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29" w:rsidRDefault="005D1E29" w:rsidP="005D1E29">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5D1E29" w:rsidRDefault="005D1E29" w:rsidP="005D1E29">
      <w:pPr>
        <w:jc w:val="center"/>
        <w:rPr>
          <w:b/>
          <w:sz w:val="24"/>
        </w:rPr>
      </w:pPr>
      <w:r>
        <w:rPr>
          <w:b/>
          <w:sz w:val="24"/>
        </w:rPr>
        <w:t xml:space="preserve">Администрация города </w:t>
      </w:r>
      <w:proofErr w:type="spellStart"/>
      <w:r>
        <w:rPr>
          <w:b/>
          <w:sz w:val="24"/>
        </w:rPr>
        <w:t>Югорска</w:t>
      </w:r>
      <w:proofErr w:type="spellEnd"/>
    </w:p>
    <w:p w:rsidR="005D1E29" w:rsidRDefault="005D1E29" w:rsidP="005D1E29">
      <w:pPr>
        <w:jc w:val="center"/>
        <w:rPr>
          <w:b/>
          <w:sz w:val="24"/>
        </w:rPr>
      </w:pPr>
      <w:r>
        <w:rPr>
          <w:b/>
          <w:sz w:val="24"/>
        </w:rPr>
        <w:t>ПРОТОКОЛ</w:t>
      </w:r>
    </w:p>
    <w:p w:rsidR="005D1E29" w:rsidRDefault="005D1E29" w:rsidP="005D1E29">
      <w:pPr>
        <w:jc w:val="center"/>
        <w:rPr>
          <w:b/>
          <w:sz w:val="24"/>
        </w:rPr>
      </w:pPr>
      <w:r>
        <w:rPr>
          <w:b/>
          <w:sz w:val="24"/>
        </w:rPr>
        <w:t>подведения итогов аукциона в электронной форме</w:t>
      </w:r>
    </w:p>
    <w:p w:rsidR="005D1E29" w:rsidRDefault="005D1E29" w:rsidP="005D1E29">
      <w:pPr>
        <w:tabs>
          <w:tab w:val="left" w:pos="284"/>
        </w:tabs>
        <w:ind w:right="284"/>
        <w:rPr>
          <w:rFonts w:ascii="PT Astra Serif" w:hAnsi="PT Astra Serif"/>
          <w:sz w:val="24"/>
          <w:szCs w:val="24"/>
        </w:rPr>
      </w:pPr>
      <w:r>
        <w:rPr>
          <w:sz w:val="24"/>
          <w:szCs w:val="24"/>
        </w:rPr>
        <w:t xml:space="preserve"> «14» мая 2019 г.                                                                                            </w:t>
      </w:r>
      <w:r>
        <w:rPr>
          <w:rFonts w:ascii="PT Astra Serif" w:hAnsi="PT Astra Serif"/>
          <w:sz w:val="24"/>
          <w:szCs w:val="24"/>
        </w:rPr>
        <w:t>№ 0187300005819000084-3</w:t>
      </w:r>
    </w:p>
    <w:p w:rsidR="004D76DA" w:rsidRDefault="004D76DA" w:rsidP="004D76DA">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 xml:space="preserve">ПРИСУТСТВОВАЛИ: </w:t>
      </w:r>
    </w:p>
    <w:p w:rsidR="004D76DA" w:rsidRDefault="004D76DA" w:rsidP="004D76DA">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4D76DA" w:rsidRDefault="004D76DA" w:rsidP="004D76DA">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Члены комиссии:</w:t>
      </w:r>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 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proofErr w:type="gramStart"/>
      <w:r>
        <w:rPr>
          <w:rFonts w:ascii="PT Astra Serif" w:hAnsi="PT Astra Serif"/>
        </w:rPr>
        <w:t>;;</w:t>
      </w:r>
      <w:proofErr w:type="gramEnd"/>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А.Т. Абдуллаев - начал</w:t>
      </w:r>
      <w:bookmarkStart w:id="0" w:name="_GoBack"/>
      <w:bookmarkEnd w:id="0"/>
      <w:r>
        <w:rPr>
          <w:rFonts w:ascii="PT Astra Serif" w:hAnsi="PT Astra Serif"/>
        </w:rPr>
        <w:t xml:space="preserve">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4D76DA" w:rsidRDefault="004D76DA" w:rsidP="004D76DA">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p>
    <w:p w:rsidR="005D1E29" w:rsidRPr="004D76DA" w:rsidRDefault="004D76DA" w:rsidP="005D1E29">
      <w:pPr>
        <w:pStyle w:val="a5"/>
        <w:tabs>
          <w:tab w:val="left" w:pos="0"/>
        </w:tabs>
        <w:autoSpaceDE w:val="0"/>
        <w:autoSpaceDN w:val="0"/>
        <w:adjustRightInd w:val="0"/>
        <w:ind w:left="0" w:right="142"/>
        <w:jc w:val="both"/>
        <w:rPr>
          <w:rFonts w:ascii="PT Astra Serif" w:hAnsi="PT Astra Serif"/>
        </w:rPr>
      </w:pPr>
      <w:r>
        <w:rPr>
          <w:rFonts w:ascii="PT Astra Serif" w:hAnsi="PT Astra Serif"/>
        </w:rPr>
        <w:t>Всего присутствовали 7 членов комиссии из 8</w:t>
      </w:r>
      <w:r>
        <w:rPr>
          <w:rFonts w:ascii="PT Astra Serif" w:hAnsi="PT Astra Serif"/>
          <w:noProof/>
        </w:rPr>
        <w:t>.</w:t>
      </w:r>
    </w:p>
    <w:p w:rsidR="005D1E29" w:rsidRDefault="005D1E29" w:rsidP="005D1E29">
      <w:pPr>
        <w:keepNext/>
        <w:keepLines/>
        <w:suppressLineNumbers/>
        <w:tabs>
          <w:tab w:val="num" w:pos="0"/>
        </w:tabs>
        <w:suppressAutoHyphens/>
        <w:jc w:val="both"/>
        <w:rPr>
          <w:rFonts w:ascii="PT Serif" w:hAnsi="PT Serif"/>
          <w:sz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w:t>
      </w:r>
      <w:r>
        <w:rPr>
          <w:rFonts w:ascii="PT Serif" w:hAnsi="PT Serif"/>
          <w:sz w:val="24"/>
        </w:rPr>
        <w:t xml:space="preserve">администрации города </w:t>
      </w:r>
      <w:proofErr w:type="spellStart"/>
      <w:r>
        <w:rPr>
          <w:rFonts w:ascii="PT Serif" w:hAnsi="PT Serif"/>
          <w:sz w:val="24"/>
        </w:rPr>
        <w:t>Югорска</w:t>
      </w:r>
      <w:proofErr w:type="spellEnd"/>
      <w:r>
        <w:rPr>
          <w:rFonts w:ascii="PT Serif" w:hAnsi="PT Serif"/>
          <w:sz w:val="24"/>
        </w:rPr>
        <w:t>.</w:t>
      </w:r>
    </w:p>
    <w:p w:rsidR="005D1E29" w:rsidRDefault="005D1E29" w:rsidP="005D1E29">
      <w:pPr>
        <w:keepNext/>
        <w:keepLines/>
        <w:suppressLineNumbers/>
        <w:tabs>
          <w:tab w:val="num" w:pos="0"/>
        </w:tabs>
        <w:suppressAutoHyphens/>
        <w:jc w:val="both"/>
        <w:rPr>
          <w:rFonts w:ascii="PT Serif" w:hAnsi="PT Serif"/>
          <w:sz w:val="24"/>
        </w:rPr>
      </w:pPr>
      <w:r>
        <w:rPr>
          <w:rFonts w:ascii="PT Serif" w:hAnsi="PT Serif"/>
          <w:sz w:val="24"/>
        </w:rPr>
        <w:t xml:space="preserve">1. Наименование аукциона: аукцион в электронной форме № 0187300005819000084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по адресу ул. Мира дом №46 в  городе </w:t>
      </w:r>
      <w:proofErr w:type="spellStart"/>
      <w:r>
        <w:rPr>
          <w:rFonts w:ascii="PT Serif" w:hAnsi="PT Serif"/>
          <w:sz w:val="24"/>
        </w:rPr>
        <w:t>Югорске</w:t>
      </w:r>
      <w:proofErr w:type="spellEnd"/>
      <w:r>
        <w:rPr>
          <w:rFonts w:ascii="PT Serif" w:hAnsi="PT Serif"/>
          <w:sz w:val="24"/>
        </w:rPr>
        <w:t>.</w:t>
      </w:r>
    </w:p>
    <w:p w:rsidR="005D1E29" w:rsidRDefault="005D1E29" w:rsidP="005D1E29">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rFonts w:ascii="PT Serif" w:hAnsi="PT Serif"/>
            <w:color w:val="auto"/>
            <w:sz w:val="24"/>
            <w:u w:val="none"/>
          </w:rPr>
          <w:t>http://zakupki.gov.ru/</w:t>
        </w:r>
      </w:hyperlink>
      <w:r>
        <w:rPr>
          <w:rFonts w:ascii="PT Serif" w:hAnsi="PT Serif"/>
          <w:sz w:val="24"/>
        </w:rPr>
        <w:t xml:space="preserve">, код аукциона 0187300005819000084, дата публикации 23.04.2019. </w:t>
      </w:r>
    </w:p>
    <w:p w:rsidR="005D1E29" w:rsidRDefault="005D1E29" w:rsidP="005D1E29">
      <w:pPr>
        <w:keepNext/>
        <w:keepLines/>
        <w:suppressLineNumbers/>
        <w:tabs>
          <w:tab w:val="num" w:pos="0"/>
        </w:tabs>
        <w:suppressAutoHyphens/>
        <w:jc w:val="both"/>
        <w:rPr>
          <w:rFonts w:ascii="PT Serif" w:hAnsi="PT Serif"/>
          <w:sz w:val="24"/>
        </w:rPr>
      </w:pPr>
      <w:r>
        <w:rPr>
          <w:rFonts w:ascii="PT Serif" w:hAnsi="PT Serif"/>
          <w:sz w:val="24"/>
        </w:rPr>
        <w:t>Идентификационный код закупки: 193862201231086220100100130034311244.</w:t>
      </w:r>
    </w:p>
    <w:p w:rsidR="005D1E29" w:rsidRDefault="005D1E29" w:rsidP="005D1E29">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w:t>
      </w:r>
      <w:proofErr w:type="gramStart"/>
      <w:r>
        <w:rPr>
          <w:rFonts w:ascii="PT Serif" w:hAnsi="PT Serif"/>
          <w:sz w:val="24"/>
        </w:rPr>
        <w:t xml:space="preserve">Почтовый адрес: 628260, Ханты - Мансийский автономный округ - Югра, Тюменская обл., г. </w:t>
      </w:r>
      <w:proofErr w:type="spellStart"/>
      <w:r>
        <w:rPr>
          <w:rFonts w:ascii="PT Serif" w:hAnsi="PT Serif"/>
          <w:sz w:val="24"/>
        </w:rPr>
        <w:t>Югорск</w:t>
      </w:r>
      <w:proofErr w:type="spellEnd"/>
      <w:r>
        <w:rPr>
          <w:rFonts w:ascii="PT Serif" w:hAnsi="PT Serif"/>
          <w:sz w:val="24"/>
        </w:rPr>
        <w:t>,  ул. Механизаторов, 22.</w:t>
      </w:r>
      <w:proofErr w:type="gramEnd"/>
    </w:p>
    <w:p w:rsidR="005D1E29" w:rsidRDefault="005D1E29" w:rsidP="005D1E29">
      <w:pPr>
        <w:keepNext/>
        <w:keepLines/>
        <w:suppressLineNumbers/>
        <w:tabs>
          <w:tab w:val="num" w:pos="0"/>
        </w:tabs>
        <w:suppressAutoHyphens/>
        <w:jc w:val="both"/>
        <w:rPr>
          <w:rFonts w:ascii="PT Serif" w:hAnsi="PT Serif"/>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07 мая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5D1E29" w:rsidRDefault="005D1E29" w:rsidP="005D1E29">
      <w:pPr>
        <w:snapToGrid w:val="0"/>
        <w:ind w:right="140"/>
        <w:jc w:val="both"/>
        <w:rPr>
          <w:rFonts w:ascii="PT Serif" w:hAnsi="PT Serif"/>
          <w:sz w:val="24"/>
        </w:rPr>
      </w:pPr>
      <w:r>
        <w:rPr>
          <w:rFonts w:ascii="PT Serif" w:hAnsi="PT Serif"/>
          <w:sz w:val="24"/>
          <w:szCs w:val="24"/>
        </w:rPr>
        <w:t>4. На основании протокола проведения аукциона в электронной форме от 13.05.2019 комиссией были рассмотрены</w:t>
      </w:r>
      <w:r>
        <w:rPr>
          <w:rFonts w:ascii="PT Serif" w:hAnsi="PT Serif"/>
          <w:sz w:val="24"/>
        </w:rPr>
        <w:t xml:space="preserve">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5D1E29" w:rsidTr="005D1E2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5D1E29" w:rsidRDefault="005D1E29">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5D1E29" w:rsidRDefault="005D1E29">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5D1E29" w:rsidRDefault="005D1E29">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5D1E29" w:rsidRDefault="005D1E29">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5D1E29" w:rsidRPr="004D76DA" w:rsidTr="005D1E2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D1E29" w:rsidRPr="004D76DA" w:rsidRDefault="005D1E29">
            <w:pPr>
              <w:spacing w:line="276" w:lineRule="auto"/>
              <w:rPr>
                <w:rFonts w:ascii="PT Serif" w:hAnsi="PT Serif"/>
                <w:sz w:val="18"/>
                <w:szCs w:val="18"/>
                <w:lang w:eastAsia="en-US"/>
              </w:rPr>
            </w:pPr>
            <w:r w:rsidRPr="004D76DA">
              <w:rPr>
                <w:rFonts w:ascii="PT Serif" w:hAnsi="PT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5D1E29" w:rsidRPr="004D76DA" w:rsidRDefault="004D76DA">
            <w:pPr>
              <w:spacing w:line="276" w:lineRule="auto"/>
              <w:jc w:val="center"/>
              <w:rPr>
                <w:rFonts w:ascii="PT Serif" w:hAnsi="PT Serif"/>
                <w:sz w:val="18"/>
                <w:szCs w:val="18"/>
                <w:lang w:eastAsia="en-US"/>
              </w:rPr>
            </w:pPr>
            <w:r w:rsidRPr="004D76DA">
              <w:rPr>
                <w:rFonts w:ascii="PT Serif" w:hAnsi="PT Serif"/>
                <w:sz w:val="18"/>
                <w:szCs w:val="18"/>
                <w:lang w:eastAsia="en-US"/>
              </w:rPr>
              <w:t>196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D76DA" w:rsidRPr="004D76D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b/>
                      <w:bCs/>
                    </w:rPr>
                    <w:t>Общество с ограниченной ответственностью "Строительно-Монтажное Управление-32"</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552984.72</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8622023329</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862201001</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628260, Ханты-Мансийский Автономный округ - Югра АО, </w:t>
                  </w:r>
                  <w:proofErr w:type="spellStart"/>
                  <w:r w:rsidRPr="004D76DA">
                    <w:rPr>
                      <w:rFonts w:ascii="Calibri" w:hAnsi="Calibri"/>
                    </w:rPr>
                    <w:t>Югорск</w:t>
                  </w:r>
                  <w:proofErr w:type="spellEnd"/>
                  <w:r w:rsidRPr="004D76DA">
                    <w:rPr>
                      <w:rFonts w:ascii="Calibri" w:hAnsi="Calibri"/>
                    </w:rPr>
                    <w:t xml:space="preserve"> г, </w:t>
                  </w:r>
                  <w:proofErr w:type="spellStart"/>
                  <w:r w:rsidRPr="004D76DA">
                    <w:rPr>
                      <w:rFonts w:ascii="Calibri" w:hAnsi="Calibri"/>
                    </w:rPr>
                    <w:t>ул</w:t>
                  </w:r>
                  <w:proofErr w:type="gramStart"/>
                  <w:r w:rsidRPr="004D76DA">
                    <w:rPr>
                      <w:rFonts w:ascii="Calibri" w:hAnsi="Calibri"/>
                    </w:rPr>
                    <w:t>.Г</w:t>
                  </w:r>
                  <w:proofErr w:type="gramEnd"/>
                  <w:r w:rsidRPr="004D76DA">
                    <w:rPr>
                      <w:rFonts w:ascii="Calibri" w:hAnsi="Calibri"/>
                    </w:rPr>
                    <w:t>астелло</w:t>
                  </w:r>
                  <w:proofErr w:type="spellEnd"/>
                  <w:r w:rsidRPr="004D76DA">
                    <w:rPr>
                      <w:rFonts w:ascii="Calibri" w:hAnsi="Calibri"/>
                    </w:rPr>
                    <w:t>, д.30</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628260, Ханты-Мансийский Автономный округ - Югра АО, </w:t>
                  </w:r>
                  <w:proofErr w:type="spellStart"/>
                  <w:r w:rsidRPr="004D76DA">
                    <w:rPr>
                      <w:rFonts w:ascii="Calibri" w:hAnsi="Calibri"/>
                    </w:rPr>
                    <w:t>Югорск</w:t>
                  </w:r>
                  <w:proofErr w:type="spellEnd"/>
                  <w:r w:rsidRPr="004D76DA">
                    <w:rPr>
                      <w:rFonts w:ascii="Calibri" w:hAnsi="Calibri"/>
                    </w:rPr>
                    <w:t xml:space="preserve"> г, </w:t>
                  </w:r>
                  <w:proofErr w:type="spellStart"/>
                  <w:r w:rsidRPr="004D76DA">
                    <w:rPr>
                      <w:rFonts w:ascii="Calibri" w:hAnsi="Calibri"/>
                    </w:rPr>
                    <w:t>ул</w:t>
                  </w:r>
                  <w:proofErr w:type="gramStart"/>
                  <w:r w:rsidRPr="004D76DA">
                    <w:rPr>
                      <w:rFonts w:ascii="Calibri" w:hAnsi="Calibri"/>
                    </w:rPr>
                    <w:t>.Г</w:t>
                  </w:r>
                  <w:proofErr w:type="gramEnd"/>
                  <w:r w:rsidRPr="004D76DA">
                    <w:rPr>
                      <w:rFonts w:ascii="Calibri" w:hAnsi="Calibri"/>
                    </w:rPr>
                    <w:t>астелло</w:t>
                  </w:r>
                  <w:proofErr w:type="spellEnd"/>
                  <w:r w:rsidRPr="004D76DA">
                    <w:rPr>
                      <w:rFonts w:ascii="Calibri" w:hAnsi="Calibri"/>
                    </w:rPr>
                    <w:t>, д.30</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8 (34675) 2-82-91</w:t>
                  </w:r>
                </w:p>
              </w:tc>
            </w:tr>
          </w:tbl>
          <w:p w:rsidR="005D1E29" w:rsidRPr="004D76DA" w:rsidRDefault="005D1E29">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D1E29" w:rsidRPr="004D76DA" w:rsidRDefault="004D76DA">
            <w:pPr>
              <w:spacing w:line="276" w:lineRule="auto"/>
              <w:jc w:val="center"/>
              <w:rPr>
                <w:rFonts w:ascii="PT Serif" w:hAnsi="PT Serif"/>
                <w:sz w:val="18"/>
                <w:szCs w:val="18"/>
                <w:lang w:eastAsia="en-US"/>
              </w:rPr>
            </w:pPr>
            <w:r w:rsidRPr="004D76DA">
              <w:rPr>
                <w:rFonts w:ascii="Calibri" w:hAnsi="Calibri"/>
              </w:rPr>
              <w:t>552</w:t>
            </w:r>
            <w:r w:rsidRPr="004D76DA">
              <w:rPr>
                <w:rFonts w:ascii="Calibri" w:hAnsi="Calibri"/>
              </w:rPr>
              <w:t xml:space="preserve"> </w:t>
            </w:r>
            <w:r w:rsidRPr="004D76DA">
              <w:rPr>
                <w:rFonts w:ascii="Calibri" w:hAnsi="Calibri"/>
              </w:rPr>
              <w:t>984.72</w:t>
            </w:r>
          </w:p>
        </w:tc>
      </w:tr>
      <w:tr w:rsidR="005D1E29" w:rsidTr="005D1E2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D1E29" w:rsidRPr="004D76DA" w:rsidRDefault="005D1E29">
            <w:pPr>
              <w:spacing w:line="276" w:lineRule="auto"/>
              <w:rPr>
                <w:rFonts w:ascii="PT Serif" w:hAnsi="PT Serif"/>
                <w:sz w:val="18"/>
                <w:szCs w:val="18"/>
                <w:lang w:eastAsia="en-US"/>
              </w:rPr>
            </w:pPr>
            <w:r w:rsidRPr="004D76DA">
              <w:rPr>
                <w:rFonts w:ascii="PT Serif" w:hAnsi="PT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5D1E29" w:rsidRPr="004D76DA" w:rsidRDefault="004D76DA" w:rsidP="004D76DA">
            <w:pPr>
              <w:spacing w:line="276" w:lineRule="auto"/>
              <w:rPr>
                <w:rFonts w:ascii="PT Serif" w:hAnsi="PT Serif"/>
                <w:sz w:val="18"/>
                <w:szCs w:val="18"/>
                <w:lang w:eastAsia="en-US"/>
              </w:rPr>
            </w:pPr>
            <w:r w:rsidRPr="004D76DA">
              <w:rPr>
                <w:rFonts w:ascii="PT Serif" w:hAnsi="PT Serif"/>
                <w:sz w:val="18"/>
                <w:szCs w:val="18"/>
                <w:lang w:eastAsia="en-US"/>
              </w:rPr>
              <w:t>17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b/>
                      <w:bCs/>
                    </w:rPr>
                    <w:t>ШАМАНАЕВА ВАЛЕРИЯ ПАВЛОВНА</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556721.10</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665812794110</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proofErr w:type="gramStart"/>
                  <w:r w:rsidRPr="004D76DA">
                    <w:rPr>
                      <w:rFonts w:ascii="Calibri" w:hAnsi="Calibri"/>
                    </w:rPr>
                    <w:t>ОБЛ</w:t>
                  </w:r>
                  <w:proofErr w:type="gramEnd"/>
                  <w:r w:rsidRPr="004D76DA">
                    <w:rPr>
                      <w:rFonts w:ascii="Calibri" w:hAnsi="Calibri"/>
                    </w:rPr>
                    <w:t xml:space="preserve"> СВЕРДЛОВСКАЯ66, Г ЕКАТЕРИНБУРГ</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620043 , Свердловская обл.</w:t>
                  </w:r>
                  <w:proofErr w:type="gramStart"/>
                  <w:r w:rsidRPr="004D76DA">
                    <w:rPr>
                      <w:rFonts w:ascii="Calibri" w:hAnsi="Calibri"/>
                    </w:rPr>
                    <w:t xml:space="preserve"> ,</w:t>
                  </w:r>
                  <w:proofErr w:type="gramEnd"/>
                  <w:r w:rsidRPr="004D76DA">
                    <w:rPr>
                      <w:rFonts w:ascii="Calibri" w:hAnsi="Calibri"/>
                    </w:rPr>
                    <w:t xml:space="preserve"> г. Екатеринбург , ул. </w:t>
                  </w:r>
                  <w:proofErr w:type="spellStart"/>
                  <w:r w:rsidRPr="004D76DA">
                    <w:rPr>
                      <w:rFonts w:ascii="Calibri" w:hAnsi="Calibri"/>
                    </w:rPr>
                    <w:t>Малогородская</w:t>
                  </w:r>
                  <w:proofErr w:type="spellEnd"/>
                  <w:r w:rsidRPr="004D76DA">
                    <w:rPr>
                      <w:rFonts w:ascii="Calibri" w:hAnsi="Calibri"/>
                    </w:rPr>
                    <w:t xml:space="preserve"> д.4 кв.13</w:t>
                  </w:r>
                </w:p>
              </w:tc>
            </w:tr>
            <w:tr w:rsidR="004D76DA" w:rsidRPr="004D76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6DA" w:rsidRPr="004D76DA" w:rsidRDefault="004D76DA">
                  <w:pPr>
                    <w:rPr>
                      <w:rFonts w:ascii="Calibri" w:hAnsi="Calibri"/>
                      <w:sz w:val="24"/>
                      <w:szCs w:val="24"/>
                    </w:rPr>
                  </w:pPr>
                  <w:r w:rsidRPr="004D76DA">
                    <w:rPr>
                      <w:rFonts w:ascii="Calibri" w:hAnsi="Calibri"/>
                    </w:rPr>
                    <w:t>79321127486</w:t>
                  </w:r>
                </w:p>
              </w:tc>
            </w:tr>
          </w:tbl>
          <w:p w:rsidR="005D1E29" w:rsidRPr="004D76DA" w:rsidRDefault="005D1E29">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D1E29" w:rsidRPr="004D76DA" w:rsidRDefault="004D76DA">
            <w:pPr>
              <w:spacing w:line="276" w:lineRule="auto"/>
              <w:jc w:val="center"/>
              <w:rPr>
                <w:rFonts w:ascii="PT Serif" w:hAnsi="PT Serif"/>
                <w:sz w:val="18"/>
                <w:szCs w:val="18"/>
                <w:lang w:eastAsia="en-US"/>
              </w:rPr>
            </w:pPr>
            <w:r w:rsidRPr="004D76DA">
              <w:rPr>
                <w:rFonts w:ascii="Calibri" w:hAnsi="Calibri"/>
              </w:rPr>
              <w:t>556</w:t>
            </w:r>
            <w:r w:rsidRPr="004D76DA">
              <w:rPr>
                <w:rFonts w:ascii="Calibri" w:hAnsi="Calibri"/>
              </w:rPr>
              <w:t xml:space="preserve"> </w:t>
            </w:r>
            <w:r w:rsidRPr="004D76DA">
              <w:rPr>
                <w:rFonts w:ascii="Calibri" w:hAnsi="Calibri"/>
              </w:rPr>
              <w:t>721.10</w:t>
            </w:r>
          </w:p>
        </w:tc>
      </w:tr>
    </w:tbl>
    <w:p w:rsidR="005D1E29" w:rsidRDefault="005D1E29" w:rsidP="005D1E29">
      <w:pPr>
        <w:suppressAutoHyphens/>
        <w:ind w:left="142"/>
        <w:jc w:val="both"/>
        <w:rPr>
          <w:rFonts w:ascii="PT Serif" w:hAnsi="PT Serif"/>
          <w:sz w:val="24"/>
          <w:szCs w:val="24"/>
        </w:rPr>
      </w:pPr>
    </w:p>
    <w:p w:rsidR="005D1E29" w:rsidRDefault="005D1E29" w:rsidP="005D1E29">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5D1E29" w:rsidRPr="004D76DA" w:rsidRDefault="005D1E29" w:rsidP="005D1E29">
      <w:pPr>
        <w:suppressAutoHyphens/>
        <w:ind w:left="142"/>
        <w:jc w:val="both"/>
        <w:rPr>
          <w:sz w:val="24"/>
        </w:rPr>
      </w:pPr>
      <w:r>
        <w:rPr>
          <w:sz w:val="24"/>
        </w:rPr>
        <w:t xml:space="preserve">- </w:t>
      </w:r>
      <w:r w:rsidR="004D76DA" w:rsidRPr="004D76DA">
        <w:rPr>
          <w:sz w:val="24"/>
        </w:rPr>
        <w:t>Общество с ограниченной ответственностью "Строительно-Монтажное Управление-32"</w:t>
      </w:r>
      <w:r w:rsidRPr="004D76DA">
        <w:rPr>
          <w:sz w:val="24"/>
        </w:rPr>
        <w:t>;</w:t>
      </w:r>
    </w:p>
    <w:p w:rsidR="004D76DA" w:rsidRPr="004D76DA" w:rsidRDefault="005D1E29" w:rsidP="005D1E29">
      <w:pPr>
        <w:suppressAutoHyphens/>
        <w:ind w:left="142"/>
        <w:jc w:val="both"/>
        <w:rPr>
          <w:sz w:val="24"/>
        </w:rPr>
      </w:pPr>
      <w:r w:rsidRPr="004D76DA">
        <w:rPr>
          <w:sz w:val="24"/>
        </w:rPr>
        <w:t xml:space="preserve">- </w:t>
      </w:r>
      <w:r w:rsidR="004D76DA">
        <w:rPr>
          <w:sz w:val="24"/>
        </w:rPr>
        <w:t xml:space="preserve">Индивидуальный предприниматель </w:t>
      </w:r>
      <w:r w:rsidR="004D76DA" w:rsidRPr="004D76DA">
        <w:rPr>
          <w:sz w:val="24"/>
        </w:rPr>
        <w:t>ШАМАНАЕВА ВАЛЕРИЯ ПАВЛОВНА</w:t>
      </w:r>
      <w:r w:rsidR="004D76DA" w:rsidRPr="004D76DA">
        <w:rPr>
          <w:sz w:val="24"/>
        </w:rPr>
        <w:t xml:space="preserve">. </w:t>
      </w:r>
    </w:p>
    <w:p w:rsidR="005D1E29" w:rsidRDefault="005D1E29" w:rsidP="005D1E29">
      <w:pPr>
        <w:suppressAutoHyphens/>
        <w:ind w:left="142"/>
        <w:jc w:val="both"/>
        <w:rPr>
          <w:rFonts w:ascii="PT Serif" w:hAnsi="PT Serif"/>
          <w:sz w:val="24"/>
          <w:szCs w:val="24"/>
        </w:rPr>
      </w:pPr>
      <w:r>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13.05.2019 победителем  аукциона в электронной форме признается </w:t>
      </w:r>
      <w:r w:rsidR="004D76DA" w:rsidRPr="004D76DA">
        <w:rPr>
          <w:rFonts w:ascii="PT Serif" w:hAnsi="PT Serif"/>
          <w:sz w:val="24"/>
          <w:szCs w:val="24"/>
        </w:rPr>
        <w:t>Общество с ограниченной ответственностью "Строительно-Монтажное Управление-32"</w:t>
      </w:r>
      <w:r>
        <w:rPr>
          <w:rFonts w:ascii="PT Serif" w:hAnsi="PT Serif"/>
          <w:sz w:val="24"/>
          <w:szCs w:val="24"/>
        </w:rPr>
        <w:t xml:space="preserve">, с ценой муниципального контракта </w:t>
      </w:r>
      <w:r w:rsidR="004D76DA" w:rsidRPr="004D76DA">
        <w:rPr>
          <w:rFonts w:ascii="PT Serif" w:hAnsi="PT Serif"/>
          <w:sz w:val="24"/>
          <w:szCs w:val="24"/>
        </w:rPr>
        <w:t>552 984.72</w:t>
      </w:r>
      <w:r w:rsidRPr="004D76DA">
        <w:rPr>
          <w:rFonts w:ascii="PT Serif" w:hAnsi="PT Serif"/>
          <w:sz w:val="24"/>
          <w:szCs w:val="24"/>
        </w:rPr>
        <w:t xml:space="preserve"> рублей.</w:t>
      </w:r>
      <w:r>
        <w:rPr>
          <w:rFonts w:ascii="PT Serif" w:hAnsi="PT Serif"/>
          <w:sz w:val="24"/>
          <w:szCs w:val="24"/>
        </w:rPr>
        <w:t xml:space="preserve"> </w:t>
      </w:r>
    </w:p>
    <w:p w:rsidR="005D1E29" w:rsidRDefault="005D1E29" w:rsidP="005D1E29">
      <w:pPr>
        <w:snapToGrid w:val="0"/>
        <w:ind w:right="140"/>
        <w:jc w:val="both"/>
        <w:rPr>
          <w:rFonts w:ascii="PT Serif" w:hAnsi="PT Serif"/>
          <w:sz w:val="24"/>
        </w:rPr>
      </w:pPr>
      <w:r w:rsidRPr="004D76DA">
        <w:rPr>
          <w:rFonts w:ascii="PT Serif" w:hAnsi="PT Serif"/>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D1E29" w:rsidRDefault="005D1E29" w:rsidP="005D1E29">
      <w:pPr>
        <w:suppressAutoHyphens/>
        <w:ind w:left="142"/>
        <w:jc w:val="both"/>
        <w:rPr>
          <w:rFonts w:ascii="PT Serif" w:hAnsi="PT Serif"/>
          <w:sz w:val="24"/>
          <w:szCs w:val="24"/>
        </w:rPr>
      </w:pPr>
      <w:r>
        <w:rPr>
          <w:rFonts w:ascii="PT Serif" w:hAnsi="PT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Serif" w:hAnsi="PT Serif"/>
            <w:color w:val="auto"/>
            <w:sz w:val="24"/>
            <w:szCs w:val="24"/>
            <w:u w:val="none"/>
          </w:rPr>
          <w:t>http://www.sberbank-ast.ru</w:t>
        </w:r>
      </w:hyperlink>
      <w:r>
        <w:rPr>
          <w:rFonts w:ascii="PT Serif" w:hAnsi="PT Serif"/>
          <w:sz w:val="24"/>
          <w:szCs w:val="24"/>
        </w:rPr>
        <w:t>.</w:t>
      </w:r>
    </w:p>
    <w:p w:rsidR="005D1E29" w:rsidRDefault="005D1E29" w:rsidP="005D1E29">
      <w:pPr>
        <w:ind w:left="-142"/>
        <w:jc w:val="center"/>
        <w:rPr>
          <w:rFonts w:ascii="PT Serif" w:hAnsi="PT Serif"/>
          <w:sz w:val="24"/>
          <w:szCs w:val="24"/>
        </w:rPr>
      </w:pPr>
      <w:r>
        <w:rPr>
          <w:rFonts w:ascii="PT Serif" w:hAnsi="PT Serif"/>
          <w:sz w:val="24"/>
          <w:szCs w:val="24"/>
        </w:rPr>
        <w:t xml:space="preserve">Сведения о решении </w:t>
      </w:r>
    </w:p>
    <w:p w:rsidR="005D1E29" w:rsidRDefault="005D1E29" w:rsidP="005D1E29">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5D1E29" w:rsidRDefault="005D1E29" w:rsidP="005D1E29">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485" w:type="dxa"/>
        <w:tblInd w:w="250" w:type="dxa"/>
        <w:tblLayout w:type="fixed"/>
        <w:tblLook w:val="01E0" w:firstRow="1" w:lastRow="1" w:firstColumn="1" w:lastColumn="1" w:noHBand="0" w:noVBand="0"/>
      </w:tblPr>
      <w:tblGrid>
        <w:gridCol w:w="5384"/>
        <w:gridCol w:w="2473"/>
        <w:gridCol w:w="2628"/>
      </w:tblGrid>
      <w:tr w:rsidR="005D1E29" w:rsidTr="005D1E29">
        <w:tc>
          <w:tcPr>
            <w:tcW w:w="5384"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4D76DA">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4D76DA">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uppressAutoHyphens/>
              <w:spacing w:after="60" w:line="276" w:lineRule="auto"/>
              <w:jc w:val="center"/>
              <w:rPr>
                <w:rFonts w:ascii="PT Serif" w:hAnsi="PT Serif"/>
                <w:noProof/>
                <w:sz w:val="24"/>
                <w:lang w:eastAsia="en-US"/>
              </w:rPr>
            </w:pPr>
            <w:r>
              <w:rPr>
                <w:rFonts w:ascii="PT Serif" w:eastAsia="Calibri" w:hAnsi="PT Serif"/>
                <w:sz w:val="24"/>
                <w:lang w:eastAsia="en-US"/>
              </w:rPr>
              <w:t xml:space="preserve">Ж.В. </w:t>
            </w:r>
            <w:proofErr w:type="spellStart"/>
            <w:r>
              <w:rPr>
                <w:rFonts w:ascii="PT Serif" w:eastAsia="Calibri" w:hAnsi="PT Serif"/>
                <w:sz w:val="24"/>
                <w:lang w:eastAsia="en-US"/>
              </w:rPr>
              <w:t>Резинкина</w:t>
            </w:r>
            <w:proofErr w:type="spellEnd"/>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5D1E29" w:rsidTr="005D1E29">
        <w:tc>
          <w:tcPr>
            <w:tcW w:w="5384"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5D1E29" w:rsidRDefault="005D1E29">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5D1E29" w:rsidRDefault="005D1E29">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5D1E29" w:rsidRDefault="005D1E29" w:rsidP="005D1E29">
      <w:pPr>
        <w:jc w:val="both"/>
        <w:rPr>
          <w:rFonts w:ascii="PT Serif" w:hAnsi="PT Serif"/>
          <w:b/>
          <w:sz w:val="24"/>
          <w:szCs w:val="24"/>
        </w:rPr>
      </w:pPr>
    </w:p>
    <w:p w:rsidR="004D76DA" w:rsidRDefault="004D76DA" w:rsidP="004D76DA">
      <w:pPr>
        <w:jc w:val="right"/>
        <w:rPr>
          <w:rFonts w:ascii="PT Serif" w:hAnsi="PT Serif"/>
          <w:b/>
          <w:sz w:val="24"/>
          <w:szCs w:val="24"/>
        </w:rPr>
      </w:pPr>
      <w:r>
        <w:rPr>
          <w:rFonts w:ascii="PT Serif" w:hAnsi="PT Serif"/>
          <w:b/>
          <w:sz w:val="24"/>
          <w:szCs w:val="24"/>
        </w:rPr>
        <w:t xml:space="preserve">Заместитель  председателя  комиссии:                                                 В.К. </w:t>
      </w:r>
      <w:proofErr w:type="spellStart"/>
      <w:r>
        <w:rPr>
          <w:rFonts w:ascii="PT Serif" w:hAnsi="PT Serif"/>
          <w:b/>
          <w:sz w:val="24"/>
          <w:szCs w:val="24"/>
        </w:rPr>
        <w:t>Бандурин</w:t>
      </w:r>
      <w:proofErr w:type="spellEnd"/>
    </w:p>
    <w:p w:rsidR="004D76DA" w:rsidRDefault="004D76DA" w:rsidP="004D76DA">
      <w:pPr>
        <w:jc w:val="right"/>
        <w:rPr>
          <w:rFonts w:ascii="PT Serif" w:hAnsi="PT Serif"/>
          <w:b/>
          <w:sz w:val="24"/>
          <w:szCs w:val="24"/>
        </w:rPr>
      </w:pPr>
    </w:p>
    <w:p w:rsidR="004D76DA" w:rsidRDefault="004D76DA" w:rsidP="004D76DA">
      <w:pPr>
        <w:rPr>
          <w:rFonts w:ascii="PT Serif" w:hAnsi="PT Serif"/>
          <w:sz w:val="24"/>
          <w:szCs w:val="24"/>
        </w:rPr>
      </w:pPr>
      <w:r>
        <w:rPr>
          <w:rFonts w:ascii="PT Serif" w:hAnsi="PT Serif"/>
          <w:sz w:val="24"/>
          <w:szCs w:val="24"/>
        </w:rPr>
        <w:t xml:space="preserve">  Члены  комиссии</w:t>
      </w:r>
    </w:p>
    <w:p w:rsidR="004D76DA" w:rsidRDefault="004D76DA" w:rsidP="004D76DA">
      <w:pPr>
        <w:jc w:val="right"/>
        <w:rPr>
          <w:rFonts w:ascii="PT Serif" w:hAnsi="PT Serif"/>
          <w:sz w:val="24"/>
          <w:szCs w:val="24"/>
        </w:rPr>
      </w:pPr>
      <w:r>
        <w:rPr>
          <w:rFonts w:ascii="PT Serif" w:hAnsi="PT Serif"/>
          <w:sz w:val="24"/>
          <w:szCs w:val="24"/>
        </w:rPr>
        <w:t xml:space="preserve">                                                                                                                                                                                                                                         </w:t>
      </w:r>
    </w:p>
    <w:p w:rsidR="004D76DA" w:rsidRDefault="004D76DA" w:rsidP="004D76DA">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D76DA" w:rsidRDefault="004D76DA" w:rsidP="004D76DA">
      <w:pPr>
        <w:jc w:val="right"/>
        <w:rPr>
          <w:rFonts w:ascii="PT Serif" w:hAnsi="PT Serif"/>
          <w:sz w:val="24"/>
          <w:szCs w:val="24"/>
        </w:rPr>
      </w:pPr>
      <w:r>
        <w:rPr>
          <w:rFonts w:ascii="PT Serif" w:hAnsi="PT Serif"/>
          <w:sz w:val="24"/>
          <w:szCs w:val="24"/>
        </w:rPr>
        <w:t>______________Н.А. Морозова</w:t>
      </w:r>
    </w:p>
    <w:p w:rsidR="004D76DA" w:rsidRDefault="004D76DA" w:rsidP="004D76DA">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D76DA" w:rsidRDefault="004D76DA" w:rsidP="004D76DA">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4D76DA" w:rsidRDefault="004D76DA" w:rsidP="004D76DA">
      <w:pPr>
        <w:jc w:val="right"/>
        <w:rPr>
          <w:rFonts w:ascii="PT Serif" w:hAnsi="PT Serif"/>
          <w:sz w:val="24"/>
          <w:szCs w:val="24"/>
        </w:rPr>
      </w:pPr>
      <w:r>
        <w:rPr>
          <w:rFonts w:ascii="PT Serif" w:hAnsi="PT Serif"/>
          <w:sz w:val="24"/>
          <w:szCs w:val="24"/>
        </w:rPr>
        <w:t>______________А.Т. Абдуллаев</w:t>
      </w:r>
    </w:p>
    <w:p w:rsidR="004D76DA" w:rsidRDefault="004D76DA" w:rsidP="004D76DA">
      <w:pPr>
        <w:jc w:val="right"/>
        <w:rPr>
          <w:rFonts w:ascii="PT Serif" w:hAnsi="PT Serif"/>
          <w:sz w:val="24"/>
          <w:szCs w:val="24"/>
        </w:rPr>
      </w:pPr>
      <w:r>
        <w:rPr>
          <w:rFonts w:ascii="PT Serif" w:hAnsi="PT Serif"/>
          <w:sz w:val="24"/>
          <w:szCs w:val="24"/>
        </w:rPr>
        <w:t xml:space="preserve">_______________Н.Б. Захарова                                                                                                                                                                   </w:t>
      </w:r>
    </w:p>
    <w:p w:rsidR="005D1E29" w:rsidRDefault="005D1E29" w:rsidP="005D1E29">
      <w:pPr>
        <w:jc w:val="right"/>
        <w:rPr>
          <w:rFonts w:ascii="PT Serif" w:hAnsi="PT Serif"/>
          <w:sz w:val="24"/>
          <w:szCs w:val="24"/>
        </w:rPr>
      </w:pPr>
      <w:r>
        <w:rPr>
          <w:rFonts w:ascii="PT Serif" w:hAnsi="PT Serif"/>
          <w:sz w:val="24"/>
          <w:szCs w:val="24"/>
        </w:rPr>
        <w:t xml:space="preserve">                                                                           </w:t>
      </w:r>
    </w:p>
    <w:p w:rsidR="00CD6BA2" w:rsidRDefault="005D1E29" w:rsidP="005D1E29">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Л.С. Скороходова</w:t>
      </w: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5D1E29">
      <w:pPr>
        <w:rPr>
          <w:rFonts w:ascii="PT Serif" w:hAnsi="PT Serif"/>
          <w:sz w:val="24"/>
        </w:rPr>
      </w:pPr>
    </w:p>
    <w:p w:rsidR="004D76DA" w:rsidRDefault="004D76DA" w:rsidP="004D76DA">
      <w:pPr>
        <w:ind w:right="-308" w:hanging="426"/>
        <w:jc w:val="right"/>
        <w:rPr>
          <w:sz w:val="16"/>
          <w:szCs w:val="16"/>
        </w:rPr>
      </w:pPr>
      <w:r>
        <w:rPr>
          <w:sz w:val="16"/>
          <w:szCs w:val="16"/>
        </w:rPr>
        <w:t xml:space="preserve">                                                                                                                                                                                 </w:t>
      </w:r>
    </w:p>
    <w:p w:rsidR="004D76DA" w:rsidRDefault="004D76DA" w:rsidP="004D76DA">
      <w:pPr>
        <w:ind w:right="-308" w:hanging="426"/>
        <w:jc w:val="right"/>
        <w:rPr>
          <w:sz w:val="14"/>
          <w:szCs w:val="14"/>
        </w:rPr>
      </w:pPr>
      <w:r>
        <w:rPr>
          <w:sz w:val="16"/>
          <w:szCs w:val="16"/>
        </w:rPr>
        <w:t xml:space="preserve">    </w:t>
      </w:r>
      <w:r>
        <w:rPr>
          <w:sz w:val="14"/>
          <w:szCs w:val="14"/>
        </w:rPr>
        <w:t>Приложение 1</w:t>
      </w:r>
    </w:p>
    <w:p w:rsidR="004D76DA" w:rsidRDefault="004D76DA" w:rsidP="004D76DA">
      <w:pPr>
        <w:tabs>
          <w:tab w:val="left" w:pos="3930"/>
          <w:tab w:val="right" w:pos="9355"/>
        </w:tabs>
        <w:ind w:right="-308"/>
        <w:jc w:val="right"/>
        <w:rPr>
          <w:sz w:val="14"/>
          <w:szCs w:val="14"/>
        </w:rPr>
      </w:pPr>
      <w:r>
        <w:rPr>
          <w:sz w:val="14"/>
          <w:szCs w:val="14"/>
        </w:rPr>
        <w:t xml:space="preserve">                                                                                                                                               к протоколу подведения итогов</w:t>
      </w:r>
    </w:p>
    <w:p w:rsidR="004D76DA" w:rsidRDefault="004D76DA" w:rsidP="004D76DA">
      <w:pPr>
        <w:tabs>
          <w:tab w:val="left" w:pos="3930"/>
          <w:tab w:val="right" w:pos="9355"/>
        </w:tabs>
        <w:ind w:right="-308"/>
        <w:jc w:val="right"/>
        <w:rPr>
          <w:sz w:val="14"/>
          <w:szCs w:val="14"/>
        </w:rPr>
      </w:pPr>
      <w:r>
        <w:rPr>
          <w:sz w:val="14"/>
          <w:szCs w:val="14"/>
        </w:rPr>
        <w:t xml:space="preserve">                                                                                                                                                                   аукциона в электронной форме</w:t>
      </w:r>
    </w:p>
    <w:p w:rsidR="004D76DA" w:rsidRDefault="004D76DA" w:rsidP="004D76DA">
      <w:pPr>
        <w:tabs>
          <w:tab w:val="left" w:pos="3930"/>
          <w:tab w:val="right" w:pos="9355"/>
        </w:tabs>
        <w:ind w:right="-308"/>
        <w:jc w:val="right"/>
        <w:rPr>
          <w:sz w:val="14"/>
          <w:szCs w:val="14"/>
        </w:rPr>
      </w:pPr>
      <w:r>
        <w:rPr>
          <w:sz w:val="14"/>
          <w:szCs w:val="14"/>
        </w:rPr>
        <w:t xml:space="preserve">                                                                                                                           от  «14»  мая  2019 г. № 0187300005819000084-3</w:t>
      </w:r>
    </w:p>
    <w:p w:rsidR="004D76DA" w:rsidRDefault="004D76DA" w:rsidP="004D76DA">
      <w:pPr>
        <w:jc w:val="center"/>
      </w:pPr>
      <w:r>
        <w:t>Таблица подведения итогов</w:t>
      </w:r>
    </w:p>
    <w:p w:rsidR="004D76DA" w:rsidRDefault="004D76DA" w:rsidP="004D76DA">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по адресу ул. Мира дом №46 в городе </w:t>
      </w:r>
      <w:proofErr w:type="spellStart"/>
      <w:r>
        <w:t>Югорске</w:t>
      </w:r>
      <w:proofErr w:type="spellEnd"/>
    </w:p>
    <w:p w:rsidR="004D76DA" w:rsidRDefault="004D76DA" w:rsidP="004D76DA">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25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72"/>
        <w:gridCol w:w="2438"/>
        <w:gridCol w:w="2462"/>
        <w:gridCol w:w="2462"/>
      </w:tblGrid>
      <w:tr w:rsidR="004D76DA" w:rsidTr="00A833EB">
        <w:trPr>
          <w:trHeight w:val="30"/>
        </w:trPr>
        <w:tc>
          <w:tcPr>
            <w:tcW w:w="2748" w:type="pct"/>
            <w:gridSpan w:val="2"/>
            <w:tcBorders>
              <w:top w:val="single" w:sz="4" w:space="0" w:color="auto"/>
              <w:left w:val="single" w:sz="4" w:space="0" w:color="auto"/>
              <w:bottom w:val="single" w:sz="6" w:space="0" w:color="auto"/>
              <w:right w:val="single" w:sz="6" w:space="0" w:color="auto"/>
            </w:tcBorders>
            <w:hideMark/>
          </w:tcPr>
          <w:p w:rsidR="004D76DA" w:rsidRDefault="004D76DA">
            <w:pPr>
              <w:jc w:val="center"/>
              <w:rPr>
                <w:color w:val="000000"/>
                <w:sz w:val="15"/>
                <w:szCs w:val="15"/>
                <w:lang w:eastAsia="ar-SA"/>
              </w:rPr>
            </w:pPr>
            <w:r>
              <w:rPr>
                <w:color w:val="000000"/>
                <w:sz w:val="15"/>
                <w:szCs w:val="15"/>
              </w:rPr>
              <w:t xml:space="preserve">Идентификационный номер заявки </w:t>
            </w:r>
          </w:p>
        </w:tc>
        <w:tc>
          <w:tcPr>
            <w:tcW w:w="1126" w:type="pct"/>
            <w:tcBorders>
              <w:top w:val="single" w:sz="4" w:space="0" w:color="auto"/>
              <w:left w:val="single" w:sz="6" w:space="0" w:color="auto"/>
              <w:bottom w:val="single" w:sz="6" w:space="0" w:color="auto"/>
              <w:right w:val="single" w:sz="6" w:space="0" w:color="auto"/>
            </w:tcBorders>
            <w:hideMark/>
          </w:tcPr>
          <w:p w:rsidR="004D76DA" w:rsidRDefault="004D76DA">
            <w:pPr>
              <w:jc w:val="center"/>
              <w:rPr>
                <w:sz w:val="15"/>
                <w:szCs w:val="15"/>
                <w:lang w:eastAsia="ar-SA"/>
              </w:rPr>
            </w:pPr>
            <w:r>
              <w:rPr>
                <w:sz w:val="15"/>
                <w:szCs w:val="15"/>
              </w:rPr>
              <w:t>Заявка№196</w:t>
            </w:r>
          </w:p>
        </w:tc>
        <w:tc>
          <w:tcPr>
            <w:tcW w:w="1126" w:type="pct"/>
            <w:tcBorders>
              <w:top w:val="single" w:sz="4" w:space="0" w:color="auto"/>
              <w:left w:val="single" w:sz="6" w:space="0" w:color="auto"/>
              <w:bottom w:val="single" w:sz="6" w:space="0" w:color="auto"/>
              <w:right w:val="single" w:sz="4" w:space="0" w:color="auto"/>
            </w:tcBorders>
            <w:hideMark/>
          </w:tcPr>
          <w:p w:rsidR="004D76DA" w:rsidRDefault="004D76DA">
            <w:pPr>
              <w:jc w:val="center"/>
              <w:rPr>
                <w:sz w:val="15"/>
                <w:szCs w:val="15"/>
                <w:lang w:eastAsia="ar-SA"/>
              </w:rPr>
            </w:pPr>
            <w:r>
              <w:rPr>
                <w:sz w:val="15"/>
                <w:szCs w:val="15"/>
              </w:rPr>
              <w:t>Заявка№17</w:t>
            </w:r>
          </w:p>
        </w:tc>
      </w:tr>
      <w:tr w:rsidR="004D76DA" w:rsidTr="004D76DA">
        <w:trPr>
          <w:trHeight w:val="524"/>
        </w:trPr>
        <w:tc>
          <w:tcPr>
            <w:tcW w:w="1633" w:type="pct"/>
            <w:tcBorders>
              <w:top w:val="single" w:sz="6" w:space="0" w:color="auto"/>
              <w:left w:val="single" w:sz="4" w:space="0" w:color="auto"/>
              <w:bottom w:val="single" w:sz="6" w:space="0" w:color="auto"/>
              <w:right w:val="single" w:sz="6" w:space="0" w:color="auto"/>
            </w:tcBorders>
            <w:vAlign w:val="center"/>
            <w:hideMark/>
          </w:tcPr>
          <w:p w:rsidR="004D76DA" w:rsidRDefault="004D76DA">
            <w:pPr>
              <w:suppressAutoHyphens/>
              <w:snapToGrid w:val="0"/>
              <w:ind w:left="294" w:hanging="294"/>
              <w:jc w:val="center"/>
              <w:rPr>
                <w:color w:val="000000"/>
                <w:sz w:val="15"/>
                <w:szCs w:val="15"/>
                <w:lang w:eastAsia="ar-SA"/>
              </w:rPr>
            </w:pPr>
            <w:r>
              <w:rPr>
                <w:color w:val="000000"/>
                <w:sz w:val="15"/>
                <w:szCs w:val="15"/>
              </w:rPr>
              <w:t>Показатель</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Обязательные требования</w:t>
            </w:r>
          </w:p>
        </w:tc>
        <w:tc>
          <w:tcPr>
            <w:tcW w:w="1126" w:type="pct"/>
            <w:tcBorders>
              <w:top w:val="single" w:sz="6" w:space="0" w:color="auto"/>
              <w:left w:val="single" w:sz="6" w:space="0" w:color="auto"/>
              <w:bottom w:val="single" w:sz="6" w:space="0" w:color="auto"/>
              <w:right w:val="single" w:sz="6" w:space="0" w:color="auto"/>
            </w:tcBorders>
            <w:hideMark/>
          </w:tcPr>
          <w:p w:rsidR="004D76DA" w:rsidRDefault="004D76DA">
            <w:pPr>
              <w:jc w:val="center"/>
              <w:rPr>
                <w:bCs/>
                <w:sz w:val="15"/>
                <w:szCs w:val="15"/>
                <w:lang w:eastAsia="ar-SA"/>
              </w:rPr>
            </w:pPr>
            <w:r>
              <w:rPr>
                <w:bCs/>
                <w:sz w:val="15"/>
                <w:szCs w:val="15"/>
              </w:rPr>
              <w:t>ООО</w:t>
            </w:r>
          </w:p>
          <w:p w:rsidR="004D76DA" w:rsidRDefault="004D76DA">
            <w:pPr>
              <w:jc w:val="center"/>
              <w:rPr>
                <w:bCs/>
                <w:sz w:val="15"/>
                <w:szCs w:val="15"/>
              </w:rPr>
            </w:pPr>
            <w:r>
              <w:rPr>
                <w:bCs/>
                <w:sz w:val="15"/>
                <w:szCs w:val="15"/>
              </w:rPr>
              <w:t xml:space="preserve"> «Строительно-Монтажное Управление-32»,</w:t>
            </w:r>
          </w:p>
          <w:p w:rsidR="004D76DA" w:rsidRDefault="004D76DA">
            <w:pPr>
              <w:jc w:val="center"/>
              <w:rPr>
                <w:bCs/>
                <w:color w:val="FF0000"/>
                <w:sz w:val="15"/>
                <w:szCs w:val="15"/>
                <w:lang w:eastAsia="ar-SA"/>
              </w:rPr>
            </w:pPr>
            <w:r>
              <w:rPr>
                <w:bCs/>
                <w:sz w:val="15"/>
                <w:szCs w:val="15"/>
              </w:rPr>
              <w:t xml:space="preserve">г. </w:t>
            </w:r>
            <w:proofErr w:type="spellStart"/>
            <w:r>
              <w:rPr>
                <w:bCs/>
                <w:sz w:val="15"/>
                <w:szCs w:val="15"/>
              </w:rPr>
              <w:t>Югорск</w:t>
            </w:r>
            <w:proofErr w:type="spellEnd"/>
          </w:p>
        </w:tc>
        <w:tc>
          <w:tcPr>
            <w:tcW w:w="1126" w:type="pct"/>
            <w:tcBorders>
              <w:top w:val="single" w:sz="6" w:space="0" w:color="auto"/>
              <w:left w:val="single" w:sz="6" w:space="0" w:color="auto"/>
              <w:bottom w:val="single" w:sz="6" w:space="0" w:color="auto"/>
              <w:right w:val="single" w:sz="4" w:space="0" w:color="auto"/>
            </w:tcBorders>
            <w:hideMark/>
          </w:tcPr>
          <w:p w:rsidR="004D76DA" w:rsidRDefault="004D76DA">
            <w:pPr>
              <w:snapToGrid w:val="0"/>
              <w:jc w:val="center"/>
              <w:rPr>
                <w:sz w:val="15"/>
                <w:szCs w:val="15"/>
                <w:lang w:eastAsia="ar-SA"/>
              </w:rPr>
            </w:pPr>
            <w:r>
              <w:rPr>
                <w:sz w:val="15"/>
                <w:szCs w:val="15"/>
              </w:rPr>
              <w:t xml:space="preserve">Индивидуальный предприниматель </w:t>
            </w:r>
            <w:proofErr w:type="spellStart"/>
            <w:r>
              <w:rPr>
                <w:sz w:val="15"/>
                <w:szCs w:val="15"/>
              </w:rPr>
              <w:t>Шаманаева</w:t>
            </w:r>
            <w:proofErr w:type="spellEnd"/>
            <w:r>
              <w:rPr>
                <w:sz w:val="15"/>
                <w:szCs w:val="15"/>
              </w:rPr>
              <w:t xml:space="preserve"> Валерия Павловна,</w:t>
            </w:r>
          </w:p>
          <w:p w:rsidR="004D76DA" w:rsidRDefault="004D76DA">
            <w:pPr>
              <w:suppressAutoHyphens/>
              <w:snapToGrid w:val="0"/>
              <w:jc w:val="center"/>
              <w:rPr>
                <w:sz w:val="15"/>
                <w:szCs w:val="15"/>
                <w:lang w:eastAsia="ar-SA"/>
              </w:rPr>
            </w:pPr>
            <w:r>
              <w:rPr>
                <w:sz w:val="15"/>
                <w:szCs w:val="15"/>
              </w:rPr>
              <w:t>г. Екатеринбург</w:t>
            </w:r>
          </w:p>
        </w:tc>
      </w:tr>
      <w:tr w:rsidR="004D76DA" w:rsidTr="004D76DA">
        <w:trPr>
          <w:trHeight w:val="708"/>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8" w:right="119"/>
              <w:jc w:val="both"/>
              <w:rPr>
                <w:color w:val="000000"/>
                <w:sz w:val="15"/>
                <w:szCs w:val="15"/>
                <w:lang w:eastAsia="ar-SA"/>
              </w:rPr>
            </w:pPr>
            <w:r>
              <w:rPr>
                <w:color w:val="000000"/>
                <w:sz w:val="15"/>
                <w:szCs w:val="15"/>
              </w:rPr>
              <w:t>1.</w:t>
            </w:r>
            <w:r>
              <w:rPr>
                <w:sz w:val="15"/>
                <w:szCs w:val="15"/>
              </w:rPr>
              <w:t xml:space="preserve"> .</w:t>
            </w:r>
            <w:proofErr w:type="spellStart"/>
            <w:r>
              <w:rPr>
                <w:sz w:val="15"/>
                <w:szCs w:val="15"/>
              </w:rPr>
              <w:t>Непроведение</w:t>
            </w:r>
            <w:proofErr w:type="spellEnd"/>
            <w:r>
              <w:rPr>
                <w:sz w:val="15"/>
                <w:szCs w:val="15"/>
              </w:rPr>
              <w:t xml:space="preserve"> ликвидации участника </w:t>
            </w:r>
            <w:r>
              <w:rPr>
                <w:bCs/>
                <w:sz w:val="15"/>
                <w:szCs w:val="15"/>
              </w:rPr>
              <w:t>закупки -</w:t>
            </w:r>
            <w:r>
              <w:rPr>
                <w:sz w:val="15"/>
                <w:szCs w:val="15"/>
              </w:rPr>
              <w:t xml:space="preserve"> юридического лица и отсутствие решения арбитражного суда о признании участника </w:t>
            </w:r>
            <w:r>
              <w:rPr>
                <w:bCs/>
                <w:sz w:val="15"/>
                <w:szCs w:val="15"/>
              </w:rPr>
              <w:t>закупки</w:t>
            </w:r>
            <w:r>
              <w:rPr>
                <w:sz w:val="15"/>
                <w:szCs w:val="15"/>
              </w:rPr>
              <w:t xml:space="preserve"> - юридического лица, индивидуального предпринимателя </w:t>
            </w:r>
            <w:r>
              <w:rPr>
                <w:bCs/>
                <w:sz w:val="15"/>
                <w:szCs w:val="15"/>
              </w:rPr>
              <w:t>несостоятельным (</w:t>
            </w:r>
            <w:r>
              <w:rPr>
                <w:sz w:val="15"/>
                <w:szCs w:val="15"/>
              </w:rPr>
              <w:t>банкротом</w:t>
            </w:r>
            <w:r>
              <w:rPr>
                <w:bCs/>
                <w:sz w:val="15"/>
                <w:szCs w:val="15"/>
              </w:rPr>
              <w:t>)</w:t>
            </w:r>
            <w:r>
              <w:rPr>
                <w:sz w:val="15"/>
                <w:szCs w:val="15"/>
              </w:rPr>
              <w:t xml:space="preserve"> и об открытии конкурсного производства.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декларация</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sz w:val="15"/>
                <w:szCs w:val="15"/>
                <w:lang w:eastAsia="ar-SA"/>
              </w:rPr>
            </w:pPr>
            <w:r>
              <w:rPr>
                <w:sz w:val="15"/>
                <w:szCs w:val="15"/>
              </w:rPr>
              <w:t>продекларирована</w:t>
            </w:r>
          </w:p>
        </w:tc>
      </w:tr>
      <w:tr w:rsidR="004D76DA" w:rsidTr="004D76DA">
        <w:trPr>
          <w:trHeight w:val="387"/>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jc w:val="both"/>
              <w:rPr>
                <w:color w:val="000000"/>
                <w:sz w:val="15"/>
                <w:szCs w:val="15"/>
                <w:lang w:eastAsia="ar-SA"/>
              </w:rPr>
            </w:pPr>
            <w:r>
              <w:rPr>
                <w:color w:val="000000"/>
                <w:sz w:val="15"/>
                <w:szCs w:val="15"/>
              </w:rPr>
              <w:t xml:space="preserve">2. </w:t>
            </w:r>
            <w:proofErr w:type="spellStart"/>
            <w:r>
              <w:rPr>
                <w:sz w:val="15"/>
                <w:szCs w:val="15"/>
              </w:rPr>
              <w:t>Неприостановление</w:t>
            </w:r>
            <w:proofErr w:type="spellEnd"/>
            <w:r>
              <w:rPr>
                <w:sz w:val="15"/>
                <w:szCs w:val="15"/>
              </w:rPr>
              <w:t xml:space="preserve"> деятельности участника </w:t>
            </w:r>
            <w:r>
              <w:rPr>
                <w:bCs/>
                <w:sz w:val="15"/>
                <w:szCs w:val="15"/>
              </w:rPr>
              <w:t>закупки</w:t>
            </w:r>
            <w:r>
              <w:rPr>
                <w:sz w:val="15"/>
                <w:szCs w:val="15"/>
              </w:rPr>
              <w:t xml:space="preserve"> в порядке, </w:t>
            </w:r>
            <w:r>
              <w:rPr>
                <w:bCs/>
                <w:sz w:val="15"/>
                <w:szCs w:val="15"/>
              </w:rPr>
              <w:t>установленном</w:t>
            </w:r>
            <w:r>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декларация</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r>
      <w:tr w:rsidR="004D76DA" w:rsidTr="004D76DA">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jc w:val="both"/>
              <w:rPr>
                <w:color w:val="000000"/>
                <w:sz w:val="15"/>
                <w:szCs w:val="15"/>
                <w:lang w:eastAsia="ar-SA"/>
              </w:rPr>
            </w:pPr>
            <w:r>
              <w:rPr>
                <w:color w:val="000000"/>
                <w:sz w:val="15"/>
                <w:szCs w:val="15"/>
              </w:rPr>
              <w:t xml:space="preserve">3. </w:t>
            </w:r>
            <w:proofErr w:type="gramStart"/>
            <w:r>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5"/>
                <w:szCs w:val="15"/>
              </w:rPr>
              <w:t xml:space="preserve"> </w:t>
            </w:r>
            <w:proofErr w:type="gramStart"/>
            <w:r>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5"/>
                <w:szCs w:val="15"/>
              </w:rPr>
              <w:t>указанных</w:t>
            </w:r>
            <w:proofErr w:type="gramEnd"/>
            <w:r>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14" w:type="pct"/>
            <w:tcBorders>
              <w:top w:val="single" w:sz="6" w:space="0" w:color="auto"/>
              <w:left w:val="single" w:sz="6" w:space="0" w:color="auto"/>
              <w:bottom w:val="single" w:sz="6" w:space="0" w:color="auto"/>
              <w:right w:val="single" w:sz="6" w:space="0" w:color="auto"/>
            </w:tcBorders>
            <w:vAlign w:val="center"/>
          </w:tcPr>
          <w:p w:rsidR="004D76DA" w:rsidRDefault="004D76DA">
            <w:pPr>
              <w:snapToGrid w:val="0"/>
              <w:jc w:val="center"/>
              <w:rPr>
                <w:color w:val="000000"/>
                <w:sz w:val="15"/>
                <w:szCs w:val="15"/>
                <w:lang w:eastAsia="ar-SA"/>
              </w:rPr>
            </w:pPr>
          </w:p>
          <w:p w:rsidR="004D76DA" w:rsidRDefault="004D76DA">
            <w:pPr>
              <w:suppressAutoHyphens/>
              <w:snapToGrid w:val="0"/>
              <w:ind w:firstLine="33"/>
              <w:jc w:val="center"/>
              <w:rPr>
                <w:color w:val="000000"/>
                <w:sz w:val="15"/>
                <w:szCs w:val="15"/>
                <w:lang w:eastAsia="ar-SA"/>
              </w:rPr>
            </w:pPr>
            <w:r>
              <w:rPr>
                <w:color w:val="000000"/>
                <w:sz w:val="15"/>
                <w:szCs w:val="15"/>
              </w:rPr>
              <w:t>декларация</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r>
      <w:tr w:rsidR="004D76DA" w:rsidTr="004D76DA">
        <w:trPr>
          <w:trHeight w:val="666"/>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ind w:left="98" w:right="77"/>
              <w:jc w:val="both"/>
              <w:rPr>
                <w:sz w:val="15"/>
                <w:szCs w:val="15"/>
                <w:lang w:eastAsia="ar-SA"/>
              </w:rPr>
            </w:pPr>
            <w:r>
              <w:rPr>
                <w:color w:val="000000"/>
                <w:sz w:val="15"/>
                <w:szCs w:val="15"/>
              </w:rPr>
              <w:t xml:space="preserve">4. </w:t>
            </w:r>
            <w:proofErr w:type="gramStart"/>
            <w:r>
              <w:rPr>
                <w:color w:val="000000"/>
                <w:sz w:val="15"/>
                <w:szCs w:val="15"/>
              </w:rPr>
              <w:t>О</w:t>
            </w:r>
            <w:r>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76DA" w:rsidRDefault="004D76DA">
            <w:pPr>
              <w:suppressAutoHyphens/>
              <w:snapToGrid w:val="0"/>
              <w:ind w:left="98" w:right="77"/>
              <w:jc w:val="both"/>
              <w:rPr>
                <w:color w:val="000000"/>
                <w:sz w:val="15"/>
                <w:szCs w:val="15"/>
                <w:lang w:eastAsia="ar-SA"/>
              </w:rPr>
            </w:pPr>
            <w:r>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декларация</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sz w:val="15"/>
                <w:szCs w:val="15"/>
                <w:lang w:eastAsia="ar-SA"/>
              </w:rPr>
            </w:pPr>
            <w:r>
              <w:rPr>
                <w:sz w:val="15"/>
                <w:szCs w:val="15"/>
              </w:rPr>
              <w:t>продекларирована</w:t>
            </w:r>
          </w:p>
        </w:tc>
      </w:tr>
      <w:tr w:rsidR="004D76DA" w:rsidTr="004D76DA">
        <w:trPr>
          <w:trHeight w:val="424"/>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jc w:val="both"/>
              <w:rPr>
                <w:color w:val="000000"/>
                <w:sz w:val="15"/>
                <w:szCs w:val="15"/>
                <w:lang w:eastAsia="ar-SA"/>
              </w:rPr>
            </w:pPr>
            <w:r>
              <w:rPr>
                <w:color w:val="000000"/>
                <w:sz w:val="15"/>
                <w:szCs w:val="15"/>
              </w:rPr>
              <w:t xml:space="preserve">5. </w:t>
            </w:r>
            <w:proofErr w:type="gramStart"/>
            <w:r>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5"/>
                <w:szCs w:val="15"/>
              </w:rPr>
              <w:t xml:space="preserve"> </w:t>
            </w:r>
            <w:proofErr w:type="gramStart"/>
            <w:r>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5"/>
                <w:szCs w:val="15"/>
              </w:rPr>
              <w:t>неполнородными</w:t>
            </w:r>
            <w:proofErr w:type="spellEnd"/>
            <w:r>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декларация</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rFonts w:eastAsia="Calibri"/>
                <w:sz w:val="15"/>
                <w:szCs w:val="15"/>
                <w:lang w:eastAsia="ar-SA"/>
              </w:rPr>
            </w:pPr>
            <w:r>
              <w:rPr>
                <w:sz w:val="15"/>
                <w:szCs w:val="15"/>
              </w:rPr>
              <w:t>продекларирована</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sz w:val="15"/>
                <w:szCs w:val="15"/>
                <w:lang w:eastAsia="ar-SA"/>
              </w:rPr>
            </w:pPr>
            <w:r>
              <w:rPr>
                <w:sz w:val="15"/>
                <w:szCs w:val="15"/>
              </w:rPr>
              <w:t xml:space="preserve">информация </w:t>
            </w:r>
          </w:p>
          <w:p w:rsidR="004D76DA" w:rsidRDefault="004D76DA">
            <w:pPr>
              <w:suppressAutoHyphens/>
              <w:snapToGrid w:val="0"/>
              <w:spacing w:line="276" w:lineRule="auto"/>
              <w:jc w:val="center"/>
              <w:rPr>
                <w:sz w:val="15"/>
                <w:szCs w:val="15"/>
                <w:lang w:eastAsia="ar-SA"/>
              </w:rPr>
            </w:pPr>
            <w:r>
              <w:rPr>
                <w:sz w:val="15"/>
                <w:szCs w:val="15"/>
              </w:rPr>
              <w:t>продекларирована</w:t>
            </w:r>
          </w:p>
        </w:tc>
      </w:tr>
      <w:tr w:rsidR="004D76DA" w:rsidTr="004D76DA">
        <w:trPr>
          <w:trHeight w:val="394"/>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jc w:val="both"/>
              <w:rPr>
                <w:bCs/>
                <w:sz w:val="15"/>
                <w:szCs w:val="15"/>
                <w:lang w:eastAsia="ar-SA"/>
              </w:rPr>
            </w:pPr>
            <w:r>
              <w:rPr>
                <w:color w:val="000000"/>
                <w:sz w:val="15"/>
                <w:szCs w:val="15"/>
              </w:rPr>
              <w:t xml:space="preserve">6. </w:t>
            </w:r>
            <w:r>
              <w:rPr>
                <w:sz w:val="15"/>
                <w:szCs w:val="15"/>
              </w:rPr>
              <w:t xml:space="preserve">Отсутствие в реестре недобросовестных поставщиков сведений об участнике </w:t>
            </w:r>
            <w:r>
              <w:rPr>
                <w:bCs/>
                <w:sz w:val="15"/>
                <w:szCs w:val="15"/>
              </w:rPr>
              <w:t>закупки – юридическом лице</w:t>
            </w:r>
            <w:r>
              <w:rPr>
                <w:sz w:val="15"/>
                <w:szCs w:val="15"/>
              </w:rPr>
              <w:t xml:space="preserve">, </w:t>
            </w:r>
            <w:r>
              <w:rPr>
                <w:bCs/>
                <w:sz w:val="15"/>
                <w:szCs w:val="15"/>
              </w:rPr>
              <w:t>в том числе</w:t>
            </w:r>
            <w:r>
              <w:rPr>
                <w:sz w:val="15"/>
                <w:szCs w:val="15"/>
              </w:rPr>
              <w:t xml:space="preserve"> сведений об учредителях, </w:t>
            </w:r>
            <w:r>
              <w:rPr>
                <w:bCs/>
                <w:sz w:val="15"/>
                <w:szCs w:val="15"/>
              </w:rPr>
              <w:t>о</w:t>
            </w:r>
            <w:r>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Pr>
                <w:bCs/>
                <w:sz w:val="15"/>
                <w:szCs w:val="15"/>
              </w:rPr>
              <w:t>закупки –  юридического лица</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отсутствие</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sz w:val="15"/>
                <w:szCs w:val="15"/>
                <w:lang w:eastAsia="ar-SA"/>
              </w:rPr>
            </w:pPr>
            <w:r>
              <w:rPr>
                <w:sz w:val="15"/>
                <w:szCs w:val="15"/>
              </w:rPr>
              <w:t>информация</w:t>
            </w:r>
          </w:p>
          <w:p w:rsidR="004D76DA" w:rsidRDefault="004D76DA">
            <w:pPr>
              <w:suppressAutoHyphens/>
              <w:snapToGrid w:val="0"/>
              <w:spacing w:line="276" w:lineRule="auto"/>
              <w:jc w:val="center"/>
              <w:rPr>
                <w:rFonts w:eastAsia="Calibri"/>
                <w:sz w:val="15"/>
                <w:szCs w:val="15"/>
                <w:lang w:eastAsia="ar-SA"/>
              </w:rPr>
            </w:pPr>
            <w:r>
              <w:rPr>
                <w:sz w:val="15"/>
                <w:szCs w:val="15"/>
              </w:rPr>
              <w:t>отсутствует</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sz w:val="15"/>
                <w:szCs w:val="15"/>
                <w:lang w:eastAsia="ar-SA"/>
              </w:rPr>
            </w:pPr>
            <w:r>
              <w:rPr>
                <w:sz w:val="15"/>
                <w:szCs w:val="15"/>
              </w:rPr>
              <w:t>информация</w:t>
            </w:r>
          </w:p>
          <w:p w:rsidR="004D76DA" w:rsidRDefault="004D76DA">
            <w:pPr>
              <w:suppressAutoHyphens/>
              <w:snapToGrid w:val="0"/>
              <w:spacing w:line="276" w:lineRule="auto"/>
              <w:jc w:val="center"/>
              <w:rPr>
                <w:sz w:val="15"/>
                <w:szCs w:val="15"/>
                <w:lang w:eastAsia="ar-SA"/>
              </w:rPr>
            </w:pPr>
            <w:r>
              <w:rPr>
                <w:sz w:val="15"/>
                <w:szCs w:val="15"/>
              </w:rPr>
              <w:t>отсутствует</w:t>
            </w:r>
          </w:p>
        </w:tc>
      </w:tr>
      <w:tr w:rsidR="004D76DA" w:rsidTr="004D76DA">
        <w:trPr>
          <w:trHeight w:val="394"/>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jc w:val="both"/>
              <w:rPr>
                <w:color w:val="000000"/>
                <w:sz w:val="15"/>
                <w:szCs w:val="15"/>
                <w:lang w:eastAsia="ar-SA"/>
              </w:rPr>
            </w:pPr>
            <w:r>
              <w:rPr>
                <w:color w:val="000000"/>
                <w:kern w:val="2"/>
                <w:sz w:val="15"/>
                <w:szCs w:val="15"/>
              </w:rPr>
              <w:t>7. Принадлежность участника  закупки к офшорным компаниям</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spacing w:line="276" w:lineRule="auto"/>
              <w:jc w:val="center"/>
              <w:rPr>
                <w:sz w:val="15"/>
                <w:szCs w:val="15"/>
                <w:lang w:eastAsia="ar-SA"/>
              </w:rPr>
            </w:pPr>
            <w:r>
              <w:rPr>
                <w:sz w:val="15"/>
                <w:szCs w:val="15"/>
              </w:rPr>
              <w:t>не принадлежит</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uppressAutoHyphens/>
              <w:snapToGrid w:val="0"/>
              <w:spacing w:line="276" w:lineRule="auto"/>
              <w:jc w:val="center"/>
              <w:rPr>
                <w:sz w:val="15"/>
                <w:szCs w:val="15"/>
                <w:lang w:eastAsia="ar-SA"/>
              </w:rPr>
            </w:pPr>
            <w:r>
              <w:rPr>
                <w:sz w:val="15"/>
                <w:szCs w:val="15"/>
              </w:rPr>
              <w:t>не принадлежит</w:t>
            </w:r>
          </w:p>
        </w:tc>
      </w:tr>
      <w:tr w:rsidR="004D76DA" w:rsidTr="004D76DA">
        <w:trPr>
          <w:trHeight w:val="394"/>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jc w:val="both"/>
              <w:rPr>
                <w:color w:val="000000"/>
                <w:sz w:val="15"/>
                <w:szCs w:val="15"/>
                <w:lang w:eastAsia="ar-SA"/>
              </w:rPr>
            </w:pPr>
            <w:r>
              <w:rPr>
                <w:color w:val="000000"/>
                <w:sz w:val="15"/>
                <w:szCs w:val="15"/>
              </w:rPr>
              <w:t xml:space="preserve">8. </w:t>
            </w:r>
            <w:r>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jc w:val="center"/>
              <w:rPr>
                <w:color w:val="000000"/>
                <w:sz w:val="15"/>
                <w:szCs w:val="15"/>
                <w:lang w:eastAsia="ar-SA"/>
              </w:rPr>
            </w:pPr>
            <w:r>
              <w:rPr>
                <w:color w:val="000000"/>
                <w:sz w:val="15"/>
                <w:szCs w:val="15"/>
              </w:rPr>
              <w:t>декларация</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napToGrid w:val="0"/>
              <w:spacing w:line="276" w:lineRule="auto"/>
              <w:jc w:val="center"/>
              <w:rPr>
                <w:color w:val="000000"/>
                <w:sz w:val="15"/>
                <w:szCs w:val="15"/>
                <w:lang w:eastAsia="ar-SA"/>
              </w:rPr>
            </w:pPr>
            <w:r>
              <w:rPr>
                <w:color w:val="000000"/>
                <w:sz w:val="15"/>
                <w:szCs w:val="15"/>
              </w:rPr>
              <w:t xml:space="preserve">информация </w:t>
            </w:r>
          </w:p>
          <w:p w:rsidR="004D76DA" w:rsidRDefault="004D76DA">
            <w:pPr>
              <w:suppressAutoHyphens/>
              <w:snapToGrid w:val="0"/>
              <w:spacing w:line="276" w:lineRule="auto"/>
              <w:jc w:val="center"/>
              <w:rPr>
                <w:sz w:val="15"/>
                <w:szCs w:val="15"/>
                <w:lang w:eastAsia="ar-SA"/>
              </w:rPr>
            </w:pPr>
            <w:r>
              <w:rPr>
                <w:color w:val="000000"/>
                <w:sz w:val="15"/>
                <w:szCs w:val="15"/>
              </w:rPr>
              <w:t>продекларирована</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napToGrid w:val="0"/>
              <w:spacing w:line="276" w:lineRule="auto"/>
              <w:jc w:val="center"/>
              <w:rPr>
                <w:color w:val="000000"/>
                <w:sz w:val="15"/>
                <w:szCs w:val="15"/>
                <w:lang w:eastAsia="ar-SA"/>
              </w:rPr>
            </w:pPr>
            <w:r>
              <w:rPr>
                <w:color w:val="000000"/>
                <w:sz w:val="15"/>
                <w:szCs w:val="15"/>
              </w:rPr>
              <w:t xml:space="preserve">информация </w:t>
            </w:r>
          </w:p>
          <w:p w:rsidR="004D76DA" w:rsidRDefault="004D76DA">
            <w:pPr>
              <w:pStyle w:val="Default"/>
              <w:jc w:val="center"/>
              <w:rPr>
                <w:color w:val="auto"/>
                <w:sz w:val="15"/>
                <w:szCs w:val="15"/>
              </w:rPr>
            </w:pPr>
            <w:r>
              <w:rPr>
                <w:sz w:val="15"/>
                <w:szCs w:val="15"/>
              </w:rPr>
              <w:t>продекларирована</w:t>
            </w:r>
          </w:p>
        </w:tc>
      </w:tr>
      <w:tr w:rsidR="004D76DA" w:rsidTr="004D76DA">
        <w:trPr>
          <w:trHeight w:val="593"/>
        </w:trPr>
        <w:tc>
          <w:tcPr>
            <w:tcW w:w="1633" w:type="pct"/>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left="105" w:right="120"/>
              <w:rPr>
                <w:color w:val="000000"/>
                <w:sz w:val="15"/>
                <w:szCs w:val="15"/>
                <w:lang w:eastAsia="ar-SA"/>
              </w:rPr>
            </w:pPr>
            <w:r>
              <w:rPr>
                <w:color w:val="000000"/>
                <w:sz w:val="15"/>
                <w:szCs w:val="15"/>
              </w:rPr>
              <w:t>9. Объем предоставленных документов и  сведений для участия в аукционе</w:t>
            </w:r>
          </w:p>
        </w:tc>
        <w:tc>
          <w:tcPr>
            <w:tcW w:w="1114"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suppressAutoHyphens/>
              <w:snapToGrid w:val="0"/>
              <w:ind w:left="110" w:right="110"/>
              <w:jc w:val="center"/>
              <w:rPr>
                <w:sz w:val="15"/>
                <w:szCs w:val="15"/>
                <w:lang w:eastAsia="ar-SA"/>
              </w:rPr>
            </w:pPr>
            <w:r>
              <w:rPr>
                <w:sz w:val="15"/>
                <w:szCs w:val="15"/>
              </w:rPr>
              <w:t>в полном объеме</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suppressAutoHyphens/>
              <w:snapToGrid w:val="0"/>
              <w:ind w:left="110" w:right="110"/>
              <w:jc w:val="center"/>
              <w:rPr>
                <w:sz w:val="15"/>
                <w:szCs w:val="15"/>
                <w:lang w:eastAsia="ar-SA"/>
              </w:rPr>
            </w:pPr>
            <w:r>
              <w:rPr>
                <w:sz w:val="15"/>
                <w:szCs w:val="15"/>
              </w:rPr>
              <w:t xml:space="preserve">в полном объеме </w:t>
            </w:r>
          </w:p>
        </w:tc>
      </w:tr>
      <w:tr w:rsidR="004D76DA" w:rsidTr="00A833EB">
        <w:trPr>
          <w:trHeight w:val="242"/>
        </w:trPr>
        <w:tc>
          <w:tcPr>
            <w:tcW w:w="2748" w:type="pct"/>
            <w:gridSpan w:val="2"/>
            <w:tcBorders>
              <w:top w:val="single" w:sz="6" w:space="0" w:color="auto"/>
              <w:left w:val="single" w:sz="4" w:space="0" w:color="auto"/>
              <w:bottom w:val="single" w:sz="6" w:space="0" w:color="auto"/>
              <w:right w:val="single" w:sz="6" w:space="0" w:color="auto"/>
            </w:tcBorders>
            <w:hideMark/>
          </w:tcPr>
          <w:p w:rsidR="004D76DA" w:rsidRDefault="004D76DA">
            <w:pPr>
              <w:tabs>
                <w:tab w:val="num" w:pos="148"/>
              </w:tabs>
              <w:suppressAutoHyphens/>
              <w:autoSpaceDE w:val="0"/>
              <w:autoSpaceDN w:val="0"/>
              <w:adjustRightInd w:val="0"/>
              <w:ind w:left="6"/>
              <w:jc w:val="both"/>
              <w:rPr>
                <w:sz w:val="15"/>
                <w:szCs w:val="15"/>
                <w:lang w:eastAsia="ar-SA"/>
              </w:rPr>
            </w:pPr>
            <w:r>
              <w:rPr>
                <w:sz w:val="15"/>
                <w:szCs w:val="15"/>
              </w:rPr>
              <w:t xml:space="preserve">10. Начальная (максимальная) цена контракта –  </w:t>
            </w:r>
            <w:r>
              <w:rPr>
                <w:b/>
                <w:sz w:val="15"/>
                <w:szCs w:val="15"/>
              </w:rPr>
              <w:t>747 276,48</w:t>
            </w:r>
            <w:r>
              <w:rPr>
                <w:sz w:val="15"/>
                <w:szCs w:val="15"/>
              </w:rPr>
              <w:t xml:space="preserve"> </w:t>
            </w:r>
            <w:r>
              <w:rPr>
                <w:b/>
                <w:sz w:val="15"/>
                <w:szCs w:val="15"/>
              </w:rPr>
              <w:t>рублей</w:t>
            </w:r>
          </w:p>
        </w:tc>
        <w:tc>
          <w:tcPr>
            <w:tcW w:w="1126" w:type="pct"/>
            <w:tcBorders>
              <w:top w:val="single" w:sz="6" w:space="0" w:color="auto"/>
              <w:left w:val="single" w:sz="6" w:space="0" w:color="auto"/>
              <w:bottom w:val="single" w:sz="6" w:space="0" w:color="auto"/>
              <w:right w:val="single" w:sz="6" w:space="0" w:color="auto"/>
            </w:tcBorders>
          </w:tcPr>
          <w:p w:rsidR="004D76DA" w:rsidRDefault="004D76DA">
            <w:pPr>
              <w:rPr>
                <w:b/>
                <w:sz w:val="15"/>
                <w:szCs w:val="15"/>
                <w:lang w:eastAsia="ar-SA"/>
              </w:rPr>
            </w:pPr>
          </w:p>
        </w:tc>
        <w:tc>
          <w:tcPr>
            <w:tcW w:w="1126" w:type="pct"/>
            <w:tcBorders>
              <w:top w:val="single" w:sz="6" w:space="0" w:color="auto"/>
              <w:left w:val="single" w:sz="6" w:space="0" w:color="auto"/>
              <w:bottom w:val="single" w:sz="6" w:space="0" w:color="auto"/>
              <w:right w:val="single" w:sz="4" w:space="0" w:color="auto"/>
            </w:tcBorders>
          </w:tcPr>
          <w:p w:rsidR="004D76DA" w:rsidRDefault="004D76DA">
            <w:pPr>
              <w:jc w:val="center"/>
              <w:rPr>
                <w:b/>
                <w:sz w:val="15"/>
                <w:szCs w:val="15"/>
                <w:lang w:eastAsia="ar-SA"/>
              </w:rPr>
            </w:pPr>
          </w:p>
        </w:tc>
      </w:tr>
      <w:tr w:rsidR="004D76DA" w:rsidTr="00A833EB">
        <w:trPr>
          <w:trHeight w:val="204"/>
        </w:trPr>
        <w:tc>
          <w:tcPr>
            <w:tcW w:w="2748" w:type="pct"/>
            <w:gridSpan w:val="2"/>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right="120"/>
              <w:rPr>
                <w:sz w:val="15"/>
                <w:szCs w:val="15"/>
                <w:lang w:eastAsia="ar-SA"/>
              </w:rPr>
            </w:pPr>
            <w:r>
              <w:rPr>
                <w:sz w:val="15"/>
                <w:szCs w:val="15"/>
              </w:rPr>
              <w:t>11. Предложенная цена контракта</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jc w:val="center"/>
              <w:rPr>
                <w:b/>
                <w:sz w:val="15"/>
                <w:szCs w:val="15"/>
                <w:lang w:eastAsia="ar-SA"/>
              </w:rPr>
            </w:pPr>
            <w:r>
              <w:rPr>
                <w:b/>
                <w:sz w:val="15"/>
                <w:szCs w:val="15"/>
              </w:rPr>
              <w:t>552 984,72</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jc w:val="center"/>
              <w:rPr>
                <w:b/>
                <w:sz w:val="15"/>
                <w:szCs w:val="15"/>
                <w:lang w:eastAsia="ar-SA"/>
              </w:rPr>
            </w:pPr>
            <w:r>
              <w:rPr>
                <w:b/>
                <w:sz w:val="15"/>
                <w:szCs w:val="15"/>
              </w:rPr>
              <w:t>556 721,10</w:t>
            </w:r>
          </w:p>
        </w:tc>
      </w:tr>
      <w:tr w:rsidR="004D76DA" w:rsidTr="00A833EB">
        <w:tc>
          <w:tcPr>
            <w:tcW w:w="2748" w:type="pct"/>
            <w:gridSpan w:val="2"/>
            <w:tcBorders>
              <w:top w:val="single" w:sz="6" w:space="0" w:color="auto"/>
              <w:left w:val="single" w:sz="4" w:space="0" w:color="auto"/>
              <w:bottom w:val="single" w:sz="6" w:space="0" w:color="auto"/>
              <w:right w:val="single" w:sz="6" w:space="0" w:color="auto"/>
            </w:tcBorders>
            <w:hideMark/>
          </w:tcPr>
          <w:p w:rsidR="004D76DA" w:rsidRDefault="004D76DA">
            <w:pPr>
              <w:suppressAutoHyphens/>
              <w:snapToGrid w:val="0"/>
              <w:ind w:right="120"/>
              <w:rPr>
                <w:color w:val="000000"/>
                <w:sz w:val="15"/>
                <w:szCs w:val="15"/>
                <w:lang w:eastAsia="ar-SA"/>
              </w:rPr>
            </w:pPr>
            <w:r>
              <w:rPr>
                <w:color w:val="000000"/>
                <w:sz w:val="15"/>
                <w:szCs w:val="15"/>
              </w:rPr>
              <w:t>12. Номер по ранжированию по результатам проведения аукциона</w:t>
            </w:r>
          </w:p>
        </w:tc>
        <w:tc>
          <w:tcPr>
            <w:tcW w:w="1126" w:type="pct"/>
            <w:tcBorders>
              <w:top w:val="single" w:sz="6" w:space="0" w:color="auto"/>
              <w:left w:val="single" w:sz="6" w:space="0" w:color="auto"/>
              <w:bottom w:val="single" w:sz="6" w:space="0" w:color="auto"/>
              <w:right w:val="single" w:sz="6" w:space="0" w:color="auto"/>
            </w:tcBorders>
            <w:vAlign w:val="center"/>
            <w:hideMark/>
          </w:tcPr>
          <w:p w:rsidR="004D76DA" w:rsidRDefault="004D76DA">
            <w:pPr>
              <w:jc w:val="center"/>
              <w:rPr>
                <w:b/>
                <w:color w:val="000000"/>
                <w:sz w:val="15"/>
                <w:szCs w:val="15"/>
                <w:lang w:eastAsia="ar-SA"/>
              </w:rPr>
            </w:pPr>
            <w:r>
              <w:rPr>
                <w:b/>
                <w:color w:val="000000"/>
                <w:sz w:val="15"/>
                <w:szCs w:val="15"/>
              </w:rPr>
              <w:t>1</w:t>
            </w:r>
          </w:p>
        </w:tc>
        <w:tc>
          <w:tcPr>
            <w:tcW w:w="1126" w:type="pct"/>
            <w:tcBorders>
              <w:top w:val="single" w:sz="6" w:space="0" w:color="auto"/>
              <w:left w:val="single" w:sz="6" w:space="0" w:color="auto"/>
              <w:bottom w:val="single" w:sz="6" w:space="0" w:color="auto"/>
              <w:right w:val="single" w:sz="4" w:space="0" w:color="auto"/>
            </w:tcBorders>
            <w:vAlign w:val="center"/>
            <w:hideMark/>
          </w:tcPr>
          <w:p w:rsidR="004D76DA" w:rsidRDefault="004D76DA">
            <w:pPr>
              <w:jc w:val="center"/>
              <w:rPr>
                <w:b/>
                <w:color w:val="000000"/>
                <w:sz w:val="15"/>
                <w:szCs w:val="15"/>
                <w:lang w:eastAsia="ar-SA"/>
              </w:rPr>
            </w:pPr>
            <w:r>
              <w:rPr>
                <w:b/>
                <w:color w:val="000000"/>
                <w:sz w:val="15"/>
                <w:szCs w:val="15"/>
              </w:rPr>
              <w:t>2</w:t>
            </w:r>
          </w:p>
        </w:tc>
      </w:tr>
    </w:tbl>
    <w:p w:rsidR="004D76DA" w:rsidRDefault="004D76DA" w:rsidP="005D1E29"/>
    <w:sectPr w:rsidR="004D76DA" w:rsidSect="005D1E29">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CF"/>
    <w:rsid w:val="004D76DA"/>
    <w:rsid w:val="005D1E29"/>
    <w:rsid w:val="00823F29"/>
    <w:rsid w:val="00A833EB"/>
    <w:rsid w:val="00B11DCF"/>
    <w:rsid w:val="00BB75D2"/>
    <w:rsid w:val="00CD6BA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E2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D1E29"/>
    <w:rPr>
      <w:rFonts w:ascii="Times New Roman" w:hAnsi="Times New Roman" w:cs="Times New Roman" w:hint="default"/>
      <w:color w:val="0000FF"/>
      <w:u w:val="single"/>
    </w:rPr>
  </w:style>
  <w:style w:type="character" w:customStyle="1" w:styleId="a4">
    <w:name w:val="Абзац списка Знак"/>
    <w:link w:val="a5"/>
    <w:uiPriority w:val="99"/>
    <w:locked/>
    <w:rsid w:val="005D1E29"/>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5D1E29"/>
    <w:pPr>
      <w:widowControl/>
      <w:ind w:left="720"/>
    </w:pPr>
    <w:rPr>
      <w:sz w:val="24"/>
      <w:szCs w:val="24"/>
    </w:rPr>
  </w:style>
  <w:style w:type="paragraph" w:customStyle="1" w:styleId="Default">
    <w:name w:val="Default"/>
    <w:rsid w:val="004D76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E2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D1E29"/>
    <w:rPr>
      <w:rFonts w:ascii="Times New Roman" w:hAnsi="Times New Roman" w:cs="Times New Roman" w:hint="default"/>
      <w:color w:val="0000FF"/>
      <w:u w:val="single"/>
    </w:rPr>
  </w:style>
  <w:style w:type="character" w:customStyle="1" w:styleId="a4">
    <w:name w:val="Абзац списка Знак"/>
    <w:link w:val="a5"/>
    <w:uiPriority w:val="99"/>
    <w:locked/>
    <w:rsid w:val="005D1E29"/>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5D1E29"/>
    <w:pPr>
      <w:widowControl/>
      <w:ind w:left="720"/>
    </w:pPr>
    <w:rPr>
      <w:sz w:val="24"/>
      <w:szCs w:val="24"/>
    </w:rPr>
  </w:style>
  <w:style w:type="paragraph" w:customStyle="1" w:styleId="Default">
    <w:name w:val="Default"/>
    <w:rsid w:val="004D76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7037">
      <w:bodyDiv w:val="1"/>
      <w:marLeft w:val="0"/>
      <w:marRight w:val="0"/>
      <w:marTop w:val="0"/>
      <w:marBottom w:val="0"/>
      <w:divBdr>
        <w:top w:val="none" w:sz="0" w:space="0" w:color="auto"/>
        <w:left w:val="none" w:sz="0" w:space="0" w:color="auto"/>
        <w:bottom w:val="none" w:sz="0" w:space="0" w:color="auto"/>
        <w:right w:val="none" w:sz="0" w:space="0" w:color="auto"/>
      </w:divBdr>
    </w:div>
    <w:div w:id="1367829967">
      <w:bodyDiv w:val="1"/>
      <w:marLeft w:val="0"/>
      <w:marRight w:val="0"/>
      <w:marTop w:val="0"/>
      <w:marBottom w:val="0"/>
      <w:divBdr>
        <w:top w:val="none" w:sz="0" w:space="0" w:color="auto"/>
        <w:left w:val="none" w:sz="0" w:space="0" w:color="auto"/>
        <w:bottom w:val="none" w:sz="0" w:space="0" w:color="auto"/>
        <w:right w:val="none" w:sz="0" w:space="0" w:color="auto"/>
      </w:divBdr>
    </w:div>
    <w:div w:id="1568882495">
      <w:bodyDiv w:val="1"/>
      <w:marLeft w:val="0"/>
      <w:marRight w:val="0"/>
      <w:marTop w:val="0"/>
      <w:marBottom w:val="0"/>
      <w:divBdr>
        <w:top w:val="none" w:sz="0" w:space="0" w:color="auto"/>
        <w:left w:val="none" w:sz="0" w:space="0" w:color="auto"/>
        <w:bottom w:val="none" w:sz="0" w:space="0" w:color="auto"/>
        <w:right w:val="none" w:sz="0" w:space="0" w:color="auto"/>
      </w:divBdr>
    </w:div>
    <w:div w:id="1581669160">
      <w:bodyDiv w:val="1"/>
      <w:marLeft w:val="0"/>
      <w:marRight w:val="0"/>
      <w:marTop w:val="0"/>
      <w:marBottom w:val="0"/>
      <w:divBdr>
        <w:top w:val="none" w:sz="0" w:space="0" w:color="auto"/>
        <w:left w:val="none" w:sz="0" w:space="0" w:color="auto"/>
        <w:bottom w:val="none" w:sz="0" w:space="0" w:color="auto"/>
        <w:right w:val="none" w:sz="0" w:space="0" w:color="auto"/>
      </w:divBdr>
    </w:div>
    <w:div w:id="21160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2019-05-13T11:33:00Z</cp:lastPrinted>
  <dcterms:created xsi:type="dcterms:W3CDTF">2019-05-07T10:51:00Z</dcterms:created>
  <dcterms:modified xsi:type="dcterms:W3CDTF">2019-05-13T11:33:00Z</dcterms:modified>
</cp:coreProperties>
</file>