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  <w:r w:rsidR="002B58F1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 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7877D6" w:rsidRDefault="00A40CA5" w:rsidP="007877D6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3D3782">
        <w:rPr>
          <w:rFonts w:ascii="PT Astra Serif" w:eastAsia="Calibri" w:hAnsi="PT Astra Serif"/>
          <w:sz w:val="28"/>
          <w:szCs w:val="28"/>
          <w:lang w:eastAsia="en-US"/>
        </w:rPr>
        <w:t xml:space="preserve">09 июня 2021 </w:t>
      </w:r>
      <w:r w:rsidR="0030191E">
        <w:rPr>
          <w:rFonts w:ascii="PT Astra Serif" w:eastAsia="Calibri" w:hAnsi="PT Astra Serif"/>
          <w:sz w:val="28"/>
          <w:szCs w:val="28"/>
          <w:lang w:eastAsia="en-US"/>
        </w:rPr>
        <w:t>года</w:t>
      </w:r>
      <w:r w:rsidR="003D3782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                       </w:t>
      </w:r>
      <w:r w:rsidR="0030191E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</w:t>
      </w:r>
      <w:r w:rsidR="003D3782">
        <w:rPr>
          <w:rFonts w:ascii="PT Astra Serif" w:eastAsia="Calibri" w:hAnsi="PT Astra Serif"/>
          <w:sz w:val="28"/>
          <w:szCs w:val="28"/>
          <w:lang w:eastAsia="en-US"/>
        </w:rPr>
        <w:t>№ 1028-п</w:t>
      </w:r>
    </w:p>
    <w:p w:rsidR="007877D6" w:rsidRDefault="007877D6" w:rsidP="007877D6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</w:p>
    <w:p w:rsidR="007877D6" w:rsidRDefault="007877D6" w:rsidP="007877D6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</w:p>
    <w:p w:rsidR="003D3782" w:rsidRDefault="003D3782" w:rsidP="007877D6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</w:p>
    <w:p w:rsidR="00BF605B" w:rsidRDefault="007877D6" w:rsidP="003D3782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 xml:space="preserve">О внесении изменений в </w:t>
      </w:r>
      <w:r w:rsidR="009514E8" w:rsidRPr="007877D6">
        <w:rPr>
          <w:rFonts w:ascii="PT Astra Serif" w:hAnsi="PT Astra Serif"/>
          <w:sz w:val="28"/>
          <w:szCs w:val="28"/>
          <w:lang w:val="ru-RU"/>
        </w:rPr>
        <w:t>постановление</w:t>
      </w:r>
    </w:p>
    <w:p w:rsidR="00037B83" w:rsidRDefault="00BF605B" w:rsidP="003D3782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а</w:t>
      </w:r>
      <w:r w:rsidRPr="007877D6">
        <w:rPr>
          <w:rFonts w:ascii="PT Astra Serif" w:hAnsi="PT Astra Serif"/>
          <w:sz w:val="28"/>
          <w:szCs w:val="28"/>
          <w:lang w:val="ru-RU"/>
        </w:rPr>
        <w:t>дминистрации</w:t>
      </w:r>
      <w:r w:rsidR="009514E8" w:rsidRPr="009514E8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14E8" w:rsidRPr="007877D6">
        <w:rPr>
          <w:rFonts w:ascii="PT Astra Serif" w:hAnsi="PT Astra Serif"/>
          <w:sz w:val="28"/>
          <w:szCs w:val="28"/>
          <w:lang w:val="ru-RU"/>
        </w:rPr>
        <w:t>города Югорска от</w:t>
      </w:r>
    </w:p>
    <w:p w:rsidR="009514E8" w:rsidRDefault="007877D6" w:rsidP="003D3782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02.04.2018 № 949</w:t>
      </w:r>
      <w:r w:rsidR="009514E8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7877D6">
        <w:rPr>
          <w:rFonts w:ascii="PT Astra Serif" w:hAnsi="PT Astra Serif"/>
          <w:sz w:val="28"/>
          <w:szCs w:val="28"/>
          <w:lang w:val="ru-RU"/>
        </w:rPr>
        <w:t xml:space="preserve">«Об утверждении </w:t>
      </w:r>
    </w:p>
    <w:p w:rsidR="009514E8" w:rsidRDefault="00BF605B" w:rsidP="003D3782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Положения </w:t>
      </w:r>
      <w:r w:rsidRPr="007877D6">
        <w:rPr>
          <w:rFonts w:ascii="PT Astra Serif" w:hAnsi="PT Astra Serif"/>
          <w:sz w:val="28"/>
          <w:szCs w:val="28"/>
          <w:lang w:val="ru-RU"/>
        </w:rPr>
        <w:t>об</w:t>
      </w:r>
      <w:r w:rsidR="009514E8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7877D6">
        <w:rPr>
          <w:rFonts w:ascii="PT Astra Serif" w:hAnsi="PT Astra Serif"/>
          <w:sz w:val="28"/>
          <w:szCs w:val="28"/>
          <w:lang w:val="ru-RU"/>
        </w:rPr>
        <w:t>особенностях</w:t>
      </w:r>
      <w:r w:rsidRPr="00BF605B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7877D6">
        <w:rPr>
          <w:rFonts w:ascii="PT Astra Serif" w:hAnsi="PT Astra Serif"/>
          <w:sz w:val="28"/>
          <w:szCs w:val="28"/>
          <w:lang w:val="ru-RU"/>
        </w:rPr>
        <w:t xml:space="preserve">подачи и </w:t>
      </w:r>
    </w:p>
    <w:p w:rsidR="00BF605B" w:rsidRDefault="00BF605B" w:rsidP="003D3782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рассмотрения</w:t>
      </w:r>
      <w:r w:rsidR="009514E8" w:rsidRPr="009514E8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14E8" w:rsidRPr="007877D6">
        <w:rPr>
          <w:rFonts w:ascii="PT Astra Serif" w:hAnsi="PT Astra Serif"/>
          <w:sz w:val="28"/>
          <w:szCs w:val="28"/>
          <w:lang w:val="ru-RU"/>
        </w:rPr>
        <w:t>жалоб на решения и</w:t>
      </w:r>
    </w:p>
    <w:p w:rsidR="00BF605B" w:rsidRDefault="00BF605B" w:rsidP="003D3782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действия</w:t>
      </w:r>
      <w:r w:rsidR="009514E8">
        <w:rPr>
          <w:rFonts w:ascii="PT Astra Serif" w:hAnsi="PT Astra Serif"/>
          <w:sz w:val="28"/>
          <w:szCs w:val="28"/>
          <w:lang w:val="ru-RU"/>
        </w:rPr>
        <w:t xml:space="preserve"> </w:t>
      </w:r>
      <w:r w:rsidR="007877D6" w:rsidRPr="007877D6">
        <w:rPr>
          <w:rFonts w:ascii="PT Astra Serif" w:hAnsi="PT Astra Serif"/>
          <w:sz w:val="28"/>
          <w:szCs w:val="28"/>
          <w:lang w:val="ru-RU"/>
        </w:rPr>
        <w:t>(бездействие) органов и структурных</w:t>
      </w:r>
    </w:p>
    <w:p w:rsidR="00BF605B" w:rsidRDefault="007877D6" w:rsidP="003D3782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 xml:space="preserve">подразделений </w:t>
      </w:r>
      <w:r w:rsidR="00BF605B" w:rsidRPr="007877D6">
        <w:rPr>
          <w:rFonts w:ascii="PT Astra Serif" w:hAnsi="PT Astra Serif"/>
          <w:sz w:val="28"/>
          <w:szCs w:val="28"/>
          <w:lang w:val="ru-RU"/>
        </w:rPr>
        <w:t xml:space="preserve">администрации города </w:t>
      </w:r>
    </w:p>
    <w:p w:rsidR="00BF605B" w:rsidRDefault="00BF605B" w:rsidP="003D3782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Югорска</w:t>
      </w:r>
      <w:r>
        <w:rPr>
          <w:rFonts w:ascii="PT Astra Serif" w:hAnsi="PT Astra Serif"/>
          <w:sz w:val="28"/>
          <w:szCs w:val="28"/>
          <w:lang w:val="ru-RU"/>
        </w:rPr>
        <w:t xml:space="preserve"> </w:t>
      </w:r>
      <w:r w:rsidR="007877D6" w:rsidRPr="007877D6">
        <w:rPr>
          <w:rFonts w:ascii="PT Astra Serif" w:hAnsi="PT Astra Serif"/>
          <w:sz w:val="28"/>
          <w:szCs w:val="28"/>
          <w:lang w:val="ru-RU"/>
        </w:rPr>
        <w:t xml:space="preserve">и их должностных лиц,  </w:t>
      </w:r>
    </w:p>
    <w:p w:rsidR="00BF605B" w:rsidRPr="007877D6" w:rsidRDefault="007877D6" w:rsidP="003D3782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муниципальных служащих</w:t>
      </w:r>
      <w:r w:rsidR="00901BDF">
        <w:rPr>
          <w:rFonts w:ascii="PT Astra Serif" w:hAnsi="PT Astra Serif"/>
          <w:sz w:val="28"/>
          <w:szCs w:val="28"/>
          <w:lang w:val="ru-RU"/>
        </w:rPr>
        <w:t>»</w:t>
      </w:r>
    </w:p>
    <w:p w:rsidR="007877D6" w:rsidRDefault="007877D6" w:rsidP="003D3782">
      <w:pPr>
        <w:pStyle w:val="Standard"/>
        <w:autoSpaceDE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3D3782" w:rsidRDefault="003D3782" w:rsidP="003D3782">
      <w:pPr>
        <w:pStyle w:val="Standard"/>
        <w:autoSpaceDE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3D3782" w:rsidRDefault="003D3782" w:rsidP="003D3782">
      <w:pPr>
        <w:pStyle w:val="Standard"/>
        <w:autoSpaceDE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535428" w:rsidRDefault="007877D6" w:rsidP="003D3782">
      <w:pPr>
        <w:pStyle w:val="Standard"/>
        <w:autoSpaceDE w:val="0"/>
        <w:snapToGri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В соответствии с Федеральным законом от 27.07.2010 № 210</w:t>
      </w:r>
      <w:r w:rsidR="00DA306E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7877D6">
        <w:rPr>
          <w:rFonts w:ascii="PT Astra Serif" w:hAnsi="PT Astra Serif"/>
          <w:sz w:val="28"/>
          <w:szCs w:val="28"/>
          <w:lang w:val="ru-RU"/>
        </w:rPr>
        <w:t xml:space="preserve">- ФЗ </w:t>
      </w:r>
      <w:r>
        <w:rPr>
          <w:rFonts w:ascii="PT Astra Serif" w:hAnsi="PT Astra Serif"/>
          <w:sz w:val="28"/>
          <w:szCs w:val="28"/>
          <w:lang w:val="ru-RU"/>
        </w:rPr>
        <w:t xml:space="preserve">                        </w:t>
      </w:r>
      <w:r w:rsidRPr="007877D6">
        <w:rPr>
          <w:rFonts w:ascii="PT Astra Serif" w:hAnsi="PT Astra Serif"/>
          <w:sz w:val="28"/>
          <w:szCs w:val="28"/>
          <w:lang w:val="ru-RU"/>
        </w:rPr>
        <w:t>«Об организации предоставления государственных и муниципальных услуг</w:t>
      </w:r>
      <w:r w:rsidR="003D3782">
        <w:rPr>
          <w:rFonts w:ascii="PT Astra Serif" w:hAnsi="PT Astra Serif"/>
          <w:sz w:val="28"/>
          <w:szCs w:val="28"/>
          <w:lang w:val="ru-RU"/>
        </w:rPr>
        <w:t>»</w:t>
      </w:r>
      <w:r w:rsidR="00535428">
        <w:rPr>
          <w:rFonts w:ascii="PT Astra Serif" w:hAnsi="PT Astra Serif"/>
          <w:sz w:val="28"/>
          <w:szCs w:val="28"/>
          <w:lang w:val="ru-RU"/>
        </w:rPr>
        <w:t xml:space="preserve">: </w:t>
      </w:r>
    </w:p>
    <w:p w:rsidR="00BF605B" w:rsidRDefault="00535428" w:rsidP="003D3782">
      <w:pPr>
        <w:pStyle w:val="Standard"/>
        <w:autoSpaceDE w:val="0"/>
        <w:snapToGri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535428">
        <w:rPr>
          <w:rFonts w:ascii="PT Astra Serif" w:hAnsi="PT Astra Serif"/>
          <w:sz w:val="28"/>
          <w:szCs w:val="28"/>
          <w:lang w:val="ru-RU"/>
        </w:rPr>
        <w:t>1. Внести в постановление администрации города Югорска от 02.04.2018 № 949 «Об утверждении Положения  об особенностях подачи и рассмотрения жалоб на решения и действия (бездействие) органов и структурных подразделений администрации города Югорска и их должностных лиц,  муниципальных служащих» (с изменениями от 08.11.2018                         № 3065</w:t>
      </w:r>
      <w:r>
        <w:rPr>
          <w:rFonts w:ascii="PT Astra Serif" w:hAnsi="PT Astra Serif"/>
          <w:sz w:val="28"/>
          <w:szCs w:val="28"/>
          <w:lang w:val="ru-RU"/>
        </w:rPr>
        <w:t>, от 30.03.2021 № 420-п</w:t>
      </w:r>
      <w:r w:rsidRPr="00535428">
        <w:rPr>
          <w:rFonts w:ascii="PT Astra Serif" w:hAnsi="PT Astra Serif"/>
          <w:sz w:val="28"/>
          <w:szCs w:val="28"/>
          <w:lang w:val="ru-RU"/>
        </w:rPr>
        <w:t>) следующие изменения:</w:t>
      </w:r>
    </w:p>
    <w:p w:rsidR="00BF605B" w:rsidRDefault="00535428" w:rsidP="003D3782">
      <w:pPr>
        <w:pStyle w:val="Standard"/>
        <w:autoSpaceDE w:val="0"/>
        <w:snapToGri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1.1. Преамбулу изложить в следующей редакции:</w:t>
      </w:r>
    </w:p>
    <w:p w:rsidR="00535428" w:rsidRDefault="00535428" w:rsidP="003D3782">
      <w:pPr>
        <w:pStyle w:val="Standard"/>
        <w:autoSpaceDE w:val="0"/>
        <w:snapToGri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«</w:t>
      </w:r>
      <w:r w:rsidRPr="00535428">
        <w:rPr>
          <w:rFonts w:ascii="PT Astra Serif" w:hAnsi="PT Astra Serif"/>
          <w:sz w:val="28"/>
          <w:szCs w:val="28"/>
          <w:lang w:val="ru-RU"/>
        </w:rPr>
        <w:t>В соответствии с Федеральным законом от 27.07.2010 № 210- ФЗ «Об организации предоставления государственных и муниципальных услуг»,</w:t>
      </w:r>
      <w:r>
        <w:rPr>
          <w:rFonts w:ascii="PT Astra Serif" w:hAnsi="PT Astra Serif"/>
          <w:sz w:val="28"/>
          <w:szCs w:val="28"/>
          <w:lang w:val="ru-RU"/>
        </w:rPr>
        <w:t xml:space="preserve"> п</w:t>
      </w:r>
      <w:r w:rsidRPr="00535428">
        <w:rPr>
          <w:rFonts w:ascii="PT Astra Serif" w:hAnsi="PT Astra Serif"/>
          <w:sz w:val="28"/>
          <w:szCs w:val="28"/>
          <w:lang w:val="ru-RU"/>
        </w:rPr>
        <w:t>остановление</w:t>
      </w:r>
      <w:r w:rsidR="00DA306E">
        <w:rPr>
          <w:rFonts w:ascii="PT Astra Serif" w:hAnsi="PT Astra Serif"/>
          <w:sz w:val="28"/>
          <w:szCs w:val="28"/>
          <w:lang w:val="ru-RU"/>
        </w:rPr>
        <w:t>м</w:t>
      </w:r>
      <w:r w:rsidRPr="00535428">
        <w:rPr>
          <w:rFonts w:ascii="PT Astra Serif" w:hAnsi="PT Astra Serif"/>
          <w:sz w:val="28"/>
          <w:szCs w:val="28"/>
          <w:lang w:val="ru-RU"/>
        </w:rPr>
        <w:t xml:space="preserve"> Правительства Российской Федерации от 16</w:t>
      </w:r>
      <w:r>
        <w:rPr>
          <w:rFonts w:ascii="PT Astra Serif" w:hAnsi="PT Astra Serif"/>
          <w:sz w:val="28"/>
          <w:szCs w:val="28"/>
          <w:lang w:val="ru-RU"/>
        </w:rPr>
        <w:t>.08.</w:t>
      </w:r>
      <w:r w:rsidRPr="00535428">
        <w:rPr>
          <w:rFonts w:ascii="PT Astra Serif" w:hAnsi="PT Astra Serif"/>
          <w:sz w:val="28"/>
          <w:szCs w:val="28"/>
          <w:lang w:val="ru-RU"/>
        </w:rPr>
        <w:t>2012</w:t>
      </w:r>
      <w:r>
        <w:rPr>
          <w:rFonts w:ascii="PT Astra Serif" w:hAnsi="PT Astra Serif"/>
          <w:sz w:val="28"/>
          <w:szCs w:val="28"/>
          <w:lang w:val="ru-RU"/>
        </w:rPr>
        <w:t xml:space="preserve"> №</w:t>
      </w:r>
      <w:r w:rsidRPr="00535428">
        <w:rPr>
          <w:rFonts w:ascii="PT Astra Serif" w:hAnsi="PT Astra Serif"/>
          <w:sz w:val="28"/>
          <w:szCs w:val="28"/>
          <w:lang w:val="ru-RU"/>
        </w:rPr>
        <w:t> 840</w:t>
      </w:r>
      <w:r w:rsidRPr="00535428">
        <w:rPr>
          <w:rFonts w:ascii="PT Astra Serif" w:hAnsi="PT Astra Serif"/>
          <w:sz w:val="28"/>
          <w:szCs w:val="28"/>
          <w:lang w:val="ru-RU"/>
        </w:rPr>
        <w:br/>
      </w:r>
      <w:r>
        <w:rPr>
          <w:rFonts w:ascii="PT Astra Serif" w:hAnsi="PT Astra Serif"/>
          <w:sz w:val="28"/>
          <w:szCs w:val="28"/>
          <w:lang w:val="ru-RU"/>
        </w:rPr>
        <w:t>«</w:t>
      </w:r>
      <w:r w:rsidRPr="00535428">
        <w:rPr>
          <w:rFonts w:ascii="PT Astra Serif" w:hAnsi="PT Astra Serif"/>
          <w:sz w:val="28"/>
          <w:szCs w:val="28"/>
          <w:lang w:val="ru-RU"/>
        </w:rPr>
        <w:t xml:space="preserve">О порядке подачи и рассмотрения жалоб на решения и действия (бездействие) федеральных органов исполнительной власти и их </w:t>
      </w:r>
      <w:r w:rsidRPr="00535428">
        <w:rPr>
          <w:rFonts w:ascii="PT Astra Serif" w:hAnsi="PT Astra Serif"/>
          <w:sz w:val="28"/>
          <w:szCs w:val="28"/>
          <w:lang w:val="ru-RU"/>
        </w:rPr>
        <w:lastRenderedPageBreak/>
        <w:t xml:space="preserve">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</w:t>
      </w:r>
      <w:r>
        <w:rPr>
          <w:rFonts w:ascii="PT Astra Serif" w:hAnsi="PT Astra Serif"/>
          <w:sz w:val="28"/>
          <w:szCs w:val="28"/>
          <w:lang w:val="ru-RU"/>
        </w:rPr>
        <w:t>«</w:t>
      </w:r>
      <w:r w:rsidRPr="00535428">
        <w:rPr>
          <w:rFonts w:ascii="PT Astra Serif" w:hAnsi="PT Astra Serif"/>
          <w:sz w:val="28"/>
          <w:szCs w:val="28"/>
          <w:lang w:val="ru-RU"/>
        </w:rPr>
        <w:t>Об организации предоставления государственных и муниципальных услуг</w:t>
      </w:r>
      <w:r>
        <w:rPr>
          <w:rFonts w:ascii="PT Astra Serif" w:hAnsi="PT Astra Serif"/>
          <w:sz w:val="28"/>
          <w:szCs w:val="28"/>
          <w:lang w:val="ru-RU"/>
        </w:rPr>
        <w:t>»</w:t>
      </w:r>
      <w:r w:rsidRPr="00535428">
        <w:rPr>
          <w:rFonts w:ascii="PT Astra Serif" w:hAnsi="PT Astra Serif"/>
          <w:sz w:val="28"/>
          <w:szCs w:val="28"/>
          <w:lang w:val="ru-RU"/>
        </w:rPr>
        <w:t>, и их работников, а также многофункциональных центров предоставления государственных и муниципальных услуг и их работников</w:t>
      </w:r>
      <w:r>
        <w:rPr>
          <w:rFonts w:ascii="PT Astra Serif" w:hAnsi="PT Astra Serif"/>
          <w:sz w:val="28"/>
          <w:szCs w:val="28"/>
          <w:lang w:val="ru-RU"/>
        </w:rPr>
        <w:t>»:».</w:t>
      </w:r>
    </w:p>
    <w:p w:rsidR="00535428" w:rsidRDefault="00535428" w:rsidP="003D3782">
      <w:pPr>
        <w:pStyle w:val="Standard"/>
        <w:autoSpaceDE w:val="0"/>
        <w:snapToGri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1.2.</w:t>
      </w:r>
      <w:r w:rsidRPr="00535428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7877D6">
        <w:rPr>
          <w:rFonts w:ascii="PT Astra Serif" w:hAnsi="PT Astra Serif"/>
          <w:sz w:val="28"/>
          <w:szCs w:val="28"/>
          <w:lang w:val="ru-RU"/>
        </w:rPr>
        <w:t>В приложении:</w:t>
      </w:r>
    </w:p>
    <w:p w:rsidR="00BF605B" w:rsidRDefault="00535428" w:rsidP="003D3782">
      <w:pPr>
        <w:pStyle w:val="Standard"/>
        <w:autoSpaceDE w:val="0"/>
        <w:snapToGri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1.2.1. В подпункте 1 пункта 8, подпункте 2 пункта 12 </w:t>
      </w:r>
      <w:r w:rsidR="009514E8">
        <w:rPr>
          <w:rFonts w:ascii="PT Astra Serif" w:hAnsi="PT Astra Serif"/>
          <w:sz w:val="28"/>
          <w:szCs w:val="28"/>
          <w:lang w:val="ru-RU"/>
        </w:rPr>
        <w:t xml:space="preserve">слова </w:t>
      </w:r>
      <w:r w:rsidR="009514E8" w:rsidRPr="009514E8">
        <w:rPr>
          <w:rFonts w:ascii="PT Astra Serif" w:hAnsi="PT Astra Serif"/>
          <w:sz w:val="28"/>
          <w:szCs w:val="28"/>
          <w:lang w:val="ru-RU"/>
        </w:rPr>
        <w:t>«Единый портал государственных и муниципальных услуг»</w:t>
      </w:r>
      <w:r w:rsidR="009514E8">
        <w:rPr>
          <w:rFonts w:ascii="PT Astra Serif" w:hAnsi="PT Astra Serif"/>
          <w:sz w:val="28"/>
          <w:szCs w:val="28"/>
          <w:lang w:val="ru-RU"/>
        </w:rPr>
        <w:t xml:space="preserve"> заменить словами «</w:t>
      </w:r>
      <w:r w:rsidR="009514E8" w:rsidRPr="009514E8">
        <w:rPr>
          <w:rFonts w:ascii="PT Astra Serif" w:hAnsi="PT Astra Serif"/>
          <w:sz w:val="28"/>
          <w:szCs w:val="28"/>
          <w:lang w:val="ru-RU"/>
        </w:rPr>
        <w:t>Единый портал государственных и муниципальных услуг</w:t>
      </w:r>
      <w:r w:rsidR="009514E8">
        <w:rPr>
          <w:rFonts w:ascii="PT Astra Serif" w:hAnsi="PT Astra Serif"/>
          <w:sz w:val="28"/>
          <w:szCs w:val="28"/>
          <w:lang w:val="ru-RU"/>
        </w:rPr>
        <w:t xml:space="preserve"> (функций)</w:t>
      </w:r>
      <w:r w:rsidR="009514E8" w:rsidRPr="009514E8">
        <w:rPr>
          <w:rFonts w:ascii="PT Astra Serif" w:hAnsi="PT Astra Serif"/>
          <w:sz w:val="28"/>
          <w:szCs w:val="28"/>
          <w:lang w:val="ru-RU"/>
        </w:rPr>
        <w:t>»</w:t>
      </w:r>
      <w:r w:rsidR="009514E8">
        <w:rPr>
          <w:rFonts w:ascii="PT Astra Serif" w:hAnsi="PT Astra Serif"/>
          <w:sz w:val="28"/>
          <w:szCs w:val="28"/>
          <w:lang w:val="ru-RU"/>
        </w:rPr>
        <w:t>.</w:t>
      </w:r>
    </w:p>
    <w:p w:rsidR="009514E8" w:rsidRDefault="009514E8" w:rsidP="003D3782">
      <w:pPr>
        <w:pStyle w:val="Standard"/>
        <w:tabs>
          <w:tab w:val="left" w:pos="1950"/>
        </w:tabs>
        <w:autoSpaceDE w:val="0"/>
        <w:snapToGri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1.2.2. В пункте 14 слова «В случае обжалования» заменить словами «В случае поступления жалобы на».</w:t>
      </w:r>
    </w:p>
    <w:p w:rsidR="009514E8" w:rsidRDefault="009514E8" w:rsidP="003D3782">
      <w:pPr>
        <w:pStyle w:val="Standard"/>
        <w:tabs>
          <w:tab w:val="left" w:pos="1950"/>
        </w:tabs>
        <w:autoSpaceDE w:val="0"/>
        <w:snapToGri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1.2.3. В подпункте 1 пункта 20 слова «субъектов Российской Федерации» заменить словами «Ханты- Мансийского автономного округа – Югры».</w:t>
      </w:r>
    </w:p>
    <w:p w:rsidR="007877D6" w:rsidRPr="007877D6" w:rsidRDefault="007877D6" w:rsidP="003D3782">
      <w:pPr>
        <w:pStyle w:val="Standard"/>
        <w:autoSpaceDE w:val="0"/>
        <w:snapToGri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2</w:t>
      </w:r>
      <w:r w:rsidRPr="007877D6">
        <w:rPr>
          <w:rFonts w:ascii="PT Astra Serif" w:hAnsi="PT Astra Serif"/>
          <w:sz w:val="28"/>
          <w:szCs w:val="28"/>
        </w:rPr>
        <w:t>. Опубликовать постановление в официальном п</w:t>
      </w:r>
      <w:r>
        <w:rPr>
          <w:rFonts w:ascii="PT Astra Serif" w:hAnsi="PT Astra Serif"/>
          <w:sz w:val="28"/>
          <w:szCs w:val="28"/>
        </w:rPr>
        <w:t xml:space="preserve">ечатном издании города Югорска </w:t>
      </w:r>
      <w:r w:rsidRPr="007877D6">
        <w:rPr>
          <w:rFonts w:ascii="PT Astra Serif" w:hAnsi="PT Astra Serif"/>
          <w:sz w:val="28"/>
          <w:szCs w:val="28"/>
        </w:rPr>
        <w:t>и разместить на официальном сайте органов местного самоуправления города Югорска.</w:t>
      </w:r>
    </w:p>
    <w:p w:rsidR="007877D6" w:rsidRPr="007877D6" w:rsidRDefault="007877D6" w:rsidP="003D3782">
      <w:pPr>
        <w:widowControl w:val="0"/>
        <w:autoSpaceDE w:val="0"/>
        <w:snapToGrid w:val="0"/>
        <w:spacing w:line="276" w:lineRule="auto"/>
        <w:ind w:firstLine="709"/>
        <w:jc w:val="both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7877D6">
        <w:rPr>
          <w:rFonts w:ascii="PT Astra Serif" w:hAnsi="PT Astra Serif"/>
          <w:kern w:val="2"/>
          <w:sz w:val="28"/>
          <w:szCs w:val="28"/>
          <w:lang w:eastAsia="fa-IR" w:bidi="fa-IR"/>
        </w:rPr>
        <w:t>3. Настоящее постановление вступает в силу после его официального опубликования.</w:t>
      </w:r>
    </w:p>
    <w:p w:rsidR="009514E8" w:rsidRDefault="009514E8" w:rsidP="003D3782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3D3782" w:rsidRDefault="003D3782" w:rsidP="003D3782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3D3782" w:rsidRDefault="003D3782" w:rsidP="003D3782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3D3782" w:rsidRDefault="003D3782" w:rsidP="003D3782">
      <w:pPr>
        <w:spacing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Исполняющий обязанности</w:t>
      </w:r>
    </w:p>
    <w:p w:rsidR="009514E8" w:rsidRDefault="003D3782" w:rsidP="003D3782">
      <w:pPr>
        <w:spacing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7877D6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ы</w:t>
      </w:r>
      <w:r w:rsidR="007877D6" w:rsidRPr="007877D6">
        <w:rPr>
          <w:rFonts w:ascii="PT Astra Serif" w:hAnsi="PT Astra Serif"/>
          <w:b/>
          <w:sz w:val="28"/>
          <w:szCs w:val="28"/>
        </w:rPr>
        <w:t xml:space="preserve"> города Югорска </w:t>
      </w:r>
      <w:r w:rsidR="007877D6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</w:t>
      </w:r>
      <w:r w:rsidR="0030191E">
        <w:rPr>
          <w:rFonts w:ascii="PT Astra Serif" w:hAnsi="PT Astra Serif"/>
          <w:b/>
          <w:sz w:val="28"/>
          <w:szCs w:val="28"/>
        </w:rPr>
        <w:t xml:space="preserve">   </w:t>
      </w:r>
      <w:bookmarkStart w:id="0" w:name="_GoBack"/>
      <w:bookmarkEnd w:id="0"/>
      <w:r w:rsidR="007877D6">
        <w:rPr>
          <w:rFonts w:ascii="PT Astra Serif" w:hAnsi="PT Astra Serif"/>
          <w:b/>
          <w:sz w:val="28"/>
          <w:szCs w:val="28"/>
        </w:rPr>
        <w:t xml:space="preserve">   </w:t>
      </w:r>
      <w:r>
        <w:rPr>
          <w:rFonts w:ascii="PT Astra Serif" w:hAnsi="PT Astra Serif"/>
          <w:b/>
          <w:sz w:val="28"/>
          <w:szCs w:val="28"/>
        </w:rPr>
        <w:t>Д.</w:t>
      </w:r>
      <w:r w:rsidR="009514E8">
        <w:rPr>
          <w:rFonts w:ascii="PT Astra Serif" w:hAnsi="PT Astra Serif"/>
          <w:b/>
          <w:sz w:val="28"/>
          <w:szCs w:val="28"/>
        </w:rPr>
        <w:t>А.</w:t>
      </w:r>
      <w:r w:rsidR="0030191E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Крылов</w:t>
      </w:r>
      <w:r w:rsidR="007877D6">
        <w:rPr>
          <w:rFonts w:ascii="PT Astra Serif" w:hAnsi="PT Astra Serif"/>
          <w:b/>
          <w:sz w:val="28"/>
          <w:szCs w:val="28"/>
        </w:rPr>
        <w:t xml:space="preserve"> </w:t>
      </w:r>
    </w:p>
    <w:p w:rsidR="00DA306E" w:rsidRDefault="00DA306E" w:rsidP="003D37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A306E" w:rsidRDefault="00DA306E" w:rsidP="003D37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A306E" w:rsidRDefault="00DA306E" w:rsidP="009514E8">
      <w:pPr>
        <w:jc w:val="both"/>
        <w:rPr>
          <w:rFonts w:ascii="PT Astra Serif" w:hAnsi="PT Astra Serif"/>
          <w:sz w:val="28"/>
          <w:szCs w:val="28"/>
        </w:rPr>
      </w:pPr>
    </w:p>
    <w:sectPr w:rsidR="00DA306E" w:rsidSect="0030191E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DE4" w:rsidRDefault="00A21DE4" w:rsidP="003C5141">
      <w:r>
        <w:separator/>
      </w:r>
    </w:p>
  </w:endnote>
  <w:endnote w:type="continuationSeparator" w:id="0">
    <w:p w:rsidR="00A21DE4" w:rsidRDefault="00A21DE4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DE4" w:rsidRDefault="00A21DE4" w:rsidP="003C5141">
      <w:r>
        <w:separator/>
      </w:r>
    </w:p>
  </w:footnote>
  <w:footnote w:type="continuationSeparator" w:id="0">
    <w:p w:rsidR="00A21DE4" w:rsidRDefault="00A21DE4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9370762"/>
      <w:docPartObj>
        <w:docPartGallery w:val="Page Numbers (Top of Page)"/>
        <w:docPartUnique/>
      </w:docPartObj>
    </w:sdtPr>
    <w:sdtEndPr/>
    <w:sdtContent>
      <w:p w:rsidR="009514E8" w:rsidRDefault="009514E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91E">
          <w:rPr>
            <w:noProof/>
          </w:rPr>
          <w:t>2</w:t>
        </w:r>
        <w:r>
          <w:fldChar w:fldCharType="end"/>
        </w:r>
      </w:p>
    </w:sdtContent>
  </w:sdt>
  <w:p w:rsidR="007877D6" w:rsidRDefault="007877D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37B83"/>
    <w:rsid w:val="00062BCD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35F27"/>
    <w:rsid w:val="002510D6"/>
    <w:rsid w:val="00256A87"/>
    <w:rsid w:val="00271EA8"/>
    <w:rsid w:val="00285C61"/>
    <w:rsid w:val="00296E8C"/>
    <w:rsid w:val="002B0291"/>
    <w:rsid w:val="002B58F1"/>
    <w:rsid w:val="002F5129"/>
    <w:rsid w:val="0030191E"/>
    <w:rsid w:val="003522DC"/>
    <w:rsid w:val="003642AD"/>
    <w:rsid w:val="0037056B"/>
    <w:rsid w:val="003C5141"/>
    <w:rsid w:val="003D3782"/>
    <w:rsid w:val="003D688F"/>
    <w:rsid w:val="00423003"/>
    <w:rsid w:val="004413E0"/>
    <w:rsid w:val="004B0DBB"/>
    <w:rsid w:val="004B28A6"/>
    <w:rsid w:val="004C6A75"/>
    <w:rsid w:val="00510950"/>
    <w:rsid w:val="0053339B"/>
    <w:rsid w:val="00535428"/>
    <w:rsid w:val="005371D9"/>
    <w:rsid w:val="00543798"/>
    <w:rsid w:val="005C751C"/>
    <w:rsid w:val="00624190"/>
    <w:rsid w:val="0065328E"/>
    <w:rsid w:val="006B3FA0"/>
    <w:rsid w:val="006F6444"/>
    <w:rsid w:val="00713C1C"/>
    <w:rsid w:val="007268A4"/>
    <w:rsid w:val="00730398"/>
    <w:rsid w:val="00750AD5"/>
    <w:rsid w:val="007877D6"/>
    <w:rsid w:val="007D227A"/>
    <w:rsid w:val="007D5A8E"/>
    <w:rsid w:val="007E29A5"/>
    <w:rsid w:val="007F4A15"/>
    <w:rsid w:val="008267F4"/>
    <w:rsid w:val="008478F4"/>
    <w:rsid w:val="00886003"/>
    <w:rsid w:val="008C407D"/>
    <w:rsid w:val="00901BDF"/>
    <w:rsid w:val="00906884"/>
    <w:rsid w:val="00914417"/>
    <w:rsid w:val="009514E8"/>
    <w:rsid w:val="00953E9C"/>
    <w:rsid w:val="0097026B"/>
    <w:rsid w:val="00980B76"/>
    <w:rsid w:val="009C4E86"/>
    <w:rsid w:val="009F7184"/>
    <w:rsid w:val="00A21DE4"/>
    <w:rsid w:val="00A33E61"/>
    <w:rsid w:val="00A40CA5"/>
    <w:rsid w:val="00A44F85"/>
    <w:rsid w:val="00A471A4"/>
    <w:rsid w:val="00AB09E1"/>
    <w:rsid w:val="00AC4145"/>
    <w:rsid w:val="00AD29B5"/>
    <w:rsid w:val="00AD77E7"/>
    <w:rsid w:val="00AF75FC"/>
    <w:rsid w:val="00B14AF7"/>
    <w:rsid w:val="00B508FE"/>
    <w:rsid w:val="00B63AE4"/>
    <w:rsid w:val="00B753EC"/>
    <w:rsid w:val="00B91EF8"/>
    <w:rsid w:val="00BD7EE5"/>
    <w:rsid w:val="00BE1CAB"/>
    <w:rsid w:val="00BF605B"/>
    <w:rsid w:val="00C26832"/>
    <w:rsid w:val="00CE2A5A"/>
    <w:rsid w:val="00D01A38"/>
    <w:rsid w:val="00D3103C"/>
    <w:rsid w:val="00D57B9C"/>
    <w:rsid w:val="00D6114D"/>
    <w:rsid w:val="00D6571C"/>
    <w:rsid w:val="00DA306E"/>
    <w:rsid w:val="00DD3187"/>
    <w:rsid w:val="00E864FB"/>
    <w:rsid w:val="00E91200"/>
    <w:rsid w:val="00EC794D"/>
    <w:rsid w:val="00ED117A"/>
    <w:rsid w:val="00EE07AD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basedOn w:val="a0"/>
    <w:uiPriority w:val="99"/>
    <w:semiHidden/>
    <w:unhideWhenUsed/>
    <w:rsid w:val="007877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basedOn w:val="a0"/>
    <w:uiPriority w:val="99"/>
    <w:semiHidden/>
    <w:unhideWhenUsed/>
    <w:rsid w:val="00787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12</cp:revision>
  <cp:lastPrinted>2021-06-10T09:49:00Z</cp:lastPrinted>
  <dcterms:created xsi:type="dcterms:W3CDTF">2021-04-26T06:34:00Z</dcterms:created>
  <dcterms:modified xsi:type="dcterms:W3CDTF">2021-06-10T09:52:00Z</dcterms:modified>
</cp:coreProperties>
</file>