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32A4" w:rsidRDefault="001232A4" w:rsidP="001232A4">
      <w:pPr>
        <w:jc w:val="center"/>
        <w:rPr>
          <w:b/>
        </w:rPr>
      </w:pPr>
      <w:r>
        <w:rPr>
          <w:b/>
        </w:rPr>
        <w:t xml:space="preserve">Муниципальное образование  городской округ – город </w:t>
      </w:r>
      <w:proofErr w:type="spellStart"/>
      <w:r>
        <w:rPr>
          <w:b/>
        </w:rPr>
        <w:t>Югорск</w:t>
      </w:r>
      <w:proofErr w:type="spellEnd"/>
    </w:p>
    <w:p w:rsidR="001232A4" w:rsidRDefault="001232A4" w:rsidP="001232A4">
      <w:pPr>
        <w:jc w:val="center"/>
        <w:rPr>
          <w:b/>
        </w:rPr>
      </w:pPr>
      <w:r>
        <w:rPr>
          <w:b/>
        </w:rPr>
        <w:t xml:space="preserve">Администрация города </w:t>
      </w:r>
      <w:proofErr w:type="spellStart"/>
      <w:r>
        <w:rPr>
          <w:b/>
        </w:rPr>
        <w:t>Югорска</w:t>
      </w:r>
      <w:proofErr w:type="spellEnd"/>
    </w:p>
    <w:p w:rsidR="001232A4" w:rsidRDefault="001232A4" w:rsidP="001232A4">
      <w:pPr>
        <w:jc w:val="center"/>
        <w:rPr>
          <w:b/>
          <w:bCs/>
        </w:rPr>
      </w:pPr>
      <w:r>
        <w:rPr>
          <w:b/>
          <w:bCs/>
        </w:rPr>
        <w:t>ПРОТОКОЛ</w:t>
      </w:r>
    </w:p>
    <w:p w:rsidR="001232A4" w:rsidRDefault="001232A4" w:rsidP="001232A4">
      <w:pPr>
        <w:jc w:val="center"/>
        <w:rPr>
          <w:b/>
        </w:rPr>
      </w:pPr>
      <w:r>
        <w:rPr>
          <w:b/>
        </w:rPr>
        <w:t>рассмотрения единственной заявки на участие в аукционе в электронной форме</w:t>
      </w:r>
    </w:p>
    <w:p w:rsidR="001232A4" w:rsidRDefault="001232A4" w:rsidP="001232A4">
      <w:pPr>
        <w:ind w:left="-993"/>
        <w:jc w:val="both"/>
        <w:rPr>
          <w:szCs w:val="20"/>
        </w:rPr>
      </w:pPr>
    </w:p>
    <w:p w:rsidR="001232A4" w:rsidRDefault="001232A4" w:rsidP="001232A4">
      <w:pPr>
        <w:jc w:val="both"/>
      </w:pPr>
      <w:r>
        <w:t>«02» ноября  2017 г.                                                                                         № 0187300005817000366-1</w:t>
      </w:r>
    </w:p>
    <w:p w:rsidR="001232A4" w:rsidRDefault="001232A4" w:rsidP="001232A4">
      <w:pPr>
        <w:jc w:val="both"/>
        <w:rPr>
          <w:szCs w:val="22"/>
        </w:rPr>
      </w:pPr>
    </w:p>
    <w:p w:rsidR="001232A4" w:rsidRPr="000E284C" w:rsidRDefault="001232A4" w:rsidP="001232A4">
      <w:pPr>
        <w:tabs>
          <w:tab w:val="num" w:pos="142"/>
        </w:tabs>
        <w:autoSpaceDE w:val="0"/>
        <w:autoSpaceDN w:val="0"/>
        <w:adjustRightInd w:val="0"/>
        <w:jc w:val="both"/>
      </w:pPr>
      <w:r w:rsidRPr="000E284C">
        <w:t xml:space="preserve">ПРИСУТСТВОВАЛИ: </w:t>
      </w:r>
    </w:p>
    <w:p w:rsidR="001232A4" w:rsidRPr="000E284C" w:rsidRDefault="001232A4" w:rsidP="001232A4">
      <w:pPr>
        <w:tabs>
          <w:tab w:val="num" w:pos="142"/>
        </w:tabs>
        <w:autoSpaceDE w:val="0"/>
        <w:autoSpaceDN w:val="0"/>
        <w:adjustRightInd w:val="0"/>
        <w:jc w:val="both"/>
      </w:pPr>
      <w:r w:rsidRPr="000E284C">
        <w:t xml:space="preserve">Единая комиссия по осуществлению закупок для обеспечения муниципальных нужд города </w:t>
      </w:r>
      <w:proofErr w:type="spellStart"/>
      <w:r w:rsidRPr="000E284C">
        <w:t>Югорска</w:t>
      </w:r>
      <w:proofErr w:type="spellEnd"/>
      <w:r w:rsidRPr="000E284C">
        <w:t xml:space="preserve"> (далее - комиссия) в следующем  составе:</w:t>
      </w:r>
    </w:p>
    <w:p w:rsidR="001232A4" w:rsidRPr="000E284C" w:rsidRDefault="001232A4" w:rsidP="001232A4">
      <w:pPr>
        <w:tabs>
          <w:tab w:val="num" w:pos="142"/>
        </w:tabs>
        <w:autoSpaceDE w:val="0"/>
        <w:autoSpaceDN w:val="0"/>
        <w:adjustRightInd w:val="0"/>
        <w:jc w:val="both"/>
      </w:pPr>
      <w:r w:rsidRPr="000E284C">
        <w:t xml:space="preserve">1. В.К. </w:t>
      </w:r>
      <w:proofErr w:type="spellStart"/>
      <w:r w:rsidRPr="000E284C">
        <w:t>Бандурин</w:t>
      </w:r>
      <w:proofErr w:type="spellEnd"/>
      <w:r w:rsidRPr="000E284C">
        <w:t xml:space="preserve">  - заместитель председателя комиссии, заместитель главы города - директор  департамента </w:t>
      </w:r>
      <w:proofErr w:type="spellStart"/>
      <w:r w:rsidRPr="000E284C">
        <w:t>жилищно</w:t>
      </w:r>
      <w:proofErr w:type="spellEnd"/>
      <w:r w:rsidRPr="000E284C">
        <w:t xml:space="preserve"> - коммунального и строительного комплекса администрации города </w:t>
      </w:r>
      <w:proofErr w:type="spellStart"/>
      <w:r w:rsidRPr="000E284C">
        <w:t>Югорска</w:t>
      </w:r>
      <w:proofErr w:type="spellEnd"/>
      <w:r w:rsidRPr="000E284C">
        <w:t>;</w:t>
      </w:r>
    </w:p>
    <w:p w:rsidR="001232A4" w:rsidRPr="000E284C" w:rsidRDefault="001232A4" w:rsidP="001232A4">
      <w:pPr>
        <w:tabs>
          <w:tab w:val="num" w:pos="142"/>
        </w:tabs>
        <w:autoSpaceDE w:val="0"/>
        <w:autoSpaceDN w:val="0"/>
        <w:adjustRightInd w:val="0"/>
        <w:jc w:val="both"/>
      </w:pPr>
      <w:r w:rsidRPr="000E284C">
        <w:t xml:space="preserve">2.  В.А. </w:t>
      </w:r>
      <w:proofErr w:type="spellStart"/>
      <w:r w:rsidRPr="000E284C">
        <w:t>Климин</w:t>
      </w:r>
      <w:proofErr w:type="spellEnd"/>
      <w:r w:rsidRPr="000E284C">
        <w:t xml:space="preserve"> – председатель Думы города </w:t>
      </w:r>
      <w:proofErr w:type="spellStart"/>
      <w:r w:rsidRPr="000E284C">
        <w:t>Югорска</w:t>
      </w:r>
      <w:proofErr w:type="spellEnd"/>
      <w:r w:rsidRPr="000E284C">
        <w:t>;</w:t>
      </w:r>
    </w:p>
    <w:p w:rsidR="001232A4" w:rsidRPr="000E284C" w:rsidRDefault="001232A4" w:rsidP="001232A4">
      <w:r w:rsidRPr="000E284C">
        <w:t xml:space="preserve">3. Т.И. </w:t>
      </w:r>
      <w:proofErr w:type="spellStart"/>
      <w:r w:rsidRPr="000E284C">
        <w:t>Долгодворова</w:t>
      </w:r>
      <w:proofErr w:type="spellEnd"/>
      <w:r w:rsidRPr="000E284C">
        <w:t xml:space="preserve">  - заместитель главы города </w:t>
      </w:r>
      <w:proofErr w:type="spellStart"/>
      <w:r w:rsidRPr="000E284C">
        <w:t>Югорска</w:t>
      </w:r>
      <w:proofErr w:type="spellEnd"/>
      <w:r w:rsidRPr="000E284C">
        <w:t>;</w:t>
      </w:r>
    </w:p>
    <w:p w:rsidR="001232A4" w:rsidRPr="000E284C" w:rsidRDefault="001232A4" w:rsidP="001232A4">
      <w:r w:rsidRPr="000E284C">
        <w:t>4. Н.А. Морозова – советник руководителя;</w:t>
      </w:r>
    </w:p>
    <w:p w:rsidR="001232A4" w:rsidRPr="000E284C" w:rsidRDefault="001232A4" w:rsidP="001232A4">
      <w:pPr>
        <w:jc w:val="both"/>
      </w:pPr>
      <w:r w:rsidRPr="000E284C">
        <w:t xml:space="preserve">5. Ж. В. </w:t>
      </w:r>
      <w:proofErr w:type="spellStart"/>
      <w:r w:rsidRPr="000E284C">
        <w:t>Резинкина</w:t>
      </w:r>
      <w:proofErr w:type="spellEnd"/>
      <w:r w:rsidRPr="000E284C">
        <w:t xml:space="preserve"> – заместитель директора департамента экономического развития и проектного управления администрации города </w:t>
      </w:r>
      <w:proofErr w:type="spellStart"/>
      <w:r w:rsidRPr="000E284C">
        <w:t>Югорска</w:t>
      </w:r>
      <w:proofErr w:type="spellEnd"/>
      <w:r w:rsidRPr="000E284C">
        <w:t>;</w:t>
      </w:r>
    </w:p>
    <w:p w:rsidR="001232A4" w:rsidRPr="000E284C" w:rsidRDefault="001232A4" w:rsidP="001232A4">
      <w:pPr>
        <w:tabs>
          <w:tab w:val="num" w:pos="142"/>
        </w:tabs>
        <w:autoSpaceDE w:val="0"/>
        <w:autoSpaceDN w:val="0"/>
        <w:adjustRightInd w:val="0"/>
        <w:jc w:val="both"/>
      </w:pPr>
      <w:r w:rsidRPr="000E284C">
        <w:t xml:space="preserve">6.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0E284C">
        <w:t>Югорска</w:t>
      </w:r>
      <w:proofErr w:type="spellEnd"/>
      <w:r w:rsidRPr="000E284C">
        <w:t>.</w:t>
      </w:r>
    </w:p>
    <w:p w:rsidR="001232A4" w:rsidRDefault="001232A4" w:rsidP="001232A4">
      <w:pPr>
        <w:tabs>
          <w:tab w:val="num" w:pos="142"/>
        </w:tabs>
        <w:autoSpaceDE w:val="0"/>
        <w:autoSpaceDN w:val="0"/>
        <w:adjustRightInd w:val="0"/>
        <w:jc w:val="both"/>
      </w:pPr>
      <w:r w:rsidRPr="000E284C">
        <w:t>Всего присутствовали 6  членов комиссии из 8.</w:t>
      </w:r>
    </w:p>
    <w:p w:rsidR="001232A4" w:rsidRPr="00E64E55" w:rsidRDefault="001232A4" w:rsidP="001232A4">
      <w:pPr>
        <w:tabs>
          <w:tab w:val="num" w:pos="927"/>
        </w:tabs>
        <w:autoSpaceDE w:val="0"/>
        <w:autoSpaceDN w:val="0"/>
        <w:adjustRightInd w:val="0"/>
        <w:jc w:val="both"/>
      </w:pPr>
      <w:r w:rsidRPr="00E64E55">
        <w:t xml:space="preserve">Представитель заказчика: Сметанина Екатерина Николаевна, специалист 1 категории </w:t>
      </w:r>
      <w:r>
        <w:t>отдела экономики в строительстве д</w:t>
      </w:r>
      <w:r w:rsidRPr="00E64E55">
        <w:t>епартамент</w:t>
      </w:r>
      <w:r>
        <w:t>а</w:t>
      </w:r>
      <w:r w:rsidRPr="00E64E55">
        <w:t xml:space="preserve"> жилищно-коммунального и строительного комплекса администрации города </w:t>
      </w:r>
      <w:proofErr w:type="spellStart"/>
      <w:r w:rsidRPr="00E64E55">
        <w:t>Югорска</w:t>
      </w:r>
      <w:proofErr w:type="spellEnd"/>
      <w:r>
        <w:t>.</w:t>
      </w:r>
    </w:p>
    <w:p w:rsidR="001232A4" w:rsidRPr="00E64E55" w:rsidRDefault="001232A4" w:rsidP="001232A4">
      <w:pPr>
        <w:keepNext/>
        <w:keepLines/>
        <w:widowControl w:val="0"/>
        <w:suppressLineNumbers/>
        <w:jc w:val="both"/>
      </w:pPr>
      <w:r w:rsidRPr="00E64E55">
        <w:t xml:space="preserve">1. Наименование аукциона: аукцион в электронной форме № </w:t>
      </w:r>
      <w:r w:rsidRPr="004C7BBC">
        <w:t xml:space="preserve">0187300005817000366 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оборудования для тира на объект: «Физкультурно-спортивный комплекс с универсальным игровым залом в городе </w:t>
      </w:r>
      <w:proofErr w:type="spellStart"/>
      <w:r w:rsidRPr="004C7BBC">
        <w:t>Югорске</w:t>
      </w:r>
      <w:proofErr w:type="spellEnd"/>
      <w:r w:rsidRPr="004C7BBC">
        <w:t>».</w:t>
      </w:r>
    </w:p>
    <w:p w:rsidR="001232A4" w:rsidRPr="00E64E55" w:rsidRDefault="001232A4" w:rsidP="001232A4">
      <w:pPr>
        <w:tabs>
          <w:tab w:val="num" w:pos="567"/>
        </w:tabs>
        <w:suppressAutoHyphens w:val="0"/>
        <w:autoSpaceDE w:val="0"/>
        <w:autoSpaceDN w:val="0"/>
        <w:adjustRightInd w:val="0"/>
        <w:jc w:val="both"/>
      </w:pPr>
      <w:r w:rsidRPr="00E64E55">
        <w:t xml:space="preserve">1.1 Номер извещения о проведении торгов на официальном сайте – </w:t>
      </w:r>
      <w:hyperlink r:id="rId6" w:history="1">
        <w:r w:rsidRPr="00E64E55">
          <w:rPr>
            <w:rStyle w:val="a3"/>
            <w:color w:val="auto"/>
            <w:u w:val="none"/>
          </w:rPr>
          <w:t>http://zakupki.gov.ru/</w:t>
        </w:r>
      </w:hyperlink>
      <w:r w:rsidRPr="00E64E55">
        <w:t>, код аукциона 018730000581700036</w:t>
      </w:r>
      <w:r>
        <w:t>6</w:t>
      </w:r>
      <w:r w:rsidRPr="00E64E55">
        <w:t xml:space="preserve">, дата публикации 24.10.2017. </w:t>
      </w:r>
    </w:p>
    <w:p w:rsidR="001232A4" w:rsidRPr="00E64E55" w:rsidRDefault="001232A4" w:rsidP="001232A4">
      <w:r w:rsidRPr="00E64E55">
        <w:t xml:space="preserve">Идентификационный код закупки: </w:t>
      </w:r>
      <w:r>
        <w:t>173862201231086220100101430013230414</w:t>
      </w:r>
      <w:r w:rsidRPr="00E64E55">
        <w:t>.</w:t>
      </w:r>
    </w:p>
    <w:p w:rsidR="001232A4" w:rsidRPr="00E64E55" w:rsidRDefault="001232A4" w:rsidP="001232A4">
      <w:pPr>
        <w:tabs>
          <w:tab w:val="num" w:pos="709"/>
        </w:tabs>
        <w:suppressAutoHyphens w:val="0"/>
        <w:autoSpaceDE w:val="0"/>
        <w:autoSpaceDN w:val="0"/>
        <w:adjustRightInd w:val="0"/>
        <w:jc w:val="both"/>
      </w:pPr>
      <w:r>
        <w:t>2.</w:t>
      </w:r>
      <w:r w:rsidRPr="00E64E55">
        <w:t xml:space="preserve">Заказчик: Департамент жилищно-коммунального и строительного комплекса администрации города </w:t>
      </w:r>
      <w:proofErr w:type="spellStart"/>
      <w:r w:rsidRPr="00E64E55">
        <w:t>Югорска</w:t>
      </w:r>
      <w:proofErr w:type="spellEnd"/>
      <w:r w:rsidRPr="00E64E55">
        <w:t xml:space="preserve">. Почтовый адрес: 628260, ул. Механизаторов, 22, г. </w:t>
      </w:r>
      <w:proofErr w:type="spellStart"/>
      <w:r w:rsidRPr="00E64E55">
        <w:t>Югорск</w:t>
      </w:r>
      <w:proofErr w:type="spellEnd"/>
      <w:r w:rsidRPr="00E64E55">
        <w:t>, Ханты-Мансийский автономный округ – Югра.</w:t>
      </w:r>
    </w:p>
    <w:p w:rsidR="001232A4" w:rsidRDefault="001232A4" w:rsidP="001232A4">
      <w:pPr>
        <w:tabs>
          <w:tab w:val="num" w:pos="709"/>
        </w:tabs>
        <w:suppressAutoHyphens w:val="0"/>
        <w:autoSpaceDE w:val="0"/>
        <w:autoSpaceDN w:val="0"/>
        <w:adjustRightInd w:val="0"/>
        <w:jc w:val="both"/>
      </w:pPr>
      <w:r>
        <w:t xml:space="preserve">3. Процедура рассмотрения первых частей заявок на участие в аукционе была проведена комиссией в 10.00 часов 02 ноября 2017 года, по адресу: ул. 40 лет Победы, 11, г. </w:t>
      </w:r>
      <w:proofErr w:type="spellStart"/>
      <w:r>
        <w:t>Югорск</w:t>
      </w:r>
      <w:proofErr w:type="spellEnd"/>
      <w:r>
        <w:t>, Ханты-Мансийский  автономный округ-Югра.</w:t>
      </w:r>
    </w:p>
    <w:p w:rsidR="001232A4" w:rsidRDefault="001232A4" w:rsidP="001232A4">
      <w:pPr>
        <w:jc w:val="both"/>
      </w:pPr>
      <w:r>
        <w:rPr>
          <w:b/>
        </w:rPr>
        <w:t xml:space="preserve"> </w:t>
      </w:r>
      <w:r>
        <w:t>4. </w:t>
      </w:r>
      <w:proofErr w:type="gramStart"/>
      <w:r>
        <w:t>До окончания указанного в извещении о проведении аукциона срока подачи заявок на участие в аукционе</w:t>
      </w:r>
      <w:proofErr w:type="gramEnd"/>
      <w:r>
        <w:t xml:space="preserve"> «01» ноября  2017г. 10 часов 00 минут была подана: 1 (одна) заявка на участие в аукционе (под номером №1).</w:t>
      </w:r>
    </w:p>
    <w:p w:rsidR="001232A4" w:rsidRDefault="001232A4" w:rsidP="001232A4">
      <w:pPr>
        <w:jc w:val="both"/>
      </w:pPr>
      <w: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1232A4" w:rsidRPr="008323B8" w:rsidRDefault="001232A4" w:rsidP="001232A4">
      <w:pPr>
        <w:jc w:val="both"/>
      </w:pPr>
      <w:r>
        <w:t xml:space="preserve">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w:t>
      </w:r>
      <w:r w:rsidRPr="008323B8">
        <w:t>работ, услуг для обеспечения государственных и муниципальных нужд» и документации об аукционе, и приняла решение:</w:t>
      </w:r>
    </w:p>
    <w:p w:rsidR="001232A4" w:rsidRDefault="001232A4" w:rsidP="001232A4">
      <w:pPr>
        <w:jc w:val="both"/>
      </w:pPr>
      <w:r w:rsidRPr="008323B8">
        <w:t>6.1) о соответствии участника</w:t>
      </w:r>
      <w:r>
        <w:t xml:space="preserve"> аукциона, подавшего единственную заявку на участие в аукционе, и поданной им заявки №</w:t>
      </w:r>
      <w:r>
        <w:rPr>
          <w:spacing w:val="-6"/>
        </w:rPr>
        <w:t xml:space="preserve">1 </w:t>
      </w:r>
      <w:r>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1232A4" w:rsidRDefault="001232A4" w:rsidP="001232A4">
      <w:pPr>
        <w:jc w:val="both"/>
      </w:pPr>
      <w:r>
        <w:t>7. Сведения об участнике закупки, подавшем единственную заявку на участие в аукционе в электронной форме:</w:t>
      </w:r>
    </w:p>
    <w:tbl>
      <w:tblPr>
        <w:tblW w:w="101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2"/>
        <w:gridCol w:w="8441"/>
      </w:tblGrid>
      <w:tr w:rsidR="001232A4" w:rsidTr="001232A4">
        <w:trPr>
          <w:trHeight w:val="302"/>
        </w:trPr>
        <w:tc>
          <w:tcPr>
            <w:tcW w:w="1732" w:type="dxa"/>
            <w:tcBorders>
              <w:top w:val="single" w:sz="4" w:space="0" w:color="auto"/>
              <w:left w:val="single" w:sz="4" w:space="0" w:color="auto"/>
              <w:bottom w:val="single" w:sz="4" w:space="0" w:color="auto"/>
              <w:right w:val="single" w:sz="4" w:space="0" w:color="auto"/>
            </w:tcBorders>
            <w:vAlign w:val="center"/>
            <w:hideMark/>
          </w:tcPr>
          <w:p w:rsidR="001232A4" w:rsidRDefault="001232A4">
            <w:pPr>
              <w:pStyle w:val="a6"/>
              <w:tabs>
                <w:tab w:val="num" w:pos="567"/>
              </w:tabs>
              <w:ind w:left="0"/>
              <w:jc w:val="center"/>
              <w:rPr>
                <w:spacing w:val="-6"/>
                <w:sz w:val="24"/>
                <w:szCs w:val="24"/>
              </w:rPr>
            </w:pPr>
            <w:r>
              <w:rPr>
                <w:spacing w:val="-6"/>
                <w:sz w:val="24"/>
                <w:szCs w:val="24"/>
              </w:rPr>
              <w:t>Номер заявки</w:t>
            </w:r>
          </w:p>
        </w:tc>
        <w:tc>
          <w:tcPr>
            <w:tcW w:w="8441" w:type="dxa"/>
            <w:tcBorders>
              <w:top w:val="single" w:sz="4" w:space="0" w:color="auto"/>
              <w:left w:val="single" w:sz="4" w:space="0" w:color="auto"/>
              <w:bottom w:val="single" w:sz="4" w:space="0" w:color="auto"/>
              <w:right w:val="single" w:sz="4" w:space="0" w:color="auto"/>
            </w:tcBorders>
            <w:vAlign w:val="center"/>
            <w:hideMark/>
          </w:tcPr>
          <w:p w:rsidR="001232A4" w:rsidRDefault="001232A4">
            <w:pPr>
              <w:pStyle w:val="a6"/>
              <w:tabs>
                <w:tab w:val="num" w:pos="567"/>
              </w:tabs>
              <w:ind w:left="0"/>
              <w:jc w:val="center"/>
              <w:rPr>
                <w:spacing w:val="-6"/>
                <w:sz w:val="24"/>
                <w:szCs w:val="24"/>
              </w:rPr>
            </w:pPr>
            <w:r>
              <w:rPr>
                <w:spacing w:val="-6"/>
                <w:sz w:val="24"/>
                <w:szCs w:val="24"/>
              </w:rPr>
              <w:t>Наименование участника закупки</w:t>
            </w:r>
          </w:p>
        </w:tc>
      </w:tr>
      <w:tr w:rsidR="001232A4" w:rsidTr="001232A4">
        <w:trPr>
          <w:trHeight w:val="2025"/>
        </w:trPr>
        <w:tc>
          <w:tcPr>
            <w:tcW w:w="1732" w:type="dxa"/>
            <w:tcBorders>
              <w:top w:val="single" w:sz="4" w:space="0" w:color="auto"/>
              <w:left w:val="single" w:sz="4" w:space="0" w:color="auto"/>
              <w:bottom w:val="single" w:sz="4" w:space="0" w:color="auto"/>
              <w:right w:val="single" w:sz="4" w:space="0" w:color="auto"/>
            </w:tcBorders>
            <w:hideMark/>
          </w:tcPr>
          <w:p w:rsidR="001232A4" w:rsidRDefault="001232A4" w:rsidP="001232A4">
            <w:pPr>
              <w:pStyle w:val="a6"/>
              <w:tabs>
                <w:tab w:val="num" w:pos="567"/>
              </w:tabs>
              <w:ind w:left="0"/>
              <w:jc w:val="center"/>
              <w:rPr>
                <w:spacing w:val="-6"/>
                <w:sz w:val="24"/>
                <w:szCs w:val="24"/>
              </w:rPr>
            </w:pPr>
            <w:r>
              <w:rPr>
                <w:spacing w:val="-6"/>
                <w:sz w:val="24"/>
                <w:szCs w:val="24"/>
              </w:rPr>
              <w:lastRenderedPageBreak/>
              <w:t>1</w:t>
            </w:r>
          </w:p>
        </w:tc>
        <w:tc>
          <w:tcPr>
            <w:tcW w:w="8441" w:type="dxa"/>
            <w:tcBorders>
              <w:top w:val="single" w:sz="4" w:space="0" w:color="auto"/>
              <w:left w:val="single" w:sz="4" w:space="0" w:color="auto"/>
              <w:bottom w:val="single" w:sz="4" w:space="0" w:color="auto"/>
              <w:right w:val="single" w:sz="4" w:space="0" w:color="auto"/>
            </w:tcBorders>
            <w:hideMark/>
          </w:tcPr>
          <w:tbl>
            <w:tblPr>
              <w:tblW w:w="8225" w:type="dxa"/>
              <w:tblCellSpacing w:w="15" w:type="dxa"/>
              <w:tblLook w:val="00A0" w:firstRow="1" w:lastRow="0" w:firstColumn="1" w:lastColumn="0" w:noHBand="0" w:noVBand="0"/>
            </w:tblPr>
            <w:tblGrid>
              <w:gridCol w:w="2970"/>
              <w:gridCol w:w="5255"/>
            </w:tblGrid>
            <w:tr w:rsidR="001232A4">
              <w:trPr>
                <w:tblCellSpacing w:w="15" w:type="dxa"/>
              </w:trPr>
              <w:tc>
                <w:tcPr>
                  <w:tcW w:w="0" w:type="auto"/>
                  <w:tcMar>
                    <w:top w:w="15" w:type="dxa"/>
                    <w:left w:w="15" w:type="dxa"/>
                    <w:bottom w:w="15" w:type="dxa"/>
                    <w:right w:w="15" w:type="dxa"/>
                  </w:tcMar>
                  <w:hideMark/>
                </w:tcPr>
                <w:p w:rsidR="001232A4" w:rsidRPr="001232A4" w:rsidRDefault="001232A4">
                  <w:r w:rsidRPr="001232A4">
                    <w:t xml:space="preserve">Наименование участника </w:t>
                  </w:r>
                </w:p>
              </w:tc>
              <w:tc>
                <w:tcPr>
                  <w:tcW w:w="5210" w:type="dxa"/>
                  <w:tcMar>
                    <w:top w:w="15" w:type="dxa"/>
                    <w:left w:w="15" w:type="dxa"/>
                    <w:bottom w:w="15" w:type="dxa"/>
                    <w:right w:w="15" w:type="dxa"/>
                  </w:tcMar>
                  <w:hideMark/>
                </w:tcPr>
                <w:p w:rsidR="001232A4" w:rsidRPr="001232A4" w:rsidRDefault="001232A4" w:rsidP="001232A4">
                  <w:r w:rsidRPr="001232A4">
                    <w:rPr>
                      <w:b/>
                      <w:bCs/>
                    </w:rPr>
                    <w:t>Общество с ограниченной ответственностью "ОАЗИС"</w:t>
                  </w:r>
                </w:p>
              </w:tc>
            </w:tr>
            <w:tr w:rsidR="001232A4">
              <w:trPr>
                <w:tblCellSpacing w:w="15" w:type="dxa"/>
              </w:trPr>
              <w:tc>
                <w:tcPr>
                  <w:tcW w:w="0" w:type="auto"/>
                  <w:tcMar>
                    <w:top w:w="15" w:type="dxa"/>
                    <w:left w:w="15" w:type="dxa"/>
                    <w:bottom w:w="15" w:type="dxa"/>
                    <w:right w:w="15" w:type="dxa"/>
                  </w:tcMar>
                  <w:hideMark/>
                </w:tcPr>
                <w:p w:rsidR="001232A4" w:rsidRPr="001232A4" w:rsidRDefault="001232A4">
                  <w:r w:rsidRPr="001232A4">
                    <w:t xml:space="preserve">Дата подтверждения аккредитации </w:t>
                  </w:r>
                </w:p>
              </w:tc>
              <w:tc>
                <w:tcPr>
                  <w:tcW w:w="5210" w:type="dxa"/>
                  <w:tcMar>
                    <w:top w:w="15" w:type="dxa"/>
                    <w:left w:w="15" w:type="dxa"/>
                    <w:bottom w:w="15" w:type="dxa"/>
                    <w:right w:w="15" w:type="dxa"/>
                  </w:tcMar>
                  <w:hideMark/>
                </w:tcPr>
                <w:p w:rsidR="001232A4" w:rsidRPr="001232A4" w:rsidRDefault="001232A4">
                  <w:r w:rsidRPr="001232A4">
                    <w:t>22.07.2015</w:t>
                  </w:r>
                </w:p>
              </w:tc>
            </w:tr>
            <w:tr w:rsidR="001232A4">
              <w:trPr>
                <w:tblCellSpacing w:w="15" w:type="dxa"/>
              </w:trPr>
              <w:tc>
                <w:tcPr>
                  <w:tcW w:w="0" w:type="auto"/>
                  <w:tcMar>
                    <w:top w:w="15" w:type="dxa"/>
                    <w:left w:w="15" w:type="dxa"/>
                    <w:bottom w:w="15" w:type="dxa"/>
                    <w:right w:w="15" w:type="dxa"/>
                  </w:tcMar>
                  <w:hideMark/>
                </w:tcPr>
                <w:p w:rsidR="001232A4" w:rsidRPr="001232A4" w:rsidRDefault="001232A4">
                  <w:r w:rsidRPr="001232A4">
                    <w:t xml:space="preserve">ИНН </w:t>
                  </w:r>
                </w:p>
              </w:tc>
              <w:tc>
                <w:tcPr>
                  <w:tcW w:w="5210" w:type="dxa"/>
                  <w:tcMar>
                    <w:top w:w="15" w:type="dxa"/>
                    <w:left w:w="15" w:type="dxa"/>
                    <w:bottom w:w="15" w:type="dxa"/>
                    <w:right w:w="15" w:type="dxa"/>
                  </w:tcMar>
                  <w:hideMark/>
                </w:tcPr>
                <w:p w:rsidR="001232A4" w:rsidRPr="001232A4" w:rsidRDefault="001232A4">
                  <w:r w:rsidRPr="001232A4">
                    <w:t>8622013592</w:t>
                  </w:r>
                </w:p>
              </w:tc>
            </w:tr>
            <w:tr w:rsidR="001232A4">
              <w:trPr>
                <w:tblCellSpacing w:w="15" w:type="dxa"/>
              </w:trPr>
              <w:tc>
                <w:tcPr>
                  <w:tcW w:w="0" w:type="auto"/>
                  <w:tcMar>
                    <w:top w:w="15" w:type="dxa"/>
                    <w:left w:w="15" w:type="dxa"/>
                    <w:bottom w:w="15" w:type="dxa"/>
                    <w:right w:w="15" w:type="dxa"/>
                  </w:tcMar>
                  <w:hideMark/>
                </w:tcPr>
                <w:p w:rsidR="001232A4" w:rsidRPr="001232A4" w:rsidRDefault="001232A4">
                  <w:r w:rsidRPr="001232A4">
                    <w:t xml:space="preserve">КПП </w:t>
                  </w:r>
                </w:p>
              </w:tc>
              <w:tc>
                <w:tcPr>
                  <w:tcW w:w="5210" w:type="dxa"/>
                  <w:tcMar>
                    <w:top w:w="15" w:type="dxa"/>
                    <w:left w:w="15" w:type="dxa"/>
                    <w:bottom w:w="15" w:type="dxa"/>
                    <w:right w:w="15" w:type="dxa"/>
                  </w:tcMar>
                  <w:hideMark/>
                </w:tcPr>
                <w:p w:rsidR="001232A4" w:rsidRPr="001232A4" w:rsidRDefault="001232A4">
                  <w:r w:rsidRPr="001232A4">
                    <w:t>862201001</w:t>
                  </w:r>
                </w:p>
              </w:tc>
            </w:tr>
            <w:tr w:rsidR="001232A4">
              <w:trPr>
                <w:tblCellSpacing w:w="15" w:type="dxa"/>
              </w:trPr>
              <w:tc>
                <w:tcPr>
                  <w:tcW w:w="0" w:type="auto"/>
                  <w:tcMar>
                    <w:top w:w="15" w:type="dxa"/>
                    <w:left w:w="15" w:type="dxa"/>
                    <w:bottom w:w="15" w:type="dxa"/>
                    <w:right w:w="15" w:type="dxa"/>
                  </w:tcMar>
                </w:tcPr>
                <w:p w:rsidR="001232A4" w:rsidRPr="001232A4" w:rsidRDefault="001232A4">
                  <w:r w:rsidRPr="001232A4">
                    <w:t xml:space="preserve">Юридический адрес </w:t>
                  </w:r>
                </w:p>
              </w:tc>
              <w:tc>
                <w:tcPr>
                  <w:tcW w:w="5210" w:type="dxa"/>
                  <w:tcMar>
                    <w:top w:w="15" w:type="dxa"/>
                    <w:left w:w="15" w:type="dxa"/>
                    <w:bottom w:w="15" w:type="dxa"/>
                    <w:right w:w="15" w:type="dxa"/>
                  </w:tcMar>
                </w:tcPr>
                <w:p w:rsidR="001232A4" w:rsidRPr="001232A4" w:rsidRDefault="001232A4" w:rsidP="001232A4">
                  <w:r w:rsidRPr="001232A4">
                    <w:t xml:space="preserve">628260, Ханты-Мансийский автономный округ - Югра, </w:t>
                  </w:r>
                  <w:proofErr w:type="spellStart"/>
                  <w:r w:rsidRPr="001232A4">
                    <w:t>Югорск</w:t>
                  </w:r>
                  <w:proofErr w:type="spellEnd"/>
                  <w:r w:rsidRPr="001232A4">
                    <w:t xml:space="preserve"> г, </w:t>
                  </w:r>
                  <w:proofErr w:type="spellStart"/>
                  <w:r w:rsidRPr="001232A4">
                    <w:t>ул</w:t>
                  </w:r>
                  <w:proofErr w:type="gramStart"/>
                  <w:r w:rsidRPr="001232A4">
                    <w:t>.М</w:t>
                  </w:r>
                  <w:proofErr w:type="gramEnd"/>
                  <w:r w:rsidRPr="001232A4">
                    <w:t>ира</w:t>
                  </w:r>
                  <w:proofErr w:type="spellEnd"/>
                  <w:r w:rsidRPr="001232A4">
                    <w:t>, д.18/1 - 12</w:t>
                  </w:r>
                </w:p>
              </w:tc>
            </w:tr>
            <w:tr w:rsidR="001232A4">
              <w:trPr>
                <w:tblCellSpacing w:w="15" w:type="dxa"/>
              </w:trPr>
              <w:tc>
                <w:tcPr>
                  <w:tcW w:w="0" w:type="auto"/>
                  <w:tcMar>
                    <w:top w:w="15" w:type="dxa"/>
                    <w:left w:w="15" w:type="dxa"/>
                    <w:bottom w:w="15" w:type="dxa"/>
                    <w:right w:w="15" w:type="dxa"/>
                  </w:tcMar>
                </w:tcPr>
                <w:p w:rsidR="001232A4" w:rsidRPr="001232A4" w:rsidRDefault="001232A4">
                  <w:r w:rsidRPr="001232A4">
                    <w:t xml:space="preserve">Почтовый адрес </w:t>
                  </w:r>
                </w:p>
              </w:tc>
              <w:tc>
                <w:tcPr>
                  <w:tcW w:w="5210" w:type="dxa"/>
                  <w:tcMar>
                    <w:top w:w="15" w:type="dxa"/>
                    <w:left w:w="15" w:type="dxa"/>
                    <w:bottom w:w="15" w:type="dxa"/>
                    <w:right w:w="15" w:type="dxa"/>
                  </w:tcMar>
                </w:tcPr>
                <w:p w:rsidR="001232A4" w:rsidRPr="001232A4" w:rsidRDefault="001232A4" w:rsidP="001232A4">
                  <w:r w:rsidRPr="001232A4">
                    <w:t xml:space="preserve">628260, Ханты-Мансийский автономный округ - Югра, </w:t>
                  </w:r>
                  <w:proofErr w:type="spellStart"/>
                  <w:r w:rsidRPr="001232A4">
                    <w:t>Югорск</w:t>
                  </w:r>
                  <w:proofErr w:type="spellEnd"/>
                  <w:r w:rsidRPr="001232A4">
                    <w:t xml:space="preserve"> г, </w:t>
                  </w:r>
                  <w:proofErr w:type="spellStart"/>
                  <w:r w:rsidRPr="001232A4">
                    <w:t>ул</w:t>
                  </w:r>
                  <w:proofErr w:type="gramStart"/>
                  <w:r w:rsidRPr="001232A4">
                    <w:t>.М</w:t>
                  </w:r>
                  <w:proofErr w:type="gramEnd"/>
                  <w:r w:rsidRPr="001232A4">
                    <w:t>ира</w:t>
                  </w:r>
                  <w:proofErr w:type="spellEnd"/>
                  <w:r w:rsidRPr="001232A4">
                    <w:t>, д.18/1 - 12</w:t>
                  </w:r>
                </w:p>
              </w:tc>
            </w:tr>
            <w:tr w:rsidR="001232A4">
              <w:trPr>
                <w:tblCellSpacing w:w="15" w:type="dxa"/>
              </w:trPr>
              <w:tc>
                <w:tcPr>
                  <w:tcW w:w="0" w:type="auto"/>
                  <w:tcMar>
                    <w:top w:w="15" w:type="dxa"/>
                    <w:left w:w="15" w:type="dxa"/>
                    <w:bottom w:w="15" w:type="dxa"/>
                    <w:right w:w="15" w:type="dxa"/>
                  </w:tcMar>
                </w:tcPr>
                <w:p w:rsidR="001232A4" w:rsidRPr="001232A4" w:rsidRDefault="001232A4">
                  <w:r w:rsidRPr="001232A4">
                    <w:t xml:space="preserve">Контактный телефон </w:t>
                  </w:r>
                </w:p>
              </w:tc>
              <w:tc>
                <w:tcPr>
                  <w:tcW w:w="5210" w:type="dxa"/>
                  <w:tcMar>
                    <w:top w:w="15" w:type="dxa"/>
                    <w:left w:w="15" w:type="dxa"/>
                    <w:bottom w:w="15" w:type="dxa"/>
                    <w:right w:w="15" w:type="dxa"/>
                  </w:tcMar>
                </w:tcPr>
                <w:p w:rsidR="001232A4" w:rsidRPr="001232A4" w:rsidRDefault="001232A4">
                  <w:r w:rsidRPr="001232A4">
                    <w:t>83467521493</w:t>
                  </w:r>
                </w:p>
              </w:tc>
            </w:tr>
          </w:tbl>
          <w:p w:rsidR="001232A4" w:rsidRDefault="001232A4">
            <w:pPr>
              <w:pStyle w:val="a6"/>
              <w:tabs>
                <w:tab w:val="num" w:pos="567"/>
              </w:tabs>
              <w:ind w:left="0"/>
              <w:jc w:val="both"/>
              <w:rPr>
                <w:spacing w:val="-6"/>
                <w:sz w:val="24"/>
                <w:szCs w:val="24"/>
              </w:rPr>
            </w:pPr>
          </w:p>
        </w:tc>
      </w:tr>
    </w:tbl>
    <w:p w:rsidR="001232A4" w:rsidRDefault="001232A4" w:rsidP="001232A4">
      <w:pPr>
        <w:jc w:val="both"/>
        <w:rPr>
          <w:szCs w:val="20"/>
        </w:rPr>
      </w:pPr>
      <w:r>
        <w:t xml:space="preserve">8. Настоящий протокол подлежит размещению на сайте оператора электронной площадки </w:t>
      </w:r>
      <w:hyperlink r:id="rId7" w:history="1">
        <w:r>
          <w:rPr>
            <w:rStyle w:val="a3"/>
          </w:rPr>
          <w:t>http://www.sberbank-ast.ru</w:t>
        </w:r>
      </w:hyperlink>
      <w:r>
        <w:t>.</w:t>
      </w:r>
    </w:p>
    <w:p w:rsidR="001232A4" w:rsidRDefault="001232A4" w:rsidP="001232A4">
      <w:pPr>
        <w:pStyle w:val="a6"/>
        <w:tabs>
          <w:tab w:val="num" w:pos="567"/>
        </w:tabs>
        <w:ind w:left="0"/>
        <w:jc w:val="both"/>
        <w:rPr>
          <w:spacing w:val="-6"/>
          <w:sz w:val="24"/>
          <w:szCs w:val="24"/>
        </w:rPr>
      </w:pPr>
    </w:p>
    <w:p w:rsidR="001232A4" w:rsidRDefault="001232A4" w:rsidP="001232A4">
      <w:pPr>
        <w:jc w:val="center"/>
        <w:rPr>
          <w:noProof/>
        </w:rPr>
      </w:pPr>
      <w:r>
        <w:rPr>
          <w:noProof/>
        </w:rPr>
        <w:t>Сведения о решении</w:t>
      </w:r>
    </w:p>
    <w:p w:rsidR="001232A4" w:rsidRDefault="001232A4" w:rsidP="001232A4">
      <w:pPr>
        <w:jc w:val="center"/>
        <w:rPr>
          <w:noProof/>
        </w:rPr>
      </w:pPr>
      <w:r>
        <w:rPr>
          <w:noProof/>
        </w:rPr>
        <w:t xml:space="preserve">членов комиссии о соответствии участника аукциона и поданной им заявки требованиям Федерального закона </w:t>
      </w:r>
      <w:r>
        <w:rPr>
          <w:spacing w:val="-6"/>
        </w:rPr>
        <w:t xml:space="preserve">05.04.2013 № 44-ФЗ «О контрактной системе в сфере закупок товаров, работ, услуг для обеспечения государственных и муниципальных нужд» </w:t>
      </w:r>
      <w:r>
        <w:rPr>
          <w:noProof/>
        </w:rPr>
        <w:t xml:space="preserve">и документации об аукционе </w:t>
      </w:r>
    </w:p>
    <w:p w:rsidR="001232A4" w:rsidRDefault="001232A4" w:rsidP="001232A4">
      <w:pPr>
        <w:jc w:val="center"/>
        <w:rPr>
          <w:noProof/>
        </w:rPr>
      </w:pPr>
    </w:p>
    <w:tbl>
      <w:tblPr>
        <w:tblW w:w="10992" w:type="dxa"/>
        <w:tblInd w:w="-252" w:type="dxa"/>
        <w:tblLayout w:type="fixed"/>
        <w:tblLook w:val="01E0" w:firstRow="1" w:lastRow="1" w:firstColumn="1" w:lastColumn="1" w:noHBand="0" w:noVBand="0"/>
      </w:tblPr>
      <w:tblGrid>
        <w:gridCol w:w="7302"/>
        <w:gridCol w:w="1558"/>
        <w:gridCol w:w="2132"/>
      </w:tblGrid>
      <w:tr w:rsidR="001232A4" w:rsidTr="001232A4">
        <w:tc>
          <w:tcPr>
            <w:tcW w:w="7302" w:type="dxa"/>
            <w:tcBorders>
              <w:top w:val="single" w:sz="4" w:space="0" w:color="auto"/>
              <w:left w:val="single" w:sz="4" w:space="0" w:color="auto"/>
              <w:bottom w:val="single" w:sz="4" w:space="0" w:color="auto"/>
              <w:right w:val="single" w:sz="4" w:space="0" w:color="auto"/>
            </w:tcBorders>
            <w:vAlign w:val="center"/>
            <w:hideMark/>
          </w:tcPr>
          <w:p w:rsidR="001232A4" w:rsidRDefault="001232A4">
            <w:pPr>
              <w:widowControl w:val="0"/>
              <w:spacing w:after="60"/>
              <w:jc w:val="center"/>
              <w:rPr>
                <w:noProof/>
              </w:rPr>
            </w:pPr>
            <w:r>
              <w:rPr>
                <w:noProof/>
              </w:rPr>
              <w:t>Решение члена комиссии</w:t>
            </w:r>
          </w:p>
        </w:tc>
        <w:tc>
          <w:tcPr>
            <w:tcW w:w="1558" w:type="dxa"/>
            <w:tcBorders>
              <w:top w:val="single" w:sz="4" w:space="0" w:color="auto"/>
              <w:left w:val="single" w:sz="4" w:space="0" w:color="auto"/>
              <w:bottom w:val="single" w:sz="4" w:space="0" w:color="auto"/>
              <w:right w:val="single" w:sz="4" w:space="0" w:color="auto"/>
            </w:tcBorders>
            <w:vAlign w:val="center"/>
            <w:hideMark/>
          </w:tcPr>
          <w:p w:rsidR="001232A4" w:rsidRDefault="001232A4">
            <w:pPr>
              <w:widowControl w:val="0"/>
              <w:spacing w:after="60"/>
              <w:jc w:val="center"/>
              <w:rPr>
                <w:noProof/>
              </w:rPr>
            </w:pPr>
            <w:r>
              <w:rPr>
                <w:noProof/>
              </w:rPr>
              <w:t>Подпись члена комиссии</w:t>
            </w:r>
          </w:p>
        </w:tc>
        <w:tc>
          <w:tcPr>
            <w:tcW w:w="2132" w:type="dxa"/>
            <w:tcBorders>
              <w:top w:val="single" w:sz="4" w:space="0" w:color="auto"/>
              <w:left w:val="single" w:sz="4" w:space="0" w:color="auto"/>
              <w:bottom w:val="single" w:sz="4" w:space="0" w:color="auto"/>
              <w:right w:val="single" w:sz="4" w:space="0" w:color="auto"/>
            </w:tcBorders>
            <w:vAlign w:val="center"/>
            <w:hideMark/>
          </w:tcPr>
          <w:p w:rsidR="001232A4" w:rsidRDefault="001232A4">
            <w:pPr>
              <w:widowControl w:val="0"/>
              <w:spacing w:after="60"/>
              <w:jc w:val="center"/>
              <w:rPr>
                <w:noProof/>
              </w:rPr>
            </w:pPr>
            <w:r>
              <w:rPr>
                <w:noProof/>
              </w:rPr>
              <w:t>Состав комиссии</w:t>
            </w:r>
          </w:p>
        </w:tc>
      </w:tr>
      <w:tr w:rsidR="001232A4" w:rsidTr="001232A4">
        <w:tc>
          <w:tcPr>
            <w:tcW w:w="7302" w:type="dxa"/>
            <w:tcBorders>
              <w:top w:val="single" w:sz="4" w:space="0" w:color="auto"/>
              <w:left w:val="single" w:sz="4" w:space="0" w:color="auto"/>
              <w:bottom w:val="single" w:sz="4" w:space="0" w:color="auto"/>
              <w:right w:val="single" w:sz="4" w:space="0" w:color="auto"/>
            </w:tcBorders>
            <w:hideMark/>
          </w:tcPr>
          <w:p w:rsidR="001232A4" w:rsidRDefault="001232A4">
            <w:pPr>
              <w:widowControl w:val="0"/>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8" w:type="dxa"/>
            <w:tcBorders>
              <w:top w:val="single" w:sz="4" w:space="0" w:color="auto"/>
              <w:left w:val="single" w:sz="4" w:space="0" w:color="auto"/>
              <w:bottom w:val="single" w:sz="4" w:space="0" w:color="auto"/>
              <w:right w:val="single" w:sz="4" w:space="0" w:color="auto"/>
            </w:tcBorders>
            <w:vAlign w:val="center"/>
          </w:tcPr>
          <w:p w:rsidR="001232A4" w:rsidRDefault="001232A4">
            <w:pPr>
              <w:widowControl w:val="0"/>
              <w:spacing w:after="60"/>
              <w:jc w:val="center"/>
              <w:rPr>
                <w:noProof/>
              </w:rPr>
            </w:pPr>
          </w:p>
        </w:tc>
        <w:tc>
          <w:tcPr>
            <w:tcW w:w="2132" w:type="dxa"/>
            <w:tcBorders>
              <w:top w:val="single" w:sz="4" w:space="0" w:color="auto"/>
              <w:left w:val="single" w:sz="4" w:space="0" w:color="auto"/>
              <w:bottom w:val="single" w:sz="4" w:space="0" w:color="auto"/>
              <w:right w:val="single" w:sz="4" w:space="0" w:color="auto"/>
            </w:tcBorders>
            <w:vAlign w:val="center"/>
            <w:hideMark/>
          </w:tcPr>
          <w:p w:rsidR="001232A4" w:rsidRPr="000E284C" w:rsidRDefault="001232A4">
            <w:pPr>
              <w:spacing w:line="276" w:lineRule="auto"/>
              <w:jc w:val="center"/>
              <w:rPr>
                <w:rFonts w:eastAsia="Calibri"/>
              </w:rPr>
            </w:pPr>
            <w:r w:rsidRPr="000E284C">
              <w:t xml:space="preserve">В.К. </w:t>
            </w:r>
            <w:proofErr w:type="spellStart"/>
            <w:r w:rsidRPr="000E284C">
              <w:t>Бандурин</w:t>
            </w:r>
            <w:proofErr w:type="spellEnd"/>
          </w:p>
        </w:tc>
      </w:tr>
      <w:tr w:rsidR="001232A4" w:rsidTr="001232A4">
        <w:trPr>
          <w:trHeight w:val="710"/>
        </w:trPr>
        <w:tc>
          <w:tcPr>
            <w:tcW w:w="7302" w:type="dxa"/>
            <w:tcBorders>
              <w:top w:val="single" w:sz="4" w:space="0" w:color="auto"/>
              <w:left w:val="single" w:sz="4" w:space="0" w:color="auto"/>
              <w:bottom w:val="single" w:sz="4" w:space="0" w:color="auto"/>
              <w:right w:val="single" w:sz="4" w:space="0" w:color="auto"/>
            </w:tcBorders>
            <w:hideMark/>
          </w:tcPr>
          <w:p w:rsidR="001232A4" w:rsidRDefault="001232A4">
            <w:pPr>
              <w:widowControl w:val="0"/>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8" w:type="dxa"/>
            <w:tcBorders>
              <w:top w:val="single" w:sz="4" w:space="0" w:color="auto"/>
              <w:left w:val="single" w:sz="4" w:space="0" w:color="auto"/>
              <w:bottom w:val="single" w:sz="4" w:space="0" w:color="auto"/>
              <w:right w:val="single" w:sz="4" w:space="0" w:color="auto"/>
            </w:tcBorders>
            <w:vAlign w:val="center"/>
          </w:tcPr>
          <w:p w:rsidR="001232A4" w:rsidRDefault="001232A4">
            <w:pPr>
              <w:widowControl w:val="0"/>
              <w:spacing w:after="60"/>
              <w:jc w:val="center"/>
              <w:rPr>
                <w:noProof/>
              </w:rPr>
            </w:pPr>
          </w:p>
        </w:tc>
        <w:tc>
          <w:tcPr>
            <w:tcW w:w="2132" w:type="dxa"/>
            <w:tcBorders>
              <w:top w:val="single" w:sz="4" w:space="0" w:color="auto"/>
              <w:left w:val="single" w:sz="4" w:space="0" w:color="auto"/>
              <w:bottom w:val="single" w:sz="4" w:space="0" w:color="auto"/>
              <w:right w:val="single" w:sz="4" w:space="0" w:color="auto"/>
            </w:tcBorders>
            <w:vAlign w:val="center"/>
            <w:hideMark/>
          </w:tcPr>
          <w:p w:rsidR="001232A4" w:rsidRPr="000E284C" w:rsidRDefault="001232A4">
            <w:pPr>
              <w:spacing w:line="276" w:lineRule="auto"/>
              <w:jc w:val="center"/>
              <w:rPr>
                <w:rFonts w:eastAsia="Calibri"/>
              </w:rPr>
            </w:pPr>
            <w:r w:rsidRPr="000E284C">
              <w:rPr>
                <w:rFonts w:eastAsia="Calibri"/>
              </w:rPr>
              <w:t xml:space="preserve">В.А. </w:t>
            </w:r>
            <w:proofErr w:type="spellStart"/>
            <w:r w:rsidRPr="000E284C">
              <w:rPr>
                <w:rFonts w:eastAsia="Calibri"/>
              </w:rPr>
              <w:t>Климин</w:t>
            </w:r>
            <w:proofErr w:type="spellEnd"/>
          </w:p>
        </w:tc>
      </w:tr>
      <w:tr w:rsidR="001232A4" w:rsidRPr="001232A4" w:rsidTr="001232A4">
        <w:tc>
          <w:tcPr>
            <w:tcW w:w="7302" w:type="dxa"/>
            <w:tcBorders>
              <w:top w:val="single" w:sz="4" w:space="0" w:color="auto"/>
              <w:left w:val="single" w:sz="4" w:space="0" w:color="auto"/>
              <w:bottom w:val="single" w:sz="4" w:space="0" w:color="auto"/>
              <w:right w:val="single" w:sz="4" w:space="0" w:color="auto"/>
            </w:tcBorders>
            <w:hideMark/>
          </w:tcPr>
          <w:p w:rsidR="001232A4" w:rsidRPr="001232A4" w:rsidRDefault="001232A4">
            <w:pPr>
              <w:widowControl w:val="0"/>
              <w:jc w:val="both"/>
              <w:rPr>
                <w:noProof/>
                <w:sz w:val="16"/>
                <w:szCs w:val="16"/>
              </w:rPr>
            </w:pPr>
            <w:r w:rsidRPr="001232A4">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8" w:type="dxa"/>
            <w:tcBorders>
              <w:top w:val="single" w:sz="4" w:space="0" w:color="auto"/>
              <w:left w:val="single" w:sz="4" w:space="0" w:color="auto"/>
              <w:bottom w:val="single" w:sz="4" w:space="0" w:color="auto"/>
              <w:right w:val="single" w:sz="4" w:space="0" w:color="auto"/>
            </w:tcBorders>
            <w:vAlign w:val="center"/>
          </w:tcPr>
          <w:p w:rsidR="001232A4" w:rsidRPr="001232A4" w:rsidRDefault="001232A4">
            <w:pPr>
              <w:widowControl w:val="0"/>
              <w:spacing w:after="60"/>
              <w:jc w:val="center"/>
              <w:rPr>
                <w:noProof/>
              </w:rPr>
            </w:pPr>
          </w:p>
        </w:tc>
        <w:tc>
          <w:tcPr>
            <w:tcW w:w="2132" w:type="dxa"/>
            <w:tcBorders>
              <w:top w:val="single" w:sz="4" w:space="0" w:color="auto"/>
              <w:left w:val="single" w:sz="4" w:space="0" w:color="auto"/>
              <w:bottom w:val="single" w:sz="4" w:space="0" w:color="auto"/>
              <w:right w:val="single" w:sz="4" w:space="0" w:color="auto"/>
            </w:tcBorders>
            <w:vAlign w:val="center"/>
            <w:hideMark/>
          </w:tcPr>
          <w:p w:rsidR="001232A4" w:rsidRPr="000E284C" w:rsidRDefault="001232A4">
            <w:pPr>
              <w:spacing w:line="276" w:lineRule="auto"/>
              <w:jc w:val="center"/>
              <w:rPr>
                <w:rFonts w:eastAsia="Calibri"/>
              </w:rPr>
            </w:pPr>
            <w:r w:rsidRPr="000E284C">
              <w:rPr>
                <w:rFonts w:eastAsia="Calibri"/>
              </w:rPr>
              <w:t xml:space="preserve">Т.И. </w:t>
            </w:r>
            <w:proofErr w:type="spellStart"/>
            <w:r w:rsidRPr="000E284C">
              <w:rPr>
                <w:rFonts w:eastAsia="Calibri"/>
              </w:rPr>
              <w:t>Долгодворова</w:t>
            </w:r>
            <w:proofErr w:type="spellEnd"/>
          </w:p>
        </w:tc>
      </w:tr>
      <w:tr w:rsidR="001232A4" w:rsidRPr="001232A4" w:rsidTr="001232A4">
        <w:tc>
          <w:tcPr>
            <w:tcW w:w="7302" w:type="dxa"/>
            <w:tcBorders>
              <w:top w:val="single" w:sz="4" w:space="0" w:color="auto"/>
              <w:left w:val="single" w:sz="4" w:space="0" w:color="auto"/>
              <w:bottom w:val="single" w:sz="4" w:space="0" w:color="auto"/>
              <w:right w:val="single" w:sz="4" w:space="0" w:color="auto"/>
            </w:tcBorders>
            <w:hideMark/>
          </w:tcPr>
          <w:p w:rsidR="001232A4" w:rsidRPr="001232A4" w:rsidRDefault="001232A4">
            <w:pPr>
              <w:widowControl w:val="0"/>
              <w:jc w:val="both"/>
              <w:rPr>
                <w:noProof/>
                <w:sz w:val="16"/>
                <w:szCs w:val="16"/>
              </w:rPr>
            </w:pPr>
            <w:r w:rsidRPr="001232A4">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558" w:type="dxa"/>
            <w:tcBorders>
              <w:top w:val="single" w:sz="4" w:space="0" w:color="auto"/>
              <w:left w:val="single" w:sz="4" w:space="0" w:color="auto"/>
              <w:bottom w:val="single" w:sz="4" w:space="0" w:color="auto"/>
              <w:right w:val="single" w:sz="4" w:space="0" w:color="auto"/>
            </w:tcBorders>
            <w:vAlign w:val="center"/>
          </w:tcPr>
          <w:p w:rsidR="001232A4" w:rsidRPr="001232A4" w:rsidRDefault="001232A4">
            <w:pPr>
              <w:widowControl w:val="0"/>
              <w:spacing w:after="60"/>
              <w:jc w:val="center"/>
              <w:rPr>
                <w:noProof/>
              </w:rPr>
            </w:pPr>
          </w:p>
        </w:tc>
        <w:tc>
          <w:tcPr>
            <w:tcW w:w="2132" w:type="dxa"/>
            <w:tcBorders>
              <w:top w:val="single" w:sz="4" w:space="0" w:color="auto"/>
              <w:left w:val="single" w:sz="4" w:space="0" w:color="auto"/>
              <w:bottom w:val="single" w:sz="4" w:space="0" w:color="auto"/>
              <w:right w:val="single" w:sz="4" w:space="0" w:color="auto"/>
            </w:tcBorders>
            <w:vAlign w:val="center"/>
            <w:hideMark/>
          </w:tcPr>
          <w:p w:rsidR="001232A4" w:rsidRPr="000E284C" w:rsidRDefault="001232A4">
            <w:pPr>
              <w:spacing w:line="276" w:lineRule="auto"/>
              <w:jc w:val="center"/>
              <w:rPr>
                <w:rFonts w:eastAsia="Calibri"/>
              </w:rPr>
            </w:pPr>
            <w:r w:rsidRPr="000E284C">
              <w:rPr>
                <w:rFonts w:eastAsia="Calibri"/>
              </w:rPr>
              <w:t>Н.А. Морозова</w:t>
            </w:r>
          </w:p>
        </w:tc>
      </w:tr>
      <w:tr w:rsidR="001232A4" w:rsidRPr="001232A4" w:rsidTr="001232A4">
        <w:tc>
          <w:tcPr>
            <w:tcW w:w="7302" w:type="dxa"/>
            <w:tcBorders>
              <w:top w:val="single" w:sz="4" w:space="0" w:color="auto"/>
              <w:left w:val="single" w:sz="4" w:space="0" w:color="auto"/>
              <w:bottom w:val="single" w:sz="4" w:space="0" w:color="auto"/>
              <w:right w:val="single" w:sz="4" w:space="0" w:color="auto"/>
            </w:tcBorders>
          </w:tcPr>
          <w:p w:rsidR="001232A4" w:rsidRPr="001232A4" w:rsidRDefault="001232A4">
            <w:pPr>
              <w:widowControl w:val="0"/>
              <w:jc w:val="both"/>
              <w:rPr>
                <w:noProof/>
                <w:sz w:val="16"/>
                <w:szCs w:val="16"/>
              </w:rPr>
            </w:pPr>
            <w:r w:rsidRPr="001232A4">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8" w:type="dxa"/>
            <w:tcBorders>
              <w:top w:val="single" w:sz="4" w:space="0" w:color="auto"/>
              <w:left w:val="single" w:sz="4" w:space="0" w:color="auto"/>
              <w:bottom w:val="single" w:sz="4" w:space="0" w:color="auto"/>
              <w:right w:val="single" w:sz="4" w:space="0" w:color="auto"/>
            </w:tcBorders>
            <w:vAlign w:val="center"/>
          </w:tcPr>
          <w:p w:rsidR="001232A4" w:rsidRPr="001232A4" w:rsidRDefault="001232A4">
            <w:pPr>
              <w:widowControl w:val="0"/>
              <w:spacing w:after="60"/>
              <w:jc w:val="center"/>
              <w:rPr>
                <w:noProof/>
              </w:rPr>
            </w:pPr>
          </w:p>
        </w:tc>
        <w:tc>
          <w:tcPr>
            <w:tcW w:w="2132" w:type="dxa"/>
            <w:tcBorders>
              <w:top w:val="single" w:sz="4" w:space="0" w:color="auto"/>
              <w:left w:val="single" w:sz="4" w:space="0" w:color="auto"/>
              <w:bottom w:val="single" w:sz="4" w:space="0" w:color="auto"/>
              <w:right w:val="single" w:sz="4" w:space="0" w:color="auto"/>
            </w:tcBorders>
            <w:vAlign w:val="center"/>
          </w:tcPr>
          <w:p w:rsidR="001232A4" w:rsidRPr="000E284C" w:rsidRDefault="001232A4">
            <w:pPr>
              <w:spacing w:line="276" w:lineRule="auto"/>
              <w:jc w:val="center"/>
              <w:rPr>
                <w:rFonts w:eastAsia="Calibri"/>
              </w:rPr>
            </w:pPr>
            <w:r w:rsidRPr="000E284C">
              <w:rPr>
                <w:rFonts w:eastAsia="Calibri"/>
              </w:rPr>
              <w:t>Ж.В.</w:t>
            </w:r>
            <w:r w:rsidR="000E284C">
              <w:rPr>
                <w:rFonts w:eastAsia="Calibri"/>
              </w:rPr>
              <w:t xml:space="preserve"> </w:t>
            </w:r>
            <w:proofErr w:type="spellStart"/>
            <w:r w:rsidRPr="000E284C">
              <w:rPr>
                <w:rFonts w:eastAsia="Calibri"/>
              </w:rPr>
              <w:t>Резинкина</w:t>
            </w:r>
            <w:proofErr w:type="spellEnd"/>
          </w:p>
        </w:tc>
      </w:tr>
      <w:tr w:rsidR="001232A4" w:rsidRPr="001232A4" w:rsidTr="001232A4">
        <w:tc>
          <w:tcPr>
            <w:tcW w:w="7302" w:type="dxa"/>
            <w:tcBorders>
              <w:top w:val="single" w:sz="4" w:space="0" w:color="auto"/>
              <w:left w:val="single" w:sz="4" w:space="0" w:color="auto"/>
              <w:bottom w:val="single" w:sz="4" w:space="0" w:color="auto"/>
              <w:right w:val="single" w:sz="4" w:space="0" w:color="auto"/>
            </w:tcBorders>
            <w:hideMark/>
          </w:tcPr>
          <w:p w:rsidR="001232A4" w:rsidRPr="001232A4" w:rsidRDefault="001232A4">
            <w:pPr>
              <w:widowControl w:val="0"/>
              <w:jc w:val="both"/>
              <w:rPr>
                <w:noProof/>
                <w:sz w:val="16"/>
                <w:szCs w:val="16"/>
              </w:rPr>
            </w:pPr>
            <w:r w:rsidRPr="001232A4">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558" w:type="dxa"/>
            <w:tcBorders>
              <w:top w:val="single" w:sz="4" w:space="0" w:color="auto"/>
              <w:left w:val="single" w:sz="4" w:space="0" w:color="auto"/>
              <w:bottom w:val="single" w:sz="4" w:space="0" w:color="auto"/>
              <w:right w:val="single" w:sz="4" w:space="0" w:color="auto"/>
            </w:tcBorders>
            <w:vAlign w:val="center"/>
          </w:tcPr>
          <w:p w:rsidR="001232A4" w:rsidRPr="001232A4" w:rsidRDefault="001232A4">
            <w:pPr>
              <w:widowControl w:val="0"/>
              <w:spacing w:after="60"/>
              <w:jc w:val="center"/>
              <w:rPr>
                <w:noProof/>
              </w:rPr>
            </w:pPr>
          </w:p>
        </w:tc>
        <w:tc>
          <w:tcPr>
            <w:tcW w:w="2132" w:type="dxa"/>
            <w:tcBorders>
              <w:top w:val="single" w:sz="4" w:space="0" w:color="auto"/>
              <w:left w:val="single" w:sz="4" w:space="0" w:color="auto"/>
              <w:bottom w:val="single" w:sz="4" w:space="0" w:color="auto"/>
              <w:right w:val="single" w:sz="4" w:space="0" w:color="auto"/>
            </w:tcBorders>
            <w:vAlign w:val="center"/>
            <w:hideMark/>
          </w:tcPr>
          <w:p w:rsidR="001232A4" w:rsidRPr="000E284C" w:rsidRDefault="001232A4">
            <w:pPr>
              <w:spacing w:line="276" w:lineRule="auto"/>
              <w:jc w:val="center"/>
            </w:pPr>
            <w:r w:rsidRPr="000E284C">
              <w:t>Н.Б. Захарова</w:t>
            </w:r>
          </w:p>
        </w:tc>
      </w:tr>
    </w:tbl>
    <w:p w:rsidR="001232A4" w:rsidRPr="001232A4" w:rsidRDefault="001232A4" w:rsidP="001232A4">
      <w:pPr>
        <w:ind w:left="426"/>
        <w:jc w:val="both"/>
        <w:rPr>
          <w:b/>
          <w:highlight w:val="yellow"/>
        </w:rPr>
      </w:pPr>
    </w:p>
    <w:p w:rsidR="001232A4" w:rsidRPr="001232A4" w:rsidRDefault="001232A4" w:rsidP="001232A4">
      <w:pPr>
        <w:ind w:left="426"/>
        <w:jc w:val="both"/>
        <w:rPr>
          <w:b/>
          <w:highlight w:val="yellow"/>
        </w:rPr>
      </w:pPr>
    </w:p>
    <w:p w:rsidR="001232A4" w:rsidRPr="000E284C" w:rsidRDefault="001232A4" w:rsidP="001232A4">
      <w:pPr>
        <w:ind w:left="426"/>
        <w:jc w:val="both"/>
        <w:rPr>
          <w:b/>
        </w:rPr>
      </w:pPr>
      <w:r w:rsidRPr="000E284C">
        <w:rPr>
          <w:b/>
        </w:rPr>
        <w:t xml:space="preserve">Заместитель председателя комиссии:                                                                </w:t>
      </w:r>
      <w:r w:rsidRPr="000E284C">
        <w:t xml:space="preserve">В.К. </w:t>
      </w:r>
      <w:proofErr w:type="spellStart"/>
      <w:r w:rsidRPr="000E284C">
        <w:t>Бандурин</w:t>
      </w:r>
      <w:proofErr w:type="spellEnd"/>
      <w:r w:rsidRPr="000E284C">
        <w:t xml:space="preserve">  </w:t>
      </w:r>
    </w:p>
    <w:p w:rsidR="001232A4" w:rsidRPr="000E284C" w:rsidRDefault="001232A4" w:rsidP="001232A4">
      <w:pPr>
        <w:ind w:left="426"/>
        <w:jc w:val="both"/>
        <w:rPr>
          <w:b/>
        </w:rPr>
      </w:pPr>
    </w:p>
    <w:p w:rsidR="001232A4" w:rsidRPr="000E284C" w:rsidRDefault="001232A4" w:rsidP="001232A4">
      <w:pPr>
        <w:ind w:left="426"/>
        <w:rPr>
          <w:b/>
        </w:rPr>
      </w:pPr>
      <w:r w:rsidRPr="000E284C">
        <w:rPr>
          <w:b/>
        </w:rPr>
        <w:t xml:space="preserve">Члены  комиссии                                                                                                                                                     </w:t>
      </w:r>
    </w:p>
    <w:p w:rsidR="001232A4" w:rsidRPr="000E284C" w:rsidRDefault="001232A4" w:rsidP="001232A4">
      <w:pPr>
        <w:ind w:left="426"/>
        <w:jc w:val="right"/>
      </w:pPr>
      <w:r w:rsidRPr="000E284C">
        <w:t xml:space="preserve">___________________В.А. </w:t>
      </w:r>
      <w:proofErr w:type="spellStart"/>
      <w:r w:rsidRPr="000E284C">
        <w:t>Климин</w:t>
      </w:r>
      <w:proofErr w:type="spellEnd"/>
    </w:p>
    <w:p w:rsidR="001232A4" w:rsidRPr="000E284C" w:rsidRDefault="001232A4" w:rsidP="001232A4">
      <w:pPr>
        <w:ind w:left="426"/>
        <w:jc w:val="right"/>
      </w:pPr>
      <w:r w:rsidRPr="000E284C">
        <w:t xml:space="preserve">______________Т.И.  </w:t>
      </w:r>
      <w:proofErr w:type="spellStart"/>
      <w:r w:rsidRPr="000E284C">
        <w:t>Долгодворова</w:t>
      </w:r>
      <w:proofErr w:type="spellEnd"/>
    </w:p>
    <w:p w:rsidR="001232A4" w:rsidRPr="000E284C" w:rsidRDefault="001232A4" w:rsidP="001232A4">
      <w:pPr>
        <w:ind w:left="426"/>
        <w:jc w:val="right"/>
      </w:pPr>
      <w:r w:rsidRPr="000E284C">
        <w:t>_______________</w:t>
      </w:r>
      <w:proofErr w:type="spellStart"/>
      <w:r w:rsidRPr="000E284C">
        <w:t>Н.А.Морозова</w:t>
      </w:r>
      <w:proofErr w:type="spellEnd"/>
    </w:p>
    <w:p w:rsidR="001232A4" w:rsidRPr="000E284C" w:rsidRDefault="001232A4" w:rsidP="001232A4">
      <w:pPr>
        <w:ind w:left="426"/>
        <w:jc w:val="right"/>
      </w:pPr>
      <w:r w:rsidRPr="000E284C">
        <w:t xml:space="preserve">_________________Ж.В. </w:t>
      </w:r>
      <w:proofErr w:type="spellStart"/>
      <w:r w:rsidRPr="000E284C">
        <w:t>Резинкина</w:t>
      </w:r>
      <w:proofErr w:type="spellEnd"/>
    </w:p>
    <w:p w:rsidR="001232A4" w:rsidRDefault="001232A4" w:rsidP="001232A4">
      <w:pPr>
        <w:ind w:left="426"/>
        <w:jc w:val="right"/>
      </w:pPr>
      <w:r w:rsidRPr="000E284C">
        <w:tab/>
      </w:r>
      <w:r w:rsidRPr="000E284C">
        <w:tab/>
      </w:r>
      <w:r w:rsidRPr="000E284C">
        <w:tab/>
      </w:r>
      <w:r w:rsidRPr="000E284C">
        <w:tab/>
      </w:r>
      <w:r w:rsidRPr="000E284C">
        <w:tab/>
      </w:r>
      <w:r w:rsidRPr="000E284C">
        <w:tab/>
      </w:r>
      <w:r w:rsidRPr="000E284C">
        <w:tab/>
        <w:t xml:space="preserve">  _________________Н.Б. Захарова</w:t>
      </w:r>
    </w:p>
    <w:p w:rsidR="001232A4" w:rsidRDefault="001232A4" w:rsidP="001232A4">
      <w:pPr>
        <w:jc w:val="right"/>
      </w:pPr>
      <w:r>
        <w:t xml:space="preserve">                                                                                  </w:t>
      </w:r>
    </w:p>
    <w:p w:rsidR="001232A4" w:rsidRDefault="001232A4" w:rsidP="001232A4">
      <w:pPr>
        <w:rPr>
          <w:color w:val="FF0000"/>
          <w:szCs w:val="20"/>
        </w:rPr>
      </w:pPr>
      <w:r>
        <w:rPr>
          <w:color w:val="FF0000"/>
        </w:rPr>
        <w:t xml:space="preserve">    </w:t>
      </w:r>
      <w:r>
        <w:t>Представитель заказчика                                                               ________________ Е.Н.</w:t>
      </w:r>
      <w:r w:rsidR="008323B8">
        <w:t xml:space="preserve"> </w:t>
      </w:r>
      <w:r>
        <w:t>Сметанина</w:t>
      </w:r>
    </w:p>
    <w:p w:rsidR="001232A4" w:rsidRDefault="001232A4" w:rsidP="001232A4">
      <w:pPr>
        <w:ind w:left="-993"/>
        <w:rPr>
          <w:b/>
          <w:color w:val="FF0000"/>
          <w:sz w:val="16"/>
          <w:szCs w:val="16"/>
        </w:rPr>
      </w:pPr>
    </w:p>
    <w:p w:rsidR="001232A4" w:rsidRDefault="001232A4" w:rsidP="001232A4">
      <w:pPr>
        <w:ind w:left="-993"/>
        <w:jc w:val="right"/>
        <w:rPr>
          <w:b/>
          <w:color w:val="FF0000"/>
          <w:sz w:val="16"/>
          <w:szCs w:val="16"/>
        </w:rPr>
      </w:pPr>
      <w:r>
        <w:rPr>
          <w:color w:val="FF0000"/>
        </w:rPr>
        <w:tab/>
      </w:r>
      <w:r>
        <w:rPr>
          <w:color w:val="FF0000"/>
        </w:rPr>
        <w:tab/>
        <w:t xml:space="preserve">                                                                              </w:t>
      </w:r>
    </w:p>
    <w:p w:rsidR="001232A4" w:rsidRDefault="001232A4" w:rsidP="001232A4">
      <w:pPr>
        <w:ind w:left="-993" w:right="-136"/>
        <w:jc w:val="right"/>
        <w:rPr>
          <w:color w:val="FF0000"/>
          <w:sz w:val="16"/>
          <w:szCs w:val="16"/>
        </w:rPr>
      </w:pPr>
    </w:p>
    <w:p w:rsidR="001232A4" w:rsidRDefault="001232A4" w:rsidP="001232A4">
      <w:pPr>
        <w:ind w:left="-993"/>
        <w:rPr>
          <w:color w:val="FF0000"/>
          <w:sz w:val="20"/>
          <w:szCs w:val="20"/>
        </w:rPr>
      </w:pPr>
    </w:p>
    <w:p w:rsidR="008323B8" w:rsidRDefault="008323B8" w:rsidP="008323B8">
      <w:pPr>
        <w:ind w:right="18"/>
        <w:rPr>
          <w:sz w:val="16"/>
          <w:szCs w:val="16"/>
        </w:rPr>
      </w:pPr>
      <w:r>
        <w:rPr>
          <w:sz w:val="16"/>
          <w:szCs w:val="16"/>
        </w:rPr>
        <w:t xml:space="preserve">                                                                                                                                                                                                                                                                                                               </w:t>
      </w:r>
    </w:p>
    <w:p w:rsidR="008323B8" w:rsidRDefault="008323B8" w:rsidP="008323B8">
      <w:pPr>
        <w:ind w:right="-122"/>
        <w:jc w:val="right"/>
        <w:rPr>
          <w:color w:val="000000"/>
          <w:sz w:val="16"/>
          <w:szCs w:val="16"/>
        </w:rPr>
      </w:pPr>
      <w:r>
        <w:rPr>
          <w:color w:val="000000"/>
          <w:sz w:val="16"/>
          <w:szCs w:val="16"/>
        </w:rPr>
        <w:lastRenderedPageBreak/>
        <w:t xml:space="preserve">                                                                                                               Приложение                                                                                                                                      к протоколу рассмотрения единственной заявки</w:t>
      </w:r>
    </w:p>
    <w:p w:rsidR="008323B8" w:rsidRDefault="008323B8" w:rsidP="008323B8">
      <w:pPr>
        <w:ind w:right="-122"/>
        <w:jc w:val="right"/>
        <w:rPr>
          <w:color w:val="000000"/>
          <w:sz w:val="16"/>
          <w:szCs w:val="16"/>
        </w:rPr>
      </w:pPr>
      <w:r>
        <w:rPr>
          <w:color w:val="000000"/>
          <w:sz w:val="16"/>
          <w:szCs w:val="16"/>
        </w:rPr>
        <w:t xml:space="preserve">                                                                                          на участие в  аукционе в электронной форме</w:t>
      </w:r>
    </w:p>
    <w:p w:rsidR="008323B8" w:rsidRPr="006421D7" w:rsidRDefault="008323B8" w:rsidP="008323B8">
      <w:pPr>
        <w:ind w:right="-122"/>
        <w:jc w:val="right"/>
        <w:rPr>
          <w:sz w:val="16"/>
          <w:szCs w:val="16"/>
        </w:rPr>
      </w:pPr>
      <w:r>
        <w:rPr>
          <w:sz w:val="16"/>
          <w:szCs w:val="16"/>
        </w:rPr>
        <w:t xml:space="preserve">         от «02</w:t>
      </w:r>
      <w:r w:rsidRPr="006421D7">
        <w:rPr>
          <w:sz w:val="16"/>
          <w:szCs w:val="16"/>
        </w:rPr>
        <w:t xml:space="preserve">»  </w:t>
      </w:r>
      <w:r>
        <w:rPr>
          <w:sz w:val="16"/>
          <w:szCs w:val="16"/>
        </w:rPr>
        <w:t>ноября  2017 г. № 0187300005817000366-1</w:t>
      </w:r>
    </w:p>
    <w:p w:rsidR="008323B8" w:rsidRPr="00C76785" w:rsidRDefault="008323B8" w:rsidP="008323B8">
      <w:pPr>
        <w:ind w:left="-426"/>
        <w:jc w:val="center"/>
        <w:rPr>
          <w:color w:val="000000"/>
          <w:sz w:val="10"/>
          <w:szCs w:val="10"/>
        </w:rPr>
      </w:pPr>
    </w:p>
    <w:p w:rsidR="008323B8" w:rsidRPr="000320E5" w:rsidRDefault="008323B8" w:rsidP="008323B8">
      <w:pPr>
        <w:ind w:left="-1134" w:right="-146"/>
        <w:jc w:val="center"/>
        <w:rPr>
          <w:color w:val="000000"/>
          <w:sz w:val="20"/>
          <w:szCs w:val="20"/>
        </w:rPr>
      </w:pPr>
      <w:r w:rsidRPr="000320E5">
        <w:rPr>
          <w:color w:val="000000"/>
          <w:sz w:val="20"/>
          <w:szCs w:val="20"/>
        </w:rPr>
        <w:t>Таблица рассмотрения единственной заявки</w:t>
      </w:r>
    </w:p>
    <w:p w:rsidR="008323B8" w:rsidRPr="000320E5" w:rsidRDefault="008323B8" w:rsidP="008323B8">
      <w:pPr>
        <w:suppressAutoHyphens w:val="0"/>
        <w:autoSpaceDE w:val="0"/>
        <w:autoSpaceDN w:val="0"/>
        <w:adjustRightInd w:val="0"/>
        <w:jc w:val="center"/>
        <w:rPr>
          <w:color w:val="000000"/>
          <w:sz w:val="20"/>
          <w:szCs w:val="20"/>
        </w:rPr>
      </w:pPr>
      <w:r w:rsidRPr="00B644CC">
        <w:rPr>
          <w:color w:val="000000"/>
          <w:sz w:val="20"/>
          <w:szCs w:val="20"/>
        </w:rPr>
        <w:t>на участие в аукционе в электронной форме</w:t>
      </w:r>
      <w:r w:rsidRPr="00B644CC">
        <w:rPr>
          <w:bCs/>
          <w:sz w:val="20"/>
          <w:szCs w:val="20"/>
        </w:rPr>
        <w:t xml:space="preserve"> </w:t>
      </w:r>
      <w:r w:rsidRPr="00B644CC">
        <w:rPr>
          <w:color w:val="000000"/>
          <w:sz w:val="20"/>
          <w:szCs w:val="20"/>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w:t>
      </w:r>
      <w:r w:rsidRPr="000320E5">
        <w:rPr>
          <w:color w:val="000000"/>
          <w:sz w:val="20"/>
          <w:szCs w:val="20"/>
        </w:rPr>
        <w:t xml:space="preserve">на поставку оборудования для тира на объект: «Физкультурно-спортивный комплекс с универсальным </w:t>
      </w:r>
      <w:r>
        <w:rPr>
          <w:color w:val="000000"/>
          <w:sz w:val="20"/>
          <w:szCs w:val="20"/>
        </w:rPr>
        <w:t xml:space="preserve">игровым залом в городе </w:t>
      </w:r>
      <w:proofErr w:type="spellStart"/>
      <w:r>
        <w:rPr>
          <w:color w:val="000000"/>
          <w:sz w:val="20"/>
          <w:szCs w:val="20"/>
        </w:rPr>
        <w:t>Югорске</w:t>
      </w:r>
      <w:proofErr w:type="spellEnd"/>
      <w:r>
        <w:rPr>
          <w:color w:val="000000"/>
          <w:sz w:val="20"/>
          <w:szCs w:val="20"/>
        </w:rPr>
        <w:t>»</w:t>
      </w:r>
    </w:p>
    <w:p w:rsidR="008323B8" w:rsidRPr="00C76785" w:rsidRDefault="008323B8" w:rsidP="008323B8">
      <w:pPr>
        <w:suppressAutoHyphens w:val="0"/>
        <w:autoSpaceDE w:val="0"/>
        <w:autoSpaceDN w:val="0"/>
        <w:adjustRightInd w:val="0"/>
        <w:jc w:val="center"/>
        <w:rPr>
          <w:color w:val="000000"/>
          <w:sz w:val="16"/>
          <w:szCs w:val="16"/>
        </w:rPr>
      </w:pPr>
    </w:p>
    <w:p w:rsidR="008323B8" w:rsidRDefault="008323B8" w:rsidP="008323B8">
      <w:pPr>
        <w:suppressAutoHyphens w:val="0"/>
        <w:autoSpaceDE w:val="0"/>
        <w:autoSpaceDN w:val="0"/>
        <w:adjustRightInd w:val="0"/>
        <w:rPr>
          <w:color w:val="000000"/>
          <w:sz w:val="20"/>
          <w:szCs w:val="20"/>
        </w:rPr>
      </w:pPr>
      <w:r w:rsidRPr="0040527A">
        <w:rPr>
          <w:color w:val="000000"/>
          <w:sz w:val="20"/>
          <w:szCs w:val="20"/>
        </w:rPr>
        <w:t xml:space="preserve">Заказчик: Департамент жилищно-коммунального и строительного комплекса администрации города </w:t>
      </w:r>
      <w:proofErr w:type="spellStart"/>
      <w:r w:rsidRPr="0040527A">
        <w:rPr>
          <w:color w:val="000000"/>
          <w:sz w:val="20"/>
          <w:szCs w:val="20"/>
        </w:rPr>
        <w:t>Югорска</w:t>
      </w:r>
      <w:proofErr w:type="spellEnd"/>
    </w:p>
    <w:p w:rsidR="008323B8" w:rsidRPr="0040527A" w:rsidRDefault="008323B8" w:rsidP="008323B8">
      <w:pPr>
        <w:suppressAutoHyphens w:val="0"/>
        <w:autoSpaceDE w:val="0"/>
        <w:autoSpaceDN w:val="0"/>
        <w:adjustRightInd w:val="0"/>
        <w:rPr>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819"/>
        <w:gridCol w:w="3328"/>
        <w:gridCol w:w="2345"/>
      </w:tblGrid>
      <w:tr w:rsidR="008323B8" w:rsidRPr="00B644CC" w:rsidTr="002E34DB">
        <w:trPr>
          <w:trHeight w:val="751"/>
        </w:trPr>
        <w:tc>
          <w:tcPr>
            <w:tcW w:w="1885" w:type="pct"/>
            <w:tcBorders>
              <w:top w:val="single" w:sz="4" w:space="0" w:color="auto"/>
              <w:left w:val="single" w:sz="4" w:space="0" w:color="auto"/>
              <w:bottom w:val="single" w:sz="4" w:space="0" w:color="auto"/>
              <w:right w:val="single" w:sz="4" w:space="0" w:color="auto"/>
            </w:tcBorders>
            <w:vAlign w:val="center"/>
          </w:tcPr>
          <w:p w:rsidR="008323B8" w:rsidRPr="00B644CC" w:rsidRDefault="008323B8" w:rsidP="002E34DB">
            <w:pPr>
              <w:snapToGrid w:val="0"/>
              <w:jc w:val="center"/>
              <w:rPr>
                <w:color w:val="000000"/>
                <w:sz w:val="18"/>
                <w:szCs w:val="18"/>
              </w:rPr>
            </w:pPr>
            <w:r w:rsidRPr="00B644CC">
              <w:rPr>
                <w:color w:val="000000"/>
                <w:sz w:val="18"/>
                <w:szCs w:val="18"/>
              </w:rPr>
              <w:t>Обязательные требования</w:t>
            </w:r>
          </w:p>
        </w:tc>
        <w:tc>
          <w:tcPr>
            <w:tcW w:w="393" w:type="pct"/>
            <w:tcBorders>
              <w:top w:val="single" w:sz="4" w:space="0" w:color="auto"/>
              <w:left w:val="single" w:sz="4" w:space="0" w:color="auto"/>
              <w:bottom w:val="single" w:sz="4" w:space="0" w:color="auto"/>
              <w:right w:val="single" w:sz="4" w:space="0" w:color="auto"/>
            </w:tcBorders>
            <w:vAlign w:val="center"/>
            <w:hideMark/>
          </w:tcPr>
          <w:p w:rsidR="008323B8" w:rsidRPr="00B644CC" w:rsidRDefault="008323B8" w:rsidP="002E34DB">
            <w:pPr>
              <w:widowControl w:val="0"/>
              <w:snapToGrid w:val="0"/>
              <w:jc w:val="center"/>
              <w:rPr>
                <w:color w:val="000000"/>
                <w:sz w:val="18"/>
                <w:szCs w:val="18"/>
              </w:rPr>
            </w:pPr>
            <w:r w:rsidRPr="00B644CC">
              <w:rPr>
                <w:color w:val="000000"/>
                <w:sz w:val="18"/>
                <w:szCs w:val="18"/>
              </w:rPr>
              <w:t>№ пункта</w:t>
            </w:r>
          </w:p>
        </w:tc>
        <w:tc>
          <w:tcPr>
            <w:tcW w:w="1597" w:type="pct"/>
            <w:tcBorders>
              <w:top w:val="single" w:sz="4" w:space="0" w:color="auto"/>
              <w:left w:val="single" w:sz="4" w:space="0" w:color="auto"/>
              <w:bottom w:val="single" w:sz="4" w:space="0" w:color="auto"/>
              <w:right w:val="single" w:sz="4" w:space="0" w:color="auto"/>
            </w:tcBorders>
            <w:vAlign w:val="center"/>
            <w:hideMark/>
          </w:tcPr>
          <w:p w:rsidR="008323B8" w:rsidRPr="00B644CC" w:rsidRDefault="008323B8" w:rsidP="002E34DB">
            <w:pPr>
              <w:widowControl w:val="0"/>
              <w:snapToGrid w:val="0"/>
              <w:jc w:val="center"/>
              <w:rPr>
                <w:color w:val="000000"/>
                <w:sz w:val="18"/>
                <w:szCs w:val="18"/>
              </w:rPr>
            </w:pPr>
            <w:r w:rsidRPr="00B644CC">
              <w:rPr>
                <w:color w:val="000000"/>
                <w:sz w:val="18"/>
                <w:szCs w:val="18"/>
              </w:rPr>
              <w:t>Характеристика товара</w:t>
            </w:r>
          </w:p>
        </w:tc>
        <w:tc>
          <w:tcPr>
            <w:tcW w:w="1125" w:type="pct"/>
            <w:tcBorders>
              <w:top w:val="single" w:sz="4" w:space="0" w:color="auto"/>
              <w:left w:val="single" w:sz="4" w:space="0" w:color="auto"/>
              <w:right w:val="single" w:sz="4" w:space="0" w:color="auto"/>
            </w:tcBorders>
            <w:vAlign w:val="center"/>
          </w:tcPr>
          <w:p w:rsidR="008323B8" w:rsidRDefault="008323B8" w:rsidP="002E34DB">
            <w:pPr>
              <w:jc w:val="center"/>
              <w:rPr>
                <w:rFonts w:eastAsia="Calibri"/>
                <w:b/>
                <w:sz w:val="18"/>
                <w:szCs w:val="18"/>
              </w:rPr>
            </w:pPr>
            <w:r w:rsidRPr="000320E5">
              <w:rPr>
                <w:rFonts w:eastAsia="Calibri"/>
                <w:b/>
                <w:sz w:val="18"/>
                <w:szCs w:val="18"/>
              </w:rPr>
              <w:t xml:space="preserve">Общество с ограниченной ответственностью «Оазис», </w:t>
            </w:r>
          </w:p>
          <w:p w:rsidR="008323B8" w:rsidRPr="000320E5" w:rsidRDefault="008323B8" w:rsidP="002E34DB">
            <w:pPr>
              <w:jc w:val="center"/>
              <w:rPr>
                <w:rFonts w:eastAsia="Calibri"/>
                <w:b/>
                <w:sz w:val="18"/>
                <w:szCs w:val="18"/>
              </w:rPr>
            </w:pPr>
            <w:r w:rsidRPr="000320E5">
              <w:rPr>
                <w:rFonts w:eastAsia="Calibri"/>
                <w:b/>
                <w:sz w:val="18"/>
                <w:szCs w:val="18"/>
              </w:rPr>
              <w:t xml:space="preserve">г. </w:t>
            </w:r>
            <w:proofErr w:type="spellStart"/>
            <w:r w:rsidRPr="000320E5">
              <w:rPr>
                <w:rFonts w:eastAsia="Calibri"/>
                <w:b/>
                <w:sz w:val="18"/>
                <w:szCs w:val="18"/>
              </w:rPr>
              <w:t>Югорск</w:t>
            </w:r>
            <w:proofErr w:type="spellEnd"/>
          </w:p>
        </w:tc>
      </w:tr>
      <w:tr w:rsidR="008323B8" w:rsidRPr="00B644CC" w:rsidTr="002E34DB">
        <w:trPr>
          <w:trHeight w:val="1093"/>
        </w:trPr>
        <w:tc>
          <w:tcPr>
            <w:tcW w:w="1885" w:type="pct"/>
            <w:vMerge w:val="restart"/>
            <w:tcBorders>
              <w:top w:val="single" w:sz="4" w:space="0" w:color="auto"/>
              <w:left w:val="single" w:sz="4" w:space="0" w:color="auto"/>
              <w:right w:val="single" w:sz="4" w:space="0" w:color="auto"/>
            </w:tcBorders>
            <w:hideMark/>
          </w:tcPr>
          <w:p w:rsidR="008323B8" w:rsidRPr="00B644CC" w:rsidRDefault="008323B8" w:rsidP="002E34DB">
            <w:pPr>
              <w:snapToGrid w:val="0"/>
              <w:jc w:val="both"/>
              <w:rPr>
                <w:sz w:val="18"/>
                <w:szCs w:val="18"/>
              </w:rPr>
            </w:pPr>
            <w:r w:rsidRPr="00B644CC">
              <w:rPr>
                <w:sz w:val="18"/>
                <w:szCs w:val="18"/>
              </w:rPr>
              <w:t>Первая часть заявки на участие в электронном аукционе должна содержать следующие сведения:</w:t>
            </w:r>
          </w:p>
          <w:p w:rsidR="008323B8" w:rsidRPr="00B644CC" w:rsidRDefault="008323B8" w:rsidP="002E34DB">
            <w:pPr>
              <w:snapToGrid w:val="0"/>
              <w:jc w:val="both"/>
              <w:rPr>
                <w:sz w:val="18"/>
                <w:szCs w:val="18"/>
              </w:rPr>
            </w:pPr>
            <w:proofErr w:type="gramStart"/>
            <w:r w:rsidRPr="00B644CC">
              <w:rPr>
                <w:sz w:val="18"/>
                <w:szCs w:val="18"/>
              </w:rPr>
              <w:t xml:space="preserve">согласие участника аукциона на выполнение работы или оказание услуги на условиях, предусмотренных настоящей документацией, а также конкретные показатели используемого товара, соответствующие значениям, установленным в Части </w:t>
            </w:r>
            <w:r w:rsidRPr="00B644CC">
              <w:rPr>
                <w:sz w:val="18"/>
                <w:szCs w:val="18"/>
                <w:lang w:val="en-US"/>
              </w:rPr>
              <w:t>II</w:t>
            </w:r>
            <w:r w:rsidRPr="00B644CC">
              <w:rPr>
                <w:sz w:val="18"/>
                <w:szCs w:val="18"/>
              </w:rPr>
              <w:t xml:space="preserve"> «Техническое задание» настоящей документации,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w:t>
            </w:r>
            <w:proofErr w:type="gramEnd"/>
            <w:r w:rsidRPr="00B644CC">
              <w:rPr>
                <w:sz w:val="18"/>
                <w:szCs w:val="18"/>
              </w:rPr>
              <w:t xml:space="preserve"> стра</w:t>
            </w:r>
            <w:r>
              <w:rPr>
                <w:sz w:val="18"/>
                <w:szCs w:val="18"/>
              </w:rPr>
              <w:t>ны происхождения товара.</w:t>
            </w:r>
          </w:p>
        </w:tc>
        <w:tc>
          <w:tcPr>
            <w:tcW w:w="393" w:type="pct"/>
            <w:tcBorders>
              <w:top w:val="single" w:sz="4" w:space="0" w:color="auto"/>
              <w:left w:val="single" w:sz="4" w:space="0" w:color="auto"/>
              <w:right w:val="single" w:sz="4" w:space="0" w:color="auto"/>
            </w:tcBorders>
            <w:hideMark/>
          </w:tcPr>
          <w:p w:rsidR="008323B8" w:rsidRPr="00B644CC" w:rsidRDefault="008323B8" w:rsidP="002E34DB">
            <w:pPr>
              <w:jc w:val="center"/>
              <w:rPr>
                <w:sz w:val="18"/>
                <w:szCs w:val="18"/>
              </w:rPr>
            </w:pPr>
            <w:r w:rsidRPr="00B644CC">
              <w:rPr>
                <w:sz w:val="18"/>
                <w:szCs w:val="18"/>
              </w:rPr>
              <w:t>1</w:t>
            </w:r>
          </w:p>
          <w:p w:rsidR="008323B8" w:rsidRPr="00B644CC" w:rsidRDefault="008323B8" w:rsidP="002E34DB">
            <w:pPr>
              <w:jc w:val="center"/>
              <w:rPr>
                <w:sz w:val="18"/>
                <w:szCs w:val="18"/>
              </w:rPr>
            </w:pPr>
          </w:p>
          <w:p w:rsidR="008323B8" w:rsidRPr="00B644CC" w:rsidRDefault="008323B8" w:rsidP="002E34DB">
            <w:pPr>
              <w:jc w:val="center"/>
              <w:rPr>
                <w:sz w:val="18"/>
                <w:szCs w:val="18"/>
              </w:rPr>
            </w:pPr>
          </w:p>
        </w:tc>
        <w:tc>
          <w:tcPr>
            <w:tcW w:w="1597" w:type="pct"/>
            <w:tcBorders>
              <w:top w:val="single" w:sz="4" w:space="0" w:color="auto"/>
              <w:left w:val="single" w:sz="4" w:space="0" w:color="auto"/>
              <w:bottom w:val="single" w:sz="4" w:space="0" w:color="auto"/>
              <w:right w:val="single" w:sz="4" w:space="0" w:color="auto"/>
            </w:tcBorders>
            <w:vAlign w:val="center"/>
          </w:tcPr>
          <w:p w:rsidR="008323B8" w:rsidRPr="000320E5" w:rsidRDefault="008323B8" w:rsidP="008323B8">
            <w:pPr>
              <w:pStyle w:val="1"/>
              <w:numPr>
                <w:ilvl w:val="0"/>
                <w:numId w:val="4"/>
              </w:numPr>
              <w:tabs>
                <w:tab w:val="clear" w:pos="0"/>
                <w:tab w:val="left" w:pos="33"/>
                <w:tab w:val="num" w:pos="432"/>
              </w:tabs>
              <w:jc w:val="both"/>
              <w:rPr>
                <w:b w:val="0"/>
                <w:kern w:val="2"/>
                <w:sz w:val="18"/>
                <w:szCs w:val="18"/>
              </w:rPr>
            </w:pPr>
            <w:r w:rsidRPr="000320E5">
              <w:rPr>
                <w:b w:val="0"/>
                <w:bCs w:val="0"/>
                <w:sz w:val="18"/>
                <w:szCs w:val="18"/>
              </w:rPr>
              <w:t>Мишенная установка потолочная, стационарная, предназначена для одновременного перемещения  не менее 4-х мишеней на дистанцию не менее 50 м. Рельсовый путь мишенной установки из модулей служит для движения каретки мишенной установки    на заданное удаление от стрелка. Габаритные размеры блока силового (</w:t>
            </w:r>
            <w:proofErr w:type="spellStart"/>
            <w:r w:rsidRPr="000320E5">
              <w:rPr>
                <w:b w:val="0"/>
                <w:bCs w:val="0"/>
                <w:sz w:val="18"/>
                <w:szCs w:val="18"/>
              </w:rPr>
              <w:t>ДхВхШ</w:t>
            </w:r>
            <w:proofErr w:type="spellEnd"/>
            <w:r w:rsidRPr="000320E5">
              <w:rPr>
                <w:b w:val="0"/>
                <w:bCs w:val="0"/>
                <w:sz w:val="18"/>
                <w:szCs w:val="18"/>
              </w:rPr>
              <w:t>) не менее 900х500х65 мм, габаритные размеры рельсового модуля (</w:t>
            </w:r>
            <w:proofErr w:type="spellStart"/>
            <w:r w:rsidRPr="000320E5">
              <w:rPr>
                <w:b w:val="0"/>
                <w:bCs w:val="0"/>
                <w:sz w:val="18"/>
                <w:szCs w:val="18"/>
              </w:rPr>
              <w:t>ДхВхШ</w:t>
            </w:r>
            <w:proofErr w:type="spellEnd"/>
            <w:r w:rsidRPr="000320E5">
              <w:rPr>
                <w:b w:val="0"/>
                <w:bCs w:val="0"/>
                <w:sz w:val="18"/>
                <w:szCs w:val="18"/>
              </w:rPr>
              <w:t>) не менее 2480х50х50 мм. Материал мишеней - поликарбонат. Масса не более 160 кг. Размер мишени не менее 1500х500 мм. Питание не более 220 В.</w:t>
            </w:r>
          </w:p>
          <w:p w:rsidR="008323B8" w:rsidRPr="000320E5" w:rsidRDefault="008323B8" w:rsidP="002E34DB">
            <w:pPr>
              <w:pStyle w:val="1"/>
              <w:numPr>
                <w:ilvl w:val="0"/>
                <w:numId w:val="0"/>
              </w:numPr>
              <w:tabs>
                <w:tab w:val="left" w:pos="708"/>
              </w:tabs>
              <w:ind w:left="432" w:hanging="432"/>
              <w:jc w:val="both"/>
              <w:rPr>
                <w:b w:val="0"/>
                <w:sz w:val="18"/>
                <w:szCs w:val="18"/>
              </w:rPr>
            </w:pPr>
            <w:r w:rsidRPr="000320E5">
              <w:rPr>
                <w:b w:val="0"/>
                <w:bCs w:val="0"/>
                <w:sz w:val="18"/>
                <w:szCs w:val="18"/>
              </w:rPr>
              <w:t>В соответствии с ГОСТ Р 52348-2005</w:t>
            </w:r>
          </w:p>
        </w:tc>
        <w:tc>
          <w:tcPr>
            <w:tcW w:w="1125" w:type="pct"/>
            <w:shd w:val="clear" w:color="auto" w:fill="auto"/>
            <w:vAlign w:val="center"/>
          </w:tcPr>
          <w:p w:rsidR="008323B8" w:rsidRPr="00AF1233" w:rsidRDefault="008323B8" w:rsidP="002E34DB">
            <w:pPr>
              <w:suppressAutoHyphens w:val="0"/>
              <w:ind w:left="-114" w:right="-106"/>
              <w:jc w:val="center"/>
              <w:rPr>
                <w:color w:val="000000"/>
                <w:kern w:val="0"/>
                <w:sz w:val="16"/>
                <w:szCs w:val="16"/>
                <w:lang w:eastAsia="ru-RU"/>
              </w:rPr>
            </w:pPr>
            <w:r w:rsidRPr="00AF1233">
              <w:rPr>
                <w:color w:val="000000"/>
                <w:kern w:val="0"/>
                <w:sz w:val="16"/>
                <w:szCs w:val="16"/>
                <w:lang w:eastAsia="ru-RU"/>
              </w:rPr>
              <w:t>соответствует</w:t>
            </w:r>
          </w:p>
        </w:tc>
      </w:tr>
      <w:tr w:rsidR="008323B8" w:rsidRPr="00B644CC" w:rsidTr="002E34DB">
        <w:trPr>
          <w:trHeight w:val="707"/>
        </w:trPr>
        <w:tc>
          <w:tcPr>
            <w:tcW w:w="1885" w:type="pct"/>
            <w:vMerge/>
            <w:tcBorders>
              <w:left w:val="single" w:sz="4" w:space="0" w:color="auto"/>
              <w:right w:val="single" w:sz="4" w:space="0" w:color="auto"/>
            </w:tcBorders>
          </w:tcPr>
          <w:p w:rsidR="008323B8" w:rsidRPr="00B644CC" w:rsidRDefault="008323B8" w:rsidP="002E34DB">
            <w:pPr>
              <w:snapToGrid w:val="0"/>
              <w:rPr>
                <w:sz w:val="18"/>
                <w:szCs w:val="18"/>
              </w:rPr>
            </w:pPr>
          </w:p>
        </w:tc>
        <w:tc>
          <w:tcPr>
            <w:tcW w:w="393" w:type="pct"/>
            <w:tcBorders>
              <w:top w:val="single" w:sz="4" w:space="0" w:color="auto"/>
              <w:left w:val="single" w:sz="4" w:space="0" w:color="auto"/>
              <w:right w:val="single" w:sz="4" w:space="0" w:color="auto"/>
            </w:tcBorders>
          </w:tcPr>
          <w:p w:rsidR="008323B8" w:rsidRPr="00B644CC" w:rsidRDefault="008323B8" w:rsidP="002E34DB">
            <w:pPr>
              <w:jc w:val="center"/>
              <w:rPr>
                <w:sz w:val="18"/>
                <w:szCs w:val="18"/>
              </w:rPr>
            </w:pPr>
            <w:r w:rsidRPr="00B644CC">
              <w:rPr>
                <w:sz w:val="18"/>
                <w:szCs w:val="18"/>
              </w:rPr>
              <w:t>2</w:t>
            </w:r>
          </w:p>
        </w:tc>
        <w:tc>
          <w:tcPr>
            <w:tcW w:w="1597" w:type="pct"/>
            <w:tcBorders>
              <w:top w:val="single" w:sz="4" w:space="0" w:color="auto"/>
              <w:left w:val="single" w:sz="4" w:space="0" w:color="auto"/>
              <w:bottom w:val="single" w:sz="4" w:space="0" w:color="auto"/>
              <w:right w:val="single" w:sz="4" w:space="0" w:color="auto"/>
            </w:tcBorders>
          </w:tcPr>
          <w:p w:rsidR="008323B8" w:rsidRPr="000320E5" w:rsidRDefault="008323B8" w:rsidP="002E34DB">
            <w:pPr>
              <w:pStyle w:val="1"/>
              <w:numPr>
                <w:ilvl w:val="0"/>
                <w:numId w:val="0"/>
              </w:numPr>
              <w:tabs>
                <w:tab w:val="left" w:pos="-108"/>
              </w:tabs>
              <w:jc w:val="both"/>
              <w:rPr>
                <w:b w:val="0"/>
                <w:kern w:val="2"/>
                <w:sz w:val="18"/>
                <w:szCs w:val="18"/>
              </w:rPr>
            </w:pPr>
            <w:r w:rsidRPr="000320E5">
              <w:rPr>
                <w:b w:val="0"/>
                <w:bCs w:val="0"/>
                <w:sz w:val="18"/>
                <w:szCs w:val="18"/>
              </w:rPr>
              <w:t>Стол стрелковый  на колесах предназначен для проведения учебно-тренировочных стрельб, представляет из себя сборно-разборную конструкцию из стального профиля. Столешница имеет бортик для предотвращения скатывания оружия, магазинов, патронов и гильз. Колеса с тормозом. Габариты (</w:t>
            </w:r>
            <w:proofErr w:type="spellStart"/>
            <w:r w:rsidRPr="000320E5">
              <w:rPr>
                <w:b w:val="0"/>
                <w:bCs w:val="0"/>
                <w:sz w:val="18"/>
                <w:szCs w:val="18"/>
              </w:rPr>
              <w:t>ДхШхВ</w:t>
            </w:r>
            <w:proofErr w:type="spellEnd"/>
            <w:r w:rsidRPr="000320E5">
              <w:rPr>
                <w:b w:val="0"/>
                <w:bCs w:val="0"/>
                <w:sz w:val="18"/>
                <w:szCs w:val="18"/>
              </w:rPr>
              <w:t>) не менее 610х510х1830 мм, транспортировочные размеры (</w:t>
            </w:r>
            <w:proofErr w:type="spellStart"/>
            <w:r w:rsidRPr="000320E5">
              <w:rPr>
                <w:b w:val="0"/>
                <w:bCs w:val="0"/>
                <w:sz w:val="18"/>
                <w:szCs w:val="18"/>
              </w:rPr>
              <w:t>ДхШхВ</w:t>
            </w:r>
            <w:proofErr w:type="spellEnd"/>
            <w:r w:rsidRPr="000320E5">
              <w:rPr>
                <w:b w:val="0"/>
                <w:bCs w:val="0"/>
                <w:sz w:val="18"/>
                <w:szCs w:val="18"/>
              </w:rPr>
              <w:t>) не менее 1005х510х150 мм. Масса не более 10 кг</w:t>
            </w:r>
          </w:p>
          <w:p w:rsidR="008323B8" w:rsidRPr="000320E5" w:rsidRDefault="008323B8" w:rsidP="002E34DB">
            <w:pPr>
              <w:spacing w:after="60"/>
              <w:jc w:val="both"/>
              <w:rPr>
                <w:sz w:val="18"/>
                <w:szCs w:val="18"/>
              </w:rPr>
            </w:pPr>
            <w:r w:rsidRPr="000320E5">
              <w:rPr>
                <w:sz w:val="18"/>
                <w:szCs w:val="18"/>
              </w:rPr>
              <w:t xml:space="preserve">В соответствии с ГОСТ </w:t>
            </w:r>
            <w:proofErr w:type="gramStart"/>
            <w:r w:rsidRPr="000320E5">
              <w:rPr>
                <w:sz w:val="18"/>
                <w:szCs w:val="18"/>
              </w:rPr>
              <w:t>Р</w:t>
            </w:r>
            <w:proofErr w:type="gramEnd"/>
            <w:r w:rsidRPr="000320E5">
              <w:rPr>
                <w:sz w:val="18"/>
                <w:szCs w:val="18"/>
              </w:rPr>
              <w:t xml:space="preserve"> 52348-2005</w:t>
            </w:r>
          </w:p>
        </w:tc>
        <w:tc>
          <w:tcPr>
            <w:tcW w:w="1125" w:type="pct"/>
            <w:shd w:val="clear" w:color="auto" w:fill="auto"/>
            <w:vAlign w:val="center"/>
          </w:tcPr>
          <w:p w:rsidR="008323B8" w:rsidRDefault="008323B8" w:rsidP="002E34DB">
            <w:pPr>
              <w:jc w:val="center"/>
            </w:pPr>
            <w:r w:rsidRPr="004117EF">
              <w:rPr>
                <w:color w:val="000000"/>
                <w:kern w:val="0"/>
                <w:sz w:val="16"/>
                <w:szCs w:val="16"/>
                <w:lang w:eastAsia="ru-RU"/>
              </w:rPr>
              <w:t>соответствует</w:t>
            </w:r>
          </w:p>
        </w:tc>
      </w:tr>
      <w:tr w:rsidR="008323B8" w:rsidRPr="00B644CC" w:rsidTr="002E34DB">
        <w:trPr>
          <w:trHeight w:val="290"/>
        </w:trPr>
        <w:tc>
          <w:tcPr>
            <w:tcW w:w="2278" w:type="pct"/>
            <w:gridSpan w:val="2"/>
            <w:tcBorders>
              <w:top w:val="single" w:sz="4" w:space="0" w:color="auto"/>
              <w:left w:val="single" w:sz="4" w:space="0" w:color="auto"/>
              <w:bottom w:val="single" w:sz="4" w:space="0" w:color="auto"/>
            </w:tcBorders>
            <w:vAlign w:val="center"/>
          </w:tcPr>
          <w:p w:rsidR="008323B8" w:rsidRDefault="008323B8" w:rsidP="002E34DB">
            <w:pPr>
              <w:jc w:val="center"/>
              <w:rPr>
                <w:b/>
                <w:color w:val="000000"/>
                <w:sz w:val="18"/>
                <w:szCs w:val="18"/>
                <w:lang w:eastAsia="en-US"/>
              </w:rPr>
            </w:pPr>
            <w:r>
              <w:rPr>
                <w:b/>
                <w:color w:val="000000"/>
                <w:sz w:val="18"/>
                <w:szCs w:val="18"/>
              </w:rPr>
              <w:t>Показатель</w:t>
            </w:r>
          </w:p>
        </w:tc>
        <w:tc>
          <w:tcPr>
            <w:tcW w:w="1597" w:type="pct"/>
            <w:tcBorders>
              <w:top w:val="single" w:sz="4" w:space="0" w:color="auto"/>
              <w:left w:val="single" w:sz="4" w:space="0" w:color="auto"/>
              <w:bottom w:val="single" w:sz="4" w:space="0" w:color="auto"/>
            </w:tcBorders>
            <w:vAlign w:val="center"/>
          </w:tcPr>
          <w:p w:rsidR="008323B8" w:rsidRDefault="008323B8" w:rsidP="002E34DB">
            <w:pPr>
              <w:jc w:val="center"/>
              <w:rPr>
                <w:b/>
                <w:sz w:val="18"/>
                <w:szCs w:val="18"/>
                <w:lang w:eastAsia="en-US"/>
              </w:rPr>
            </w:pPr>
            <w:r>
              <w:rPr>
                <w:b/>
                <w:sz w:val="18"/>
                <w:szCs w:val="18"/>
              </w:rPr>
              <w:t>Обязательные требования</w:t>
            </w:r>
          </w:p>
        </w:tc>
        <w:tc>
          <w:tcPr>
            <w:tcW w:w="1125" w:type="pct"/>
            <w:tcBorders>
              <w:top w:val="single" w:sz="4" w:space="0" w:color="auto"/>
              <w:left w:val="single" w:sz="4" w:space="0" w:color="auto"/>
              <w:bottom w:val="single" w:sz="4" w:space="0" w:color="auto"/>
            </w:tcBorders>
          </w:tcPr>
          <w:p w:rsidR="008323B8" w:rsidRDefault="008323B8" w:rsidP="002E34DB">
            <w:pPr>
              <w:jc w:val="center"/>
              <w:rPr>
                <w:rFonts w:eastAsia="Calibri"/>
                <w:b/>
                <w:sz w:val="18"/>
                <w:szCs w:val="18"/>
              </w:rPr>
            </w:pPr>
            <w:r w:rsidRPr="000320E5">
              <w:rPr>
                <w:rFonts w:eastAsia="Calibri"/>
                <w:b/>
                <w:sz w:val="18"/>
                <w:szCs w:val="18"/>
              </w:rPr>
              <w:t xml:space="preserve">Общество с ограниченной ответственностью «Оазис», </w:t>
            </w:r>
          </w:p>
          <w:p w:rsidR="008323B8" w:rsidRPr="00F72D90" w:rsidRDefault="008323B8" w:rsidP="002E34DB">
            <w:pPr>
              <w:suppressAutoHyphens w:val="0"/>
              <w:ind w:left="-48"/>
              <w:jc w:val="center"/>
              <w:rPr>
                <w:rFonts w:eastAsia="Calibri"/>
                <w:sz w:val="16"/>
                <w:szCs w:val="16"/>
              </w:rPr>
            </w:pPr>
            <w:r w:rsidRPr="000320E5">
              <w:rPr>
                <w:rFonts w:eastAsia="Calibri"/>
                <w:b/>
                <w:sz w:val="18"/>
                <w:szCs w:val="18"/>
              </w:rPr>
              <w:t xml:space="preserve">г. </w:t>
            </w:r>
            <w:proofErr w:type="spellStart"/>
            <w:r w:rsidRPr="000320E5">
              <w:rPr>
                <w:rFonts w:eastAsia="Calibri"/>
                <w:b/>
                <w:sz w:val="18"/>
                <w:szCs w:val="18"/>
              </w:rPr>
              <w:t>Югорск</w:t>
            </w:r>
            <w:proofErr w:type="spellEnd"/>
          </w:p>
        </w:tc>
      </w:tr>
      <w:tr w:rsidR="008323B8" w:rsidRPr="00B644CC" w:rsidTr="002E34DB">
        <w:trPr>
          <w:trHeight w:val="290"/>
        </w:trPr>
        <w:tc>
          <w:tcPr>
            <w:tcW w:w="2278" w:type="pct"/>
            <w:gridSpan w:val="2"/>
            <w:tcBorders>
              <w:top w:val="single" w:sz="4" w:space="0" w:color="auto"/>
              <w:left w:val="single" w:sz="4" w:space="0" w:color="auto"/>
              <w:bottom w:val="single" w:sz="4" w:space="0" w:color="auto"/>
            </w:tcBorders>
            <w:vAlign w:val="center"/>
          </w:tcPr>
          <w:p w:rsidR="008323B8" w:rsidRDefault="008323B8" w:rsidP="002E34DB">
            <w:pPr>
              <w:jc w:val="both"/>
              <w:rPr>
                <w:color w:val="000000"/>
                <w:sz w:val="18"/>
                <w:szCs w:val="18"/>
                <w:lang w:eastAsia="en-US"/>
              </w:rPr>
            </w:pPr>
            <w:r>
              <w:rPr>
                <w:color w:val="000000"/>
                <w:sz w:val="18"/>
                <w:szCs w:val="18"/>
              </w:rPr>
              <w:t xml:space="preserve">1.Непроведение ликвидации участника </w:t>
            </w:r>
            <w:r>
              <w:rPr>
                <w:bCs/>
                <w:color w:val="000000"/>
                <w:sz w:val="18"/>
                <w:szCs w:val="18"/>
              </w:rPr>
              <w:t>закупки -</w:t>
            </w:r>
            <w:r>
              <w:rPr>
                <w:color w:val="000000"/>
                <w:sz w:val="18"/>
                <w:szCs w:val="18"/>
              </w:rPr>
              <w:t xml:space="preserve"> юридического лица и отсутствие решения арбитражного суда о признании участника </w:t>
            </w:r>
            <w:r>
              <w:rPr>
                <w:bCs/>
                <w:color w:val="000000"/>
                <w:sz w:val="18"/>
                <w:szCs w:val="18"/>
              </w:rPr>
              <w:t>закупки</w:t>
            </w:r>
            <w:r>
              <w:rPr>
                <w:color w:val="000000"/>
                <w:sz w:val="18"/>
                <w:szCs w:val="18"/>
              </w:rPr>
              <w:t xml:space="preserve"> - юридического лица, индивидуального предпринимателя </w:t>
            </w:r>
            <w:r>
              <w:rPr>
                <w:bCs/>
                <w:color w:val="000000"/>
                <w:sz w:val="18"/>
                <w:szCs w:val="18"/>
              </w:rPr>
              <w:t>несостоятельным (</w:t>
            </w:r>
            <w:r>
              <w:rPr>
                <w:color w:val="000000"/>
                <w:sz w:val="18"/>
                <w:szCs w:val="18"/>
              </w:rPr>
              <w:t>банкротом</w:t>
            </w:r>
            <w:r>
              <w:rPr>
                <w:bCs/>
                <w:color w:val="000000"/>
                <w:sz w:val="18"/>
                <w:szCs w:val="18"/>
              </w:rPr>
              <w:t>)</w:t>
            </w:r>
            <w:r>
              <w:rPr>
                <w:color w:val="000000"/>
                <w:sz w:val="18"/>
                <w:szCs w:val="18"/>
              </w:rPr>
              <w:t xml:space="preserve"> и об открытии конкурсного производства.</w:t>
            </w:r>
          </w:p>
        </w:tc>
        <w:tc>
          <w:tcPr>
            <w:tcW w:w="1597" w:type="pct"/>
            <w:tcBorders>
              <w:top w:val="single" w:sz="4" w:space="0" w:color="auto"/>
              <w:left w:val="single" w:sz="4" w:space="0" w:color="auto"/>
              <w:bottom w:val="single" w:sz="4" w:space="0" w:color="auto"/>
            </w:tcBorders>
            <w:vAlign w:val="center"/>
          </w:tcPr>
          <w:p w:rsidR="008323B8" w:rsidRDefault="008323B8" w:rsidP="002E34DB">
            <w:pPr>
              <w:jc w:val="center"/>
              <w:rPr>
                <w:sz w:val="18"/>
                <w:szCs w:val="18"/>
                <w:lang w:eastAsia="en-US"/>
              </w:rPr>
            </w:pPr>
            <w:r>
              <w:rPr>
                <w:sz w:val="18"/>
                <w:szCs w:val="18"/>
              </w:rPr>
              <w:t>декларация</w:t>
            </w:r>
          </w:p>
        </w:tc>
        <w:tc>
          <w:tcPr>
            <w:tcW w:w="1125" w:type="pct"/>
            <w:tcBorders>
              <w:top w:val="single" w:sz="4" w:space="0" w:color="auto"/>
              <w:left w:val="single" w:sz="4" w:space="0" w:color="auto"/>
              <w:bottom w:val="single" w:sz="4" w:space="0" w:color="auto"/>
            </w:tcBorders>
            <w:vAlign w:val="center"/>
          </w:tcPr>
          <w:p w:rsidR="008323B8" w:rsidRDefault="008323B8" w:rsidP="002E34DB">
            <w:pPr>
              <w:snapToGrid w:val="0"/>
              <w:jc w:val="center"/>
              <w:rPr>
                <w:color w:val="000000"/>
                <w:sz w:val="18"/>
                <w:szCs w:val="18"/>
              </w:rPr>
            </w:pPr>
            <w:r>
              <w:rPr>
                <w:color w:val="000000"/>
                <w:sz w:val="18"/>
                <w:szCs w:val="18"/>
              </w:rPr>
              <w:t xml:space="preserve">информация </w:t>
            </w:r>
          </w:p>
          <w:p w:rsidR="008323B8" w:rsidRDefault="008323B8" w:rsidP="002E34DB">
            <w:pPr>
              <w:jc w:val="center"/>
              <w:rPr>
                <w:color w:val="000000"/>
                <w:sz w:val="18"/>
                <w:szCs w:val="18"/>
                <w:lang w:eastAsia="ru-RU"/>
              </w:rPr>
            </w:pPr>
            <w:r>
              <w:rPr>
                <w:color w:val="000000"/>
                <w:sz w:val="18"/>
                <w:szCs w:val="18"/>
              </w:rPr>
              <w:t>продекларирована</w:t>
            </w:r>
          </w:p>
        </w:tc>
      </w:tr>
      <w:tr w:rsidR="008323B8" w:rsidRPr="00B644CC" w:rsidTr="002E34DB">
        <w:trPr>
          <w:trHeight w:val="290"/>
        </w:trPr>
        <w:tc>
          <w:tcPr>
            <w:tcW w:w="2278" w:type="pct"/>
            <w:gridSpan w:val="2"/>
            <w:tcBorders>
              <w:top w:val="single" w:sz="4" w:space="0" w:color="auto"/>
              <w:left w:val="single" w:sz="4" w:space="0" w:color="auto"/>
              <w:bottom w:val="single" w:sz="4" w:space="0" w:color="auto"/>
            </w:tcBorders>
            <w:vAlign w:val="center"/>
          </w:tcPr>
          <w:p w:rsidR="008323B8" w:rsidRDefault="008323B8" w:rsidP="002E34DB">
            <w:pPr>
              <w:jc w:val="both"/>
              <w:rPr>
                <w:sz w:val="18"/>
                <w:szCs w:val="18"/>
              </w:rPr>
            </w:pPr>
            <w:r>
              <w:rPr>
                <w:color w:val="000000"/>
                <w:sz w:val="18"/>
                <w:szCs w:val="18"/>
              </w:rPr>
              <w:t>2.</w:t>
            </w:r>
            <w:r>
              <w:rPr>
                <w:sz w:val="18"/>
                <w:szCs w:val="18"/>
              </w:rPr>
              <w:t xml:space="preserve">Неприостановление деятельности участника </w:t>
            </w:r>
            <w:r>
              <w:rPr>
                <w:bCs/>
                <w:sz w:val="18"/>
                <w:szCs w:val="18"/>
              </w:rPr>
              <w:t>закупки</w:t>
            </w:r>
            <w:r>
              <w:rPr>
                <w:sz w:val="18"/>
                <w:szCs w:val="18"/>
              </w:rPr>
              <w:t xml:space="preserve"> в порядке, </w:t>
            </w:r>
            <w:r>
              <w:rPr>
                <w:bCs/>
                <w:sz w:val="18"/>
                <w:szCs w:val="18"/>
              </w:rPr>
              <w:t>установленном</w:t>
            </w:r>
            <w:r>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1597" w:type="pct"/>
            <w:tcBorders>
              <w:top w:val="single" w:sz="4" w:space="0" w:color="auto"/>
              <w:left w:val="single" w:sz="4" w:space="0" w:color="auto"/>
              <w:bottom w:val="single" w:sz="4" w:space="0" w:color="auto"/>
            </w:tcBorders>
            <w:vAlign w:val="center"/>
          </w:tcPr>
          <w:p w:rsidR="008323B8" w:rsidRDefault="008323B8" w:rsidP="002E34DB">
            <w:pPr>
              <w:jc w:val="center"/>
              <w:rPr>
                <w:sz w:val="18"/>
                <w:szCs w:val="18"/>
                <w:lang w:eastAsia="en-US"/>
              </w:rPr>
            </w:pPr>
            <w:r>
              <w:rPr>
                <w:sz w:val="18"/>
                <w:szCs w:val="18"/>
              </w:rPr>
              <w:t>декларация</w:t>
            </w:r>
          </w:p>
        </w:tc>
        <w:tc>
          <w:tcPr>
            <w:tcW w:w="1125" w:type="pct"/>
            <w:tcBorders>
              <w:top w:val="single" w:sz="4" w:space="0" w:color="auto"/>
              <w:left w:val="single" w:sz="4" w:space="0" w:color="auto"/>
              <w:bottom w:val="single" w:sz="4" w:space="0" w:color="auto"/>
            </w:tcBorders>
            <w:vAlign w:val="center"/>
          </w:tcPr>
          <w:p w:rsidR="008323B8" w:rsidRDefault="008323B8" w:rsidP="002E34DB">
            <w:pPr>
              <w:snapToGrid w:val="0"/>
              <w:jc w:val="center"/>
              <w:rPr>
                <w:color w:val="000000"/>
                <w:sz w:val="18"/>
                <w:szCs w:val="18"/>
              </w:rPr>
            </w:pPr>
            <w:r>
              <w:rPr>
                <w:color w:val="000000"/>
                <w:sz w:val="18"/>
                <w:szCs w:val="18"/>
              </w:rPr>
              <w:t xml:space="preserve">информация </w:t>
            </w:r>
          </w:p>
          <w:p w:rsidR="008323B8" w:rsidRDefault="008323B8" w:rsidP="002E34DB">
            <w:pPr>
              <w:jc w:val="center"/>
              <w:rPr>
                <w:color w:val="000000"/>
                <w:sz w:val="18"/>
                <w:szCs w:val="18"/>
                <w:lang w:eastAsia="ru-RU"/>
              </w:rPr>
            </w:pPr>
            <w:r>
              <w:rPr>
                <w:color w:val="000000"/>
                <w:sz w:val="18"/>
                <w:szCs w:val="18"/>
              </w:rPr>
              <w:t>продекларирована</w:t>
            </w:r>
          </w:p>
        </w:tc>
      </w:tr>
      <w:tr w:rsidR="008323B8" w:rsidRPr="00B644CC" w:rsidTr="002E34DB">
        <w:trPr>
          <w:trHeight w:val="290"/>
        </w:trPr>
        <w:tc>
          <w:tcPr>
            <w:tcW w:w="2278" w:type="pct"/>
            <w:gridSpan w:val="2"/>
            <w:tcBorders>
              <w:top w:val="single" w:sz="4" w:space="0" w:color="auto"/>
              <w:left w:val="single" w:sz="4" w:space="0" w:color="auto"/>
              <w:bottom w:val="single" w:sz="4" w:space="0" w:color="auto"/>
            </w:tcBorders>
            <w:vAlign w:val="center"/>
          </w:tcPr>
          <w:p w:rsidR="008323B8" w:rsidRDefault="008323B8" w:rsidP="002E34DB">
            <w:pPr>
              <w:jc w:val="both"/>
              <w:rPr>
                <w:sz w:val="18"/>
                <w:szCs w:val="18"/>
              </w:rPr>
            </w:pPr>
            <w:r>
              <w:rPr>
                <w:color w:val="000000"/>
                <w:sz w:val="18"/>
                <w:szCs w:val="18"/>
              </w:rPr>
              <w:t xml:space="preserve">3. </w:t>
            </w:r>
            <w:proofErr w:type="gramStart"/>
            <w:r>
              <w:rPr>
                <w:color w:val="000000"/>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color w:val="000000"/>
                <w:sz w:val="18"/>
                <w:szCs w:val="18"/>
              </w:rPr>
              <w:t xml:space="preserve"> </w:t>
            </w:r>
            <w:proofErr w:type="gramStart"/>
            <w:r>
              <w:rPr>
                <w:color w:val="000000"/>
                <w:sz w:val="18"/>
                <w:szCs w:val="18"/>
              </w:rPr>
              <w:t xml:space="preserve">заявителя по уплате этих сумм исполненной и которые признаны безнадежными к взысканию в соответствии с законодательством </w:t>
            </w:r>
            <w:r>
              <w:rPr>
                <w:color w:val="000000"/>
                <w:sz w:val="18"/>
                <w:szCs w:val="18"/>
              </w:rPr>
              <w:lastRenderedPageBreak/>
              <w:t>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color w:val="000000"/>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color w:val="000000"/>
                <w:sz w:val="18"/>
                <w:szCs w:val="18"/>
              </w:rPr>
              <w:t>указанных</w:t>
            </w:r>
            <w:proofErr w:type="gramEnd"/>
            <w:r>
              <w:rPr>
                <w:color w:val="000000"/>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597" w:type="pct"/>
            <w:tcBorders>
              <w:top w:val="single" w:sz="4" w:space="0" w:color="auto"/>
              <w:left w:val="single" w:sz="4" w:space="0" w:color="auto"/>
              <w:bottom w:val="single" w:sz="4" w:space="0" w:color="auto"/>
            </w:tcBorders>
            <w:vAlign w:val="center"/>
          </w:tcPr>
          <w:p w:rsidR="008323B8" w:rsidRDefault="008323B8" w:rsidP="002E34DB">
            <w:pPr>
              <w:jc w:val="center"/>
              <w:rPr>
                <w:sz w:val="18"/>
                <w:szCs w:val="18"/>
                <w:lang w:eastAsia="en-US"/>
              </w:rPr>
            </w:pPr>
          </w:p>
          <w:p w:rsidR="008323B8" w:rsidRDefault="008323B8" w:rsidP="002E34DB">
            <w:pPr>
              <w:jc w:val="center"/>
              <w:rPr>
                <w:sz w:val="18"/>
                <w:szCs w:val="18"/>
                <w:lang w:eastAsia="en-US"/>
              </w:rPr>
            </w:pPr>
            <w:r>
              <w:rPr>
                <w:sz w:val="18"/>
                <w:szCs w:val="18"/>
              </w:rPr>
              <w:t>декларация</w:t>
            </w:r>
          </w:p>
        </w:tc>
        <w:tc>
          <w:tcPr>
            <w:tcW w:w="1125" w:type="pct"/>
            <w:tcBorders>
              <w:top w:val="single" w:sz="4" w:space="0" w:color="auto"/>
              <w:left w:val="single" w:sz="4" w:space="0" w:color="auto"/>
              <w:bottom w:val="single" w:sz="4" w:space="0" w:color="auto"/>
            </w:tcBorders>
            <w:vAlign w:val="center"/>
          </w:tcPr>
          <w:p w:rsidR="008323B8" w:rsidRDefault="008323B8" w:rsidP="002E34DB">
            <w:pPr>
              <w:snapToGrid w:val="0"/>
              <w:jc w:val="center"/>
              <w:rPr>
                <w:color w:val="000000"/>
                <w:sz w:val="18"/>
                <w:szCs w:val="18"/>
                <w:lang w:eastAsia="en-US"/>
              </w:rPr>
            </w:pPr>
          </w:p>
          <w:p w:rsidR="008323B8" w:rsidRDefault="008323B8" w:rsidP="002E34DB">
            <w:pPr>
              <w:snapToGrid w:val="0"/>
              <w:jc w:val="center"/>
              <w:rPr>
                <w:color w:val="000000"/>
                <w:sz w:val="18"/>
                <w:szCs w:val="18"/>
              </w:rPr>
            </w:pPr>
          </w:p>
          <w:p w:rsidR="008323B8" w:rsidRDefault="008323B8" w:rsidP="002E34DB">
            <w:pPr>
              <w:snapToGrid w:val="0"/>
              <w:jc w:val="center"/>
              <w:rPr>
                <w:color w:val="000000"/>
                <w:sz w:val="18"/>
                <w:szCs w:val="18"/>
              </w:rPr>
            </w:pPr>
            <w:r>
              <w:rPr>
                <w:color w:val="000000"/>
                <w:sz w:val="18"/>
                <w:szCs w:val="18"/>
              </w:rPr>
              <w:t>информация</w:t>
            </w:r>
          </w:p>
          <w:p w:rsidR="008323B8" w:rsidRDefault="008323B8" w:rsidP="002E34DB">
            <w:pPr>
              <w:jc w:val="center"/>
              <w:rPr>
                <w:color w:val="FF0000"/>
                <w:sz w:val="18"/>
                <w:szCs w:val="18"/>
              </w:rPr>
            </w:pPr>
            <w:r>
              <w:rPr>
                <w:color w:val="000000"/>
                <w:sz w:val="18"/>
                <w:szCs w:val="18"/>
              </w:rPr>
              <w:t>продекларирована</w:t>
            </w:r>
          </w:p>
        </w:tc>
      </w:tr>
      <w:tr w:rsidR="008323B8" w:rsidRPr="00B644CC" w:rsidTr="002E34DB">
        <w:trPr>
          <w:trHeight w:val="290"/>
        </w:trPr>
        <w:tc>
          <w:tcPr>
            <w:tcW w:w="2278" w:type="pct"/>
            <w:gridSpan w:val="2"/>
            <w:tcBorders>
              <w:top w:val="single" w:sz="4" w:space="0" w:color="auto"/>
              <w:left w:val="single" w:sz="4" w:space="0" w:color="auto"/>
              <w:bottom w:val="single" w:sz="4" w:space="0" w:color="auto"/>
            </w:tcBorders>
            <w:vAlign w:val="center"/>
          </w:tcPr>
          <w:p w:rsidR="008323B8" w:rsidRDefault="008323B8" w:rsidP="002E34DB">
            <w:pPr>
              <w:jc w:val="both"/>
              <w:rPr>
                <w:sz w:val="18"/>
                <w:szCs w:val="18"/>
              </w:rPr>
            </w:pPr>
            <w:r>
              <w:rPr>
                <w:color w:val="000000"/>
                <w:sz w:val="18"/>
                <w:szCs w:val="18"/>
              </w:rPr>
              <w:lastRenderedPageBreak/>
              <w:t xml:space="preserve">4. </w:t>
            </w:r>
            <w:proofErr w:type="gramStart"/>
            <w:r>
              <w:rPr>
                <w:color w:val="000000"/>
                <w:sz w:val="18"/>
                <w:szCs w:val="18"/>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color w:val="000000"/>
                <w:sz w:val="18"/>
                <w:szCs w:val="18"/>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597" w:type="pct"/>
            <w:tcBorders>
              <w:top w:val="single" w:sz="4" w:space="0" w:color="auto"/>
              <w:left w:val="single" w:sz="4" w:space="0" w:color="auto"/>
              <w:bottom w:val="single" w:sz="4" w:space="0" w:color="auto"/>
            </w:tcBorders>
            <w:vAlign w:val="center"/>
          </w:tcPr>
          <w:p w:rsidR="008323B8" w:rsidRDefault="008323B8" w:rsidP="002E34DB">
            <w:pPr>
              <w:jc w:val="center"/>
              <w:rPr>
                <w:sz w:val="18"/>
                <w:szCs w:val="18"/>
                <w:lang w:eastAsia="en-US"/>
              </w:rPr>
            </w:pPr>
            <w:r>
              <w:rPr>
                <w:sz w:val="18"/>
                <w:szCs w:val="18"/>
              </w:rPr>
              <w:t>декларация</w:t>
            </w:r>
          </w:p>
        </w:tc>
        <w:tc>
          <w:tcPr>
            <w:tcW w:w="1125" w:type="pct"/>
            <w:tcBorders>
              <w:top w:val="single" w:sz="4" w:space="0" w:color="auto"/>
              <w:left w:val="single" w:sz="4" w:space="0" w:color="auto"/>
              <w:bottom w:val="single" w:sz="4" w:space="0" w:color="auto"/>
            </w:tcBorders>
            <w:vAlign w:val="center"/>
          </w:tcPr>
          <w:p w:rsidR="008323B8" w:rsidRDefault="008323B8" w:rsidP="002E34DB">
            <w:pPr>
              <w:snapToGrid w:val="0"/>
              <w:jc w:val="center"/>
              <w:rPr>
                <w:color w:val="000000"/>
                <w:sz w:val="18"/>
                <w:szCs w:val="18"/>
              </w:rPr>
            </w:pPr>
            <w:r>
              <w:rPr>
                <w:color w:val="000000"/>
                <w:sz w:val="18"/>
                <w:szCs w:val="18"/>
              </w:rPr>
              <w:t xml:space="preserve">информация </w:t>
            </w:r>
          </w:p>
          <w:p w:rsidR="008323B8" w:rsidRDefault="008323B8" w:rsidP="002E34DB">
            <w:pPr>
              <w:jc w:val="center"/>
              <w:rPr>
                <w:color w:val="FF0000"/>
                <w:sz w:val="18"/>
                <w:szCs w:val="18"/>
              </w:rPr>
            </w:pPr>
            <w:r>
              <w:rPr>
                <w:color w:val="000000"/>
                <w:sz w:val="18"/>
                <w:szCs w:val="18"/>
              </w:rPr>
              <w:t>продекларирована</w:t>
            </w:r>
          </w:p>
        </w:tc>
      </w:tr>
      <w:tr w:rsidR="008323B8" w:rsidRPr="00B644CC" w:rsidTr="002E34DB">
        <w:trPr>
          <w:trHeight w:val="290"/>
        </w:trPr>
        <w:tc>
          <w:tcPr>
            <w:tcW w:w="2278" w:type="pct"/>
            <w:gridSpan w:val="2"/>
            <w:tcBorders>
              <w:top w:val="single" w:sz="4" w:space="0" w:color="auto"/>
              <w:left w:val="single" w:sz="4" w:space="0" w:color="auto"/>
              <w:bottom w:val="single" w:sz="4" w:space="0" w:color="auto"/>
            </w:tcBorders>
            <w:vAlign w:val="center"/>
          </w:tcPr>
          <w:p w:rsidR="008323B8" w:rsidRDefault="008323B8" w:rsidP="002E34DB">
            <w:pPr>
              <w:jc w:val="both"/>
              <w:rPr>
                <w:color w:val="000000"/>
                <w:sz w:val="18"/>
                <w:szCs w:val="18"/>
                <w:lang w:eastAsia="en-US"/>
              </w:rPr>
            </w:pPr>
            <w:r>
              <w:rPr>
                <w:color w:val="000000"/>
                <w:sz w:val="18"/>
                <w:szCs w:val="18"/>
              </w:rPr>
              <w:t>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597" w:type="pct"/>
            <w:tcBorders>
              <w:top w:val="single" w:sz="4" w:space="0" w:color="auto"/>
              <w:left w:val="single" w:sz="4" w:space="0" w:color="auto"/>
              <w:bottom w:val="single" w:sz="4" w:space="0" w:color="auto"/>
            </w:tcBorders>
            <w:vAlign w:val="center"/>
          </w:tcPr>
          <w:p w:rsidR="008323B8" w:rsidRDefault="008323B8" w:rsidP="002E34DB">
            <w:pPr>
              <w:jc w:val="center"/>
              <w:rPr>
                <w:sz w:val="18"/>
                <w:szCs w:val="18"/>
                <w:lang w:eastAsia="en-US"/>
              </w:rPr>
            </w:pPr>
            <w:r>
              <w:rPr>
                <w:sz w:val="18"/>
                <w:szCs w:val="18"/>
              </w:rPr>
              <w:t>декларация</w:t>
            </w:r>
          </w:p>
        </w:tc>
        <w:tc>
          <w:tcPr>
            <w:tcW w:w="1125" w:type="pct"/>
            <w:tcBorders>
              <w:top w:val="single" w:sz="4" w:space="0" w:color="auto"/>
              <w:left w:val="single" w:sz="4" w:space="0" w:color="auto"/>
              <w:bottom w:val="single" w:sz="4" w:space="0" w:color="auto"/>
            </w:tcBorders>
            <w:vAlign w:val="center"/>
          </w:tcPr>
          <w:p w:rsidR="008323B8" w:rsidRDefault="008323B8" w:rsidP="002E34DB">
            <w:pPr>
              <w:snapToGrid w:val="0"/>
              <w:jc w:val="center"/>
              <w:rPr>
                <w:color w:val="000000"/>
                <w:sz w:val="18"/>
                <w:szCs w:val="18"/>
              </w:rPr>
            </w:pPr>
            <w:r>
              <w:rPr>
                <w:color w:val="000000"/>
                <w:sz w:val="18"/>
                <w:szCs w:val="18"/>
              </w:rPr>
              <w:t>информация</w:t>
            </w:r>
          </w:p>
          <w:p w:rsidR="008323B8" w:rsidRDefault="008323B8" w:rsidP="002E34DB">
            <w:pPr>
              <w:jc w:val="center"/>
              <w:rPr>
                <w:color w:val="FF0000"/>
                <w:sz w:val="18"/>
                <w:szCs w:val="18"/>
              </w:rPr>
            </w:pPr>
            <w:r>
              <w:rPr>
                <w:color w:val="000000"/>
                <w:sz w:val="18"/>
                <w:szCs w:val="18"/>
              </w:rPr>
              <w:t>продекларирована</w:t>
            </w:r>
          </w:p>
        </w:tc>
      </w:tr>
      <w:tr w:rsidR="008323B8" w:rsidRPr="00B644CC" w:rsidTr="002E34DB">
        <w:trPr>
          <w:trHeight w:val="290"/>
        </w:trPr>
        <w:tc>
          <w:tcPr>
            <w:tcW w:w="2278" w:type="pct"/>
            <w:gridSpan w:val="2"/>
            <w:tcBorders>
              <w:top w:val="single" w:sz="4" w:space="0" w:color="auto"/>
              <w:left w:val="single" w:sz="4" w:space="0" w:color="auto"/>
              <w:bottom w:val="single" w:sz="4" w:space="0" w:color="auto"/>
            </w:tcBorders>
            <w:vAlign w:val="center"/>
          </w:tcPr>
          <w:p w:rsidR="008323B8" w:rsidRDefault="008323B8" w:rsidP="002E34DB">
            <w:pPr>
              <w:jc w:val="both"/>
              <w:rPr>
                <w:color w:val="000000"/>
                <w:sz w:val="18"/>
                <w:szCs w:val="18"/>
                <w:lang w:eastAsia="en-US"/>
              </w:rPr>
            </w:pPr>
            <w:r>
              <w:rPr>
                <w:color w:val="000000"/>
                <w:sz w:val="18"/>
                <w:szCs w:val="18"/>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tc>
        <w:tc>
          <w:tcPr>
            <w:tcW w:w="1597" w:type="pct"/>
            <w:tcBorders>
              <w:top w:val="single" w:sz="4" w:space="0" w:color="auto"/>
              <w:left w:val="single" w:sz="4" w:space="0" w:color="auto"/>
              <w:bottom w:val="single" w:sz="4" w:space="0" w:color="auto"/>
            </w:tcBorders>
            <w:vAlign w:val="center"/>
          </w:tcPr>
          <w:p w:rsidR="008323B8" w:rsidRDefault="008323B8" w:rsidP="002E34DB">
            <w:pPr>
              <w:jc w:val="center"/>
              <w:rPr>
                <w:sz w:val="18"/>
                <w:szCs w:val="18"/>
                <w:lang w:eastAsia="en-US"/>
              </w:rPr>
            </w:pPr>
            <w:r>
              <w:rPr>
                <w:sz w:val="18"/>
                <w:szCs w:val="18"/>
              </w:rPr>
              <w:t>декларация</w:t>
            </w:r>
          </w:p>
        </w:tc>
        <w:tc>
          <w:tcPr>
            <w:tcW w:w="1125" w:type="pct"/>
            <w:tcBorders>
              <w:top w:val="single" w:sz="4" w:space="0" w:color="auto"/>
              <w:left w:val="single" w:sz="4" w:space="0" w:color="auto"/>
              <w:bottom w:val="single" w:sz="4" w:space="0" w:color="auto"/>
            </w:tcBorders>
            <w:vAlign w:val="center"/>
          </w:tcPr>
          <w:p w:rsidR="008323B8" w:rsidRDefault="008323B8" w:rsidP="002E34DB">
            <w:pPr>
              <w:snapToGrid w:val="0"/>
              <w:jc w:val="center"/>
              <w:rPr>
                <w:color w:val="000000"/>
                <w:sz w:val="18"/>
                <w:szCs w:val="18"/>
              </w:rPr>
            </w:pPr>
            <w:r>
              <w:rPr>
                <w:color w:val="000000"/>
                <w:sz w:val="18"/>
                <w:szCs w:val="18"/>
              </w:rPr>
              <w:t xml:space="preserve">информация </w:t>
            </w:r>
          </w:p>
          <w:p w:rsidR="008323B8" w:rsidRDefault="008323B8" w:rsidP="002E34DB">
            <w:pPr>
              <w:jc w:val="center"/>
              <w:rPr>
                <w:color w:val="FF0000"/>
                <w:sz w:val="18"/>
                <w:szCs w:val="18"/>
              </w:rPr>
            </w:pPr>
            <w:r>
              <w:rPr>
                <w:color w:val="000000"/>
                <w:sz w:val="18"/>
                <w:szCs w:val="18"/>
              </w:rPr>
              <w:t>продекларирована</w:t>
            </w:r>
          </w:p>
        </w:tc>
      </w:tr>
      <w:tr w:rsidR="008323B8" w:rsidRPr="00B644CC" w:rsidTr="002E34DB">
        <w:trPr>
          <w:trHeight w:val="290"/>
        </w:trPr>
        <w:tc>
          <w:tcPr>
            <w:tcW w:w="2278" w:type="pct"/>
            <w:gridSpan w:val="2"/>
            <w:tcBorders>
              <w:top w:val="single" w:sz="4" w:space="0" w:color="auto"/>
              <w:left w:val="single" w:sz="4" w:space="0" w:color="auto"/>
              <w:bottom w:val="single" w:sz="4" w:space="0" w:color="auto"/>
            </w:tcBorders>
          </w:tcPr>
          <w:p w:rsidR="008323B8" w:rsidRDefault="008323B8" w:rsidP="002E34DB">
            <w:pPr>
              <w:ind w:left="34"/>
              <w:jc w:val="both"/>
              <w:rPr>
                <w:color w:val="000000"/>
                <w:sz w:val="18"/>
                <w:szCs w:val="18"/>
                <w:lang w:eastAsia="en-US"/>
              </w:rPr>
            </w:pPr>
            <w:r>
              <w:rPr>
                <w:color w:val="000000"/>
                <w:sz w:val="18"/>
                <w:szCs w:val="18"/>
              </w:rPr>
              <w:t xml:space="preserve">7. </w:t>
            </w:r>
            <w:proofErr w:type="gramStart"/>
            <w:r>
              <w:rPr>
                <w:color w:val="000000"/>
                <w:sz w:val="18"/>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color w:val="000000"/>
                <w:sz w:val="18"/>
                <w:szCs w:val="18"/>
              </w:rPr>
              <w:t xml:space="preserve"> </w:t>
            </w:r>
            <w:proofErr w:type="gramStart"/>
            <w:r>
              <w:rPr>
                <w:color w:val="000000"/>
                <w:sz w:val="18"/>
                <w:szCs w:val="18"/>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Pr>
                <w:color w:val="000000"/>
                <w:sz w:val="18"/>
                <w:szCs w:val="1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597" w:type="pct"/>
            <w:tcBorders>
              <w:top w:val="single" w:sz="4" w:space="0" w:color="auto"/>
              <w:left w:val="single" w:sz="4" w:space="0" w:color="auto"/>
              <w:bottom w:val="single" w:sz="4" w:space="0" w:color="auto"/>
            </w:tcBorders>
            <w:vAlign w:val="center"/>
          </w:tcPr>
          <w:p w:rsidR="008323B8" w:rsidRDefault="008323B8" w:rsidP="002E34DB">
            <w:pPr>
              <w:snapToGrid w:val="0"/>
              <w:jc w:val="center"/>
              <w:rPr>
                <w:color w:val="000000"/>
                <w:sz w:val="18"/>
                <w:szCs w:val="18"/>
                <w:lang w:eastAsia="en-US"/>
              </w:rPr>
            </w:pPr>
            <w:r>
              <w:rPr>
                <w:color w:val="000000"/>
                <w:sz w:val="18"/>
                <w:szCs w:val="18"/>
              </w:rPr>
              <w:t>декларация</w:t>
            </w:r>
          </w:p>
        </w:tc>
        <w:tc>
          <w:tcPr>
            <w:tcW w:w="1125" w:type="pct"/>
            <w:tcBorders>
              <w:top w:val="single" w:sz="4" w:space="0" w:color="auto"/>
              <w:left w:val="single" w:sz="4" w:space="0" w:color="auto"/>
              <w:bottom w:val="single" w:sz="4" w:space="0" w:color="auto"/>
            </w:tcBorders>
            <w:vAlign w:val="center"/>
          </w:tcPr>
          <w:p w:rsidR="008323B8" w:rsidRDefault="008323B8" w:rsidP="002E34DB">
            <w:pPr>
              <w:snapToGrid w:val="0"/>
              <w:jc w:val="center"/>
              <w:rPr>
                <w:color w:val="000000"/>
                <w:sz w:val="18"/>
                <w:szCs w:val="18"/>
                <w:lang w:eastAsia="en-US"/>
              </w:rPr>
            </w:pPr>
            <w:r>
              <w:rPr>
                <w:color w:val="000000"/>
                <w:sz w:val="18"/>
                <w:szCs w:val="18"/>
              </w:rPr>
              <w:t>Информация продекларирована</w:t>
            </w:r>
          </w:p>
        </w:tc>
      </w:tr>
      <w:tr w:rsidR="008323B8" w:rsidRPr="00B644CC" w:rsidTr="002E34DB">
        <w:trPr>
          <w:trHeight w:val="290"/>
        </w:trPr>
        <w:tc>
          <w:tcPr>
            <w:tcW w:w="2278" w:type="pct"/>
            <w:gridSpan w:val="2"/>
            <w:tcBorders>
              <w:top w:val="single" w:sz="4" w:space="0" w:color="auto"/>
              <w:left w:val="single" w:sz="4" w:space="0" w:color="auto"/>
              <w:bottom w:val="single" w:sz="4" w:space="0" w:color="auto"/>
            </w:tcBorders>
            <w:vAlign w:val="center"/>
          </w:tcPr>
          <w:p w:rsidR="008323B8" w:rsidRDefault="008323B8" w:rsidP="002E34DB">
            <w:pPr>
              <w:jc w:val="both"/>
              <w:rPr>
                <w:color w:val="000000"/>
                <w:sz w:val="18"/>
                <w:szCs w:val="18"/>
              </w:rPr>
            </w:pPr>
            <w:r>
              <w:rPr>
                <w:sz w:val="18"/>
                <w:szCs w:val="18"/>
              </w:rPr>
              <w:t>8.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597" w:type="pct"/>
            <w:tcBorders>
              <w:top w:val="single" w:sz="4" w:space="0" w:color="auto"/>
              <w:left w:val="single" w:sz="4" w:space="0" w:color="auto"/>
              <w:bottom w:val="single" w:sz="4" w:space="0" w:color="auto"/>
            </w:tcBorders>
            <w:vAlign w:val="center"/>
          </w:tcPr>
          <w:p w:rsidR="008323B8" w:rsidRDefault="008323B8" w:rsidP="002E34DB">
            <w:pPr>
              <w:jc w:val="center"/>
              <w:rPr>
                <w:color w:val="000000"/>
                <w:sz w:val="18"/>
                <w:szCs w:val="18"/>
              </w:rPr>
            </w:pPr>
            <w:r>
              <w:rPr>
                <w:color w:val="000000"/>
                <w:sz w:val="18"/>
                <w:szCs w:val="18"/>
              </w:rPr>
              <w:t>декларация</w:t>
            </w:r>
          </w:p>
        </w:tc>
        <w:tc>
          <w:tcPr>
            <w:tcW w:w="1125" w:type="pct"/>
            <w:tcBorders>
              <w:top w:val="single" w:sz="4" w:space="0" w:color="auto"/>
              <w:left w:val="single" w:sz="4" w:space="0" w:color="auto"/>
              <w:bottom w:val="single" w:sz="4" w:space="0" w:color="auto"/>
            </w:tcBorders>
            <w:vAlign w:val="center"/>
          </w:tcPr>
          <w:p w:rsidR="008323B8" w:rsidRDefault="008323B8" w:rsidP="002E34DB">
            <w:pPr>
              <w:snapToGrid w:val="0"/>
              <w:spacing w:line="276" w:lineRule="auto"/>
              <w:jc w:val="center"/>
              <w:rPr>
                <w:color w:val="000000"/>
                <w:sz w:val="18"/>
                <w:szCs w:val="18"/>
              </w:rPr>
            </w:pPr>
            <w:r>
              <w:rPr>
                <w:color w:val="000000"/>
                <w:sz w:val="18"/>
                <w:szCs w:val="18"/>
              </w:rPr>
              <w:t xml:space="preserve">Информация </w:t>
            </w:r>
          </w:p>
          <w:p w:rsidR="008323B8" w:rsidRDefault="008323B8" w:rsidP="002E34DB">
            <w:pPr>
              <w:snapToGrid w:val="0"/>
              <w:jc w:val="center"/>
              <w:rPr>
                <w:color w:val="000000"/>
                <w:sz w:val="18"/>
                <w:szCs w:val="18"/>
              </w:rPr>
            </w:pPr>
            <w:r>
              <w:rPr>
                <w:color w:val="000000"/>
                <w:sz w:val="18"/>
                <w:szCs w:val="18"/>
              </w:rPr>
              <w:t>продекларирована</w:t>
            </w:r>
          </w:p>
        </w:tc>
      </w:tr>
      <w:tr w:rsidR="008323B8" w:rsidRPr="00B644CC" w:rsidTr="002E34DB">
        <w:trPr>
          <w:trHeight w:val="290"/>
        </w:trPr>
        <w:tc>
          <w:tcPr>
            <w:tcW w:w="2278" w:type="pct"/>
            <w:gridSpan w:val="2"/>
            <w:tcBorders>
              <w:top w:val="single" w:sz="4" w:space="0" w:color="auto"/>
              <w:left w:val="single" w:sz="4" w:space="0" w:color="auto"/>
              <w:bottom w:val="single" w:sz="4" w:space="0" w:color="auto"/>
            </w:tcBorders>
            <w:vAlign w:val="center"/>
          </w:tcPr>
          <w:p w:rsidR="008323B8" w:rsidRDefault="008323B8" w:rsidP="002E34DB">
            <w:pPr>
              <w:jc w:val="both"/>
              <w:rPr>
                <w:sz w:val="18"/>
                <w:szCs w:val="18"/>
              </w:rPr>
            </w:pPr>
            <w:r>
              <w:rPr>
                <w:color w:val="000000"/>
                <w:sz w:val="18"/>
                <w:szCs w:val="18"/>
              </w:rPr>
              <w:lastRenderedPageBreak/>
              <w:t xml:space="preserve">9. </w:t>
            </w:r>
            <w:r>
              <w:rPr>
                <w:sz w:val="18"/>
                <w:szCs w:val="18"/>
              </w:rPr>
              <w:t xml:space="preserve">Отсутствие в реестре недобросовестных поставщиков сведений об участнике </w:t>
            </w:r>
            <w:r>
              <w:rPr>
                <w:bCs/>
                <w:sz w:val="18"/>
                <w:szCs w:val="18"/>
              </w:rPr>
              <w:t>закупки – юридическом лице</w:t>
            </w:r>
            <w:r>
              <w:rPr>
                <w:sz w:val="18"/>
                <w:szCs w:val="18"/>
              </w:rPr>
              <w:t xml:space="preserve">, </w:t>
            </w:r>
            <w:r>
              <w:rPr>
                <w:bCs/>
                <w:sz w:val="18"/>
                <w:szCs w:val="18"/>
              </w:rPr>
              <w:t>в том числе</w:t>
            </w:r>
            <w:r>
              <w:rPr>
                <w:sz w:val="18"/>
                <w:szCs w:val="18"/>
              </w:rPr>
              <w:t xml:space="preserve"> сведений об учредителях, </w:t>
            </w:r>
            <w:r>
              <w:rPr>
                <w:bCs/>
                <w:sz w:val="18"/>
                <w:szCs w:val="18"/>
              </w:rPr>
              <w:t>о</w:t>
            </w:r>
            <w:r>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Pr>
                <w:bCs/>
                <w:sz w:val="18"/>
                <w:szCs w:val="18"/>
              </w:rPr>
              <w:t>закупки – для юридического лица.</w:t>
            </w:r>
          </w:p>
        </w:tc>
        <w:tc>
          <w:tcPr>
            <w:tcW w:w="1597" w:type="pct"/>
            <w:tcBorders>
              <w:top w:val="single" w:sz="4" w:space="0" w:color="auto"/>
              <w:left w:val="single" w:sz="4" w:space="0" w:color="auto"/>
              <w:bottom w:val="single" w:sz="4" w:space="0" w:color="auto"/>
            </w:tcBorders>
            <w:vAlign w:val="center"/>
          </w:tcPr>
          <w:p w:rsidR="008323B8" w:rsidRDefault="008323B8" w:rsidP="002E34DB">
            <w:pPr>
              <w:jc w:val="center"/>
              <w:rPr>
                <w:sz w:val="18"/>
                <w:szCs w:val="18"/>
                <w:lang w:eastAsia="en-US"/>
              </w:rPr>
            </w:pPr>
            <w:r>
              <w:rPr>
                <w:color w:val="000000"/>
                <w:sz w:val="18"/>
                <w:szCs w:val="18"/>
              </w:rPr>
              <w:t>отсутствие</w:t>
            </w:r>
          </w:p>
        </w:tc>
        <w:tc>
          <w:tcPr>
            <w:tcW w:w="1125" w:type="pct"/>
            <w:tcBorders>
              <w:top w:val="single" w:sz="4" w:space="0" w:color="auto"/>
              <w:left w:val="single" w:sz="4" w:space="0" w:color="auto"/>
              <w:bottom w:val="single" w:sz="4" w:space="0" w:color="auto"/>
            </w:tcBorders>
            <w:vAlign w:val="center"/>
          </w:tcPr>
          <w:p w:rsidR="008323B8" w:rsidRDefault="008323B8" w:rsidP="002E34DB">
            <w:pPr>
              <w:snapToGrid w:val="0"/>
              <w:jc w:val="center"/>
              <w:rPr>
                <w:color w:val="000000"/>
                <w:sz w:val="18"/>
                <w:szCs w:val="18"/>
              </w:rPr>
            </w:pPr>
            <w:r>
              <w:rPr>
                <w:color w:val="000000"/>
                <w:sz w:val="18"/>
                <w:szCs w:val="18"/>
              </w:rPr>
              <w:t>информация</w:t>
            </w:r>
          </w:p>
          <w:p w:rsidR="008323B8" w:rsidRDefault="008323B8" w:rsidP="002E34DB">
            <w:pPr>
              <w:jc w:val="center"/>
              <w:rPr>
                <w:color w:val="FF0000"/>
                <w:sz w:val="18"/>
                <w:szCs w:val="18"/>
              </w:rPr>
            </w:pPr>
            <w:r>
              <w:rPr>
                <w:color w:val="000000"/>
                <w:sz w:val="18"/>
                <w:szCs w:val="18"/>
              </w:rPr>
              <w:t>отсутствует</w:t>
            </w:r>
          </w:p>
        </w:tc>
      </w:tr>
      <w:tr w:rsidR="008323B8" w:rsidRPr="00B644CC" w:rsidTr="002E34DB">
        <w:trPr>
          <w:trHeight w:val="290"/>
        </w:trPr>
        <w:tc>
          <w:tcPr>
            <w:tcW w:w="2278" w:type="pct"/>
            <w:gridSpan w:val="2"/>
            <w:tcBorders>
              <w:top w:val="single" w:sz="4" w:space="0" w:color="auto"/>
              <w:left w:val="single" w:sz="4" w:space="0" w:color="auto"/>
              <w:bottom w:val="single" w:sz="4" w:space="0" w:color="auto"/>
            </w:tcBorders>
          </w:tcPr>
          <w:p w:rsidR="008323B8" w:rsidRDefault="008323B8" w:rsidP="002E34DB">
            <w:pPr>
              <w:tabs>
                <w:tab w:val="left" w:pos="114"/>
              </w:tabs>
              <w:snapToGrid w:val="0"/>
              <w:ind w:right="113"/>
              <w:jc w:val="both"/>
              <w:rPr>
                <w:color w:val="000000"/>
                <w:sz w:val="18"/>
                <w:szCs w:val="18"/>
              </w:rPr>
            </w:pPr>
            <w:r>
              <w:rPr>
                <w:color w:val="000000"/>
                <w:sz w:val="18"/>
                <w:szCs w:val="18"/>
              </w:rPr>
              <w:t>10. Принадлежность участника  закупки к офшорным компаниям</w:t>
            </w:r>
          </w:p>
        </w:tc>
        <w:tc>
          <w:tcPr>
            <w:tcW w:w="1597" w:type="pct"/>
            <w:tcBorders>
              <w:top w:val="single" w:sz="4" w:space="0" w:color="auto"/>
              <w:left w:val="single" w:sz="4" w:space="0" w:color="auto"/>
              <w:bottom w:val="single" w:sz="4" w:space="0" w:color="auto"/>
            </w:tcBorders>
            <w:vAlign w:val="center"/>
          </w:tcPr>
          <w:p w:rsidR="008323B8" w:rsidRDefault="008323B8" w:rsidP="002E34DB">
            <w:pPr>
              <w:jc w:val="center"/>
              <w:rPr>
                <w:color w:val="000000"/>
                <w:sz w:val="18"/>
                <w:szCs w:val="18"/>
              </w:rPr>
            </w:pPr>
            <w:r>
              <w:rPr>
                <w:color w:val="000000"/>
                <w:sz w:val="18"/>
                <w:szCs w:val="18"/>
              </w:rPr>
              <w:t>непринадлежность</w:t>
            </w:r>
          </w:p>
        </w:tc>
        <w:tc>
          <w:tcPr>
            <w:tcW w:w="1125" w:type="pct"/>
            <w:tcBorders>
              <w:top w:val="single" w:sz="4" w:space="0" w:color="auto"/>
              <w:left w:val="single" w:sz="4" w:space="0" w:color="auto"/>
              <w:bottom w:val="single" w:sz="4" w:space="0" w:color="auto"/>
            </w:tcBorders>
            <w:vAlign w:val="center"/>
          </w:tcPr>
          <w:p w:rsidR="008323B8" w:rsidRDefault="008323B8" w:rsidP="002E34DB">
            <w:pPr>
              <w:snapToGrid w:val="0"/>
              <w:jc w:val="center"/>
              <w:rPr>
                <w:color w:val="000000"/>
                <w:sz w:val="18"/>
                <w:szCs w:val="18"/>
              </w:rPr>
            </w:pPr>
            <w:r>
              <w:rPr>
                <w:color w:val="000000"/>
                <w:sz w:val="18"/>
                <w:szCs w:val="18"/>
              </w:rPr>
              <w:t>не принадлежит</w:t>
            </w:r>
          </w:p>
        </w:tc>
      </w:tr>
      <w:tr w:rsidR="008323B8" w:rsidRPr="00B644CC" w:rsidTr="002E34DB">
        <w:trPr>
          <w:trHeight w:val="290"/>
        </w:trPr>
        <w:tc>
          <w:tcPr>
            <w:tcW w:w="2278" w:type="pct"/>
            <w:gridSpan w:val="2"/>
            <w:tcBorders>
              <w:top w:val="single" w:sz="4" w:space="0" w:color="auto"/>
              <w:left w:val="single" w:sz="4" w:space="0" w:color="auto"/>
              <w:bottom w:val="single" w:sz="4" w:space="0" w:color="auto"/>
            </w:tcBorders>
          </w:tcPr>
          <w:p w:rsidR="008323B8" w:rsidRDefault="008323B8" w:rsidP="002E34DB">
            <w:pPr>
              <w:rPr>
                <w:sz w:val="18"/>
                <w:szCs w:val="18"/>
              </w:rPr>
            </w:pPr>
            <w:r>
              <w:rPr>
                <w:color w:val="000000"/>
                <w:sz w:val="18"/>
                <w:szCs w:val="18"/>
              </w:rPr>
              <w:t>11. Объем предоставленных документов и  сведений для участия в аукционе</w:t>
            </w:r>
          </w:p>
        </w:tc>
        <w:tc>
          <w:tcPr>
            <w:tcW w:w="1597" w:type="pct"/>
            <w:tcBorders>
              <w:top w:val="single" w:sz="4" w:space="0" w:color="auto"/>
              <w:left w:val="single" w:sz="4" w:space="0" w:color="auto"/>
              <w:bottom w:val="single" w:sz="4" w:space="0" w:color="auto"/>
            </w:tcBorders>
            <w:vAlign w:val="center"/>
          </w:tcPr>
          <w:p w:rsidR="008323B8" w:rsidRDefault="008323B8" w:rsidP="002E34DB">
            <w:pPr>
              <w:jc w:val="center"/>
              <w:rPr>
                <w:color w:val="000000"/>
                <w:sz w:val="18"/>
                <w:szCs w:val="18"/>
              </w:rPr>
            </w:pPr>
            <w:r>
              <w:rPr>
                <w:color w:val="000000"/>
                <w:sz w:val="18"/>
                <w:szCs w:val="18"/>
              </w:rPr>
              <w:t>в  объеме, указанном  в  документации  об  аукционе</w:t>
            </w:r>
          </w:p>
        </w:tc>
        <w:tc>
          <w:tcPr>
            <w:tcW w:w="1125" w:type="pct"/>
            <w:tcBorders>
              <w:top w:val="single" w:sz="4" w:space="0" w:color="auto"/>
              <w:left w:val="single" w:sz="4" w:space="0" w:color="auto"/>
              <w:bottom w:val="single" w:sz="4" w:space="0" w:color="auto"/>
            </w:tcBorders>
            <w:vAlign w:val="center"/>
          </w:tcPr>
          <w:p w:rsidR="008323B8" w:rsidRDefault="008323B8" w:rsidP="002E34DB">
            <w:pPr>
              <w:jc w:val="center"/>
              <w:rPr>
                <w:color w:val="000000"/>
                <w:sz w:val="18"/>
                <w:szCs w:val="18"/>
              </w:rPr>
            </w:pPr>
            <w:r>
              <w:rPr>
                <w:color w:val="000000"/>
                <w:sz w:val="18"/>
                <w:szCs w:val="18"/>
              </w:rPr>
              <w:t>в полном  объеме</w:t>
            </w:r>
          </w:p>
        </w:tc>
      </w:tr>
      <w:tr w:rsidR="008323B8" w:rsidRPr="00B644CC" w:rsidTr="002E34DB">
        <w:trPr>
          <w:trHeight w:val="290"/>
        </w:trPr>
        <w:tc>
          <w:tcPr>
            <w:tcW w:w="5000" w:type="pct"/>
            <w:gridSpan w:val="4"/>
            <w:tcBorders>
              <w:top w:val="single" w:sz="4" w:space="0" w:color="auto"/>
              <w:left w:val="single" w:sz="4" w:space="0" w:color="auto"/>
              <w:bottom w:val="single" w:sz="4" w:space="0" w:color="auto"/>
            </w:tcBorders>
          </w:tcPr>
          <w:p w:rsidR="008323B8" w:rsidRDefault="008323B8" w:rsidP="002E34DB">
            <w:pPr>
              <w:rPr>
                <w:color w:val="000000"/>
                <w:sz w:val="18"/>
                <w:szCs w:val="18"/>
              </w:rPr>
            </w:pPr>
            <w:r>
              <w:rPr>
                <w:color w:val="000000"/>
                <w:sz w:val="18"/>
                <w:szCs w:val="18"/>
              </w:rPr>
              <w:t xml:space="preserve">12. Начальная (максимальная) цена контракта –  </w:t>
            </w:r>
            <w:r w:rsidRPr="0066732D">
              <w:rPr>
                <w:b/>
                <w:color w:val="000000"/>
                <w:sz w:val="18"/>
                <w:szCs w:val="18"/>
              </w:rPr>
              <w:t xml:space="preserve">627 484,67 </w:t>
            </w:r>
            <w:r>
              <w:rPr>
                <w:b/>
                <w:color w:val="000000"/>
                <w:sz w:val="18"/>
                <w:szCs w:val="18"/>
              </w:rPr>
              <w:t>рублей.</w:t>
            </w:r>
          </w:p>
        </w:tc>
      </w:tr>
    </w:tbl>
    <w:p w:rsidR="001232A4" w:rsidRDefault="001232A4" w:rsidP="001232A4">
      <w:pPr>
        <w:ind w:left="-993"/>
        <w:rPr>
          <w:color w:val="FF0000"/>
        </w:rPr>
      </w:pPr>
      <w:bookmarkStart w:id="0" w:name="_GoBack"/>
      <w:bookmarkEnd w:id="0"/>
    </w:p>
    <w:p w:rsidR="001232A4" w:rsidRDefault="001232A4" w:rsidP="001232A4">
      <w:pPr>
        <w:ind w:left="-993"/>
        <w:rPr>
          <w:color w:val="FF0000"/>
        </w:rPr>
      </w:pPr>
    </w:p>
    <w:p w:rsidR="001232A4" w:rsidRDefault="001232A4" w:rsidP="001232A4">
      <w:pPr>
        <w:ind w:left="-993"/>
        <w:rPr>
          <w:color w:val="FF0000"/>
        </w:rPr>
      </w:pPr>
    </w:p>
    <w:p w:rsidR="001232A4" w:rsidRDefault="001232A4" w:rsidP="001232A4">
      <w:pPr>
        <w:ind w:left="-993"/>
        <w:rPr>
          <w:color w:val="FF0000"/>
        </w:rPr>
      </w:pPr>
    </w:p>
    <w:sectPr w:rsidR="001232A4" w:rsidSect="00110384">
      <w:pgSz w:w="11906" w:h="16838"/>
      <w:pgMar w:top="567" w:right="850"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20002A87" w:usb1="00000000" w:usb2="00000000" w:usb3="00000000" w:csb0="000001FF" w:csb1="00000000"/>
  </w:font>
  <w:font w:name="Liberation Serif">
    <w:altName w:val="Times New Roman"/>
    <w:charset w:val="CC"/>
    <w:family w:val="roman"/>
    <w:pitch w:val="variable"/>
    <w:sig w:usb0="E0000AFF"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418230F"/>
    <w:multiLevelType w:val="multilevel"/>
    <w:tmpl w:val="4E4E7D74"/>
    <w:lvl w:ilvl="0">
      <w:start w:val="1"/>
      <w:numFmt w:val="decimal"/>
      <w:lvlText w:val="%1."/>
      <w:lvlJc w:val="left"/>
      <w:pPr>
        <w:tabs>
          <w:tab w:val="num" w:pos="927"/>
        </w:tabs>
        <w:ind w:left="927" w:hanging="360"/>
      </w:pPr>
      <w:rPr>
        <w:rFonts w:ascii="Times New Roman" w:eastAsia="Times New Roman" w:hAnsi="Times New Roman" w:cs="Times New Roman"/>
      </w:r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
    <w:nsid w:val="18203326"/>
    <w:multiLevelType w:val="hybridMultilevel"/>
    <w:tmpl w:val="165C3104"/>
    <w:lvl w:ilvl="0" w:tplc="DB0A950E">
      <w:start w:val="1"/>
      <w:numFmt w:val="decimal"/>
      <w:lvlText w:val="%1."/>
      <w:lvlJc w:val="left"/>
      <w:pPr>
        <w:ind w:left="394" w:hanging="360"/>
      </w:pPr>
      <w:rPr>
        <w:rFonts w:ascii="Times New Roman" w:eastAsia="Times New Roman" w:hAnsi="Times New Roman" w:cs="Times New Roman"/>
      </w:rPr>
    </w:lvl>
    <w:lvl w:ilvl="1" w:tplc="04190019">
      <w:start w:val="1"/>
      <w:numFmt w:val="lowerLetter"/>
      <w:lvlText w:val="%2."/>
      <w:lvlJc w:val="left"/>
      <w:pPr>
        <w:ind w:left="1114" w:hanging="360"/>
      </w:pPr>
    </w:lvl>
    <w:lvl w:ilvl="2" w:tplc="0419001B">
      <w:start w:val="1"/>
      <w:numFmt w:val="lowerRoman"/>
      <w:lvlText w:val="%3."/>
      <w:lvlJc w:val="right"/>
      <w:pPr>
        <w:ind w:left="1834" w:hanging="180"/>
      </w:pPr>
    </w:lvl>
    <w:lvl w:ilvl="3" w:tplc="0419000F">
      <w:start w:val="1"/>
      <w:numFmt w:val="decimal"/>
      <w:lvlText w:val="%4."/>
      <w:lvlJc w:val="left"/>
      <w:pPr>
        <w:ind w:left="2554" w:hanging="360"/>
      </w:pPr>
    </w:lvl>
    <w:lvl w:ilvl="4" w:tplc="04190019">
      <w:start w:val="1"/>
      <w:numFmt w:val="lowerLetter"/>
      <w:lvlText w:val="%5."/>
      <w:lvlJc w:val="left"/>
      <w:pPr>
        <w:ind w:left="3274" w:hanging="360"/>
      </w:pPr>
    </w:lvl>
    <w:lvl w:ilvl="5" w:tplc="0419001B">
      <w:start w:val="1"/>
      <w:numFmt w:val="lowerRoman"/>
      <w:lvlText w:val="%6."/>
      <w:lvlJc w:val="right"/>
      <w:pPr>
        <w:ind w:left="3994" w:hanging="180"/>
      </w:pPr>
    </w:lvl>
    <w:lvl w:ilvl="6" w:tplc="0419000F">
      <w:start w:val="1"/>
      <w:numFmt w:val="decimal"/>
      <w:lvlText w:val="%7."/>
      <w:lvlJc w:val="left"/>
      <w:pPr>
        <w:ind w:left="4714" w:hanging="360"/>
      </w:pPr>
    </w:lvl>
    <w:lvl w:ilvl="7" w:tplc="04190019">
      <w:start w:val="1"/>
      <w:numFmt w:val="lowerLetter"/>
      <w:lvlText w:val="%8."/>
      <w:lvlJc w:val="left"/>
      <w:pPr>
        <w:ind w:left="5434" w:hanging="360"/>
      </w:pPr>
    </w:lvl>
    <w:lvl w:ilvl="8" w:tplc="0419001B">
      <w:start w:val="1"/>
      <w:numFmt w:val="lowerRoman"/>
      <w:lvlText w:val="%9."/>
      <w:lvlJc w:val="right"/>
      <w:pPr>
        <w:ind w:left="6154" w:hanging="180"/>
      </w:pPr>
    </w:lvl>
  </w:abstractNum>
  <w:abstractNum w:abstractNumId="3">
    <w:nsid w:val="6B352B8F"/>
    <w:multiLevelType w:val="hybridMultilevel"/>
    <w:tmpl w:val="DC2E7BB0"/>
    <w:lvl w:ilvl="0" w:tplc="6E622838">
      <w:start w:val="1"/>
      <w:numFmt w:val="decimal"/>
      <w:lvlText w:val="%1."/>
      <w:lvlJc w:val="left"/>
      <w:pPr>
        <w:ind w:left="928" w:hanging="360"/>
      </w:pPr>
      <w:rPr>
        <w:rFonts w:hint="default"/>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3998"/>
    <w:rsid w:val="000E284C"/>
    <w:rsid w:val="001232A4"/>
    <w:rsid w:val="00383BBA"/>
    <w:rsid w:val="004C7BBC"/>
    <w:rsid w:val="005055D8"/>
    <w:rsid w:val="006060E4"/>
    <w:rsid w:val="008323B8"/>
    <w:rsid w:val="00903998"/>
    <w:rsid w:val="009658A5"/>
    <w:rsid w:val="00C027CF"/>
    <w:rsid w:val="00CC651D"/>
    <w:rsid w:val="00DA3D88"/>
    <w:rsid w:val="00DF4C5B"/>
    <w:rsid w:val="00E64E55"/>
    <w:rsid w:val="00F830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58A5"/>
    <w:pPr>
      <w:suppressAutoHyphens/>
      <w:spacing w:after="0" w:line="240" w:lineRule="auto"/>
    </w:pPr>
    <w:rPr>
      <w:rFonts w:ascii="Times New Roman" w:eastAsia="Times New Roman" w:hAnsi="Times New Roman" w:cs="Times New Roman"/>
      <w:kern w:val="2"/>
      <w:sz w:val="24"/>
      <w:szCs w:val="24"/>
      <w:lang w:eastAsia="ar-SA"/>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
    <w:basedOn w:val="a"/>
    <w:next w:val="a"/>
    <w:link w:val="10"/>
    <w:qFormat/>
    <w:rsid w:val="008323B8"/>
    <w:pPr>
      <w:keepNext/>
      <w:numPr>
        <w:numId w:val="3"/>
      </w:numPr>
      <w:tabs>
        <w:tab w:val="left" w:pos="0"/>
      </w:tabs>
      <w:jc w:val="center"/>
      <w:outlineLvl w:val="0"/>
    </w:pPr>
    <w:rPr>
      <w:b/>
      <w:bCs/>
      <w:kern w:val="1"/>
      <w:sz w:val="22"/>
      <w:lang w:val="x-none"/>
    </w:rPr>
  </w:style>
  <w:style w:type="paragraph" w:styleId="2">
    <w:name w:val="heading 2"/>
    <w:basedOn w:val="a"/>
    <w:next w:val="a"/>
    <w:link w:val="20"/>
    <w:qFormat/>
    <w:rsid w:val="008323B8"/>
    <w:pPr>
      <w:keepNext/>
      <w:numPr>
        <w:ilvl w:val="1"/>
        <w:numId w:val="3"/>
      </w:numPr>
      <w:tabs>
        <w:tab w:val="left" w:pos="0"/>
      </w:tabs>
      <w:jc w:val="center"/>
      <w:outlineLvl w:val="1"/>
    </w:pPr>
    <w:rPr>
      <w:rFonts w:eastAsia="Arial Unicode MS"/>
      <w:b/>
      <w:bCs/>
      <w:kern w:val="1"/>
      <w:lang w:val="x-none"/>
    </w:rPr>
  </w:style>
  <w:style w:type="paragraph" w:styleId="3">
    <w:name w:val="heading 3"/>
    <w:basedOn w:val="a"/>
    <w:next w:val="a"/>
    <w:link w:val="30"/>
    <w:uiPriority w:val="9"/>
    <w:qFormat/>
    <w:rsid w:val="008323B8"/>
    <w:pPr>
      <w:keepNext/>
      <w:numPr>
        <w:ilvl w:val="2"/>
        <w:numId w:val="3"/>
      </w:numPr>
      <w:spacing w:before="240" w:after="60"/>
      <w:outlineLvl w:val="2"/>
    </w:pPr>
    <w:rPr>
      <w:rFonts w:ascii="Arial" w:hAnsi="Arial" w:cs="Arial"/>
      <w:b/>
      <w:bCs/>
      <w:kern w:val="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9658A5"/>
    <w:rPr>
      <w:color w:val="0000FF"/>
      <w:u w:val="single"/>
    </w:rPr>
  </w:style>
  <w:style w:type="paragraph" w:styleId="a4">
    <w:name w:val="Body Text"/>
    <w:basedOn w:val="a"/>
    <w:link w:val="a5"/>
    <w:uiPriority w:val="99"/>
    <w:unhideWhenUsed/>
    <w:rsid w:val="009658A5"/>
    <w:pPr>
      <w:spacing w:after="120"/>
    </w:pPr>
    <w:rPr>
      <w:lang w:val="x-none"/>
    </w:rPr>
  </w:style>
  <w:style w:type="character" w:customStyle="1" w:styleId="a5">
    <w:name w:val="Основной текст Знак"/>
    <w:basedOn w:val="a0"/>
    <w:link w:val="a4"/>
    <w:uiPriority w:val="99"/>
    <w:rsid w:val="009658A5"/>
    <w:rPr>
      <w:rFonts w:ascii="Times New Roman" w:eastAsia="Times New Roman" w:hAnsi="Times New Roman" w:cs="Times New Roman"/>
      <w:kern w:val="2"/>
      <w:sz w:val="24"/>
      <w:szCs w:val="24"/>
      <w:lang w:val="x-none" w:eastAsia="ar-SA"/>
    </w:rPr>
  </w:style>
  <w:style w:type="paragraph" w:customStyle="1" w:styleId="11">
    <w:name w:val="Обычный1"/>
    <w:qFormat/>
    <w:rsid w:val="009658A5"/>
    <w:pPr>
      <w:widowControl w:val="0"/>
      <w:tabs>
        <w:tab w:val="left" w:pos="709"/>
      </w:tabs>
      <w:suppressAutoHyphens/>
    </w:pPr>
    <w:rPr>
      <w:rFonts w:ascii="Liberation Serif" w:eastAsia="Times New Roman" w:hAnsi="Liberation Serif" w:cs="Times New Roman"/>
      <w:color w:val="00000A"/>
      <w:sz w:val="24"/>
      <w:szCs w:val="20"/>
      <w:lang w:eastAsia="ru-RU"/>
    </w:rPr>
  </w:style>
  <w:style w:type="paragraph" w:styleId="a6">
    <w:name w:val="List Paragraph"/>
    <w:basedOn w:val="a"/>
    <w:uiPriority w:val="34"/>
    <w:qFormat/>
    <w:rsid w:val="001232A4"/>
    <w:pPr>
      <w:widowControl w:val="0"/>
      <w:suppressAutoHyphens w:val="0"/>
      <w:ind w:left="720"/>
      <w:contextualSpacing/>
    </w:pPr>
    <w:rPr>
      <w:kern w:val="0"/>
      <w:sz w:val="20"/>
      <w:szCs w:val="20"/>
      <w:lang w:eastAsia="ru-RU"/>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8323B8"/>
    <w:rPr>
      <w:rFonts w:ascii="Times New Roman" w:eastAsia="Times New Roman" w:hAnsi="Times New Roman" w:cs="Times New Roman"/>
      <w:b/>
      <w:bCs/>
      <w:kern w:val="1"/>
      <w:szCs w:val="24"/>
      <w:lang w:val="x-none" w:eastAsia="ar-SA"/>
    </w:rPr>
  </w:style>
  <w:style w:type="character" w:customStyle="1" w:styleId="20">
    <w:name w:val="Заголовок 2 Знак"/>
    <w:basedOn w:val="a0"/>
    <w:link w:val="2"/>
    <w:rsid w:val="008323B8"/>
    <w:rPr>
      <w:rFonts w:ascii="Times New Roman" w:eastAsia="Arial Unicode MS" w:hAnsi="Times New Roman" w:cs="Times New Roman"/>
      <w:b/>
      <w:bCs/>
      <w:kern w:val="1"/>
      <w:sz w:val="24"/>
      <w:szCs w:val="24"/>
      <w:lang w:val="x-none" w:eastAsia="ar-SA"/>
    </w:rPr>
  </w:style>
  <w:style w:type="character" w:customStyle="1" w:styleId="30">
    <w:name w:val="Заголовок 3 Знак"/>
    <w:basedOn w:val="a0"/>
    <w:link w:val="3"/>
    <w:uiPriority w:val="9"/>
    <w:rsid w:val="008323B8"/>
    <w:rPr>
      <w:rFonts w:ascii="Arial" w:eastAsia="Times New Roman" w:hAnsi="Arial" w:cs="Arial"/>
      <w:b/>
      <w:bCs/>
      <w:kern w:val="1"/>
      <w:sz w:val="24"/>
      <w:szCs w:val="24"/>
      <w:lang w:eastAsia="ar-SA"/>
    </w:rPr>
  </w:style>
  <w:style w:type="paragraph" w:styleId="a7">
    <w:name w:val="Balloon Text"/>
    <w:basedOn w:val="a"/>
    <w:link w:val="a8"/>
    <w:uiPriority w:val="99"/>
    <w:semiHidden/>
    <w:unhideWhenUsed/>
    <w:rsid w:val="000E284C"/>
    <w:rPr>
      <w:rFonts w:ascii="Tahoma" w:hAnsi="Tahoma" w:cs="Tahoma"/>
      <w:sz w:val="16"/>
      <w:szCs w:val="16"/>
    </w:rPr>
  </w:style>
  <w:style w:type="character" w:customStyle="1" w:styleId="a8">
    <w:name w:val="Текст выноски Знак"/>
    <w:basedOn w:val="a0"/>
    <w:link w:val="a7"/>
    <w:uiPriority w:val="99"/>
    <w:semiHidden/>
    <w:rsid w:val="000E284C"/>
    <w:rPr>
      <w:rFonts w:ascii="Tahoma" w:eastAsia="Times New Roman" w:hAnsi="Tahoma" w:cs="Tahoma"/>
      <w:kern w:val="2"/>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58A5"/>
    <w:pPr>
      <w:suppressAutoHyphens/>
      <w:spacing w:after="0" w:line="240" w:lineRule="auto"/>
    </w:pPr>
    <w:rPr>
      <w:rFonts w:ascii="Times New Roman" w:eastAsia="Times New Roman" w:hAnsi="Times New Roman" w:cs="Times New Roman"/>
      <w:kern w:val="2"/>
      <w:sz w:val="24"/>
      <w:szCs w:val="24"/>
      <w:lang w:eastAsia="ar-SA"/>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
    <w:basedOn w:val="a"/>
    <w:next w:val="a"/>
    <w:link w:val="10"/>
    <w:qFormat/>
    <w:rsid w:val="008323B8"/>
    <w:pPr>
      <w:keepNext/>
      <w:numPr>
        <w:numId w:val="3"/>
      </w:numPr>
      <w:tabs>
        <w:tab w:val="left" w:pos="0"/>
      </w:tabs>
      <w:jc w:val="center"/>
      <w:outlineLvl w:val="0"/>
    </w:pPr>
    <w:rPr>
      <w:b/>
      <w:bCs/>
      <w:kern w:val="1"/>
      <w:sz w:val="22"/>
      <w:lang w:val="x-none"/>
    </w:rPr>
  </w:style>
  <w:style w:type="paragraph" w:styleId="2">
    <w:name w:val="heading 2"/>
    <w:basedOn w:val="a"/>
    <w:next w:val="a"/>
    <w:link w:val="20"/>
    <w:qFormat/>
    <w:rsid w:val="008323B8"/>
    <w:pPr>
      <w:keepNext/>
      <w:numPr>
        <w:ilvl w:val="1"/>
        <w:numId w:val="3"/>
      </w:numPr>
      <w:tabs>
        <w:tab w:val="left" w:pos="0"/>
      </w:tabs>
      <w:jc w:val="center"/>
      <w:outlineLvl w:val="1"/>
    </w:pPr>
    <w:rPr>
      <w:rFonts w:eastAsia="Arial Unicode MS"/>
      <w:b/>
      <w:bCs/>
      <w:kern w:val="1"/>
      <w:lang w:val="x-none"/>
    </w:rPr>
  </w:style>
  <w:style w:type="paragraph" w:styleId="3">
    <w:name w:val="heading 3"/>
    <w:basedOn w:val="a"/>
    <w:next w:val="a"/>
    <w:link w:val="30"/>
    <w:uiPriority w:val="9"/>
    <w:qFormat/>
    <w:rsid w:val="008323B8"/>
    <w:pPr>
      <w:keepNext/>
      <w:numPr>
        <w:ilvl w:val="2"/>
        <w:numId w:val="3"/>
      </w:numPr>
      <w:spacing w:before="240" w:after="60"/>
      <w:outlineLvl w:val="2"/>
    </w:pPr>
    <w:rPr>
      <w:rFonts w:ascii="Arial" w:hAnsi="Arial" w:cs="Arial"/>
      <w:b/>
      <w:bCs/>
      <w:kern w:val="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9658A5"/>
    <w:rPr>
      <w:color w:val="0000FF"/>
      <w:u w:val="single"/>
    </w:rPr>
  </w:style>
  <w:style w:type="paragraph" w:styleId="a4">
    <w:name w:val="Body Text"/>
    <w:basedOn w:val="a"/>
    <w:link w:val="a5"/>
    <w:uiPriority w:val="99"/>
    <w:unhideWhenUsed/>
    <w:rsid w:val="009658A5"/>
    <w:pPr>
      <w:spacing w:after="120"/>
    </w:pPr>
    <w:rPr>
      <w:lang w:val="x-none"/>
    </w:rPr>
  </w:style>
  <w:style w:type="character" w:customStyle="1" w:styleId="a5">
    <w:name w:val="Основной текст Знак"/>
    <w:basedOn w:val="a0"/>
    <w:link w:val="a4"/>
    <w:uiPriority w:val="99"/>
    <w:rsid w:val="009658A5"/>
    <w:rPr>
      <w:rFonts w:ascii="Times New Roman" w:eastAsia="Times New Roman" w:hAnsi="Times New Roman" w:cs="Times New Roman"/>
      <w:kern w:val="2"/>
      <w:sz w:val="24"/>
      <w:szCs w:val="24"/>
      <w:lang w:val="x-none" w:eastAsia="ar-SA"/>
    </w:rPr>
  </w:style>
  <w:style w:type="paragraph" w:customStyle="1" w:styleId="11">
    <w:name w:val="Обычный1"/>
    <w:qFormat/>
    <w:rsid w:val="009658A5"/>
    <w:pPr>
      <w:widowControl w:val="0"/>
      <w:tabs>
        <w:tab w:val="left" w:pos="709"/>
      </w:tabs>
      <w:suppressAutoHyphens/>
    </w:pPr>
    <w:rPr>
      <w:rFonts w:ascii="Liberation Serif" w:eastAsia="Times New Roman" w:hAnsi="Liberation Serif" w:cs="Times New Roman"/>
      <w:color w:val="00000A"/>
      <w:sz w:val="24"/>
      <w:szCs w:val="20"/>
      <w:lang w:eastAsia="ru-RU"/>
    </w:rPr>
  </w:style>
  <w:style w:type="paragraph" w:styleId="a6">
    <w:name w:val="List Paragraph"/>
    <w:basedOn w:val="a"/>
    <w:uiPriority w:val="34"/>
    <w:qFormat/>
    <w:rsid w:val="001232A4"/>
    <w:pPr>
      <w:widowControl w:val="0"/>
      <w:suppressAutoHyphens w:val="0"/>
      <w:ind w:left="720"/>
      <w:contextualSpacing/>
    </w:pPr>
    <w:rPr>
      <w:kern w:val="0"/>
      <w:sz w:val="20"/>
      <w:szCs w:val="20"/>
      <w:lang w:eastAsia="ru-RU"/>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8323B8"/>
    <w:rPr>
      <w:rFonts w:ascii="Times New Roman" w:eastAsia="Times New Roman" w:hAnsi="Times New Roman" w:cs="Times New Roman"/>
      <w:b/>
      <w:bCs/>
      <w:kern w:val="1"/>
      <w:szCs w:val="24"/>
      <w:lang w:val="x-none" w:eastAsia="ar-SA"/>
    </w:rPr>
  </w:style>
  <w:style w:type="character" w:customStyle="1" w:styleId="20">
    <w:name w:val="Заголовок 2 Знак"/>
    <w:basedOn w:val="a0"/>
    <w:link w:val="2"/>
    <w:rsid w:val="008323B8"/>
    <w:rPr>
      <w:rFonts w:ascii="Times New Roman" w:eastAsia="Arial Unicode MS" w:hAnsi="Times New Roman" w:cs="Times New Roman"/>
      <w:b/>
      <w:bCs/>
      <w:kern w:val="1"/>
      <w:sz w:val="24"/>
      <w:szCs w:val="24"/>
      <w:lang w:val="x-none" w:eastAsia="ar-SA"/>
    </w:rPr>
  </w:style>
  <w:style w:type="character" w:customStyle="1" w:styleId="30">
    <w:name w:val="Заголовок 3 Знак"/>
    <w:basedOn w:val="a0"/>
    <w:link w:val="3"/>
    <w:uiPriority w:val="9"/>
    <w:rsid w:val="008323B8"/>
    <w:rPr>
      <w:rFonts w:ascii="Arial" w:eastAsia="Times New Roman" w:hAnsi="Arial" w:cs="Arial"/>
      <w:b/>
      <w:bCs/>
      <w:kern w:val="1"/>
      <w:sz w:val="24"/>
      <w:szCs w:val="24"/>
      <w:lang w:eastAsia="ar-SA"/>
    </w:rPr>
  </w:style>
  <w:style w:type="paragraph" w:styleId="a7">
    <w:name w:val="Balloon Text"/>
    <w:basedOn w:val="a"/>
    <w:link w:val="a8"/>
    <w:uiPriority w:val="99"/>
    <w:semiHidden/>
    <w:unhideWhenUsed/>
    <w:rsid w:val="000E284C"/>
    <w:rPr>
      <w:rFonts w:ascii="Tahoma" w:hAnsi="Tahoma" w:cs="Tahoma"/>
      <w:sz w:val="16"/>
      <w:szCs w:val="16"/>
    </w:rPr>
  </w:style>
  <w:style w:type="character" w:customStyle="1" w:styleId="a8">
    <w:name w:val="Текст выноски Знак"/>
    <w:basedOn w:val="a0"/>
    <w:link w:val="a7"/>
    <w:uiPriority w:val="99"/>
    <w:semiHidden/>
    <w:rsid w:val="000E284C"/>
    <w:rPr>
      <w:rFonts w:ascii="Tahoma" w:eastAsia="Times New Roman" w:hAnsi="Tahoma" w:cs="Tahoma"/>
      <w:kern w:val="2"/>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6525963">
      <w:bodyDiv w:val="1"/>
      <w:marLeft w:val="0"/>
      <w:marRight w:val="0"/>
      <w:marTop w:val="0"/>
      <w:marBottom w:val="0"/>
      <w:divBdr>
        <w:top w:val="none" w:sz="0" w:space="0" w:color="auto"/>
        <w:left w:val="none" w:sz="0" w:space="0" w:color="auto"/>
        <w:bottom w:val="none" w:sz="0" w:space="0" w:color="auto"/>
        <w:right w:val="none" w:sz="0" w:space="0" w:color="auto"/>
      </w:divBdr>
    </w:div>
    <w:div w:id="875042840">
      <w:bodyDiv w:val="1"/>
      <w:marLeft w:val="0"/>
      <w:marRight w:val="0"/>
      <w:marTop w:val="0"/>
      <w:marBottom w:val="0"/>
      <w:divBdr>
        <w:top w:val="none" w:sz="0" w:space="0" w:color="auto"/>
        <w:left w:val="none" w:sz="0" w:space="0" w:color="auto"/>
        <w:bottom w:val="none" w:sz="0" w:space="0" w:color="auto"/>
        <w:right w:val="none" w:sz="0" w:space="0" w:color="auto"/>
      </w:divBdr>
    </w:div>
    <w:div w:id="1115098934">
      <w:bodyDiv w:val="1"/>
      <w:marLeft w:val="0"/>
      <w:marRight w:val="0"/>
      <w:marTop w:val="0"/>
      <w:marBottom w:val="0"/>
      <w:divBdr>
        <w:top w:val="none" w:sz="0" w:space="0" w:color="auto"/>
        <w:left w:val="none" w:sz="0" w:space="0" w:color="auto"/>
        <w:bottom w:val="none" w:sz="0" w:space="0" w:color="auto"/>
        <w:right w:val="none" w:sz="0" w:space="0" w:color="auto"/>
      </w:divBdr>
    </w:div>
    <w:div w:id="2128355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TotalTime>
  <Pages>5</Pages>
  <Words>2390</Words>
  <Characters>13627</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12</cp:revision>
  <cp:lastPrinted>2017-11-01T11:45:00Z</cp:lastPrinted>
  <dcterms:created xsi:type="dcterms:W3CDTF">2017-10-20T05:26:00Z</dcterms:created>
  <dcterms:modified xsi:type="dcterms:W3CDTF">2017-11-01T11:46:00Z</dcterms:modified>
</cp:coreProperties>
</file>