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80A" w:rsidRPr="0090580A" w:rsidRDefault="003A599F" w:rsidP="0090580A">
      <w:pPr>
        <w:keepNext/>
        <w:keepLines/>
        <w:widowControl w:val="0"/>
        <w:suppressLineNumbers/>
        <w:rPr>
          <w:rFonts w:ascii="PT Astra Serif" w:hAnsi="PT Astra Serif"/>
          <w:sz w:val="28"/>
          <w:szCs w:val="28"/>
        </w:rPr>
      </w:pPr>
      <w:bookmarkStart w:id="0" w:name="_Ref248571702"/>
      <w:r>
        <w:rPr>
          <w:rFonts w:ascii="PT Astra Serif" w:hAnsi="PT Astra Serif"/>
          <w:noProof/>
          <w:sz w:val="28"/>
          <w:szCs w:val="28"/>
          <w:lang w:eastAsia="ru-RU"/>
        </w:rPr>
        <w:drawing>
          <wp:inline distT="0" distB="0" distL="0" distR="0">
            <wp:extent cx="6209472" cy="9553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9553872"/>
                    </a:xfrm>
                    <a:prstGeom prst="rect">
                      <a:avLst/>
                    </a:prstGeom>
                    <a:noFill/>
                    <a:ln>
                      <a:noFill/>
                    </a:ln>
                  </pic:spPr>
                </pic:pic>
              </a:graphicData>
            </a:graphic>
          </wp:inline>
        </w:drawing>
      </w:r>
    </w:p>
    <w:p w:rsidR="0090580A" w:rsidRPr="0090580A" w:rsidRDefault="0090580A" w:rsidP="0090580A">
      <w:pPr>
        <w:keepNext/>
        <w:keepLines/>
        <w:widowControl w:val="0"/>
        <w:suppressLineNumbers/>
        <w:rPr>
          <w:rFonts w:ascii="PT Astra Serif" w:hAnsi="PT Astra Serif"/>
          <w:sz w:val="28"/>
          <w:szCs w:val="28"/>
        </w:rPr>
      </w:pPr>
    </w:p>
    <w:p w:rsidR="00BE3340" w:rsidRPr="0000161C" w:rsidRDefault="00BE3340"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1" w:name="_GoBack"/>
      <w:bookmarkEnd w:id="1"/>
      <w:r w:rsidRPr="0000161C">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00161C"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2" w:name="_Ref119427085"/>
      <w:r w:rsidRPr="0000161C">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00161C">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00161C"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w:t>
            </w:r>
          </w:p>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Информация</w:t>
            </w:r>
          </w:p>
        </w:tc>
      </w:tr>
      <w:tr w:rsidR="00BE3340" w:rsidRPr="0000161C"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00161C"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7047CF" w:rsidRDefault="007047CF" w:rsidP="004615D6">
            <w:pPr>
              <w:keepNext/>
              <w:keepLines/>
              <w:widowControl w:val="0"/>
              <w:suppressLineNumbers/>
              <w:suppressAutoHyphens/>
              <w:spacing w:after="0" w:line="240" w:lineRule="auto"/>
              <w:jc w:val="both"/>
              <w:rPr>
                <w:rFonts w:ascii="PT Astra Serif" w:eastAsia="Times New Roman" w:hAnsi="PT Astra Serif" w:cs="Times New Roman"/>
                <w:b/>
                <w:kern w:val="2"/>
                <w:u w:val="single"/>
                <w:lang w:eastAsia="ar-SA"/>
              </w:rPr>
            </w:pPr>
            <w:r w:rsidRPr="007047CF">
              <w:rPr>
                <w:rFonts w:ascii="PT Astra Serif" w:hAnsi="PT Astra Serif" w:cs="Segoe UI"/>
                <w:color w:val="000000"/>
                <w:shd w:val="clear" w:color="auto" w:fill="F5F5F5"/>
              </w:rPr>
              <w:t>213862201231086220100100430024211414</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Наименование:</w:t>
            </w:r>
            <w:r w:rsidRPr="0000161C">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00161C">
              <w:rPr>
                <w:rFonts w:ascii="PT Astra Serif" w:eastAsia="Times New Roman" w:hAnsi="PT Astra Serif" w:cs="Times New Roman"/>
                <w:kern w:val="2"/>
                <w:lang w:eastAsia="ar-SA"/>
              </w:rPr>
              <w:t>Югорска</w:t>
            </w:r>
            <w:proofErr w:type="spellEnd"/>
            <w:r w:rsidRPr="0000161C">
              <w:rPr>
                <w:rFonts w:ascii="PT Astra Serif" w:eastAsia="Times New Roman" w:hAnsi="PT Astra Serif" w:cs="Times New Roman"/>
                <w:kern w:val="2"/>
                <w:lang w:eastAsia="ar-SA"/>
              </w:rPr>
              <w:t>.</w:t>
            </w:r>
          </w:p>
          <w:p w:rsidR="00BE3340" w:rsidRPr="0000161C"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00161C">
              <w:rPr>
                <w:rFonts w:ascii="PT Astra Serif" w:eastAsia="Times New Roman" w:hAnsi="PT Astra Serif" w:cs="Times New Roman"/>
                <w:kern w:val="2"/>
                <w:u w:val="single"/>
                <w:lang w:eastAsia="ar-SA"/>
              </w:rPr>
              <w:t>Место нахождения:</w:t>
            </w:r>
            <w:r w:rsidRPr="0000161C">
              <w:rPr>
                <w:rFonts w:ascii="PT Astra Serif" w:eastAsia="Times New Roman" w:hAnsi="PT Astra Serif" w:cs="Times New Roman"/>
                <w:kern w:val="2"/>
                <w:lang w:eastAsia="ar-SA"/>
              </w:rPr>
              <w:t xml:space="preserve"> 628260, ул. Механизаторов, 22,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Ханты-Мансийский автономный округ – Югра.</w:t>
            </w:r>
          </w:p>
          <w:p w:rsidR="00BE3340" w:rsidRPr="0000161C"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Почтовый адрес</w:t>
            </w:r>
            <w:r w:rsidRPr="0000161C">
              <w:rPr>
                <w:rFonts w:ascii="PT Astra Serif" w:eastAsia="Times New Roman" w:hAnsi="PT Astra Serif" w:cs="Times New Roman"/>
                <w:kern w:val="2"/>
                <w:lang w:eastAsia="ar-SA"/>
              </w:rPr>
              <w:t xml:space="preserve">: 628260, ул. Механизаторов, 22,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Ханты-Мансийский автономный округ – Югра.</w:t>
            </w:r>
          </w:p>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Телефон (34675) 73081, факс(34675) 73081.</w:t>
            </w:r>
          </w:p>
          <w:p w:rsidR="00BE3340" w:rsidRPr="0000161C"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Адрес электронной почты</w:t>
            </w:r>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Е</w:t>
            </w:r>
            <w:proofErr w:type="gramEnd"/>
            <w:r w:rsidRPr="0000161C">
              <w:rPr>
                <w:rFonts w:ascii="PT Astra Serif" w:eastAsia="Times New Roman" w:hAnsi="PT Astra Serif" w:cs="Times New Roman"/>
                <w:kern w:val="2"/>
                <w:lang w:eastAsia="ar-SA"/>
              </w:rPr>
              <w:t>-</w:t>
            </w:r>
            <w:r w:rsidRPr="0000161C">
              <w:rPr>
                <w:rFonts w:ascii="PT Astra Serif" w:eastAsia="Times New Roman" w:hAnsi="PT Astra Serif" w:cs="Times New Roman"/>
                <w:kern w:val="2"/>
                <w:lang w:val="en-US" w:eastAsia="ar-SA"/>
              </w:rPr>
              <w:t>mail</w:t>
            </w:r>
            <w:r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val="en-US" w:eastAsia="ar-SA"/>
              </w:rPr>
              <w:t>DJKiSK</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val="en-US" w:eastAsia="ar-SA"/>
              </w:rPr>
              <w:t>ugorsk</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eastAsia="ar-SA"/>
              </w:rPr>
              <w:t>ru</w:t>
            </w:r>
            <w:proofErr w:type="spellEnd"/>
            <w:r w:rsidRPr="0000161C">
              <w:rPr>
                <w:rFonts w:ascii="PT Astra Serif" w:eastAsia="Times New Roman" w:hAnsi="PT Astra Serif" w:cs="Times New Roman"/>
                <w:kern w:val="2"/>
                <w:lang w:eastAsia="ar-SA"/>
              </w:rPr>
              <w:t>.</w:t>
            </w:r>
          </w:p>
          <w:p w:rsidR="00BE3340" w:rsidRPr="0000161C"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00161C">
              <w:rPr>
                <w:rFonts w:ascii="PT Astra Serif" w:eastAsia="Arial" w:hAnsi="PT Astra Serif" w:cs="Arial"/>
                <w:kern w:val="2"/>
                <w:u w:val="single"/>
                <w:lang w:eastAsia="ar-SA"/>
              </w:rPr>
              <w:t>Ответственное должностное лицо:</w:t>
            </w:r>
            <w:r w:rsidRPr="0000161C">
              <w:rPr>
                <w:rFonts w:ascii="PT Astra Serif" w:eastAsia="Arial" w:hAnsi="PT Astra Serif" w:cs="Arial"/>
                <w:kern w:val="2"/>
                <w:lang w:eastAsia="ar-SA"/>
              </w:rPr>
              <w:t xml:space="preserve"> начальник управления </w:t>
            </w:r>
            <w:r w:rsidR="00A36DA4" w:rsidRPr="0000161C">
              <w:rPr>
                <w:rFonts w:ascii="PT Astra Serif" w:eastAsia="Arial" w:hAnsi="PT Astra Serif" w:cs="Arial"/>
                <w:kern w:val="2"/>
                <w:lang w:eastAsia="ar-SA"/>
              </w:rPr>
              <w:t xml:space="preserve">строительства </w:t>
            </w:r>
            <w:r w:rsidRPr="0000161C">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00161C">
              <w:rPr>
                <w:rFonts w:ascii="PT Astra Serif" w:eastAsia="Arial" w:hAnsi="PT Astra Serif" w:cs="Arial"/>
                <w:kern w:val="2"/>
                <w:lang w:eastAsia="ar-SA"/>
              </w:rPr>
              <w:t xml:space="preserve">а </w:t>
            </w:r>
            <w:proofErr w:type="spellStart"/>
            <w:r w:rsidR="00A36DA4" w:rsidRPr="0000161C">
              <w:rPr>
                <w:rFonts w:ascii="PT Astra Serif" w:eastAsia="Arial" w:hAnsi="PT Astra Serif" w:cs="Arial"/>
                <w:kern w:val="2"/>
                <w:lang w:eastAsia="ar-SA"/>
              </w:rPr>
              <w:t>Югорска</w:t>
            </w:r>
            <w:proofErr w:type="spellEnd"/>
            <w:r w:rsidR="00A36DA4" w:rsidRPr="0000161C">
              <w:rPr>
                <w:rFonts w:ascii="PT Astra Serif" w:eastAsia="Arial" w:hAnsi="PT Astra Serif" w:cs="Arial"/>
                <w:kern w:val="2"/>
                <w:lang w:eastAsia="ar-SA"/>
              </w:rPr>
              <w:t xml:space="preserve"> Казаченко Алексей Юрьевич</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 xml:space="preserve">Наименование: </w:t>
            </w:r>
            <w:r w:rsidRPr="0000161C">
              <w:rPr>
                <w:rFonts w:ascii="PT Astra Serif" w:eastAsia="Times New Roman" w:hAnsi="PT Astra Serif" w:cs="Times New Roman"/>
                <w:kern w:val="2"/>
                <w:lang w:eastAsia="ar-SA"/>
              </w:rPr>
              <w:t xml:space="preserve">Администрация города </w:t>
            </w:r>
            <w:proofErr w:type="spellStart"/>
            <w:r w:rsidRPr="0000161C">
              <w:rPr>
                <w:rFonts w:ascii="PT Astra Serif" w:eastAsia="Times New Roman" w:hAnsi="PT Astra Serif" w:cs="Times New Roman"/>
                <w:kern w:val="2"/>
                <w:lang w:eastAsia="ar-SA"/>
              </w:rPr>
              <w:t>Югорска</w:t>
            </w:r>
            <w:proofErr w:type="spellEnd"/>
            <w:r w:rsidRPr="0000161C">
              <w:rPr>
                <w:rFonts w:ascii="PT Astra Serif" w:eastAsia="Times New Roman" w:hAnsi="PT Astra Serif" w:cs="Times New Roman"/>
                <w:kern w:val="2"/>
                <w:lang w:eastAsia="ar-SA"/>
              </w:rPr>
              <w:t xml:space="preserve">. </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 xml:space="preserve">Место нахождения: </w:t>
            </w:r>
            <w:r w:rsidRPr="0000161C">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xml:space="preserve">, ул. 40 лет Победы, 11, </w:t>
            </w:r>
            <w:proofErr w:type="spellStart"/>
            <w:r w:rsidRPr="0000161C">
              <w:rPr>
                <w:rFonts w:ascii="PT Astra Serif" w:eastAsia="Times New Roman" w:hAnsi="PT Astra Serif" w:cs="Times New Roman"/>
                <w:kern w:val="2"/>
                <w:lang w:eastAsia="ar-SA"/>
              </w:rPr>
              <w:t>каб</w:t>
            </w:r>
            <w:proofErr w:type="spellEnd"/>
            <w:r w:rsidRPr="0000161C">
              <w:rPr>
                <w:rFonts w:ascii="PT Astra Serif" w:eastAsia="Times New Roman" w:hAnsi="PT Astra Serif" w:cs="Times New Roman"/>
                <w:kern w:val="2"/>
                <w:lang w:eastAsia="ar-SA"/>
              </w:rPr>
              <w:t xml:space="preserve">. 310. </w:t>
            </w:r>
            <w:r w:rsidRPr="0000161C">
              <w:rPr>
                <w:rFonts w:ascii="PT Astra Serif" w:eastAsia="Times New Roman" w:hAnsi="PT Astra Serif" w:cs="Times New Roman"/>
                <w:kern w:val="2"/>
                <w:u w:val="single"/>
                <w:lang w:eastAsia="ar-SA"/>
              </w:rPr>
              <w:t>Почтовый адрес</w:t>
            </w:r>
            <w:r w:rsidRPr="0000161C">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ул. 40 лет Победы, 11.</w:t>
            </w:r>
          </w:p>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Телефон (</w:t>
            </w:r>
            <w:r w:rsidRPr="0000161C">
              <w:rPr>
                <w:rFonts w:ascii="PT Astra Serif" w:eastAsia="Times New Roman" w:hAnsi="PT Astra Serif" w:cs="Times New Roman"/>
                <w:kern w:val="2"/>
                <w:u w:val="single"/>
                <w:lang w:eastAsia="ar-SA"/>
              </w:rPr>
              <w:t>34675) 50037</w:t>
            </w:r>
            <w:r w:rsidRPr="0000161C">
              <w:rPr>
                <w:rFonts w:ascii="PT Astra Serif" w:eastAsia="Times New Roman" w:hAnsi="PT Astra Serif" w:cs="Times New Roman"/>
                <w:kern w:val="2"/>
                <w:lang w:eastAsia="ar-SA"/>
              </w:rPr>
              <w:t xml:space="preserve"> факс (</w:t>
            </w:r>
            <w:r w:rsidRPr="0000161C">
              <w:rPr>
                <w:rFonts w:ascii="PT Astra Serif" w:eastAsia="Times New Roman" w:hAnsi="PT Astra Serif" w:cs="Times New Roman"/>
                <w:kern w:val="2"/>
                <w:u w:val="single"/>
                <w:lang w:eastAsia="ar-SA"/>
              </w:rPr>
              <w:t>34675) 50037.</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Адрес электронной почты:</w:t>
            </w:r>
            <w:r w:rsidRPr="0000161C">
              <w:rPr>
                <w:rFonts w:ascii="PT Astra Serif" w:eastAsia="Times New Roman" w:hAnsi="PT Astra Serif" w:cs="Times New Roman"/>
                <w:kern w:val="2"/>
                <w:lang w:eastAsia="ar-SA"/>
              </w:rPr>
              <w:t xml:space="preserve"> omz@ugorsk.ru </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Ответственное должностное лицо</w:t>
            </w:r>
            <w:r w:rsidRPr="0000161C">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привлекается</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00161C">
              <w:rPr>
                <w:rFonts w:ascii="PT Astra Serif" w:eastAsia="Times New Roman" w:hAnsi="PT Astra Serif" w:cs="Times New Roman"/>
                <w:kern w:val="2"/>
                <w:lang w:eastAsia="ar-SA"/>
              </w:rPr>
              <w:t>ответственных</w:t>
            </w:r>
            <w:proofErr w:type="gramEnd"/>
            <w:r w:rsidRPr="0000161C">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00161C">
              <w:rPr>
                <w:rFonts w:ascii="PT Astra Serif" w:eastAsia="Times New Roman" w:hAnsi="PT Astra Serif" w:cs="Times New Roman"/>
                <w:kern w:val="2"/>
                <w:u w:val="single"/>
                <w:lang w:eastAsia="ar-SA"/>
              </w:rPr>
              <w:t>Контрактная служба/Контрактный управляющий:</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00161C">
              <w:rPr>
                <w:rFonts w:ascii="PT Astra Serif" w:eastAsia="Times New Roman" w:hAnsi="PT Astra Serif" w:cs="Times New Roman"/>
                <w:bCs/>
                <w:kern w:val="2"/>
                <w:u w:val="single"/>
                <w:lang w:eastAsia="ar-SA"/>
              </w:rPr>
              <w:t>Место нахождения:</w:t>
            </w:r>
            <w:r w:rsidRPr="0000161C">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00161C">
              <w:rPr>
                <w:rFonts w:ascii="PT Astra Serif" w:eastAsia="Times New Roman" w:hAnsi="PT Astra Serif" w:cs="Times New Roman"/>
                <w:kern w:val="2"/>
                <w:lang w:eastAsia="ar-SA"/>
              </w:rPr>
              <w:t>Югорск</w:t>
            </w:r>
            <w:proofErr w:type="spellEnd"/>
            <w:r w:rsidRPr="0000161C">
              <w:rPr>
                <w:rFonts w:ascii="PT Astra Serif" w:eastAsia="Times New Roman" w:hAnsi="PT Astra Serif" w:cs="Times New Roman"/>
                <w:kern w:val="2"/>
                <w:lang w:eastAsia="ar-SA"/>
              </w:rPr>
              <w:t>, ул. Механизаторов, 22.</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Телефон</w:t>
            </w:r>
            <w:r w:rsidRPr="0000161C">
              <w:rPr>
                <w:rFonts w:ascii="PT Astra Serif" w:eastAsia="Times New Roman" w:hAnsi="PT Astra Serif" w:cs="Times New Roman"/>
                <w:kern w:val="2"/>
                <w:lang w:eastAsia="ar-SA"/>
              </w:rPr>
              <w:t xml:space="preserve"> (34675) 7-30-81, факс (34675) 7-30-81.</w:t>
            </w:r>
          </w:p>
          <w:p w:rsidR="00BE3340" w:rsidRPr="0000161C"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Адрес электронной почты</w:t>
            </w:r>
            <w:r w:rsidRPr="0000161C">
              <w:rPr>
                <w:rFonts w:ascii="PT Astra Serif" w:eastAsia="Times New Roman" w:hAnsi="PT Astra Serif" w:cs="Times New Roman"/>
                <w:kern w:val="2"/>
                <w:lang w:eastAsia="ar-SA"/>
              </w:rPr>
              <w:t xml:space="preserve">: </w:t>
            </w:r>
            <w:hyperlink r:id="rId8" w:history="1">
              <w:r w:rsidRPr="0000161C">
                <w:rPr>
                  <w:rFonts w:ascii="PT Astra Serif" w:eastAsiaTheme="majorEastAsia" w:hAnsi="PT Astra Serif" w:cs="Times New Roman"/>
                  <w:color w:val="0000FF"/>
                  <w:kern w:val="2"/>
                  <w:u w:val="single"/>
                  <w:lang w:val="en-US" w:eastAsia="ar-SA"/>
                </w:rPr>
                <w:t>DJKiSK</w:t>
              </w:r>
              <w:r w:rsidRPr="0000161C">
                <w:rPr>
                  <w:rFonts w:ascii="PT Astra Serif" w:eastAsiaTheme="majorEastAsia" w:hAnsi="PT Astra Serif" w:cs="Times New Roman"/>
                  <w:color w:val="0000FF"/>
                  <w:kern w:val="2"/>
                  <w:u w:val="single"/>
                  <w:lang w:eastAsia="ar-SA"/>
                </w:rPr>
                <w:t>@</w:t>
              </w:r>
              <w:r w:rsidRPr="0000161C">
                <w:rPr>
                  <w:rFonts w:ascii="PT Astra Serif" w:eastAsiaTheme="majorEastAsia" w:hAnsi="PT Astra Serif" w:cs="Times New Roman"/>
                  <w:color w:val="0000FF"/>
                  <w:kern w:val="2"/>
                  <w:u w:val="single"/>
                  <w:lang w:val="en-US" w:eastAsia="ar-SA"/>
                </w:rPr>
                <w:t>ugorsk</w:t>
              </w:r>
              <w:r w:rsidRPr="0000161C">
                <w:rPr>
                  <w:rFonts w:ascii="PT Astra Serif" w:eastAsiaTheme="majorEastAsia" w:hAnsi="PT Astra Serif" w:cs="Times New Roman"/>
                  <w:color w:val="0000FF"/>
                  <w:kern w:val="2"/>
                  <w:u w:val="single"/>
                  <w:lang w:eastAsia="ar-SA"/>
                </w:rPr>
                <w:t>.</w:t>
              </w:r>
              <w:r w:rsidRPr="0000161C">
                <w:rPr>
                  <w:rFonts w:ascii="PT Astra Serif" w:eastAsiaTheme="majorEastAsia" w:hAnsi="PT Astra Serif" w:cs="Times New Roman"/>
                  <w:color w:val="0000FF"/>
                  <w:kern w:val="2"/>
                  <w:u w:val="single"/>
                  <w:lang w:val="en-US" w:eastAsia="ar-SA"/>
                </w:rPr>
                <w:t>ru</w:t>
              </w:r>
            </w:hyperlink>
          </w:p>
          <w:p w:rsidR="00BE3340" w:rsidRPr="0000161C"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00161C">
              <w:rPr>
                <w:rFonts w:ascii="PT Astra Serif" w:eastAsia="Times New Roman" w:hAnsi="PT Astra Serif" w:cs="Times New Roman"/>
                <w:kern w:val="2"/>
                <w:lang w:eastAsia="ar-SA"/>
              </w:rPr>
              <w:t>ДЖКиСК</w:t>
            </w:r>
            <w:proofErr w:type="spellEnd"/>
            <w:r w:rsidRPr="0000161C">
              <w:rPr>
                <w:rFonts w:ascii="PT Astra Serif" w:eastAsia="Times New Roman" w:hAnsi="PT Astra Serif" w:cs="Times New Roman"/>
                <w:kern w:val="2"/>
                <w:lang w:eastAsia="ar-SA"/>
              </w:rPr>
              <w:t xml:space="preserve"> администрации города </w:t>
            </w:r>
            <w:proofErr w:type="spellStart"/>
            <w:r w:rsidRPr="0000161C">
              <w:rPr>
                <w:rFonts w:ascii="PT Astra Serif" w:eastAsia="Times New Roman" w:hAnsi="PT Astra Serif" w:cs="Times New Roman"/>
                <w:kern w:val="2"/>
                <w:lang w:eastAsia="ar-SA"/>
              </w:rPr>
              <w:t>Югорска</w:t>
            </w:r>
            <w:proofErr w:type="spellEnd"/>
            <w:r w:rsidR="00460875"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eastAsia="ar-SA"/>
              </w:rPr>
              <w:t>Бандурин</w:t>
            </w:r>
            <w:proofErr w:type="spellEnd"/>
            <w:r w:rsidRPr="0000161C">
              <w:rPr>
                <w:rFonts w:ascii="PT Astra Serif" w:eastAsia="Times New Roman" w:hAnsi="PT Astra Serif" w:cs="Times New Roman"/>
                <w:kern w:val="2"/>
                <w:lang w:eastAsia="ar-SA"/>
              </w:rPr>
              <w:t xml:space="preserve"> Василий Кузьмич.</w:t>
            </w:r>
          </w:p>
          <w:p w:rsidR="00BE3340" w:rsidRPr="0000161C"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Ответственное лицо за заключение контракта:</w:t>
            </w:r>
          </w:p>
          <w:p w:rsidR="00BE3340" w:rsidRPr="0000161C" w:rsidRDefault="00460875"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з</w:t>
            </w:r>
            <w:r w:rsidR="00BE3340" w:rsidRPr="0000161C">
              <w:rPr>
                <w:rFonts w:ascii="PT Astra Serif" w:eastAsia="Times New Roman" w:hAnsi="PT Astra Serif" w:cs="Times New Roman"/>
                <w:kern w:val="2"/>
                <w:lang w:eastAsia="ar-SA"/>
              </w:rPr>
              <w:t>аместитель директора - начальник юридического отдела</w:t>
            </w:r>
            <w:r w:rsidRPr="0000161C">
              <w:rPr>
                <w:rFonts w:ascii="PT Astra Serif" w:eastAsia="Times New Roman" w:hAnsi="PT Astra Serif" w:cs="Times New Roman"/>
                <w:kern w:val="2"/>
                <w:lang w:eastAsia="ar-SA"/>
              </w:rPr>
              <w:t xml:space="preserve"> </w:t>
            </w:r>
            <w:proofErr w:type="spellStart"/>
            <w:r w:rsidR="00BE3340" w:rsidRPr="0000161C">
              <w:rPr>
                <w:rFonts w:ascii="PT Astra Serif" w:eastAsia="Times New Roman" w:hAnsi="PT Astra Serif" w:cs="Times New Roman"/>
                <w:kern w:val="2"/>
                <w:lang w:eastAsia="ar-SA"/>
              </w:rPr>
              <w:t>ДЖКиСК</w:t>
            </w:r>
            <w:proofErr w:type="spellEnd"/>
            <w:r w:rsidR="00BE3340" w:rsidRPr="0000161C">
              <w:rPr>
                <w:rFonts w:ascii="PT Astra Serif" w:eastAsia="Times New Roman" w:hAnsi="PT Astra Serif" w:cs="Times New Roman"/>
                <w:kern w:val="2"/>
                <w:lang w:eastAsia="ar-SA"/>
              </w:rPr>
              <w:t xml:space="preserve"> администрации города </w:t>
            </w:r>
            <w:proofErr w:type="spellStart"/>
            <w:r w:rsidR="00BE3340" w:rsidRPr="0000161C">
              <w:rPr>
                <w:rFonts w:ascii="PT Astra Serif" w:eastAsia="Times New Roman" w:hAnsi="PT Astra Serif" w:cs="Times New Roman"/>
                <w:kern w:val="2"/>
                <w:lang w:eastAsia="ar-SA"/>
              </w:rPr>
              <w:t>ЮгорскаВалинурова</w:t>
            </w:r>
            <w:proofErr w:type="spellEnd"/>
            <w:r w:rsidR="00BE3340" w:rsidRPr="0000161C">
              <w:rPr>
                <w:rFonts w:ascii="PT Astra Serif" w:eastAsia="Times New Roman" w:hAnsi="PT Astra Serif" w:cs="Times New Roman"/>
                <w:kern w:val="2"/>
                <w:lang w:eastAsia="ar-SA"/>
              </w:rPr>
              <w:t xml:space="preserve"> Ольга Сергеевна</w:t>
            </w:r>
          </w:p>
        </w:tc>
      </w:tr>
      <w:tr w:rsidR="00BE3340" w:rsidRPr="0000161C"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bCs/>
                <w:kern w:val="2"/>
                <w:lang w:eastAsia="ar-SA"/>
              </w:rPr>
              <w:t xml:space="preserve">Наименование: </w:t>
            </w:r>
            <w:r w:rsidRPr="0000161C">
              <w:rPr>
                <w:rFonts w:ascii="PT Astra Serif" w:eastAsia="Times New Roman" w:hAnsi="PT Astra Serif" w:cs="Times New Roman"/>
                <w:kern w:val="2"/>
                <w:lang w:eastAsia="ar-SA"/>
              </w:rPr>
              <w:t>Закрытое акционерное общество «Сбербанк –</w:t>
            </w:r>
          </w:p>
          <w:p w:rsidR="00BE3340" w:rsidRPr="0000161C"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Автоматизированная система торгов»</w:t>
            </w:r>
          </w:p>
        </w:tc>
      </w:tr>
      <w:tr w:rsidR="00BE3340" w:rsidRPr="0000161C"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00161C"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http://</w:t>
            </w:r>
            <w:proofErr w:type="spellStart"/>
            <w:r w:rsidRPr="0000161C">
              <w:rPr>
                <w:rFonts w:ascii="PT Astra Serif" w:eastAsia="Times New Roman" w:hAnsi="PT Astra Serif" w:cs="Times New Roman"/>
                <w:kern w:val="2"/>
                <w:lang w:val="en-US" w:eastAsia="ar-SA"/>
              </w:rPr>
              <w:t>sberbank</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val="en-US" w:eastAsia="ar-SA"/>
              </w:rPr>
              <w:t>ast</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eastAsia="ar-SA"/>
              </w:rPr>
              <w:t>ru</w:t>
            </w:r>
            <w:proofErr w:type="spellEnd"/>
            <w:r w:rsidRPr="0000161C">
              <w:rPr>
                <w:rFonts w:ascii="PT Astra Serif" w:eastAsia="Times New Roman" w:hAnsi="PT Astra Serif" w:cs="Times New Roman"/>
                <w:kern w:val="2"/>
                <w:lang w:eastAsia="ar-SA"/>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1D1255">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00161C">
              <w:rPr>
                <w:rFonts w:ascii="PT Astra Serif" w:eastAsia="Times New Roman" w:hAnsi="PT Astra Serif" w:cs="Times New Roman"/>
                <w:color w:val="000000"/>
                <w:kern w:val="2"/>
                <w:lang w:eastAsia="ar-SA"/>
              </w:rPr>
              <w:t>Электронный аукцион</w:t>
            </w:r>
            <w:r w:rsidR="008C33AC" w:rsidRPr="0000161C">
              <w:rPr>
                <w:rFonts w:ascii="PT Astra Serif" w:hAnsi="PT Astra Serif" w:cs="Times New Roman"/>
              </w:rPr>
              <w:t xml:space="preserve"> </w:t>
            </w:r>
            <w:r w:rsidRPr="0000161C">
              <w:rPr>
                <w:rFonts w:ascii="PT Astra Serif" w:eastAsia="Times New Roman" w:hAnsi="PT Astra Serif" w:cs="Times New Roman"/>
                <w:color w:val="000000"/>
                <w:kern w:val="2"/>
                <w:lang w:eastAsia="ar-SA"/>
              </w:rPr>
              <w:t xml:space="preserve">на право заключения муниципального  контракта </w:t>
            </w:r>
            <w:r w:rsidR="004F6000">
              <w:rPr>
                <w:rFonts w:ascii="PT Astra Serif" w:eastAsia="Times New Roman" w:hAnsi="PT Astra Serif" w:cs="Times New Roman"/>
                <w:color w:val="000000"/>
                <w:kern w:val="2"/>
                <w:lang w:eastAsia="ar-SA"/>
              </w:rPr>
              <w:t xml:space="preserve">на </w:t>
            </w:r>
            <w:r w:rsidR="001D1255" w:rsidRPr="00BA6594">
              <w:rPr>
                <w:rFonts w:ascii="PT Astra Serif" w:hAnsi="PT Astra Serif"/>
              </w:rPr>
              <w:t>выполнение  работ по строительству объекта</w:t>
            </w:r>
            <w:r w:rsidR="001D1255">
              <w:rPr>
                <w:rFonts w:ascii="PT Astra Serif" w:hAnsi="PT Astra Serif"/>
              </w:rPr>
              <w:t>:</w:t>
            </w:r>
            <w:r w:rsidR="001D1255" w:rsidRPr="00BA6594">
              <w:rPr>
                <w:rFonts w:ascii="PT Astra Serif" w:hAnsi="PT Astra Serif"/>
              </w:rPr>
              <w:t xml:space="preserve"> «</w:t>
            </w:r>
            <w:r w:rsidR="001D1255">
              <w:rPr>
                <w:rFonts w:ascii="PT Astra Serif" w:hAnsi="PT Astra Serif"/>
              </w:rPr>
              <w:t xml:space="preserve">Реконструкция автомобильной дороги «Улица Уральская в городе </w:t>
            </w:r>
            <w:proofErr w:type="spellStart"/>
            <w:r w:rsidR="001D1255">
              <w:rPr>
                <w:rFonts w:ascii="PT Astra Serif" w:hAnsi="PT Astra Serif"/>
              </w:rPr>
              <w:t>Югорске</w:t>
            </w:r>
            <w:proofErr w:type="spellEnd"/>
            <w:r w:rsidR="001D1255" w:rsidRPr="00BA6594">
              <w:rPr>
                <w:rFonts w:ascii="PT Astra Serif" w:hAnsi="PT Astra Serif"/>
              </w:rPr>
              <w:t>».</w:t>
            </w:r>
          </w:p>
        </w:tc>
      </w:tr>
      <w:bookmarkEnd w:id="3"/>
      <w:tr w:rsidR="00BE3340" w:rsidRPr="0000161C"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Наименование и описание объекта закупки, количество  поставляемого товара, объем </w:t>
            </w:r>
            <w:r w:rsidRPr="0000161C">
              <w:rPr>
                <w:rFonts w:ascii="PT Astra Serif" w:eastAsia="Times New Roman" w:hAnsi="PT Astra Serif" w:cs="Times New Roman"/>
                <w:kern w:val="2"/>
                <w:lang w:eastAsia="ar-SA"/>
              </w:rPr>
              <w:lastRenderedPageBreak/>
              <w:t>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460875"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lastRenderedPageBreak/>
              <w:t>Указаны</w:t>
            </w:r>
            <w:r w:rsidR="00BE3340" w:rsidRPr="0000161C">
              <w:rPr>
                <w:rFonts w:ascii="PT Astra Serif" w:eastAsia="Times New Roman" w:hAnsi="PT Astra Serif" w:cs="Times New Roman"/>
                <w:kern w:val="2"/>
                <w:lang w:eastAsia="ar-SA"/>
              </w:rPr>
              <w:t xml:space="preserve"> в части </w:t>
            </w:r>
            <w:r w:rsidR="00BE3340" w:rsidRPr="0000161C">
              <w:rPr>
                <w:rFonts w:ascii="PT Astra Serif" w:eastAsia="Times New Roman" w:hAnsi="PT Astra Serif" w:cs="Times New Roman"/>
                <w:kern w:val="2"/>
                <w:lang w:val="en-US" w:eastAsia="ar-SA"/>
              </w:rPr>
              <w:t>II</w:t>
            </w:r>
            <w:r w:rsidR="00BE3340" w:rsidRPr="0000161C">
              <w:rPr>
                <w:rFonts w:ascii="PT Astra Serif" w:eastAsia="Times New Roman" w:hAnsi="PT Astra Serif" w:cs="Times New Roman"/>
                <w:kern w:val="2"/>
                <w:lang w:eastAsia="ar-SA"/>
              </w:rPr>
              <w:t>.</w:t>
            </w:r>
            <w:proofErr w:type="gramEnd"/>
            <w:r w:rsidR="00BE3340" w:rsidRPr="0000161C">
              <w:rPr>
                <w:rFonts w:ascii="PT Astra Serif" w:eastAsia="Times New Roman" w:hAnsi="PT Astra Serif" w:cs="Times New Roman"/>
                <w:kern w:val="2"/>
                <w:lang w:eastAsia="ar-SA"/>
              </w:rPr>
              <w:t xml:space="preserve"> «Техническое задание» настоящей документации об аукционе</w:t>
            </w:r>
            <w:r w:rsidRPr="0000161C">
              <w:rPr>
                <w:rFonts w:ascii="PT Astra Serif" w:eastAsia="Times New Roman" w:hAnsi="PT Astra Serif" w:cs="Times New Roman"/>
                <w:kern w:val="2"/>
                <w:lang w:eastAsia="ar-SA"/>
              </w:rPr>
              <w:t xml:space="preserve"> и части </w:t>
            </w:r>
            <w:r w:rsidRPr="0000161C">
              <w:rPr>
                <w:rFonts w:ascii="PT Astra Serif" w:eastAsia="Times New Roman" w:hAnsi="PT Astra Serif" w:cs="Times New Roman"/>
                <w:kern w:val="2"/>
                <w:lang w:val="en-US" w:eastAsia="ar-SA"/>
              </w:rPr>
              <w:t>III</w:t>
            </w:r>
            <w:r w:rsidRPr="0000161C">
              <w:rPr>
                <w:rFonts w:ascii="PT Astra Serif" w:eastAsia="Times New Roman" w:hAnsi="PT Astra Serif" w:cs="Times New Roman"/>
                <w:kern w:val="2"/>
                <w:lang w:eastAsia="ar-SA"/>
              </w:rPr>
              <w:t xml:space="preserve"> «Проект муниципального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suppressAutoHyphens/>
              <w:autoSpaceDE w:val="0"/>
              <w:autoSpaceDN w:val="0"/>
              <w:adjustRightInd w:val="0"/>
              <w:spacing w:after="6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Ханты-Мансийский автономный округ-Югра,</w:t>
            </w:r>
            <w:r w:rsidR="00A36DA4" w:rsidRPr="0000161C">
              <w:rPr>
                <w:rFonts w:ascii="PT Astra Serif" w:eastAsia="Times New Roman" w:hAnsi="PT Astra Serif" w:cs="Times New Roman"/>
                <w:kern w:val="2"/>
                <w:lang w:eastAsia="ar-SA"/>
              </w:rPr>
              <w:t xml:space="preserve"> </w:t>
            </w:r>
            <w:proofErr w:type="spellStart"/>
            <w:r w:rsidR="00A36DA4" w:rsidRPr="0000161C">
              <w:rPr>
                <w:rFonts w:ascii="PT Astra Serif" w:eastAsia="Times New Roman" w:hAnsi="PT Astra Serif" w:cs="Times New Roman"/>
                <w:kern w:val="2"/>
                <w:lang w:eastAsia="ar-SA"/>
              </w:rPr>
              <w:t>г</w:t>
            </w:r>
            <w:proofErr w:type="gramStart"/>
            <w:r w:rsidR="00A36DA4" w:rsidRPr="0000161C">
              <w:rPr>
                <w:rFonts w:ascii="PT Astra Serif" w:eastAsia="Times New Roman" w:hAnsi="PT Astra Serif" w:cs="Times New Roman"/>
                <w:kern w:val="2"/>
                <w:lang w:eastAsia="ar-SA"/>
              </w:rPr>
              <w:t>.</w:t>
            </w:r>
            <w:r w:rsidRPr="0000161C">
              <w:rPr>
                <w:rFonts w:ascii="PT Astra Serif" w:eastAsia="Times New Roman" w:hAnsi="PT Astra Serif" w:cs="Times New Roman"/>
                <w:color w:val="000000"/>
                <w:kern w:val="2"/>
                <w:lang w:eastAsia="ar-SA"/>
              </w:rPr>
              <w:t>Ю</w:t>
            </w:r>
            <w:proofErr w:type="gramEnd"/>
            <w:r w:rsidRPr="0000161C">
              <w:rPr>
                <w:rFonts w:ascii="PT Astra Serif" w:eastAsia="Times New Roman" w:hAnsi="PT Astra Serif" w:cs="Times New Roman"/>
                <w:color w:val="000000"/>
                <w:kern w:val="2"/>
                <w:lang w:eastAsia="ar-SA"/>
              </w:rPr>
              <w:t>горск</w:t>
            </w:r>
            <w:proofErr w:type="spellEnd"/>
            <w:r w:rsidR="00A36DA4" w:rsidRPr="0000161C">
              <w:rPr>
                <w:rFonts w:ascii="PT Astra Serif" w:eastAsia="Times New Roman" w:hAnsi="PT Astra Serif" w:cs="Times New Roman"/>
                <w:color w:val="000000"/>
                <w:kern w:val="2"/>
                <w:lang w:eastAsia="ar-SA"/>
              </w:rPr>
              <w:t>,</w:t>
            </w:r>
            <w:r w:rsidR="005936D6" w:rsidRPr="0000161C">
              <w:rPr>
                <w:rFonts w:ascii="PT Astra Serif" w:hAnsi="PT Astra Serif" w:cs="Times New Roman"/>
              </w:rPr>
              <w:t xml:space="preserve">  </w:t>
            </w:r>
            <w:r w:rsidR="001D1255">
              <w:rPr>
                <w:rFonts w:ascii="PT Astra Serif" w:hAnsi="PT Astra Serif" w:cs="Times New Roman"/>
              </w:rPr>
              <w:t>ул. Уральская</w:t>
            </w:r>
            <w:r w:rsidRPr="0000161C">
              <w:rPr>
                <w:rFonts w:ascii="PT Astra Serif" w:eastAsia="Times New Roman" w:hAnsi="PT Astra Serif" w:cs="Times New Roman"/>
                <w:kern w:val="2"/>
                <w:lang w:eastAsia="ar-SA"/>
              </w:rPr>
              <w:t>.</w:t>
            </w:r>
          </w:p>
          <w:p w:rsidR="00BE3340" w:rsidRPr="0000161C" w:rsidRDefault="00BE3340" w:rsidP="00BE3340">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-начало: </w:t>
            </w:r>
            <w:proofErr w:type="gramStart"/>
            <w:r w:rsidRPr="0000161C">
              <w:rPr>
                <w:rFonts w:ascii="PT Astra Serif" w:eastAsia="Times New Roman" w:hAnsi="PT Astra Serif" w:cs="Times New Roman"/>
                <w:kern w:val="2"/>
                <w:lang w:eastAsia="ar-SA"/>
              </w:rPr>
              <w:t>с даты</w:t>
            </w:r>
            <w:r w:rsidR="00BE3340" w:rsidRPr="0000161C">
              <w:rPr>
                <w:rFonts w:ascii="PT Astra Serif" w:eastAsia="Times New Roman" w:hAnsi="PT Astra Serif" w:cs="Times New Roman"/>
                <w:kern w:val="2"/>
                <w:lang w:eastAsia="ar-SA"/>
              </w:rPr>
              <w:t xml:space="preserve"> заключения</w:t>
            </w:r>
            <w:proofErr w:type="gramEnd"/>
            <w:r w:rsidR="00BE3340" w:rsidRPr="0000161C">
              <w:rPr>
                <w:rFonts w:ascii="PT Astra Serif" w:eastAsia="Times New Roman" w:hAnsi="PT Astra Serif" w:cs="Times New Roman"/>
                <w:kern w:val="2"/>
                <w:lang w:eastAsia="ar-SA"/>
              </w:rPr>
              <w:t xml:space="preserve"> муниципального контракта;</w:t>
            </w:r>
          </w:p>
          <w:p w:rsidR="00BE3340" w:rsidRPr="0000161C" w:rsidRDefault="00A36DA4" w:rsidP="00460875">
            <w:pPr>
              <w:suppressAutoHyphens/>
              <w:spacing w:after="0" w:line="240" w:lineRule="auto"/>
              <w:jc w:val="both"/>
              <w:rPr>
                <w:rFonts w:ascii="PT Astra Serif" w:eastAsia="Times New Roman" w:hAnsi="PT Astra Serif" w:cs="Times New Roman"/>
                <w:color w:val="FF0000"/>
                <w:kern w:val="2"/>
                <w:lang w:eastAsia="ar-SA"/>
              </w:rPr>
            </w:pPr>
            <w:r w:rsidRPr="0000161C">
              <w:rPr>
                <w:rFonts w:ascii="PT Astra Serif" w:eastAsia="Times New Roman" w:hAnsi="PT Astra Serif" w:cs="Times New Roman"/>
                <w:kern w:val="2"/>
                <w:lang w:eastAsia="ar-SA"/>
              </w:rPr>
              <w:t xml:space="preserve">- </w:t>
            </w:r>
            <w:r w:rsidR="007C601B">
              <w:rPr>
                <w:rFonts w:ascii="PT Astra Serif" w:eastAsia="Times New Roman" w:hAnsi="PT Astra Serif" w:cs="Times New Roman"/>
                <w:kern w:val="2"/>
                <w:lang w:eastAsia="ar-SA"/>
              </w:rPr>
              <w:t>окончание: 30.11.2022</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00161C">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00161C">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4971BA" w:rsidRDefault="004971BA" w:rsidP="001D1255">
            <w:pPr>
              <w:spacing w:after="0" w:line="240" w:lineRule="auto"/>
              <w:jc w:val="both"/>
              <w:rPr>
                <w:rFonts w:ascii="PT Astra Serif" w:hAnsi="PT Astra Serif"/>
              </w:rPr>
            </w:pPr>
            <w:r w:rsidRPr="00E7631A">
              <w:rPr>
                <w:rFonts w:ascii="PT Astra Serif" w:hAnsi="PT Astra Serif"/>
              </w:rPr>
              <w:t>28 595 113,46  рублей (двадцать восемь миллионов пятьсот девяносто пять тысяч сто тринадцать рублей 46  копеек)</w:t>
            </w:r>
            <w:r>
              <w:rPr>
                <w:rFonts w:ascii="PT Astra Serif" w:hAnsi="PT Astra Serif"/>
              </w:rPr>
              <w:t>.</w:t>
            </w:r>
          </w:p>
          <w:p w:rsidR="00A64C98" w:rsidRPr="0000161C" w:rsidRDefault="00A64C98" w:rsidP="001D1255">
            <w:pPr>
              <w:spacing w:after="0" w:line="240" w:lineRule="auto"/>
              <w:jc w:val="both"/>
              <w:rPr>
                <w:rFonts w:ascii="PT Astra Serif" w:hAnsi="PT Astra Serif" w:cs="Times New Roman"/>
              </w:rPr>
            </w:pPr>
            <w:r w:rsidRPr="0000161C">
              <w:rPr>
                <w:rFonts w:ascii="PT Astra Serif" w:eastAsia="Times New Roman" w:hAnsi="PT Astra Serif" w:cs="Times New Roman"/>
                <w:kern w:val="2"/>
                <w:lang w:eastAsia="ar-SA"/>
              </w:rPr>
              <w:t>В цену</w:t>
            </w:r>
            <w:r w:rsidR="00BE3340" w:rsidRPr="0000161C">
              <w:rPr>
                <w:rFonts w:ascii="PT Astra Serif" w:eastAsia="Times New Roman" w:hAnsi="PT Astra Serif" w:cs="Times New Roman"/>
                <w:kern w:val="2"/>
                <w:lang w:eastAsia="ar-SA"/>
              </w:rPr>
              <w:t xml:space="preserve"> контракта </w:t>
            </w:r>
            <w:r w:rsidRPr="0000161C">
              <w:rPr>
                <w:rFonts w:ascii="PT Astra Serif" w:hAnsi="PT Astra Serif" w:cs="Times New Roman"/>
              </w:rPr>
              <w:t>включены все расходы, необходимые для выполнения работ в соответствии с Разделом II. «ТЕХНИЧЕСКОЕ ЗАДАНИЕ»</w:t>
            </w:r>
            <w:r w:rsidRPr="0000161C">
              <w:rPr>
                <w:rFonts w:ascii="PT Astra Serif" w:hAnsi="PT Astra Serif" w:cs="Times New Roman"/>
                <w:bCs/>
              </w:rPr>
              <w:t>,</w:t>
            </w:r>
            <w:r w:rsidRPr="0000161C">
              <w:rPr>
                <w:rFonts w:ascii="PT Astra Serif" w:hAnsi="PT Astra Serif" w:cs="Times New Roman"/>
              </w:rPr>
              <w:t xml:space="preserve"> Разделом </w:t>
            </w:r>
            <w:r w:rsidR="00AF348F" w:rsidRPr="0000161C">
              <w:rPr>
                <w:rFonts w:ascii="PT Astra Serif" w:hAnsi="PT Astra Serif" w:cs="Times New Roman"/>
                <w:bCs/>
              </w:rPr>
              <w:t>III. «ПРОЕКТ МУНИЦИПАЛЬНОГО</w:t>
            </w:r>
            <w:r w:rsidRPr="0000161C">
              <w:rPr>
                <w:rFonts w:ascii="PT Astra Serif" w:hAnsi="PT Astra Serif" w:cs="Times New Roman"/>
                <w:bCs/>
              </w:rPr>
              <w:t xml:space="preserve"> КОНТРАКТА»</w:t>
            </w:r>
            <w:r w:rsidRPr="0000161C">
              <w:rPr>
                <w:rFonts w:ascii="PT Astra Serif" w:hAnsi="PT Astra Serif" w:cs="Times New Roman"/>
              </w:rPr>
              <w:t xml:space="preserve">, в </w:t>
            </w:r>
            <w:proofErr w:type="spellStart"/>
            <w:r w:rsidRPr="0000161C">
              <w:rPr>
                <w:rFonts w:ascii="PT Astra Serif" w:hAnsi="PT Astra Serif" w:cs="Times New Roman"/>
              </w:rPr>
              <w:t>т.ч</w:t>
            </w:r>
            <w:proofErr w:type="spellEnd"/>
            <w:r w:rsidRPr="0000161C">
              <w:rPr>
                <w:rFonts w:ascii="PT Astra Serif" w:hAnsi="PT Astra Serif" w:cs="Times New Roman"/>
              </w:rPr>
              <w:t xml:space="preserve">. стоимость организационно-подготовительных и сопутствующих работ и затрат, </w:t>
            </w:r>
            <w:r w:rsidRPr="0000161C">
              <w:rPr>
                <w:rFonts w:ascii="PT Astra Serif" w:eastAsia="Calibri" w:hAnsi="PT Astra Serif" w:cs="Times New Roman"/>
              </w:rPr>
              <w:t>расходы на перевозку, страхование, уплату таможенных пошлин, налогов и других обязательных платежей</w:t>
            </w:r>
            <w:r w:rsidRPr="0000161C">
              <w:rPr>
                <w:rFonts w:ascii="PT Astra Serif" w:hAnsi="PT Astra Serif" w:cs="Times New Roman"/>
              </w:rPr>
              <w:t>, а также все расходы, необходимые для выпол</w:t>
            </w:r>
            <w:r w:rsidR="00AF348F" w:rsidRPr="0000161C">
              <w:rPr>
                <w:rFonts w:ascii="PT Astra Serif" w:hAnsi="PT Astra Serif" w:cs="Times New Roman"/>
              </w:rPr>
              <w:t>нения Победителем аукциона (П</w:t>
            </w:r>
            <w:r w:rsidRPr="0000161C">
              <w:rPr>
                <w:rFonts w:ascii="PT Astra Serif" w:hAnsi="PT Astra Serif" w:cs="Times New Roman"/>
              </w:rPr>
              <w:t>одрядчиком) всех обязательств по Контракту, затраты на НДС либо без НДС.</w:t>
            </w:r>
          </w:p>
          <w:p w:rsidR="00133A4A" w:rsidRPr="0000161C" w:rsidRDefault="00133A4A" w:rsidP="001D1255">
            <w:pPr>
              <w:spacing w:after="0" w:line="240" w:lineRule="auto"/>
              <w:jc w:val="both"/>
              <w:rPr>
                <w:rFonts w:ascii="PT Astra Serif" w:eastAsia="Times New Roman" w:hAnsi="PT Astra Serif" w:cs="Times New Roman"/>
                <w:bCs/>
                <w:snapToGrid w:val="0"/>
                <w:kern w:val="2"/>
                <w:lang w:eastAsia="ar-SA"/>
              </w:rPr>
            </w:pPr>
            <w:r w:rsidRPr="0000161C">
              <w:rPr>
                <w:rFonts w:ascii="PT Astra Serif" w:eastAsia="Times New Roman" w:hAnsi="PT Astra Serif" w:cs="Times New Roman"/>
                <w:bCs/>
                <w:snapToGrid w:val="0"/>
                <w:kern w:val="2"/>
                <w:lang w:eastAsia="ar-SA"/>
              </w:rPr>
              <w:t xml:space="preserve">Выплата аванса: </w:t>
            </w:r>
            <w:r w:rsidRPr="0000161C">
              <w:rPr>
                <w:rFonts w:ascii="PT Astra Serif" w:eastAsia="Times New Roman" w:hAnsi="PT Astra Serif" w:cs="Times New Roman"/>
                <w:b/>
                <w:bCs/>
                <w:snapToGrid w:val="0"/>
                <w:kern w:val="2"/>
                <w:lang w:eastAsia="ar-SA"/>
              </w:rPr>
              <w:t>не предусмотрена.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693347" w:rsidRPr="00A235E4" w:rsidRDefault="00693347" w:rsidP="00A235E4">
            <w:pPr>
              <w:spacing w:after="0" w:line="240" w:lineRule="auto"/>
              <w:jc w:val="both"/>
              <w:rPr>
                <w:rFonts w:ascii="PT Astra Serif" w:hAnsi="PT Astra Serif" w:cs="Times New Roman"/>
              </w:rPr>
            </w:pPr>
            <w:r w:rsidRPr="00A235E4">
              <w:rPr>
                <w:rFonts w:ascii="PT Astra Serif" w:hAnsi="PT Astra Serif" w:cs="Times New Roman"/>
              </w:rPr>
              <w:t xml:space="preserve">Начальная (максимальная) цена муниципального контракта определена в соответствии с требованиями статьи 22 Закона № 44-ФЗ и с учетом Методических рекомендаций по применению методов определения начальной (максимальной) цены контракта, утвержденных приказом Минэкономразвития России от 02.10.2013 № 567. </w:t>
            </w:r>
          </w:p>
          <w:p w:rsidR="00693347" w:rsidRPr="00A235E4" w:rsidRDefault="00693347" w:rsidP="00D07418">
            <w:pPr>
              <w:suppressAutoHyphens/>
              <w:spacing w:after="0" w:line="240" w:lineRule="auto"/>
              <w:jc w:val="both"/>
              <w:rPr>
                <w:rFonts w:ascii="PT Astra Serif" w:eastAsia="Times New Roman" w:hAnsi="PT Astra Serif" w:cs="Times New Roman"/>
                <w:kern w:val="2"/>
                <w:lang w:eastAsia="ar-SA"/>
              </w:rPr>
            </w:pPr>
            <w:r w:rsidRPr="00A235E4">
              <w:rPr>
                <w:rFonts w:ascii="PT Astra Serif" w:hAnsi="PT Astra Serif" w:cs="Times New Roman"/>
              </w:rPr>
              <w:t>Начальная (максимальная) цена муниципального контракта установлена на основании заключения государственной экспертизы по проектной документации, включая сметную документацию, и результаты инженерных изысканий от</w:t>
            </w:r>
            <w:r w:rsidR="001D1255">
              <w:rPr>
                <w:rFonts w:ascii="PT Astra Serif" w:hAnsi="PT Astra Serif" w:cs="Times New Roman"/>
              </w:rPr>
              <w:t xml:space="preserve"> 16.03.2016</w:t>
            </w:r>
            <w:r w:rsidR="00A235E4" w:rsidRPr="00A235E4">
              <w:rPr>
                <w:rFonts w:ascii="PT Astra Serif" w:hAnsi="PT Astra Serif" w:cs="Times New Roman"/>
              </w:rPr>
              <w:t xml:space="preserve"> №</w:t>
            </w:r>
            <w:r w:rsidR="00A235E4" w:rsidRPr="00A235E4">
              <w:rPr>
                <w:rFonts w:ascii="PT Astra Serif" w:hAnsi="PT Astra Serif" w:cs="TimesNewRomanRegular"/>
              </w:rPr>
              <w:t>86-1-</w:t>
            </w:r>
            <w:r w:rsidR="001D1255">
              <w:rPr>
                <w:rFonts w:ascii="PT Astra Serif" w:hAnsi="PT Astra Serif" w:cs="TimesNewRomanRegular"/>
              </w:rPr>
              <w:t>1-3-0060-16</w:t>
            </w:r>
            <w:r w:rsidRPr="00A235E4">
              <w:rPr>
                <w:rFonts w:ascii="PT Astra Serif" w:hAnsi="PT Astra Serif" w:cs="Times New Roman"/>
              </w:rPr>
              <w:t>, и в соответствии с Разделом IV «ОБОСНОВАНИЕ НАЧАЛЬНОЙ (МАКСИМАЛЬНОЙ) ЦЕНЫ МУНИЦИПАЛЬНОГО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i/>
                <w:kern w:val="2"/>
                <w:lang w:eastAsia="ar-SA"/>
              </w:rPr>
            </w:pPr>
            <w:r w:rsidRPr="0000161C">
              <w:rPr>
                <w:rFonts w:ascii="PT Astra Serif" w:eastAsia="Times New Roman" w:hAnsi="PT Astra Serif" w:cs="Times New Roman"/>
                <w:kern w:val="2"/>
                <w:lang w:eastAsia="ar-SA"/>
              </w:rPr>
              <w:t>Источник финансировани</w:t>
            </w:r>
            <w:r w:rsidR="00693347" w:rsidRPr="0000161C">
              <w:rPr>
                <w:rFonts w:ascii="PT Astra Serif" w:eastAsia="Times New Roman" w:hAnsi="PT Astra Serif" w:cs="Times New Roman"/>
                <w:kern w:val="2"/>
                <w:lang w:eastAsia="ar-SA"/>
              </w:rPr>
              <w:t xml:space="preserve">я: бюджет города </w:t>
            </w:r>
            <w:proofErr w:type="spellStart"/>
            <w:r w:rsidR="00693347" w:rsidRPr="0000161C">
              <w:rPr>
                <w:rFonts w:ascii="PT Astra Serif" w:eastAsia="Times New Roman" w:hAnsi="PT Astra Serif" w:cs="Times New Roman"/>
                <w:kern w:val="2"/>
                <w:lang w:eastAsia="ar-SA"/>
              </w:rPr>
              <w:t>Югорска</w:t>
            </w:r>
            <w:proofErr w:type="spellEnd"/>
          </w:p>
        </w:tc>
      </w:tr>
      <w:tr w:rsidR="00BE3340" w:rsidRPr="0000161C"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693347" w:rsidRPr="0000161C" w:rsidRDefault="00693347" w:rsidP="00F33327">
            <w:pPr>
              <w:widowControl w:val="0"/>
              <w:shd w:val="clear" w:color="auto" w:fill="FFFFFF"/>
              <w:tabs>
                <w:tab w:val="left" w:pos="0"/>
                <w:tab w:val="left" w:pos="1418"/>
              </w:tabs>
              <w:suppressAutoHyphens/>
              <w:autoSpaceDE w:val="0"/>
              <w:spacing w:after="0" w:line="240" w:lineRule="auto"/>
              <w:jc w:val="both"/>
              <w:rPr>
                <w:rFonts w:ascii="PT Astra Serif" w:hAnsi="PT Astra Serif" w:cs="Times New Roman"/>
                <w:lang w:eastAsia="ar-SA"/>
              </w:rPr>
            </w:pPr>
            <w:proofErr w:type="gramStart"/>
            <w:r w:rsidRPr="0000161C">
              <w:rPr>
                <w:rFonts w:ascii="PT Astra Serif" w:hAnsi="PT Astra Serif" w:cs="Times New Roman"/>
                <w:lang w:eastAsia="ar-SA"/>
              </w:rPr>
              <w:t>Оплата выпол</w:t>
            </w:r>
            <w:r w:rsidR="00F33327" w:rsidRPr="0000161C">
              <w:rPr>
                <w:rFonts w:ascii="PT Astra Serif" w:hAnsi="PT Astra Serif" w:cs="Times New Roman"/>
                <w:lang w:eastAsia="ar-SA"/>
              </w:rPr>
              <w:t>ненных р</w:t>
            </w:r>
            <w:r w:rsidRPr="0000161C">
              <w:rPr>
                <w:rFonts w:ascii="PT Astra Serif" w:hAnsi="PT Astra Serif" w:cs="Times New Roman"/>
                <w:lang w:eastAsia="ar-SA"/>
              </w:rPr>
              <w:t xml:space="preserve">абот осуществляется </w:t>
            </w:r>
            <w:r w:rsidRPr="0000161C">
              <w:rPr>
                <w:rFonts w:ascii="PT Astra Serif" w:hAnsi="PT Astra Serif" w:cs="Times New Roman"/>
              </w:rPr>
              <w:t>н</w:t>
            </w:r>
            <w:r w:rsidR="00F33327" w:rsidRPr="0000161C">
              <w:rPr>
                <w:rFonts w:ascii="PT Astra Serif" w:hAnsi="PT Astra Serif" w:cs="Times New Roman"/>
              </w:rPr>
              <w:t>а основании подписанных обеими с</w:t>
            </w:r>
            <w:r w:rsidR="000D7AD1" w:rsidRPr="0000161C">
              <w:rPr>
                <w:rFonts w:ascii="PT Astra Serif" w:hAnsi="PT Astra Serif" w:cs="Times New Roman"/>
              </w:rPr>
              <w:t>торонами а</w:t>
            </w:r>
            <w:r w:rsidRPr="0000161C">
              <w:rPr>
                <w:rFonts w:ascii="PT Astra Serif" w:hAnsi="PT Astra Serif" w:cs="Times New Roman"/>
              </w:rPr>
              <w:t xml:space="preserve">кта о приемке </w:t>
            </w:r>
            <w:r w:rsidR="00F33327" w:rsidRPr="0000161C">
              <w:rPr>
                <w:rFonts w:ascii="PT Astra Serif" w:hAnsi="PT Astra Serif" w:cs="Times New Roman"/>
              </w:rPr>
              <w:t>выполненных работ (по форме КС-2</w:t>
            </w:r>
            <w:r w:rsidRPr="0000161C">
              <w:rPr>
                <w:rFonts w:ascii="PT Astra Serif" w:hAnsi="PT Astra Serif" w:cs="Times New Roman"/>
              </w:rPr>
              <w:t xml:space="preserve">) </w:t>
            </w:r>
            <w:r w:rsidR="00F33327" w:rsidRPr="0000161C">
              <w:rPr>
                <w:rFonts w:ascii="PT Astra Serif" w:hAnsi="PT Astra Serif" w:cs="Times New Roman"/>
                <w:lang w:eastAsia="ar-SA"/>
              </w:rPr>
              <w:t>с учетом г</w:t>
            </w:r>
            <w:r w:rsidRPr="0000161C">
              <w:rPr>
                <w:rFonts w:ascii="PT Astra Serif" w:hAnsi="PT Astra Serif" w:cs="Times New Roman"/>
                <w:lang w:eastAsia="ar-SA"/>
              </w:rPr>
              <w:t xml:space="preserve">рафика </w:t>
            </w:r>
            <w:r w:rsidR="00E36910">
              <w:rPr>
                <w:rFonts w:ascii="PT Astra Serif" w:hAnsi="PT Astra Serif" w:cs="Times New Roman"/>
                <w:lang w:eastAsia="ar-SA"/>
              </w:rPr>
              <w:t xml:space="preserve">оплаты и </w:t>
            </w:r>
            <w:r w:rsidRPr="0000161C">
              <w:rPr>
                <w:rFonts w:ascii="PT Astra Serif" w:hAnsi="PT Astra Serif" w:cs="Times New Roman"/>
                <w:lang w:eastAsia="ar-SA"/>
              </w:rPr>
              <w:t>выполнения строитель</w:t>
            </w:r>
            <w:r w:rsidR="008B3C07">
              <w:rPr>
                <w:rFonts w:ascii="PT Astra Serif" w:hAnsi="PT Astra Serif" w:cs="Times New Roman"/>
                <w:lang w:eastAsia="ar-SA"/>
              </w:rPr>
              <w:t xml:space="preserve">но-монтажных работ, </w:t>
            </w:r>
            <w:r w:rsidR="00F33327" w:rsidRPr="0000161C">
              <w:rPr>
                <w:rFonts w:ascii="PT Astra Serif" w:hAnsi="PT Astra Serif" w:cs="Times New Roman"/>
              </w:rPr>
              <w:t>с</w:t>
            </w:r>
            <w:r w:rsidRPr="0000161C">
              <w:rPr>
                <w:rFonts w:ascii="PT Astra Serif" w:hAnsi="PT Astra Serif" w:cs="Times New Roman"/>
              </w:rPr>
              <w:t>правки о стоимости выполненных работ и затрат (по форме КС-3), после предоставления всех документов, подтверждающих фактическое выполнение работ, в том числ</w:t>
            </w:r>
            <w:r w:rsidR="00F33327" w:rsidRPr="0000161C">
              <w:rPr>
                <w:rFonts w:ascii="PT Astra Serif" w:hAnsi="PT Astra Serif" w:cs="Times New Roman"/>
              </w:rPr>
              <w:t>е исполнительной документации, в течение 30 (т</w:t>
            </w:r>
            <w:r w:rsidRPr="0000161C">
              <w:rPr>
                <w:rFonts w:ascii="PT Astra Serif" w:hAnsi="PT Astra Serif" w:cs="Times New Roman"/>
              </w:rPr>
              <w:t>ридцати) календарных дней</w:t>
            </w:r>
            <w:r w:rsidR="00F33327" w:rsidRPr="0000161C">
              <w:rPr>
                <w:rFonts w:ascii="PT Astra Serif" w:hAnsi="PT Astra Serif" w:cs="Times New Roman"/>
              </w:rPr>
              <w:t>, но</w:t>
            </w:r>
            <w:r w:rsidRPr="0000161C">
              <w:rPr>
                <w:rFonts w:ascii="PT Astra Serif" w:hAnsi="PT Astra Serif" w:cs="Times New Roman"/>
              </w:rPr>
              <w:t xml:space="preserve"> </w:t>
            </w:r>
            <w:r w:rsidR="00F33327" w:rsidRPr="0000161C">
              <w:rPr>
                <w:rFonts w:ascii="PT Astra Serif" w:hAnsi="PT Astra Serif" w:cs="Times New Roman"/>
              </w:rPr>
              <w:t>в пределах лимитов бюджетных средств.</w:t>
            </w:r>
            <w:r w:rsidRPr="0000161C">
              <w:rPr>
                <w:rFonts w:ascii="PT Astra Serif" w:hAnsi="PT Astra Serif" w:cs="Times New Roman"/>
                <w:lang w:eastAsia="ar-SA"/>
              </w:rPr>
              <w:t xml:space="preserve"> </w:t>
            </w:r>
            <w:proofErr w:type="gramEnd"/>
          </w:p>
          <w:p w:rsidR="00693347" w:rsidRPr="0000161C" w:rsidRDefault="00693347" w:rsidP="00F33327">
            <w:pPr>
              <w:widowControl w:val="0"/>
              <w:shd w:val="clear" w:color="auto" w:fill="FFFFFF"/>
              <w:suppressAutoHyphens/>
              <w:autoSpaceDE w:val="0"/>
              <w:spacing w:after="0" w:line="240" w:lineRule="auto"/>
              <w:jc w:val="both"/>
              <w:rPr>
                <w:rFonts w:ascii="PT Astra Serif" w:eastAsia="Calibri" w:hAnsi="PT Astra Serif" w:cs="Times New Roman"/>
                <w:color w:val="FF0000"/>
                <w:kern w:val="2"/>
                <w:lang w:eastAsia="ar-SA"/>
              </w:rPr>
            </w:pPr>
            <w:r w:rsidRPr="0000161C">
              <w:rPr>
                <w:rFonts w:ascii="PT Astra Serif" w:hAnsi="PT Astra Serif" w:cs="Times New Roman"/>
                <w:lang w:eastAsia="ar-SA"/>
              </w:rPr>
              <w:t>Окончательный р</w:t>
            </w:r>
            <w:r w:rsidR="00F33327" w:rsidRPr="0000161C">
              <w:rPr>
                <w:rFonts w:ascii="PT Astra Serif" w:hAnsi="PT Astra Serif" w:cs="Times New Roman"/>
                <w:lang w:eastAsia="ar-SA"/>
              </w:rPr>
              <w:t>асчет за выполненные работы по о</w:t>
            </w:r>
            <w:r w:rsidRPr="0000161C">
              <w:rPr>
                <w:rFonts w:ascii="PT Astra Serif" w:hAnsi="PT Astra Serif" w:cs="Times New Roman"/>
                <w:lang w:eastAsia="ar-SA"/>
              </w:rPr>
              <w:t xml:space="preserve">бъекту производится </w:t>
            </w:r>
            <w:r w:rsidR="00F33327" w:rsidRPr="0000161C">
              <w:rPr>
                <w:rFonts w:ascii="PT Astra Serif" w:hAnsi="PT Astra Serif" w:cs="Times New Roman"/>
                <w:lang w:eastAsia="ar-SA"/>
              </w:rPr>
              <w:t>при условии предоставления П</w:t>
            </w:r>
            <w:r w:rsidRPr="0000161C">
              <w:rPr>
                <w:rFonts w:ascii="PT Astra Serif" w:hAnsi="PT Astra Serif" w:cs="Times New Roman"/>
                <w:lang w:eastAsia="ar-SA"/>
              </w:rPr>
              <w:t>одрядчиком обеспе</w:t>
            </w:r>
            <w:r w:rsidR="00F33327" w:rsidRPr="0000161C">
              <w:rPr>
                <w:rFonts w:ascii="PT Astra Serif" w:hAnsi="PT Astra Serif" w:cs="Times New Roman"/>
                <w:lang w:eastAsia="ar-SA"/>
              </w:rPr>
              <w:t>чения обязательств</w:t>
            </w:r>
            <w:r w:rsidRPr="0000161C">
              <w:rPr>
                <w:rFonts w:ascii="PT Astra Serif" w:hAnsi="PT Astra Serif" w:cs="Times New Roman"/>
                <w:lang w:eastAsia="ar-SA"/>
              </w:rPr>
              <w:t xml:space="preserve"> по выполнен</w:t>
            </w:r>
            <w:r w:rsidR="00F33327" w:rsidRPr="0000161C">
              <w:rPr>
                <w:rFonts w:ascii="PT Astra Serif" w:hAnsi="PT Astra Serif" w:cs="Times New Roman"/>
                <w:lang w:eastAsia="ar-SA"/>
              </w:rPr>
              <w:t>ию гарантийных обязательств П</w:t>
            </w:r>
            <w:r w:rsidRPr="0000161C">
              <w:rPr>
                <w:rFonts w:ascii="PT Astra Serif" w:hAnsi="PT Astra Serif" w:cs="Times New Roman"/>
                <w:lang w:eastAsia="ar-SA"/>
              </w:rPr>
              <w:t>од</w:t>
            </w:r>
            <w:r w:rsidR="00F33327" w:rsidRPr="0000161C">
              <w:rPr>
                <w:rFonts w:ascii="PT Astra Serif" w:hAnsi="PT Astra Serif" w:cs="Times New Roman"/>
                <w:lang w:eastAsia="ar-SA"/>
              </w:rPr>
              <w:t>рядчика в период г</w:t>
            </w:r>
            <w:r w:rsidRPr="0000161C">
              <w:rPr>
                <w:rFonts w:ascii="PT Astra Serif" w:hAnsi="PT Astra Serif" w:cs="Times New Roman"/>
                <w:lang w:eastAsia="ar-SA"/>
              </w:rPr>
              <w:t>а</w:t>
            </w:r>
            <w:r w:rsidR="00F33327" w:rsidRPr="0000161C">
              <w:rPr>
                <w:rFonts w:ascii="PT Astra Serif" w:hAnsi="PT Astra Serif" w:cs="Times New Roman"/>
                <w:lang w:eastAsia="ar-SA"/>
              </w:rPr>
              <w:t>рантийного срока</w:t>
            </w:r>
            <w:r w:rsidRPr="0000161C">
              <w:rPr>
                <w:rFonts w:ascii="PT Astra Serif" w:hAnsi="PT Astra Serif" w:cs="Times New Roman"/>
                <w:lang w:eastAsia="ar-SA"/>
              </w:rPr>
              <w:t>.</w:t>
            </w:r>
          </w:p>
        </w:tc>
      </w:tr>
      <w:tr w:rsidR="00BE3340" w:rsidRPr="0000161C"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00161C"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00161C">
              <w:rPr>
                <w:rFonts w:ascii="PT Astra Serif" w:eastAsia="Calibri" w:hAnsi="PT Astra Serif"/>
                <w:kern w:val="2"/>
                <w:lang w:eastAsia="ar-SA"/>
              </w:rPr>
              <w:t>Не предусмотрена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Российский рубль</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Порядок применения </w:t>
            </w:r>
            <w:r w:rsidRPr="0000161C">
              <w:rPr>
                <w:rFonts w:ascii="PT Astra Serif" w:eastAsia="Times New Roman" w:hAnsi="PT Astra Serif" w:cs="Times New Roman"/>
                <w:kern w:val="2"/>
                <w:lang w:eastAsia="ar-SA"/>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lastRenderedPageBreak/>
              <w:t>Не применяется</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4" w:name="_Ref166313730"/>
            <w:bookmarkStart w:id="5" w:name="_Ref166098622"/>
            <w:proofErr w:type="gramStart"/>
            <w:r w:rsidRPr="0000161C">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0161C">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00161C"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 случае</w:t>
            </w:r>
            <w:proofErr w:type="gramStart"/>
            <w:r w:rsidRPr="0000161C">
              <w:rPr>
                <w:rFonts w:ascii="PT Astra Serif" w:eastAsia="Times New Roman" w:hAnsi="PT Astra Serif" w:cs="Times New Roman"/>
                <w:kern w:val="2"/>
                <w:lang w:eastAsia="ar-SA"/>
              </w:rPr>
              <w:t>,</w:t>
            </w:r>
            <w:proofErr w:type="gramEnd"/>
            <w:r w:rsidRPr="0000161C">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00161C">
              <w:rPr>
                <w:rFonts w:ascii="PT Astra Serif" w:hAnsi="PT Astra Serif"/>
              </w:rPr>
              <w:fldChar w:fldCharType="begin"/>
            </w:r>
            <w:r w:rsidR="004A7972" w:rsidRPr="0000161C">
              <w:rPr>
                <w:rFonts w:ascii="PT Astra Serif" w:hAnsi="PT Astra Serif"/>
              </w:rPr>
              <w:instrText xml:space="preserve"> REF _Ref353200173 \r \h  \* MERGEFORMAT </w:instrText>
            </w:r>
            <w:r w:rsidR="004A7972" w:rsidRPr="0000161C">
              <w:rPr>
                <w:rFonts w:ascii="PT Astra Serif" w:hAnsi="PT Astra Serif"/>
              </w:rPr>
            </w:r>
            <w:r w:rsidR="004A7972" w:rsidRPr="0000161C">
              <w:rPr>
                <w:rFonts w:ascii="PT Astra Serif" w:hAnsi="PT Astra Serif"/>
              </w:rPr>
              <w:fldChar w:fldCharType="separate"/>
            </w:r>
            <w:r w:rsidR="00307F93" w:rsidRPr="0000161C">
              <w:rPr>
                <w:rFonts w:ascii="PT Astra Serif" w:hAnsi="PT Astra Serif"/>
              </w:rPr>
              <w:t>7</w:t>
            </w:r>
            <w:r w:rsidR="004A7972" w:rsidRPr="0000161C">
              <w:rPr>
                <w:rFonts w:ascii="PT Astra Serif" w:hAnsi="PT Astra Serif"/>
              </w:rPr>
              <w:fldChar w:fldCharType="end"/>
            </w:r>
            <w:r w:rsidRPr="0000161C">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00161C" w:rsidRDefault="00BE334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Требования к участникам закупки:</w:t>
            </w:r>
          </w:p>
          <w:p w:rsidR="00BE3340" w:rsidRDefault="00BE3340" w:rsidP="001F7EC5">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соответствие требованиям, </w:t>
            </w:r>
            <w:r w:rsidRPr="0000161C">
              <w:rPr>
                <w:rFonts w:ascii="PT Astra Serif" w:eastAsia="Times New Roman" w:hAnsi="PT Astra Serif" w:cs="Times New Roman"/>
                <w:bCs/>
                <w:kern w:val="2"/>
                <w:lang w:eastAsia="ar-SA"/>
              </w:rPr>
              <w:t>установленным</w:t>
            </w:r>
            <w:r w:rsidRPr="0000161C">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0161C">
              <w:rPr>
                <w:rFonts w:ascii="PT Astra Serif" w:eastAsia="Times New Roman" w:hAnsi="PT Astra Serif" w:cs="Times New Roman"/>
                <w:bCs/>
                <w:kern w:val="2"/>
                <w:lang w:eastAsia="ar-SA"/>
              </w:rPr>
              <w:t>ом</w:t>
            </w:r>
            <w:r w:rsidR="001F7EC5" w:rsidRPr="0000161C">
              <w:rPr>
                <w:rFonts w:ascii="PT Astra Serif" w:eastAsia="Times New Roman" w:hAnsi="PT Astra Serif" w:cs="Times New Roman"/>
                <w:kern w:val="2"/>
                <w:lang w:eastAsia="ar-SA"/>
              </w:rPr>
              <w:t xml:space="preserve"> закупки:</w:t>
            </w:r>
          </w:p>
          <w:p w:rsidR="004971BA" w:rsidRPr="00E7631A" w:rsidRDefault="004971BA" w:rsidP="004971BA">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 xml:space="preserve">  </w:t>
            </w:r>
            <w:r w:rsidRPr="00E7631A">
              <w:rPr>
                <w:rFonts w:ascii="PT Astra Serif" w:hAnsi="PT Astra Serif"/>
                <w:sz w:val="22"/>
                <w:szCs w:val="22"/>
              </w:rPr>
              <w:t>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имеющий компенсационный фонд возмещения вреда и компенсационный фонд обеспечения договорных обязательств  (как исключение -</w:t>
            </w:r>
            <w:r w:rsidR="00B3559F">
              <w:rPr>
                <w:rFonts w:ascii="PT Astra Serif" w:hAnsi="PT Astra Serif"/>
                <w:sz w:val="22"/>
                <w:szCs w:val="22"/>
              </w:rPr>
              <w:t xml:space="preserve"> </w:t>
            </w:r>
            <w:r w:rsidRPr="00E7631A">
              <w:rPr>
                <w:rFonts w:ascii="PT Astra Serif" w:hAnsi="PT Astra Serif"/>
                <w:sz w:val="22"/>
                <w:szCs w:val="22"/>
              </w:rPr>
              <w:t xml:space="preserve">не требуется членства в СРО участникам закупки, перечисленным в ч.2.2 ст.52 </w:t>
            </w:r>
            <w:proofErr w:type="spellStart"/>
            <w:r w:rsidRPr="00E7631A">
              <w:rPr>
                <w:rFonts w:ascii="PT Astra Serif" w:hAnsi="PT Astra Serif"/>
                <w:sz w:val="22"/>
                <w:szCs w:val="22"/>
              </w:rPr>
              <w:t>ГрК</w:t>
            </w:r>
            <w:proofErr w:type="spellEnd"/>
            <w:r w:rsidRPr="00E7631A">
              <w:rPr>
                <w:rFonts w:ascii="PT Astra Serif" w:hAnsi="PT Astra Serif"/>
                <w:sz w:val="22"/>
                <w:szCs w:val="22"/>
              </w:rPr>
              <w:t xml:space="preserve"> РФ, а также участникам, предложившим цену контракта, не превышающую 3 </w:t>
            </w:r>
            <w:proofErr w:type="gramStart"/>
            <w:r w:rsidRPr="00E7631A">
              <w:rPr>
                <w:rFonts w:ascii="PT Astra Serif" w:hAnsi="PT Astra Serif"/>
                <w:sz w:val="22"/>
                <w:szCs w:val="22"/>
              </w:rPr>
              <w:t>млн</w:t>
            </w:r>
            <w:proofErr w:type="gramEnd"/>
            <w:r w:rsidRPr="00E7631A">
              <w:rPr>
                <w:rFonts w:ascii="PT Astra Serif" w:hAnsi="PT Astra Serif"/>
                <w:sz w:val="22"/>
                <w:szCs w:val="22"/>
              </w:rPr>
              <w:t xml:space="preserve"> рублей).     </w:t>
            </w:r>
          </w:p>
          <w:p w:rsidR="004971BA" w:rsidRPr="00E7631A" w:rsidRDefault="004971BA" w:rsidP="004971BA">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 xml:space="preserve">  </w:t>
            </w:r>
            <w:r w:rsidRPr="00E7631A">
              <w:rPr>
                <w:rFonts w:ascii="PT Astra Serif" w:hAnsi="PT Astra Serif"/>
                <w:sz w:val="22"/>
                <w:szCs w:val="22"/>
              </w:rPr>
              <w:t xml:space="preserve">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Уровень ответственности участника  по </w:t>
            </w:r>
            <w:proofErr w:type="gramStart"/>
            <w:r w:rsidRPr="00E7631A">
              <w:rPr>
                <w:rFonts w:ascii="PT Astra Serif" w:hAnsi="PT Astra Serif"/>
                <w:sz w:val="22"/>
                <w:szCs w:val="22"/>
              </w:rPr>
              <w:t>обязательствам</w:t>
            </w:r>
            <w:proofErr w:type="gramEnd"/>
            <w:r w:rsidRPr="00E7631A">
              <w:rPr>
                <w:rFonts w:ascii="PT Astra Serif" w:hAnsi="PT Astra Serif"/>
                <w:sz w:val="22"/>
                <w:szCs w:val="22"/>
              </w:rPr>
              <w:t xml:space="preserve"> возникшим вследствие причинения вреда, в соответствии с которым участник внес взнос в компенсационный фонд возмещения вреда, не должен быть меньше поданного участником предложения о цене контракта. </w:t>
            </w:r>
          </w:p>
          <w:p w:rsidR="004971BA" w:rsidRPr="00E7631A" w:rsidRDefault="004971BA" w:rsidP="004971BA">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 xml:space="preserve">  </w:t>
            </w:r>
            <w:r w:rsidRPr="00E7631A">
              <w:rPr>
                <w:rFonts w:ascii="PT Astra Serif" w:hAnsi="PT Astra Serif"/>
                <w:sz w:val="22"/>
                <w:szCs w:val="22"/>
              </w:rPr>
              <w:t xml:space="preserve">Совокупный размер обязательств участника по договорам подряда, </w:t>
            </w:r>
            <w:r w:rsidRPr="00E7631A">
              <w:rPr>
                <w:rFonts w:ascii="PT Astra Serif" w:hAnsi="PT Astra Serif"/>
                <w:sz w:val="22"/>
                <w:szCs w:val="22"/>
              </w:rPr>
              <w:lastRenderedPageBreak/>
              <w:t xml:space="preserve">заключенным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E7631A">
              <w:rPr>
                <w:rFonts w:ascii="PT Astra Serif" w:hAnsi="PT Astra Serif"/>
                <w:sz w:val="22"/>
                <w:szCs w:val="22"/>
              </w:rPr>
              <w:t>исходя из которого участник закупки внес</w:t>
            </w:r>
            <w:proofErr w:type="gramEnd"/>
            <w:r w:rsidRPr="00E7631A">
              <w:rPr>
                <w:rFonts w:ascii="PT Astra Serif" w:hAnsi="PT Astra Serif"/>
                <w:sz w:val="22"/>
                <w:szCs w:val="22"/>
              </w:rPr>
              <w:t xml:space="preserve"> взнос в компенсационный фонд обеспечения договорных обязательств.</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2) </w:t>
            </w:r>
            <w:proofErr w:type="spellStart"/>
            <w:r w:rsidRPr="0000161C">
              <w:rPr>
                <w:rFonts w:ascii="PT Astra Serif" w:eastAsia="Times New Roman" w:hAnsi="PT Astra Serif" w:cs="Times New Roman"/>
                <w:kern w:val="2"/>
                <w:lang w:eastAsia="ar-SA"/>
              </w:rPr>
              <w:t>непроведение</w:t>
            </w:r>
            <w:proofErr w:type="spellEnd"/>
            <w:r w:rsidRPr="0000161C">
              <w:rPr>
                <w:rFonts w:ascii="PT Astra Serif" w:eastAsia="Times New Roman" w:hAnsi="PT Astra Serif" w:cs="Times New Roman"/>
                <w:kern w:val="2"/>
                <w:lang w:eastAsia="ar-SA"/>
              </w:rPr>
              <w:t xml:space="preserve"> ликвидации участника </w:t>
            </w:r>
            <w:r w:rsidRPr="0000161C">
              <w:rPr>
                <w:rFonts w:ascii="PT Astra Serif" w:eastAsia="Times New Roman" w:hAnsi="PT Astra Serif" w:cs="Times New Roman"/>
                <w:bCs/>
                <w:kern w:val="2"/>
                <w:lang w:eastAsia="ar-SA"/>
              </w:rPr>
              <w:t>закупки -</w:t>
            </w:r>
            <w:r w:rsidRPr="0000161C">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 юридического лица, индивидуального предпринимателя </w:t>
            </w:r>
            <w:r w:rsidRPr="0000161C">
              <w:rPr>
                <w:rFonts w:ascii="PT Astra Serif" w:eastAsia="Times New Roman" w:hAnsi="PT Astra Serif" w:cs="Times New Roman"/>
                <w:bCs/>
                <w:kern w:val="2"/>
                <w:lang w:eastAsia="ar-SA"/>
              </w:rPr>
              <w:t>несостоятельным (</w:t>
            </w:r>
            <w:r w:rsidRPr="0000161C">
              <w:rPr>
                <w:rFonts w:ascii="PT Astra Serif" w:eastAsia="Times New Roman" w:hAnsi="PT Astra Serif" w:cs="Times New Roman"/>
                <w:kern w:val="2"/>
                <w:lang w:eastAsia="ar-SA"/>
              </w:rPr>
              <w:t>банкротом</w:t>
            </w:r>
            <w:r w:rsidRPr="0000161C">
              <w:rPr>
                <w:rFonts w:ascii="PT Astra Serif" w:eastAsia="Times New Roman" w:hAnsi="PT Astra Serif" w:cs="Times New Roman"/>
                <w:bCs/>
                <w:kern w:val="2"/>
                <w:lang w:eastAsia="ar-SA"/>
              </w:rPr>
              <w:t>)</w:t>
            </w:r>
            <w:r w:rsidRPr="0000161C">
              <w:rPr>
                <w:rFonts w:ascii="PT Astra Serif" w:eastAsia="Times New Roman" w:hAnsi="PT Astra Serif" w:cs="Times New Roman"/>
                <w:kern w:val="2"/>
                <w:lang w:eastAsia="ar-SA"/>
              </w:rPr>
              <w:t xml:space="preserve"> и об открытии конкурсного производства;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3) </w:t>
            </w:r>
            <w:proofErr w:type="spellStart"/>
            <w:r w:rsidRPr="0000161C">
              <w:rPr>
                <w:rFonts w:ascii="PT Astra Serif" w:eastAsia="Times New Roman" w:hAnsi="PT Astra Serif" w:cs="Times New Roman"/>
                <w:kern w:val="2"/>
                <w:lang w:eastAsia="ar-SA"/>
              </w:rPr>
              <w:t>неприостановление</w:t>
            </w:r>
            <w:proofErr w:type="spellEnd"/>
            <w:r w:rsidRPr="0000161C">
              <w:rPr>
                <w:rFonts w:ascii="PT Astra Serif" w:eastAsia="Times New Roman" w:hAnsi="PT Astra Serif" w:cs="Times New Roman"/>
                <w:kern w:val="2"/>
                <w:lang w:eastAsia="ar-SA"/>
              </w:rPr>
              <w:t xml:space="preserve"> деятельности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в порядке, </w:t>
            </w:r>
            <w:r w:rsidRPr="0000161C">
              <w:rPr>
                <w:rFonts w:ascii="PT Astra Serif" w:eastAsia="Times New Roman" w:hAnsi="PT Astra Serif" w:cs="Times New Roman"/>
                <w:bCs/>
                <w:kern w:val="2"/>
                <w:lang w:eastAsia="ar-SA"/>
              </w:rPr>
              <w:t>установленном</w:t>
            </w:r>
            <w:r w:rsidRPr="0000161C">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0161C">
              <w:rPr>
                <w:rFonts w:ascii="PT Astra Serif" w:eastAsia="Times New Roman" w:hAnsi="PT Astra Serif" w:cs="Times New Roman"/>
                <w:kern w:val="2"/>
                <w:lang w:eastAsia="ar-SA"/>
              </w:rPr>
              <w:t xml:space="preserve"> обязанности </w:t>
            </w:r>
            <w:proofErr w:type="gramStart"/>
            <w:r w:rsidRPr="0000161C">
              <w:rPr>
                <w:rFonts w:ascii="PT Astra Serif" w:eastAsia="Times New Roman" w:hAnsi="PT Astra Serif" w:cs="Times New Roman"/>
                <w:kern w:val="2"/>
                <w:lang w:eastAsia="ar-SA"/>
              </w:rPr>
              <w:t>заявителя</w:t>
            </w:r>
            <w:proofErr w:type="gramEnd"/>
            <w:r w:rsidRPr="0000161C">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161C">
              <w:rPr>
                <w:rFonts w:ascii="PT Astra Serif" w:eastAsia="Times New Roman" w:hAnsi="PT Astra Serif" w:cs="Times New Roman"/>
                <w:kern w:val="2"/>
                <w:lang w:eastAsia="ar-SA"/>
              </w:rPr>
              <w:t>указанных</w:t>
            </w:r>
            <w:proofErr w:type="gramEnd"/>
            <w:r w:rsidRPr="0000161C">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00161C">
              <w:rPr>
                <w:rFonts w:ascii="PT Astra Serif" w:eastAsia="Times New Roman" w:hAnsi="PT Astra Serif" w:cs="Times New Roman"/>
                <w:kern w:val="2"/>
                <w:lang w:eastAsia="ar-SA"/>
              </w:rPr>
              <w:t>вотношении</w:t>
            </w:r>
            <w:proofErr w:type="spellEnd"/>
            <w:proofErr w:type="gramEnd"/>
            <w:r w:rsidRPr="0000161C">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00161C">
              <w:rPr>
                <w:rFonts w:ascii="PT Astra Serif" w:eastAsia="Times New Roman" w:hAnsi="PT Astra Serif" w:cs="Times New Roman"/>
                <w:kern w:val="2"/>
                <w:lang w:eastAsia="ar-SA"/>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bookmarkStart w:id="6" w:name="Par546"/>
            <w:bookmarkEnd w:id="6"/>
            <w:proofErr w:type="gramStart"/>
            <w:r w:rsidRPr="0000161C">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00161C">
              <w:rPr>
                <w:rFonts w:ascii="PT Astra Serif" w:eastAsia="Times New Roman" w:hAnsi="PT Astra Serif" w:cs="Times New Roman"/>
                <w:kern w:val="2"/>
                <w:lang w:eastAsia="ar-SA"/>
              </w:rPr>
              <w:t>илиунитарного</w:t>
            </w:r>
            <w:proofErr w:type="spellEnd"/>
            <w:proofErr w:type="gramEnd"/>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161C">
              <w:rPr>
                <w:rFonts w:ascii="PT Astra Serif" w:eastAsia="Times New Roman" w:hAnsi="PT Astra Serif" w:cs="Times New Roman"/>
                <w:kern w:val="2"/>
                <w:lang w:eastAsia="ar-SA"/>
              </w:rPr>
              <w:t>неполнородными</w:t>
            </w:r>
            <w:proofErr w:type="spellEnd"/>
            <w:r w:rsidRPr="0000161C">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0161C">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8) участник закупки не является офшорной компанией;</w:t>
            </w:r>
          </w:p>
          <w:p w:rsidR="00BE3340" w:rsidRPr="0000161C" w:rsidRDefault="00BE3340" w:rsidP="00BE3340">
            <w:pPr>
              <w:suppressAutoHyphens/>
              <w:spacing w:after="0" w:line="240" w:lineRule="auto"/>
              <w:jc w:val="both"/>
              <w:rPr>
                <w:rFonts w:ascii="PT Astra Serif" w:eastAsia="Times New Roman" w:hAnsi="PT Astra Serif" w:cs="Times New Roman"/>
                <w:i/>
                <w:kern w:val="2"/>
                <w:lang w:eastAsia="ar-SA"/>
              </w:rPr>
            </w:pPr>
            <w:r w:rsidRPr="0000161C">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00161C" w:rsidRDefault="001F7EC5"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proofErr w:type="gramStart"/>
            <w:r w:rsidRPr="0000161C">
              <w:rPr>
                <w:rFonts w:ascii="PT Astra Serif" w:eastAsia="Times New Roman" w:hAnsi="PT Astra Serif" w:cs="Times New Roman"/>
                <w:kern w:val="2"/>
                <w:u w:val="single"/>
                <w:lang w:eastAsia="ar-SA"/>
              </w:rPr>
              <w:t>У</w:t>
            </w:r>
            <w:r w:rsidR="00BE3340" w:rsidRPr="0000161C">
              <w:rPr>
                <w:rFonts w:ascii="PT Astra Serif" w:eastAsia="Times New Roman" w:hAnsi="PT Astra Serif" w:cs="Times New Roman"/>
                <w:kern w:val="2"/>
                <w:u w:val="single"/>
                <w:lang w:eastAsia="ar-SA"/>
              </w:rPr>
              <w:t>становлены</w:t>
            </w:r>
            <w:proofErr w:type="gramEnd"/>
          </w:p>
          <w:p w:rsidR="002A121C" w:rsidRPr="0000161C" w:rsidRDefault="002A121C" w:rsidP="006B60A4">
            <w:pPr>
              <w:pStyle w:val="a7"/>
              <w:jc w:val="both"/>
              <w:rPr>
                <w:rFonts w:ascii="PT Astra Serif" w:hAnsi="PT Astra Serif" w:cs="Times New Roman"/>
                <w:sz w:val="22"/>
                <w:szCs w:val="22"/>
              </w:rPr>
            </w:pPr>
            <w:r w:rsidRPr="0000161C">
              <w:rPr>
                <w:rFonts w:ascii="PT Astra Serif" w:hAnsi="PT Astra Serif" w:cs="Times New Roman"/>
                <w:sz w:val="22"/>
                <w:szCs w:val="22"/>
              </w:rPr>
              <w:t>Требования в соответствии с п. 2.1 приложения № 1 ПП РФ № 99 (для требования к участникам закупок в соответствии с частью 2 статьи 31 Федерального закона № 44-ФЗ).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w:t>
            </w:r>
          </w:p>
          <w:p w:rsidR="006B60A4" w:rsidRPr="00C47138" w:rsidRDefault="006B60A4" w:rsidP="006B60A4">
            <w:pPr>
              <w:pStyle w:val="a7"/>
              <w:jc w:val="both"/>
              <w:rPr>
                <w:rFonts w:ascii="PT Astra Serif" w:hAnsi="PT Astra Serif" w:cs="Times New Roman"/>
                <w:sz w:val="22"/>
                <w:szCs w:val="22"/>
              </w:rPr>
            </w:pPr>
            <w:r w:rsidRPr="00C47138">
              <w:rPr>
                <w:rFonts w:ascii="PT Astra Serif" w:hAnsi="PT Astra Serif" w:cs="Times New Roman"/>
                <w:sz w:val="22"/>
                <w:szCs w:val="22"/>
              </w:rPr>
              <w:t>При этом стоимость такого одного исполненного контракта (договора) должна составлять:</w:t>
            </w:r>
          </w:p>
          <w:p w:rsidR="006B60A4" w:rsidRPr="003C2009" w:rsidRDefault="006B60A4" w:rsidP="006B60A4">
            <w:pPr>
              <w:pStyle w:val="a7"/>
              <w:jc w:val="both"/>
              <w:rPr>
                <w:rFonts w:ascii="PT Astra Serif" w:hAnsi="PT Astra Serif"/>
                <w:sz w:val="22"/>
                <w:szCs w:val="22"/>
              </w:rPr>
            </w:pPr>
            <w:r w:rsidRPr="00C47138">
              <w:rPr>
                <w:rFonts w:ascii="PT Astra Serif" w:hAnsi="PT Astra Serif" w:cs="Times New Roman"/>
                <w:sz w:val="22"/>
                <w:szCs w:val="22"/>
              </w:rPr>
              <w:t xml:space="preserve">не менее 50 процентов начальной (максимальной) цены контракта (цены лота), на </w:t>
            </w:r>
            <w:proofErr w:type="gramStart"/>
            <w:r w:rsidRPr="00C47138">
              <w:rPr>
                <w:rFonts w:ascii="PT Astra Serif" w:hAnsi="PT Astra Serif" w:cs="Times New Roman"/>
                <w:sz w:val="22"/>
                <w:szCs w:val="22"/>
              </w:rPr>
              <w:t>право</w:t>
            </w:r>
            <w:proofErr w:type="gramEnd"/>
            <w:r w:rsidRPr="00C47138">
              <w:rPr>
                <w:rFonts w:ascii="PT Astra Serif" w:hAnsi="PT Astra Serif" w:cs="Times New Roman"/>
                <w:sz w:val="22"/>
                <w:szCs w:val="22"/>
              </w:rPr>
              <w:t xml:space="preserve"> заключить который проводится закупка</w:t>
            </w:r>
            <w:r w:rsidRPr="00C47138">
              <w:rPr>
                <w:rFonts w:ascii="PT Astra Serif" w:hAnsi="PT Astra Serif"/>
                <w:sz w:val="22"/>
                <w:szCs w:val="22"/>
              </w:rPr>
              <w:t xml:space="preserve">, если начальная (максимальная) цена контракта (цена лота) для обеспечения федеральных нужд превышает 10 млн. рублей, для обеспечения нужд субъектов </w:t>
            </w:r>
            <w:r w:rsidRPr="003C2009">
              <w:rPr>
                <w:rFonts w:ascii="PT Astra Serif" w:hAnsi="PT Astra Serif"/>
                <w:sz w:val="22"/>
                <w:szCs w:val="22"/>
              </w:rPr>
              <w:t>Российской Федерации, муниципальных нужд - 5 млн. рублей.</w:t>
            </w:r>
          </w:p>
          <w:p w:rsidR="002A121C" w:rsidRPr="0000161C" w:rsidRDefault="002A121C" w:rsidP="006B60A4">
            <w:pPr>
              <w:suppressAutoHyphens/>
              <w:autoSpaceDE w:val="0"/>
              <w:spacing w:after="0" w:line="240" w:lineRule="auto"/>
              <w:jc w:val="both"/>
              <w:rPr>
                <w:rFonts w:ascii="PT Astra Serif" w:hAnsi="PT Astra Serif" w:cs="Times New Roman"/>
              </w:rPr>
            </w:pPr>
            <w:proofErr w:type="gramStart"/>
            <w:r w:rsidRPr="0000161C">
              <w:rPr>
                <w:rFonts w:ascii="PT Astra Serif" w:hAnsi="PT Astra Serif" w:cs="Times New Roman"/>
              </w:rPr>
              <w:t>Документы, подтверждающие соответствие участников закупки  дополнительным требованиям, установленным в соответствии с  п. 2.1 приложения № 1 Постановления Правительства РФ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w:t>
            </w:r>
            <w:proofErr w:type="gramEnd"/>
            <w:r w:rsidRPr="0000161C">
              <w:rPr>
                <w:rFonts w:ascii="PT Astra Serif" w:hAnsi="PT Astra Serif" w:cs="Times New Roman"/>
              </w:rPr>
              <w:t xml:space="preserve"> способны   поставить, выполнить, оказать только поставщики (подрядчики,      исполнители), имеющие необходимый уровень квалификации, а также </w:t>
            </w:r>
            <w:r w:rsidRPr="0000161C">
              <w:rPr>
                <w:rFonts w:ascii="PT Astra Serif" w:hAnsi="PT Astra Serif" w:cs="Times New Roman"/>
              </w:rPr>
              <w:lastRenderedPageBreak/>
              <w:t>документов, подтверждающих соответствие участников закупки  указанным дополнительным требованиям»:</w:t>
            </w:r>
          </w:p>
          <w:p w:rsidR="002A121C" w:rsidRPr="0000161C" w:rsidRDefault="002A121C" w:rsidP="002A121C">
            <w:pPr>
              <w:pStyle w:val="a7"/>
              <w:jc w:val="both"/>
              <w:rPr>
                <w:rFonts w:ascii="PT Astra Serif" w:hAnsi="PT Astra Serif" w:cs="Times New Roman"/>
                <w:sz w:val="22"/>
                <w:szCs w:val="22"/>
              </w:rPr>
            </w:pPr>
            <w:r w:rsidRPr="0000161C">
              <w:rPr>
                <w:rFonts w:ascii="PT Astra Serif" w:hAnsi="PT Astra Serif" w:cs="Times New Roman"/>
                <w:sz w:val="22"/>
                <w:szCs w:val="22"/>
              </w:rPr>
              <w:t>- копия исполненного контракта (договора);</w:t>
            </w:r>
          </w:p>
          <w:p w:rsidR="002A121C" w:rsidRPr="0000161C" w:rsidRDefault="002A121C" w:rsidP="002A121C">
            <w:pPr>
              <w:pStyle w:val="a7"/>
              <w:jc w:val="both"/>
              <w:rPr>
                <w:rFonts w:ascii="PT Astra Serif" w:hAnsi="PT Astra Serif" w:cs="Times New Roman"/>
                <w:sz w:val="22"/>
                <w:szCs w:val="22"/>
              </w:rPr>
            </w:pPr>
            <w:proofErr w:type="gramStart"/>
            <w:r w:rsidRPr="0000161C">
              <w:rPr>
                <w:rFonts w:ascii="PT Astra Serif" w:hAnsi="PT Astra Serif" w:cs="Times New Roman"/>
                <w:sz w:val="22"/>
                <w:szCs w:val="22"/>
              </w:rPr>
              <w:t xml:space="preserve">- копия акта (актов) выполненных работ, содержащего (содержащих) все обязательные реквизиты, установленные </w:t>
            </w:r>
            <w:hyperlink r:id="rId9" w:history="1">
              <w:r w:rsidRPr="0000161C">
                <w:rPr>
                  <w:rStyle w:val="a8"/>
                  <w:rFonts w:ascii="PT Astra Serif" w:hAnsi="PT Astra Serif"/>
                  <w:sz w:val="22"/>
                  <w:szCs w:val="22"/>
                </w:rPr>
                <w:t>частью 2 статьи 9</w:t>
              </w:r>
            </w:hyperlink>
            <w:r w:rsidRPr="0000161C">
              <w:rPr>
                <w:rFonts w:ascii="PT Astra Serif" w:hAnsi="PT Astra Serif" w:cs="Times New Roman"/>
                <w:sz w:val="22"/>
                <w:szCs w:val="22"/>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00161C">
              <w:rPr>
                <w:rFonts w:ascii="PT Astra Serif" w:hAnsi="PT Astra Serif" w:cs="Times New Roman"/>
                <w:sz w:val="22"/>
                <w:szCs w:val="22"/>
              </w:rPr>
              <w:t xml:space="preserve"> Указанный документ (документы) должен быть подписан (подписаны) не ранее чем за 5 лет до даты окончания срока подачи заявок на участие в закупке;</w:t>
            </w:r>
          </w:p>
          <w:p w:rsidR="002A121C" w:rsidRPr="0000161C" w:rsidRDefault="002A121C" w:rsidP="002A121C">
            <w:pPr>
              <w:suppressAutoHyphens/>
              <w:spacing w:after="0" w:line="240" w:lineRule="auto"/>
              <w:ind w:right="-2"/>
              <w:jc w:val="both"/>
              <w:rPr>
                <w:rFonts w:ascii="PT Astra Serif" w:hAnsi="PT Astra Serif" w:cs="Times New Roman"/>
              </w:rPr>
            </w:pPr>
            <w:r w:rsidRPr="0000161C">
              <w:rPr>
                <w:rFonts w:ascii="PT Astra Serif" w:hAnsi="PT Astra Serif" w:cs="Times New Roman"/>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0" w:history="1">
              <w:r w:rsidRPr="0000161C">
                <w:rPr>
                  <w:rStyle w:val="a8"/>
                  <w:rFonts w:ascii="PT Astra Serif" w:hAnsi="PT Astra Serif"/>
                </w:rPr>
                <w:t>законодательством</w:t>
              </w:r>
            </w:hyperlink>
            <w:r w:rsidRPr="0000161C">
              <w:rPr>
                <w:rFonts w:ascii="PT Astra Serif" w:hAnsi="PT Astra Serif" w:cs="Times New Roman"/>
              </w:rPr>
              <w:t xml:space="preserve"> о градостроительной деятельности). Указанный документ должен быть подписан не ранее чем за 5 лет до даты окончания срока подачи заявок на участие в закупке.</w:t>
            </w:r>
          </w:p>
          <w:p w:rsidR="00AE020B" w:rsidRPr="0000161C" w:rsidRDefault="00D079D1" w:rsidP="002A121C">
            <w:pPr>
              <w:spacing w:after="0" w:line="240" w:lineRule="auto"/>
              <w:jc w:val="both"/>
              <w:rPr>
                <w:rFonts w:ascii="PT Astra Serif" w:eastAsia="Times New Roman" w:hAnsi="PT Astra Serif" w:cs="Times New Roman"/>
                <w:kern w:val="2"/>
                <w:lang w:eastAsia="ar-SA"/>
              </w:rPr>
            </w:pPr>
            <w:r w:rsidRPr="0000161C">
              <w:rPr>
                <w:rFonts w:ascii="PT Astra Serif" w:hAnsi="PT Astra Serif" w:cs="Times New Roman"/>
                <w:b/>
                <w:i/>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00161C">
              <w:rPr>
                <w:rFonts w:ascii="PT Astra Serif" w:hAnsi="PT Astra Serif" w:cs="Times New Roman"/>
                <w:b/>
                <w:i/>
              </w:rPr>
              <w:t>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00161C">
              <w:rPr>
                <w:rFonts w:ascii="PT Astra Serif" w:hAnsi="PT Astra Serif" w:cs="Times New Roman"/>
                <w:b/>
                <w:i/>
              </w:rPr>
              <w:t xml:space="preserve"> площадке</w:t>
            </w:r>
            <w:r w:rsidRPr="0000161C">
              <w:rPr>
                <w:rFonts w:ascii="PT Astra Serif" w:hAnsi="PT Astra Serif" w:cs="Times New Roman"/>
                <w:b/>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00161C"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Установлены</w:t>
            </w:r>
            <w:proofErr w:type="gramEnd"/>
          </w:p>
          <w:p w:rsidR="00BE3340" w:rsidRPr="0000161C" w:rsidRDefault="001F7EC5" w:rsidP="00BE3340">
            <w:pPr>
              <w:suppressAutoHyphens/>
              <w:spacing w:after="60" w:line="240" w:lineRule="auto"/>
              <w:jc w:val="both"/>
              <w:rPr>
                <w:rFonts w:ascii="PT Astra Serif" w:eastAsia="Times New Roman" w:hAnsi="PT Astra Serif" w:cs="Times New Roman"/>
                <w:b/>
                <w:bCs/>
                <w:kern w:val="2"/>
                <w:lang w:eastAsia="ar-SA"/>
              </w:rPr>
            </w:pPr>
            <w:r w:rsidRPr="0000161C">
              <w:rPr>
                <w:rFonts w:ascii="PT Astra Serif" w:eastAsia="Times New Roman" w:hAnsi="PT Astra Serif" w:cs="Times New Roman"/>
                <w:kern w:val="2"/>
                <w:lang w:eastAsia="ar-SA"/>
              </w:rPr>
              <w:t xml:space="preserve">а) </w:t>
            </w:r>
            <w:r w:rsidR="00BE3340" w:rsidRPr="0000161C">
              <w:rPr>
                <w:rFonts w:ascii="PT Astra Serif" w:eastAsia="Times New Roman" w:hAnsi="PT Astra Serif"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00161C" w:rsidTr="00216A8C">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216A8C" w:rsidRPr="0000161C" w:rsidRDefault="00BE3340" w:rsidP="00216A8C">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r w:rsidR="00216A8C" w:rsidRPr="0000161C">
              <w:rPr>
                <w:rFonts w:ascii="PT Astra Serif" w:hAnsi="PT Astra Serif" w:cs="Times New Roman"/>
              </w:rPr>
              <w:t xml:space="preserve"> в соответствии с постановлением Правительства Российской Федерации от 15.05.2017 г. № 570</w:t>
            </w:r>
          </w:p>
        </w:tc>
        <w:tc>
          <w:tcPr>
            <w:tcW w:w="6696" w:type="dxa"/>
            <w:tcBorders>
              <w:top w:val="single" w:sz="4" w:space="0" w:color="auto"/>
              <w:left w:val="single" w:sz="4" w:space="0" w:color="auto"/>
              <w:bottom w:val="single" w:sz="4" w:space="0" w:color="auto"/>
              <w:right w:val="single" w:sz="4" w:space="0" w:color="auto"/>
            </w:tcBorders>
          </w:tcPr>
          <w:p w:rsidR="006B60A4" w:rsidRDefault="004F6000" w:rsidP="006B60A4">
            <w:pPr>
              <w:pStyle w:val="s1"/>
              <w:shd w:val="clear" w:color="auto" w:fill="FFFFFF"/>
              <w:spacing w:before="0" w:beforeAutospacing="0" w:after="0" w:afterAutospacing="0"/>
              <w:rPr>
                <w:rFonts w:ascii="Roboto" w:hAnsi="Roboto"/>
                <w:color w:val="000000"/>
                <w:sz w:val="23"/>
                <w:szCs w:val="23"/>
              </w:rPr>
            </w:pPr>
            <w:r>
              <w:rPr>
                <w:rFonts w:ascii="Roboto" w:hAnsi="Roboto"/>
                <w:color w:val="000000"/>
                <w:sz w:val="23"/>
                <w:szCs w:val="23"/>
              </w:rPr>
              <w:t>1</w:t>
            </w:r>
            <w:r w:rsidR="006B60A4">
              <w:rPr>
                <w:rFonts w:ascii="Roboto" w:hAnsi="Roboto"/>
                <w:color w:val="000000"/>
                <w:sz w:val="23"/>
                <w:szCs w:val="23"/>
              </w:rPr>
              <w:t>. Устройство дорожной одежды автомобильных дорог</w:t>
            </w:r>
          </w:p>
          <w:p w:rsidR="00BE3340" w:rsidRPr="0000161C" w:rsidRDefault="003310BD" w:rsidP="006B60A4">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00161C">
              <w:rPr>
                <w:rFonts w:ascii="PT Astra Serif" w:hAnsi="PT Astra Serif" w:cs="Times New Roman"/>
              </w:rPr>
              <w:t xml:space="preserve">Конкретные виды и объемы работ из числа видов и объемов работ определяются Подрядчиком согласно Приложению № 2 к </w:t>
            </w:r>
            <w:r w:rsidR="00A235E4">
              <w:rPr>
                <w:rFonts w:ascii="PT Astra Serif" w:hAnsi="PT Astra Serif" w:cs="Times New Roman"/>
              </w:rPr>
              <w:t>муниципальному к</w:t>
            </w:r>
            <w:r w:rsidRPr="0000161C">
              <w:rPr>
                <w:rFonts w:ascii="PT Astra Serif" w:hAnsi="PT Astra Serif" w:cs="Times New Roman"/>
              </w:rPr>
              <w:t>онтракту и, исходя из сметной стоимости этих работ, предусмотренной проектной документацией и в совокупном стоимостном выражении должны составлять не менее 25 процентов цены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Требование о привлечении к исполнению контракта </w:t>
            </w:r>
            <w:r w:rsidRPr="0000161C">
              <w:rPr>
                <w:rFonts w:ascii="PT Astra Serif" w:eastAsia="Times New Roman" w:hAnsi="PT Astra Serif" w:cs="Times New Roman"/>
                <w:kern w:val="2"/>
                <w:lang w:eastAsia="ar-SA"/>
              </w:rPr>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lastRenderedPageBreak/>
              <w:t>Не установлено</w:t>
            </w:r>
          </w:p>
        </w:tc>
      </w:tr>
      <w:tr w:rsidR="00BE3340" w:rsidRPr="0000161C" w:rsidTr="00BE3340">
        <w:trPr>
          <w:jc w:val="center"/>
        </w:trPr>
        <w:tc>
          <w:tcPr>
            <w:tcW w:w="817" w:type="dxa"/>
            <w:tcBorders>
              <w:top w:val="nil"/>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0161C">
              <w:rPr>
                <w:rFonts w:ascii="PT Astra Serif" w:eastAsia="Times New Roman" w:hAnsi="PT Astra Serif" w:cs="Times New Roman"/>
                <w:kern w:val="2"/>
                <w:lang w:eastAsia="ar-SA"/>
              </w:rPr>
              <w:t>позднее</w:t>
            </w:r>
            <w:proofErr w:type="gramEnd"/>
            <w:r w:rsidRPr="0000161C">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w:t>
            </w:r>
            <w:proofErr w:type="gramStart"/>
            <w:r w:rsidRPr="0000161C">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00161C">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w:t>
            </w:r>
            <w:proofErr w:type="gramStart"/>
            <w:r w:rsidRPr="0000161C">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00161C">
              <w:rPr>
                <w:rFonts w:ascii="PT Astra Serif" w:eastAsia="Times New Roman" w:hAnsi="PT Astra Serif" w:cs="Times New Roman"/>
                <w:kern w:val="2"/>
                <w:lang w:eastAsia="ar-SA"/>
              </w:rPr>
              <w:t xml:space="preserve"> об аукционе «</w:t>
            </w:r>
            <w:r w:rsidR="001F2D1E">
              <w:rPr>
                <w:rFonts w:ascii="PT Astra Serif" w:eastAsia="Times New Roman" w:hAnsi="PT Astra Serif" w:cs="Times New Roman"/>
                <w:kern w:val="2"/>
                <w:lang w:eastAsia="ar-SA"/>
              </w:rPr>
              <w:t>13</w:t>
            </w:r>
            <w:r w:rsidRPr="0000161C">
              <w:rPr>
                <w:rFonts w:ascii="PT Astra Serif" w:eastAsia="Times New Roman" w:hAnsi="PT Astra Serif" w:cs="Times New Roman"/>
                <w:kern w:val="2"/>
                <w:lang w:eastAsia="ar-SA"/>
              </w:rPr>
              <w:t xml:space="preserve">» </w:t>
            </w:r>
            <w:r w:rsidR="001F2D1E">
              <w:rPr>
                <w:rFonts w:ascii="PT Astra Serif" w:eastAsia="Times New Roman" w:hAnsi="PT Astra Serif" w:cs="Times New Roman"/>
                <w:kern w:val="2"/>
                <w:lang w:eastAsia="ar-SA"/>
              </w:rPr>
              <w:t>марта</w:t>
            </w:r>
            <w:r w:rsidR="004A7972" w:rsidRPr="0000161C">
              <w:rPr>
                <w:rFonts w:ascii="PT Astra Serif" w:eastAsia="Times New Roman" w:hAnsi="PT Astra Serif" w:cs="Times New Roman"/>
                <w:kern w:val="2"/>
                <w:lang w:eastAsia="ar-SA"/>
              </w:rPr>
              <w:t xml:space="preserve"> 2021 </w:t>
            </w:r>
            <w:r w:rsidRPr="0000161C">
              <w:rPr>
                <w:rFonts w:ascii="PT Astra Serif" w:eastAsia="Times New Roman" w:hAnsi="PT Astra Serif" w:cs="Times New Roman"/>
                <w:kern w:val="2"/>
                <w:lang w:eastAsia="ar-SA"/>
              </w:rPr>
              <w:t>года.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00161C"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2A121C" w:rsidRPr="0000161C" w:rsidRDefault="002A121C" w:rsidP="002A121C">
            <w:pPr>
              <w:spacing w:after="0" w:line="240" w:lineRule="auto"/>
              <w:jc w:val="both"/>
              <w:rPr>
                <w:rFonts w:ascii="PT Astra Serif" w:hAnsi="PT Astra Serif" w:cs="Times New Roman"/>
              </w:rPr>
            </w:pPr>
            <w:r w:rsidRPr="0000161C">
              <w:rPr>
                <w:rFonts w:ascii="PT Astra Serif" w:hAnsi="PT Astra Serif" w:cs="Times New Roman"/>
              </w:rPr>
              <w:t>Заявки направляются на адрес электронной площадки, на которой планируется проведение аукциона.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sz w:val="24"/>
                <w:szCs w:val="24"/>
                <w:lang w:eastAsia="ar-SA"/>
              </w:rPr>
              <w:t>Любой участник электронного аукциона</w:t>
            </w:r>
            <w:r w:rsidRPr="0000161C">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00161C">
              <w:rPr>
                <w:rFonts w:ascii="PT Astra Serif" w:eastAsia="Times New Roman" w:hAnsi="PT Astra Serif" w:cs="Times New Roman"/>
                <w:kern w:val="2"/>
                <w:u w:val="single"/>
                <w:lang w:eastAsia="ar-SA"/>
              </w:rPr>
              <w:t>«</w:t>
            </w:r>
            <w:r w:rsidR="00387A6A">
              <w:rPr>
                <w:rFonts w:ascii="PT Astra Serif" w:eastAsia="Times New Roman" w:hAnsi="PT Astra Serif" w:cs="Times New Roman"/>
                <w:kern w:val="2"/>
                <w:u w:val="single"/>
                <w:lang w:eastAsia="ar-SA"/>
              </w:rPr>
              <w:t>07</w:t>
            </w:r>
            <w:r w:rsidRPr="0000161C">
              <w:rPr>
                <w:rFonts w:ascii="PT Astra Serif" w:eastAsia="Times New Roman" w:hAnsi="PT Astra Serif" w:cs="Times New Roman"/>
                <w:kern w:val="2"/>
                <w:u w:val="single"/>
                <w:lang w:eastAsia="ar-SA"/>
              </w:rPr>
              <w:t xml:space="preserve">» </w:t>
            </w:r>
            <w:r w:rsidR="00387A6A">
              <w:rPr>
                <w:rFonts w:ascii="PT Astra Serif" w:eastAsia="Times New Roman" w:hAnsi="PT Astra Serif" w:cs="Times New Roman"/>
                <w:kern w:val="2"/>
                <w:u w:val="single"/>
                <w:lang w:eastAsia="ar-SA"/>
              </w:rPr>
              <w:t>апреля</w:t>
            </w:r>
            <w:r w:rsidR="004A7972" w:rsidRPr="0000161C">
              <w:rPr>
                <w:rFonts w:ascii="PT Astra Serif" w:eastAsia="Times New Roman" w:hAnsi="PT Astra Serif" w:cs="Times New Roman"/>
                <w:kern w:val="2"/>
                <w:u w:val="single"/>
                <w:lang w:eastAsia="ar-SA"/>
              </w:rPr>
              <w:t xml:space="preserve"> 2021</w:t>
            </w:r>
            <w:r w:rsidRPr="0000161C">
              <w:rPr>
                <w:rFonts w:ascii="PT Astra Serif" w:eastAsia="Times New Roman" w:hAnsi="PT Astra Serif" w:cs="Times New Roman"/>
                <w:kern w:val="2"/>
                <w:u w:val="single"/>
                <w:lang w:eastAsia="ar-SA"/>
              </w:rPr>
              <w:t xml:space="preserve"> года</w:t>
            </w:r>
            <w:r w:rsidRPr="0000161C">
              <w:rPr>
                <w:rFonts w:ascii="PT Astra Serif" w:eastAsia="Times New Roman" w:hAnsi="PT Astra Serif" w:cs="Times New Roman"/>
                <w:kern w:val="2"/>
                <w:lang w:eastAsia="ar-SA"/>
              </w:rPr>
              <w:t xml:space="preserve">.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00161C">
                <w:rPr>
                  <w:rFonts w:ascii="PT Astra Serif" w:eastAsiaTheme="majorEastAsia" w:hAnsi="PT Astra Serif" w:cs="Times New Roman"/>
                  <w:color w:val="0000FF"/>
                  <w:kern w:val="2"/>
                  <w:u w:val="single"/>
                  <w:lang w:eastAsia="ar-SA"/>
                </w:rPr>
                <w:t>частями 2</w:t>
              </w:r>
            </w:hyperlink>
            <w:r w:rsidRPr="0000161C">
              <w:rPr>
                <w:rFonts w:ascii="PT Astra Serif" w:eastAsia="Times New Roman" w:hAnsi="PT Astra Serif" w:cs="Times New Roman"/>
                <w:kern w:val="2"/>
                <w:lang w:eastAsia="ar-SA"/>
              </w:rPr>
              <w:t xml:space="preserve"> и </w:t>
            </w:r>
            <w:hyperlink r:id="rId12" w:history="1">
              <w:r w:rsidRPr="0000161C">
                <w:rPr>
                  <w:rFonts w:ascii="PT Astra Serif" w:eastAsiaTheme="majorEastAsia" w:hAnsi="PT Astra Serif" w:cs="Times New Roman"/>
                  <w:color w:val="0000FF"/>
                  <w:kern w:val="2"/>
                  <w:u w:val="single"/>
                  <w:lang w:eastAsia="ar-SA"/>
                </w:rPr>
                <w:t>2.1 статьи 31</w:t>
              </w:r>
            </w:hyperlink>
            <w:r w:rsidRPr="0000161C">
              <w:rPr>
                <w:rFonts w:ascii="PT Astra Serif" w:eastAsia="Times New Roman" w:hAnsi="PT Astra Serif"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00161C">
                <w:rPr>
                  <w:rFonts w:ascii="PT Astra Serif" w:eastAsiaTheme="majorEastAsia" w:hAnsi="PT Astra Serif" w:cs="Times New Roman"/>
                  <w:color w:val="0000FF"/>
                  <w:kern w:val="2"/>
                  <w:u w:val="single"/>
                  <w:lang w:eastAsia="ar-SA"/>
                </w:rPr>
                <w:t>частью 13 статьи 24.2</w:t>
              </w:r>
            </w:hyperlink>
            <w:r w:rsidRPr="0000161C">
              <w:rPr>
                <w:rFonts w:ascii="PT Astra Serif" w:eastAsia="Times New Roman" w:hAnsi="PT Astra Serif" w:cs="Times New Roman"/>
                <w:kern w:val="2"/>
                <w:lang w:eastAsia="ar-SA"/>
              </w:rPr>
              <w:t xml:space="preserve"> Закона о контрактной системе оператором электронной</w:t>
            </w:r>
            <w:proofErr w:type="gramEnd"/>
            <w:r w:rsidRPr="0000161C">
              <w:rPr>
                <w:rFonts w:ascii="PT Astra Serif" w:eastAsia="Times New Roman" w:hAnsi="PT Astra Serif" w:cs="Times New Roman"/>
                <w:kern w:val="2"/>
                <w:lang w:eastAsia="ar-SA"/>
              </w:rPr>
              <w:t xml:space="preserve"> площадки в реестре участников закупок, аккредитованных на электронной площадке.</w:t>
            </w:r>
          </w:p>
          <w:p w:rsidR="00930556" w:rsidRPr="0000161C" w:rsidRDefault="00930556" w:rsidP="00930556">
            <w:pPr>
              <w:suppressAutoHyphens/>
              <w:spacing w:after="0" w:line="240" w:lineRule="auto"/>
              <w:jc w:val="both"/>
              <w:rPr>
                <w:rFonts w:ascii="PT Astra Serif" w:eastAsia="Times New Roman" w:hAnsi="PT Astra Serif" w:cs="Times New Roman"/>
                <w:kern w:val="2"/>
                <w:lang w:eastAsia="ar-SA"/>
              </w:rPr>
            </w:pPr>
          </w:p>
        </w:tc>
      </w:tr>
      <w:tr w:rsidR="00BE3340" w:rsidRPr="0000161C"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color w:val="000000"/>
                <w:kern w:val="2"/>
                <w:lang w:eastAsia="ar-SA"/>
              </w:rPr>
              <w:t xml:space="preserve">Дата </w:t>
            </w:r>
            <w:proofErr w:type="gramStart"/>
            <w:r w:rsidRPr="0000161C">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00161C">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1F7EC5" w:rsidP="00387A6A">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w:t>
            </w:r>
            <w:r w:rsidR="00387A6A">
              <w:rPr>
                <w:rFonts w:ascii="PT Astra Serif" w:eastAsia="Times New Roman" w:hAnsi="PT Astra Serif" w:cs="Times New Roman"/>
                <w:kern w:val="2"/>
                <w:lang w:eastAsia="ar-SA"/>
              </w:rPr>
              <w:t>09</w:t>
            </w:r>
            <w:r w:rsidR="00BE3340" w:rsidRPr="0000161C">
              <w:rPr>
                <w:rFonts w:ascii="PT Astra Serif" w:eastAsia="Times New Roman" w:hAnsi="PT Astra Serif" w:cs="Times New Roman"/>
                <w:kern w:val="2"/>
                <w:lang w:eastAsia="ar-SA"/>
              </w:rPr>
              <w:t>»</w:t>
            </w:r>
            <w:r w:rsidR="008F3522" w:rsidRPr="0000161C">
              <w:rPr>
                <w:rFonts w:ascii="PT Astra Serif" w:eastAsia="Times New Roman" w:hAnsi="PT Astra Serif" w:cs="Times New Roman"/>
                <w:kern w:val="2"/>
                <w:lang w:eastAsia="ar-SA"/>
              </w:rPr>
              <w:t xml:space="preserve"> </w:t>
            </w:r>
            <w:r w:rsidR="00387A6A">
              <w:rPr>
                <w:rFonts w:ascii="PT Astra Serif" w:eastAsia="Times New Roman" w:hAnsi="PT Astra Serif" w:cs="Times New Roman"/>
                <w:kern w:val="2"/>
                <w:lang w:eastAsia="ar-SA"/>
              </w:rPr>
              <w:t>апреля</w:t>
            </w:r>
            <w:r w:rsidR="004A7972" w:rsidRPr="0000161C">
              <w:rPr>
                <w:rFonts w:ascii="PT Astra Serif" w:eastAsia="Times New Roman" w:hAnsi="PT Astra Serif" w:cs="Times New Roman"/>
                <w:kern w:val="2"/>
                <w:lang w:eastAsia="ar-SA"/>
              </w:rPr>
              <w:t xml:space="preserve"> 2021</w:t>
            </w:r>
            <w:r w:rsidR="00BE3340" w:rsidRPr="0000161C">
              <w:rPr>
                <w:rFonts w:ascii="PT Astra Serif" w:eastAsia="Times New Roman" w:hAnsi="PT Astra Serif" w:cs="Times New Roman"/>
                <w:kern w:val="2"/>
                <w:lang w:eastAsia="ar-SA"/>
              </w:rPr>
              <w:t xml:space="preserve"> года.</w:t>
            </w:r>
          </w:p>
        </w:tc>
      </w:tr>
      <w:tr w:rsidR="00BE3340" w:rsidRPr="0000161C"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00161C">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387A6A">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r w:rsidR="00387A6A">
              <w:rPr>
                <w:rFonts w:ascii="PT Astra Serif" w:eastAsia="Times New Roman" w:hAnsi="PT Astra Serif" w:cs="Times New Roman"/>
                <w:kern w:val="2"/>
                <w:lang w:eastAsia="ar-SA"/>
              </w:rPr>
              <w:t>09</w:t>
            </w:r>
            <w:r w:rsidR="00D370EB" w:rsidRPr="0000161C">
              <w:rPr>
                <w:rFonts w:ascii="PT Astra Serif" w:eastAsia="Times New Roman" w:hAnsi="PT Astra Serif" w:cs="Times New Roman"/>
                <w:kern w:val="2"/>
                <w:lang w:eastAsia="ar-SA"/>
              </w:rPr>
              <w:t xml:space="preserve">» </w:t>
            </w:r>
            <w:r w:rsidR="00387A6A">
              <w:rPr>
                <w:rFonts w:ascii="PT Astra Serif" w:eastAsia="Times New Roman" w:hAnsi="PT Astra Serif" w:cs="Times New Roman"/>
                <w:kern w:val="2"/>
                <w:lang w:eastAsia="ar-SA"/>
              </w:rPr>
              <w:t>апреля</w:t>
            </w:r>
            <w:r w:rsidR="004A7972" w:rsidRPr="0000161C">
              <w:rPr>
                <w:rFonts w:ascii="PT Astra Serif" w:eastAsia="Times New Roman" w:hAnsi="PT Astra Serif" w:cs="Times New Roman"/>
                <w:kern w:val="2"/>
                <w:lang w:eastAsia="ar-SA"/>
              </w:rPr>
              <w:t xml:space="preserve"> 2021</w:t>
            </w:r>
            <w:r w:rsidRPr="0000161C">
              <w:rPr>
                <w:rFonts w:ascii="PT Astra Serif" w:eastAsia="Times New Roman" w:hAnsi="PT Astra Serif" w:cs="Times New Roman"/>
                <w:kern w:val="2"/>
                <w:lang w:eastAsia="ar-SA"/>
              </w:rPr>
              <w:t xml:space="preserve"> года.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00161C">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4A7972">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00161C" w:rsidRDefault="00BE3340" w:rsidP="004A7972">
            <w:pPr>
              <w:suppressAutoHyphens/>
              <w:snapToGrid w:val="0"/>
              <w:spacing w:after="0" w:line="240" w:lineRule="auto"/>
              <w:jc w:val="both"/>
              <w:rPr>
                <w:rFonts w:ascii="PT Astra Serif" w:eastAsia="Times New Roman" w:hAnsi="PT Astra Serif" w:cs="Times New Roman"/>
                <w:b/>
                <w:kern w:val="2"/>
                <w:lang w:eastAsia="ar-SA"/>
              </w:rPr>
            </w:pPr>
            <w:r w:rsidRPr="0000161C">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00161C" w:rsidRDefault="00FC5426" w:rsidP="004A7972">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00161C">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00161C" w:rsidRDefault="00BE3340" w:rsidP="004A7972">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00161C">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00161C" w:rsidRDefault="00BE3340" w:rsidP="004A7972">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00161C">
              <w:rPr>
                <w:rFonts w:ascii="PT Astra Serif" w:eastAsia="Times New Roman" w:hAnsi="PT Astra Serif"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00161C" w:rsidRDefault="00BE3340" w:rsidP="004A797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E31DF0" w:rsidRPr="0000161C" w:rsidRDefault="00E31DF0" w:rsidP="004A7972">
            <w:pPr>
              <w:pStyle w:val="a6"/>
              <w:spacing w:before="0" w:beforeAutospacing="0" w:after="0" w:afterAutospacing="0"/>
              <w:ind w:firstLine="0"/>
              <w:rPr>
                <w:rFonts w:ascii="PT Astra Serif" w:hAnsi="PT Astra Serif"/>
                <w:sz w:val="22"/>
                <w:szCs w:val="22"/>
              </w:rPr>
            </w:pPr>
            <w:r w:rsidRPr="0000161C">
              <w:rPr>
                <w:rFonts w:ascii="PT Astra Serif" w:hAnsi="PT Astra Serif"/>
              </w:rPr>
              <w:t xml:space="preserve">а) </w:t>
            </w:r>
            <w:r w:rsidRPr="0000161C">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971BA" w:rsidRPr="00971C82" w:rsidRDefault="00D370EB" w:rsidP="004971BA">
            <w:pPr>
              <w:pStyle w:val="a6"/>
              <w:spacing w:before="0" w:beforeAutospacing="0" w:after="0" w:afterAutospacing="0"/>
              <w:ind w:firstLine="0"/>
              <w:rPr>
                <w:rFonts w:ascii="PT Astra Serif" w:hAnsi="PT Astra Serif"/>
                <w:sz w:val="22"/>
                <w:szCs w:val="22"/>
              </w:rPr>
            </w:pPr>
            <w:r w:rsidRPr="00A65915">
              <w:rPr>
                <w:rFonts w:ascii="PT Astra Serif" w:hAnsi="PT Astra Serif"/>
              </w:rPr>
              <w:t xml:space="preserve">- </w:t>
            </w:r>
            <w:r w:rsidR="004971BA" w:rsidRPr="00971C82">
              <w:rPr>
                <w:rFonts w:ascii="PT Astra Serif" w:hAnsi="PT Astra Serif"/>
                <w:sz w:val="22"/>
                <w:szCs w:val="22"/>
              </w:rPr>
              <w:t xml:space="preserve">Требуется копия или оригинал Выписки из реестра членов СРО, выданная в соответствии со ст. 55.17 </w:t>
            </w:r>
            <w:proofErr w:type="spellStart"/>
            <w:r w:rsidR="004971BA" w:rsidRPr="00971C82">
              <w:rPr>
                <w:rFonts w:ascii="PT Astra Serif" w:hAnsi="PT Astra Serif"/>
                <w:sz w:val="22"/>
                <w:szCs w:val="22"/>
              </w:rPr>
              <w:t>ГрК</w:t>
            </w:r>
            <w:proofErr w:type="spellEnd"/>
            <w:r w:rsidR="004971BA" w:rsidRPr="00971C82">
              <w:rPr>
                <w:rFonts w:ascii="PT Astra Serif" w:hAnsi="PT Astra Serif"/>
                <w:sz w:val="22"/>
                <w:szCs w:val="22"/>
              </w:rPr>
              <w:t xml:space="preserve"> РФ по форме, утвержденной приказом </w:t>
            </w:r>
            <w:proofErr w:type="spellStart"/>
            <w:r w:rsidR="004971BA" w:rsidRPr="00971C82">
              <w:rPr>
                <w:rFonts w:ascii="PT Astra Serif" w:hAnsi="PT Astra Serif"/>
                <w:sz w:val="22"/>
                <w:szCs w:val="22"/>
              </w:rPr>
              <w:t>Ростехнадзора</w:t>
            </w:r>
            <w:proofErr w:type="spellEnd"/>
            <w:r w:rsidR="004971BA" w:rsidRPr="00971C82">
              <w:rPr>
                <w:rFonts w:ascii="PT Astra Serif" w:hAnsi="PT Astra Serif"/>
                <w:sz w:val="22"/>
                <w:szCs w:val="22"/>
              </w:rPr>
              <w:t>.</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14" w:anchor="/document/57431179/entry/3113" w:history="1">
              <w:r w:rsidRPr="0000161C">
                <w:rPr>
                  <w:rFonts w:ascii="PT Astra Serif" w:eastAsiaTheme="majorEastAsia" w:hAnsi="PT Astra Serif" w:cs="Times New Roman"/>
                  <w:kern w:val="2"/>
                  <w:u w:val="single"/>
                  <w:lang w:eastAsia="ar-SA"/>
                </w:rPr>
                <w:t>пунктами 3 - 9 части 1 статьи 31</w:t>
              </w:r>
            </w:hyperlink>
            <w:r w:rsidRPr="0000161C">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eastAsia="ar-SA"/>
              </w:rPr>
              <w:t>непроведение</w:t>
            </w:r>
            <w:proofErr w:type="spellEnd"/>
            <w:r w:rsidRPr="0000161C">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 юридического лица, индивидуального предпринимателя </w:t>
            </w:r>
            <w:r w:rsidRPr="0000161C">
              <w:rPr>
                <w:rFonts w:ascii="PT Astra Serif" w:eastAsia="Times New Roman" w:hAnsi="PT Astra Serif" w:cs="Times New Roman"/>
                <w:bCs/>
                <w:kern w:val="2"/>
                <w:lang w:eastAsia="ar-SA"/>
              </w:rPr>
              <w:t>несостоятельным (</w:t>
            </w:r>
            <w:r w:rsidRPr="0000161C">
              <w:rPr>
                <w:rFonts w:ascii="PT Astra Serif" w:eastAsia="Times New Roman" w:hAnsi="PT Astra Serif" w:cs="Times New Roman"/>
                <w:kern w:val="2"/>
                <w:lang w:eastAsia="ar-SA"/>
              </w:rPr>
              <w:t>банкротом</w:t>
            </w:r>
            <w:r w:rsidRPr="0000161C">
              <w:rPr>
                <w:rFonts w:ascii="PT Astra Serif" w:eastAsia="Times New Roman" w:hAnsi="PT Astra Serif" w:cs="Times New Roman"/>
                <w:bCs/>
                <w:kern w:val="2"/>
                <w:lang w:eastAsia="ar-SA"/>
              </w:rPr>
              <w:t>)</w:t>
            </w:r>
            <w:r w:rsidRPr="0000161C">
              <w:rPr>
                <w:rFonts w:ascii="PT Astra Serif" w:eastAsia="Times New Roman" w:hAnsi="PT Astra Serif" w:cs="Times New Roman"/>
                <w:kern w:val="2"/>
                <w:lang w:eastAsia="ar-SA"/>
              </w:rPr>
              <w:t xml:space="preserve"> и об открытии конкурсного производства;</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eastAsia="ar-SA"/>
              </w:rPr>
              <w:t>неприостановление</w:t>
            </w:r>
            <w:proofErr w:type="spellEnd"/>
            <w:r w:rsidRPr="0000161C">
              <w:rPr>
                <w:rFonts w:ascii="PT Astra Serif" w:eastAsia="Times New Roman" w:hAnsi="PT Astra Serif" w:cs="Times New Roman"/>
                <w:kern w:val="2"/>
                <w:lang w:eastAsia="ar-SA"/>
              </w:rPr>
              <w:t xml:space="preserve"> деятельности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в порядке, </w:t>
            </w:r>
            <w:r w:rsidRPr="0000161C">
              <w:rPr>
                <w:rFonts w:ascii="PT Astra Serif" w:eastAsia="Times New Roman" w:hAnsi="PT Astra Serif" w:cs="Times New Roman"/>
                <w:bCs/>
                <w:kern w:val="2"/>
                <w:lang w:eastAsia="ar-SA"/>
              </w:rPr>
              <w:t>установленном</w:t>
            </w:r>
            <w:r w:rsidRPr="0000161C">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0161C">
              <w:rPr>
                <w:rFonts w:ascii="PT Astra Serif" w:eastAsia="Times New Roman" w:hAnsi="PT Astra Serif" w:cs="Times New Roman"/>
                <w:kern w:val="2"/>
                <w:lang w:eastAsia="ar-SA"/>
              </w:rPr>
              <w:t>обязанностизаявителя</w:t>
            </w:r>
            <w:proofErr w:type="spellEnd"/>
            <w:proofErr w:type="gramEnd"/>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 xml:space="preserve">по уплате этих сумм исполненной </w:t>
            </w:r>
            <w:r w:rsidRPr="0000161C">
              <w:rPr>
                <w:rFonts w:ascii="PT Astra Serif" w:eastAsia="Times New Roman" w:hAnsi="PT Astra Serif" w:cs="Times New Roman"/>
                <w:kern w:val="2"/>
                <w:lang w:eastAsia="ar-SA"/>
              </w:rPr>
              <w:lastRenderedPageBreak/>
              <w:t>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161C">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161C">
              <w:rPr>
                <w:rFonts w:ascii="PT Astra Serif" w:eastAsia="Times New Roman" w:hAnsi="PT Astra Serif" w:cs="Times New Roman"/>
                <w:kern w:val="2"/>
                <w:lang w:eastAsia="ar-SA"/>
              </w:rPr>
              <w:t>указанных</w:t>
            </w:r>
            <w:proofErr w:type="gramEnd"/>
            <w:r w:rsidRPr="0000161C">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00161C"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161C">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00161C"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00161C" w:rsidRDefault="00BE3340" w:rsidP="004A7972">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0161C">
              <w:rPr>
                <w:rFonts w:ascii="PT Astra Serif" w:eastAsia="Times New Roman" w:hAnsi="PT Astra Serif" w:cs="Times New Roman"/>
                <w:b/>
                <w:kern w:val="2"/>
                <w:lang w:eastAsia="ar-SA"/>
              </w:rPr>
              <w:t>не требуется;</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0161C">
              <w:rPr>
                <w:rFonts w:ascii="PT Astra Serif" w:eastAsia="Times New Roman" w:hAnsi="PT Astra Serif" w:cs="Times New Roman"/>
                <w:kern w:val="2"/>
                <w:lang w:eastAsia="ar-SA"/>
              </w:rPr>
              <w:t>унитарногопредприятия</w:t>
            </w:r>
            <w:proofErr w:type="spellEnd"/>
            <w:proofErr w:type="gramEnd"/>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161C">
              <w:rPr>
                <w:rFonts w:ascii="PT Astra Serif" w:eastAsia="Times New Roman" w:hAnsi="PT Astra Serif" w:cs="Times New Roman"/>
                <w:kern w:val="2"/>
                <w:lang w:eastAsia="ar-SA"/>
              </w:rPr>
              <w:t>неполнородными</w:t>
            </w:r>
            <w:proofErr w:type="spellEnd"/>
            <w:r w:rsidRPr="0000161C">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0161C">
              <w:rPr>
                <w:rFonts w:ascii="PT Astra Serif" w:eastAsia="Times New Roman" w:hAnsi="PT Astra Serif" w:cs="Times New Roman"/>
                <w:kern w:val="2"/>
                <w:lang w:eastAsia="ar-SA"/>
              </w:rPr>
              <w:t xml:space="preserve"> Под выгодоприобретателями понимаются физические лица, </w:t>
            </w:r>
            <w:r w:rsidRPr="0000161C">
              <w:rPr>
                <w:rFonts w:ascii="PT Astra Serif" w:eastAsia="Times New Roman" w:hAnsi="PT Astra Serif" w:cs="Times New Roman"/>
                <w:kern w:val="2"/>
                <w:lang w:eastAsia="ar-SA"/>
              </w:rPr>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00161C" w:rsidRDefault="00BE3340" w:rsidP="004A7972">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0161C">
              <w:rPr>
                <w:rFonts w:ascii="PT Astra Serif" w:eastAsia="Times New Roman" w:hAnsi="PT Astra Serif" w:cs="Times New Roman"/>
                <w:b/>
                <w:kern w:val="2"/>
                <w:lang w:eastAsia="ar-SA"/>
              </w:rPr>
              <w:t>не требуется</w:t>
            </w:r>
            <w:r w:rsidRPr="0000161C">
              <w:rPr>
                <w:rFonts w:ascii="PT Astra Serif" w:eastAsia="Times New Roman" w:hAnsi="PT Astra Serif" w:cs="Times New Roman"/>
                <w:kern w:val="2"/>
                <w:lang w:eastAsia="ar-SA"/>
              </w:rPr>
              <w:t>.</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0161C">
              <w:rPr>
                <w:rFonts w:ascii="PT Astra Serif" w:eastAsia="Times New Roman" w:hAnsi="PT Astra Serif" w:cs="Times New Roman"/>
                <w:kern w:val="2"/>
                <w:lang w:eastAsia="ar-SA"/>
              </w:rPr>
              <w:t xml:space="preserve"> является крупной сделкой;</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00161C">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00161C">
              <w:rPr>
                <w:rFonts w:ascii="PT Astra Serif" w:eastAsia="Times New Roman" w:hAnsi="PT Astra Serif" w:cs="Times New Roman"/>
                <w:kern w:val="2"/>
                <w:lang w:eastAsia="ar-SA"/>
              </w:rPr>
              <w:t xml:space="preserve">), или копии этих документов - </w:t>
            </w:r>
            <w:r w:rsidRPr="0000161C">
              <w:rPr>
                <w:rFonts w:ascii="PT Astra Serif" w:eastAsia="Times New Roman" w:hAnsi="PT Astra Serif" w:cs="Times New Roman"/>
                <w:b/>
                <w:kern w:val="2"/>
                <w:lang w:eastAsia="ar-SA"/>
              </w:rPr>
              <w:t>не требуется;</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5" w:anchor="/document/57431179/entry/14" w:history="1">
              <w:r w:rsidRPr="0000161C">
                <w:rPr>
                  <w:rFonts w:ascii="PT Astra Serif" w:eastAsiaTheme="majorEastAsia" w:hAnsi="PT Astra Serif" w:cs="Times New Roman"/>
                  <w:kern w:val="2"/>
                  <w:u w:val="single"/>
                  <w:lang w:eastAsia="ar-SA"/>
                </w:rPr>
                <w:t>статьей 14</w:t>
              </w:r>
            </w:hyperlink>
            <w:r w:rsidRPr="0000161C">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00161C">
              <w:rPr>
                <w:rFonts w:ascii="PT Astra Serif" w:eastAsia="Times New Roman" w:hAnsi="PT Astra Serif" w:cs="Times New Roman"/>
                <w:b/>
                <w:kern w:val="2"/>
                <w:lang w:eastAsia="ar-SA"/>
              </w:rPr>
              <w:t xml:space="preserve"> не</w:t>
            </w:r>
            <w:r w:rsidR="007F17CE" w:rsidRPr="0000161C">
              <w:rPr>
                <w:rFonts w:ascii="PT Astra Serif" w:eastAsia="Times New Roman" w:hAnsi="PT Astra Serif" w:cs="Times New Roman"/>
                <w:b/>
                <w:kern w:val="2"/>
                <w:lang w:eastAsia="ar-SA"/>
              </w:rPr>
              <w:t xml:space="preserve"> требуется;</w:t>
            </w:r>
          </w:p>
          <w:p w:rsidR="00BE3340" w:rsidRPr="0000161C" w:rsidRDefault="00266CEC" w:rsidP="004A7972">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00161C">
              <w:rPr>
                <w:rFonts w:ascii="PT Astra Serif" w:eastAsia="Times New Roman" w:hAnsi="PT Astra Serif" w:cs="Times New Roman"/>
                <w:iCs/>
                <w:lang w:eastAsia="ru-RU"/>
              </w:rPr>
              <w:t>8</w:t>
            </w:r>
            <w:r w:rsidR="00BE3340" w:rsidRPr="0000161C">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00161C">
              <w:rPr>
                <w:rFonts w:ascii="PT Astra Serif" w:eastAsia="Times New Roman" w:hAnsi="PT Astra Serif" w:cs="Times New Roman"/>
                <w:b/>
                <w:iCs/>
                <w:lang w:eastAsia="ru-RU"/>
              </w:rPr>
              <w:t>требуется;</w:t>
            </w:r>
          </w:p>
          <w:p w:rsidR="00E31DF0" w:rsidRPr="0000161C" w:rsidRDefault="00266CEC" w:rsidP="004A7972">
            <w:pPr>
              <w:suppressAutoHyphens/>
              <w:snapToGrid w:val="0"/>
              <w:spacing w:after="0" w:line="240" w:lineRule="auto"/>
              <w:jc w:val="both"/>
              <w:rPr>
                <w:rFonts w:ascii="PT Astra Serif" w:hAnsi="PT Astra Serif"/>
                <w:b/>
                <w:i/>
                <w:kern w:val="2"/>
                <w:lang w:eastAsia="ar-SA"/>
              </w:rPr>
            </w:pPr>
            <w:r w:rsidRPr="0000161C">
              <w:rPr>
                <w:rFonts w:ascii="PT Astra Serif" w:eastAsia="Times New Roman" w:hAnsi="PT Astra Serif" w:cs="Times New Roman"/>
                <w:iCs/>
                <w:lang w:eastAsia="ru-RU"/>
              </w:rPr>
              <w:t>9</w:t>
            </w:r>
            <w:r w:rsidR="00BE3340" w:rsidRPr="0000161C">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00161C">
              <w:rPr>
                <w:rFonts w:ascii="PT Astra Serif" w:eastAsia="Times New Roman" w:hAnsi="PT Astra Serif" w:cs="Times New Roman"/>
                <w:iCs/>
                <w:lang w:eastAsia="ru-RU"/>
              </w:rPr>
              <w:t xml:space="preserve">некоммерческим организациям – </w:t>
            </w:r>
            <w:r w:rsidR="00BE3340" w:rsidRPr="0000161C">
              <w:rPr>
                <w:rFonts w:ascii="PT Astra Serif" w:eastAsia="Times New Roman" w:hAnsi="PT Astra Serif" w:cs="Times New Roman"/>
                <w:iCs/>
                <w:lang w:eastAsia="ru-RU"/>
              </w:rPr>
              <w:t xml:space="preserve"> </w:t>
            </w:r>
            <w:r w:rsidR="007C6B64" w:rsidRPr="0000161C">
              <w:rPr>
                <w:rFonts w:ascii="PT Astra Serif" w:eastAsia="Times New Roman" w:hAnsi="PT Astra Serif" w:cs="Times New Roman"/>
                <w:b/>
                <w:iCs/>
                <w:lang w:eastAsia="ru-RU"/>
              </w:rPr>
              <w:t>не</w:t>
            </w:r>
            <w:r w:rsidR="007C6B64" w:rsidRPr="0000161C">
              <w:rPr>
                <w:rFonts w:ascii="PT Astra Serif" w:eastAsia="Times New Roman" w:hAnsi="PT Astra Serif" w:cs="Times New Roman"/>
                <w:iCs/>
                <w:lang w:eastAsia="ru-RU"/>
              </w:rPr>
              <w:t xml:space="preserve"> </w:t>
            </w:r>
            <w:r w:rsidR="00BE3340" w:rsidRPr="0000161C">
              <w:rPr>
                <w:rFonts w:ascii="PT Astra Serif" w:eastAsia="Times New Roman" w:hAnsi="PT Astra Serif" w:cs="Times New Roman"/>
                <w:b/>
                <w:iCs/>
                <w:lang w:eastAsia="ru-RU"/>
              </w:rPr>
              <w:t>требуется</w:t>
            </w:r>
            <w:r w:rsidR="00BE3340" w:rsidRPr="0000161C">
              <w:rPr>
                <w:rFonts w:ascii="PT Astra Serif" w:eastAsia="Times New Roman" w:hAnsi="PT Astra Serif" w:cs="Times New Roman"/>
                <w:b/>
                <w:i/>
                <w:iCs/>
                <w:lang w:eastAsia="ru-RU"/>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00161C">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00161C">
              <w:rPr>
                <w:rFonts w:ascii="PT Astra Serif" w:eastAsia="Times New Roman" w:hAnsi="PT Astra Serif" w:cs="Times New Roman"/>
                <w:kern w:val="2"/>
                <w:sz w:val="24"/>
                <w:szCs w:val="24"/>
                <w:lang w:eastAsia="ar-SA"/>
              </w:rPr>
              <w:t>жащих предусмотренные пунктом 26</w:t>
            </w:r>
            <w:r w:rsidRPr="0000161C">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00161C">
              <w:rPr>
                <w:rFonts w:ascii="PT Astra Serif" w:eastAsia="Times New Roman" w:hAnsi="PT Astra Serif" w:cs="Times New Roman"/>
                <w:kern w:val="2"/>
                <w:sz w:val="24"/>
                <w:szCs w:val="24"/>
                <w:lang w:val="en-US" w:eastAsia="ar-SA"/>
              </w:rPr>
              <w:t>c</w:t>
            </w:r>
            <w:r w:rsidRPr="0000161C">
              <w:rPr>
                <w:rFonts w:ascii="PT Astra Serif" w:eastAsia="Times New Roman" w:hAnsi="PT Astra Serif" w:cs="Times New Roman"/>
                <w:kern w:val="2"/>
                <w:sz w:val="24"/>
                <w:szCs w:val="24"/>
                <w:lang w:eastAsia="ar-SA"/>
              </w:rPr>
              <w:t xml:space="preserve">оставлена на русском </w:t>
            </w:r>
            <w:proofErr w:type="spellStart"/>
            <w:r w:rsidRPr="0000161C">
              <w:rPr>
                <w:rFonts w:ascii="PT Astra Serif" w:eastAsia="Times New Roman" w:hAnsi="PT Astra Serif" w:cs="Times New Roman"/>
                <w:kern w:val="2"/>
                <w:sz w:val="24"/>
                <w:szCs w:val="24"/>
                <w:lang w:eastAsia="ar-SA"/>
              </w:rPr>
              <w:t>языке</w:t>
            </w:r>
            <w:proofErr w:type="gramStart"/>
            <w:r w:rsidRPr="0000161C">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00161C">
              <w:rPr>
                <w:rFonts w:ascii="PT Astra Serif" w:eastAsia="Times New Roman" w:hAnsi="PT Astra Serif" w:cs="Times New Roman"/>
                <w:kern w:val="2"/>
                <w:sz w:val="24"/>
                <w:szCs w:val="24"/>
                <w:lang w:eastAsia="ar-SA"/>
              </w:rPr>
              <w:t>В</w:t>
            </w:r>
            <w:proofErr w:type="gramEnd"/>
            <w:r w:rsidRPr="0000161C">
              <w:rPr>
                <w:rFonts w:ascii="PT Astra Serif" w:eastAsia="Times New Roman" w:hAnsi="PT Astra Serif" w:cs="Times New Roman"/>
                <w:kern w:val="2"/>
                <w:sz w:val="24"/>
                <w:szCs w:val="24"/>
                <w:lang w:eastAsia="ar-SA"/>
              </w:rPr>
              <w:t>ходящие</w:t>
            </w:r>
            <w:proofErr w:type="spellEnd"/>
            <w:r w:rsidRPr="0000161C">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w:t>
            </w:r>
            <w:r w:rsidRPr="0000161C">
              <w:rPr>
                <w:rFonts w:ascii="PT Astra Serif" w:eastAsia="Times New Roman" w:hAnsi="PT Astra Serif" w:cs="Times New Roman"/>
                <w:kern w:val="2"/>
                <w:sz w:val="24"/>
                <w:szCs w:val="24"/>
                <w:lang w:eastAsia="ar-SA"/>
              </w:rPr>
              <w:lastRenderedPageBreak/>
              <w:t>на русский язык. В случае противоречия оригинала и перевода преимущество будет иметь перевод.</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0161C">
              <w:rPr>
                <w:rFonts w:ascii="PT Astra Serif" w:eastAsia="Times New Roman" w:hAnsi="PT Astra Serif" w:cs="Times New Roman"/>
                <w:kern w:val="2"/>
                <w:sz w:val="24"/>
                <w:szCs w:val="24"/>
                <w:lang w:eastAsia="ar-SA"/>
              </w:rPr>
              <w:t>заполненного</w:t>
            </w:r>
            <w:proofErr w:type="gramEnd"/>
            <w:r w:rsidRPr="0000161C">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00161C"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00161C">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00161C"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00161C">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w:t>
            </w:r>
            <w:proofErr w:type="gramStart"/>
            <w:r w:rsidRPr="0000161C">
              <w:rPr>
                <w:rFonts w:ascii="PT Astra Serif" w:eastAsia="Times New Roman" w:hAnsi="PT Astra Serif" w:cs="Times New Roman"/>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00161C">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Раздел I «конкретные значения»</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00161C">
              <w:rPr>
                <w:rFonts w:ascii="PT Astra Serif" w:eastAsia="Times New Roman" w:hAnsi="PT Astra Serif" w:cs="Times New Roman"/>
                <w:kern w:val="2"/>
                <w:sz w:val="24"/>
                <w:szCs w:val="24"/>
                <w:lang w:val="en-US" w:eastAsia="ar-SA"/>
              </w:rPr>
              <w:t>II</w:t>
            </w:r>
            <w:r w:rsidRPr="0000161C">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слов </w:t>
            </w:r>
            <w:r w:rsidRPr="0000161C">
              <w:rPr>
                <w:rFonts w:ascii="PT Astra Serif" w:eastAsia="Times New Roman" w:hAnsi="PT Astra Serif" w:cs="Times New Roman"/>
                <w:b/>
                <w:bCs/>
                <w:kern w:val="2"/>
                <w:sz w:val="24"/>
                <w:szCs w:val="24"/>
                <w:lang w:eastAsia="ar-SA"/>
              </w:rPr>
              <w:t>«не менее», «не ниже»</w:t>
            </w:r>
            <w:r w:rsidRPr="0000161C">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«не более», «не выше»</w:t>
            </w:r>
            <w:r w:rsidRPr="0000161C">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00161C">
              <w:rPr>
                <w:rFonts w:ascii="PT Astra Serif" w:eastAsia="Times New Roman" w:hAnsi="PT Astra Serif" w:cs="Times New Roman"/>
                <w:kern w:val="2"/>
                <w:sz w:val="24"/>
                <w:szCs w:val="24"/>
                <w:lang w:eastAsia="ar-SA"/>
              </w:rPr>
              <w:t>указанного</w:t>
            </w:r>
            <w:proofErr w:type="gramEnd"/>
            <w:r w:rsidRPr="0000161C">
              <w:rPr>
                <w:rFonts w:ascii="PT Astra Serif" w:eastAsia="Times New Roman" w:hAnsi="PT Astra Serif" w:cs="Times New Roman"/>
                <w:kern w:val="2"/>
                <w:sz w:val="24"/>
                <w:szCs w:val="24"/>
                <w:lang w:eastAsia="ar-SA"/>
              </w:rPr>
              <w:t xml:space="preserve">;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«менее»</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b/>
                <w:bCs/>
                <w:kern w:val="2"/>
                <w:sz w:val="24"/>
                <w:szCs w:val="24"/>
                <w:lang w:eastAsia="ar-SA"/>
              </w:rPr>
              <w:t xml:space="preserve">ниже» - </w:t>
            </w:r>
            <w:r w:rsidRPr="0000161C">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«более», «выше», «свыше»</w:t>
            </w:r>
            <w:r w:rsidRPr="0000161C">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proofErr w:type="gramStart"/>
            <w:r w:rsidRPr="0000161C">
              <w:rPr>
                <w:rFonts w:ascii="PT Astra Serif" w:eastAsia="Times New Roman" w:hAnsi="PT Astra Serif" w:cs="Times New Roman"/>
                <w:b/>
                <w:bCs/>
                <w:kern w:val="2"/>
                <w:sz w:val="24"/>
                <w:szCs w:val="24"/>
                <w:lang w:eastAsia="ar-SA"/>
              </w:rPr>
              <w:t>«н</w:t>
            </w:r>
            <w:proofErr w:type="gramEnd"/>
            <w:r w:rsidRPr="0000161C">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00161C">
              <w:rPr>
                <w:rFonts w:ascii="PT Astra Serif" w:eastAsia="Times New Roman" w:hAnsi="PT Astra Serif" w:cs="Times New Roman"/>
                <w:kern w:val="2"/>
                <w:sz w:val="24"/>
                <w:szCs w:val="24"/>
                <w:lang w:eastAsia="ar-SA"/>
              </w:rPr>
              <w:t xml:space="preserve"> - </w:t>
            </w:r>
            <w:r w:rsidRPr="0000161C">
              <w:rPr>
                <w:rFonts w:ascii="PT Astra Serif" w:eastAsia="Times New Roman" w:hAnsi="PT Astra Serif" w:cs="Times New Roman"/>
                <w:kern w:val="2"/>
                <w:sz w:val="24"/>
                <w:szCs w:val="24"/>
                <w:lang w:eastAsia="ar-SA"/>
              </w:rPr>
              <w:lastRenderedPageBreak/>
              <w:t>участником предоставляется одно конкретное значение в рамках значений верхней и нижней границы;</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«до» -</w:t>
            </w:r>
            <w:r w:rsidRPr="0000161C">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«от» - </w:t>
            </w:r>
            <w:r w:rsidRPr="0000161C">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слов </w:t>
            </w:r>
            <w:r w:rsidRPr="0000161C">
              <w:rPr>
                <w:rFonts w:ascii="PT Astra Serif" w:eastAsia="Times New Roman" w:hAnsi="PT Astra Serif" w:cs="Times New Roman"/>
                <w:b/>
                <w:kern w:val="2"/>
                <w:sz w:val="24"/>
                <w:szCs w:val="24"/>
                <w:lang w:eastAsia="ar-SA"/>
              </w:rPr>
              <w:t>«</w:t>
            </w:r>
            <w:proofErr w:type="gramStart"/>
            <w:r w:rsidRPr="0000161C">
              <w:rPr>
                <w:rFonts w:ascii="PT Astra Serif" w:eastAsia="Times New Roman" w:hAnsi="PT Astra Serif" w:cs="Times New Roman"/>
                <w:b/>
                <w:kern w:val="2"/>
                <w:sz w:val="24"/>
                <w:szCs w:val="24"/>
                <w:lang w:eastAsia="ar-SA"/>
              </w:rPr>
              <w:t>от</w:t>
            </w:r>
            <w:proofErr w:type="gramEnd"/>
            <w:r w:rsidRPr="0000161C">
              <w:rPr>
                <w:rFonts w:ascii="PT Astra Serif" w:eastAsia="Times New Roman" w:hAnsi="PT Astra Serif" w:cs="Times New Roman"/>
                <w:b/>
                <w:kern w:val="2"/>
                <w:sz w:val="24"/>
                <w:szCs w:val="24"/>
                <w:lang w:eastAsia="ar-SA"/>
              </w:rPr>
              <w:t>… до…»</w:t>
            </w:r>
            <w:r w:rsidRPr="0000161C">
              <w:rPr>
                <w:rFonts w:ascii="PT Astra Serif" w:eastAsia="Times New Roman" w:hAnsi="PT Astra Serif" w:cs="Times New Roman"/>
                <w:kern w:val="2"/>
                <w:sz w:val="24"/>
                <w:szCs w:val="24"/>
                <w:lang w:eastAsia="ar-SA"/>
              </w:rPr>
              <w:t xml:space="preserve"> - </w:t>
            </w:r>
            <w:proofErr w:type="gramStart"/>
            <w:r w:rsidRPr="0000161C">
              <w:rPr>
                <w:rFonts w:ascii="PT Astra Serif" w:eastAsia="Times New Roman" w:hAnsi="PT Astra Serif" w:cs="Times New Roman"/>
                <w:kern w:val="2"/>
                <w:sz w:val="24"/>
                <w:szCs w:val="24"/>
                <w:lang w:eastAsia="ar-SA"/>
              </w:rPr>
              <w:t>участником</w:t>
            </w:r>
            <w:proofErr w:type="gramEnd"/>
            <w:r w:rsidRPr="0000161C">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со знаком</w:t>
            </w:r>
            <w:r w:rsidRPr="0000161C">
              <w:rPr>
                <w:rFonts w:ascii="PT Astra Serif" w:eastAsia="Times New Roman" w:hAnsi="PT Astra Serif" w:cs="Times New Roman"/>
                <w:b/>
                <w:bCs/>
                <w:kern w:val="2"/>
                <w:sz w:val="24"/>
                <w:szCs w:val="24"/>
                <w:lang w:eastAsia="ar-SA"/>
              </w:rPr>
              <w:t xml:space="preserve"> «+/</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00161C">
              <w:rPr>
                <w:rFonts w:ascii="PT Astra Serif" w:eastAsia="Times New Roman" w:hAnsi="PT Astra Serif" w:cs="Times New Roman"/>
                <w:b/>
                <w:bCs/>
                <w:kern w:val="2"/>
                <w:sz w:val="24"/>
                <w:szCs w:val="24"/>
                <w:lang w:eastAsia="ar-SA"/>
              </w:rPr>
              <w:t>+/-</w:t>
            </w:r>
            <w:r w:rsidRPr="0000161C">
              <w:rPr>
                <w:rFonts w:ascii="PT Astra Serif" w:eastAsia="Times New Roman" w:hAnsi="PT Astra Serif" w:cs="Times New Roman"/>
                <w:kern w:val="2"/>
                <w:sz w:val="24"/>
                <w:szCs w:val="24"/>
                <w:lang w:eastAsia="ar-SA"/>
              </w:rPr>
              <w:t>»;</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знака </w:t>
            </w:r>
            <w:r w:rsidRPr="0000161C">
              <w:rPr>
                <w:rFonts w:ascii="PT Astra Serif" w:eastAsia="Times New Roman" w:hAnsi="PT Astra Serif" w:cs="Times New Roman"/>
                <w:b/>
                <w:kern w:val="2"/>
                <w:sz w:val="24"/>
                <w:szCs w:val="24"/>
                <w:lang w:eastAsia="ar-SA"/>
              </w:rPr>
              <w:t>«</w:t>
            </w:r>
            <w:proofErr w:type="gramStart"/>
            <w:r w:rsidRPr="0000161C">
              <w:rPr>
                <w:rFonts w:ascii="PT Astra Serif" w:eastAsia="Times New Roman" w:hAnsi="PT Astra Serif" w:cs="Times New Roman"/>
                <w:b/>
                <w:kern w:val="2"/>
                <w:sz w:val="24"/>
                <w:szCs w:val="24"/>
                <w:lang w:eastAsia="ar-SA"/>
              </w:rPr>
              <w:t>-</w:t>
            </w:r>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00161C">
              <w:rPr>
                <w:rFonts w:ascii="PT Astra Serif" w:eastAsia="Times New Roman" w:hAnsi="PT Astra Serif" w:cs="Times New Roman"/>
                <w:b/>
                <w:bCs/>
                <w:kern w:val="2"/>
                <w:sz w:val="24"/>
                <w:szCs w:val="24"/>
                <w:lang w:eastAsia="ar-SA"/>
              </w:rPr>
              <w:t>«и»</w:t>
            </w:r>
            <w:r w:rsidRPr="0000161C">
              <w:rPr>
                <w:rFonts w:ascii="PT Astra Serif" w:eastAsia="Times New Roman" w:hAnsi="PT Astra Serif" w:cs="Times New Roman"/>
                <w:kern w:val="2"/>
                <w:sz w:val="24"/>
                <w:szCs w:val="24"/>
                <w:lang w:eastAsia="ar-SA"/>
              </w:rPr>
              <w:t xml:space="preserve">, знаки </w:t>
            </w:r>
            <w:r w:rsidRPr="0000161C">
              <w:rPr>
                <w:rFonts w:ascii="PT Astra Serif" w:eastAsia="Times New Roman" w:hAnsi="PT Astra Serif" w:cs="Times New Roman"/>
                <w:b/>
                <w:bCs/>
                <w:kern w:val="2"/>
                <w:sz w:val="24"/>
                <w:szCs w:val="24"/>
                <w:lang w:eastAsia="ar-SA"/>
              </w:rPr>
              <w:t>«,» «;», «/» -</w:t>
            </w:r>
            <w:r w:rsidRPr="0000161C">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00161C">
              <w:rPr>
                <w:rFonts w:ascii="PT Astra Serif" w:eastAsia="Times New Roman" w:hAnsi="PT Astra Serif" w:cs="Times New Roman"/>
                <w:b/>
                <w:bCs/>
                <w:kern w:val="2"/>
                <w:sz w:val="24"/>
                <w:szCs w:val="24"/>
                <w:lang w:eastAsia="ar-SA"/>
              </w:rPr>
              <w:t>«или»</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b/>
                <w:bCs/>
                <w:kern w:val="2"/>
                <w:sz w:val="24"/>
                <w:szCs w:val="24"/>
                <w:lang w:eastAsia="ar-SA"/>
              </w:rPr>
              <w:t xml:space="preserve">либо» - </w:t>
            </w:r>
            <w:r w:rsidRPr="0000161C">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00161C">
              <w:rPr>
                <w:rFonts w:ascii="PT Astra Serif" w:eastAsia="Times New Roman" w:hAnsi="PT Astra Serif" w:cs="Times New Roman"/>
                <w:b/>
                <w:bCs/>
                <w:kern w:val="2"/>
                <w:sz w:val="24"/>
                <w:szCs w:val="24"/>
                <w:lang w:eastAsia="ar-SA"/>
              </w:rPr>
              <w:t>«и (или)» -</w:t>
            </w:r>
            <w:r w:rsidRPr="0000161C">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0161C">
              <w:rPr>
                <w:rFonts w:ascii="PT Astra Serif" w:eastAsia="Times New Roman" w:hAnsi="PT Astra Serif" w:cs="Times New Roman"/>
                <w:b/>
                <w:bCs/>
                <w:kern w:val="2"/>
                <w:sz w:val="24"/>
                <w:szCs w:val="24"/>
                <w:lang w:eastAsia="ar-SA"/>
              </w:rPr>
              <w:t>«и»</w:t>
            </w:r>
            <w:r w:rsidRPr="0000161C">
              <w:rPr>
                <w:rFonts w:ascii="PT Astra Serif" w:eastAsia="Times New Roman" w:hAnsi="PT Astra Serif" w:cs="Times New Roman"/>
                <w:kern w:val="2"/>
                <w:sz w:val="24"/>
                <w:szCs w:val="24"/>
                <w:lang w:eastAsia="ar-SA"/>
              </w:rPr>
              <w:t xml:space="preserve">, знаки </w:t>
            </w:r>
            <w:r w:rsidRPr="0000161C">
              <w:rPr>
                <w:rFonts w:ascii="PT Astra Serif" w:eastAsia="Times New Roman" w:hAnsi="PT Astra Serif" w:cs="Times New Roman"/>
                <w:b/>
                <w:bCs/>
                <w:kern w:val="2"/>
                <w:sz w:val="24"/>
                <w:szCs w:val="24"/>
                <w:lang w:eastAsia="ar-SA"/>
              </w:rPr>
              <w:t>«;» «,»</w:t>
            </w:r>
            <w:r w:rsidRPr="0000161C">
              <w:rPr>
                <w:rFonts w:ascii="PT Astra Serif" w:eastAsia="Times New Roman" w:hAnsi="PT Astra Serif" w:cs="Times New Roman"/>
                <w:kern w:val="2"/>
                <w:sz w:val="24"/>
                <w:szCs w:val="24"/>
                <w:lang w:eastAsia="ar-SA"/>
              </w:rPr>
              <w:t xml:space="preserve">. При одновременном использовании знаков </w:t>
            </w:r>
            <w:r w:rsidRPr="0000161C">
              <w:rPr>
                <w:rFonts w:ascii="PT Astra Serif" w:eastAsia="Times New Roman" w:hAnsi="PT Astra Serif" w:cs="Times New Roman"/>
                <w:b/>
                <w:bCs/>
                <w:kern w:val="2"/>
                <w:sz w:val="24"/>
                <w:szCs w:val="24"/>
                <w:lang w:eastAsia="ar-SA"/>
              </w:rPr>
              <w:t>«</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bCs/>
                <w:kern w:val="2"/>
                <w:sz w:val="24"/>
                <w:szCs w:val="24"/>
                <w:lang w:eastAsia="ar-SA"/>
              </w:rPr>
              <w:t xml:space="preserve"> и союзов </w:t>
            </w:r>
            <w:r w:rsidRPr="0000161C">
              <w:rPr>
                <w:rFonts w:ascii="PT Astra Serif" w:eastAsia="Times New Roman" w:hAnsi="PT Astra Serif" w:cs="Times New Roman"/>
                <w:b/>
                <w:bCs/>
                <w:kern w:val="2"/>
                <w:sz w:val="24"/>
                <w:szCs w:val="24"/>
                <w:lang w:eastAsia="ar-SA"/>
              </w:rPr>
              <w:t>«или», «либо»</w:t>
            </w:r>
            <w:r w:rsidRPr="0000161C">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00161C">
              <w:rPr>
                <w:rFonts w:ascii="PT Astra Serif" w:eastAsia="Times New Roman" w:hAnsi="PT Astra Serif" w:cs="Times New Roman"/>
                <w:b/>
                <w:bCs/>
                <w:kern w:val="2"/>
                <w:sz w:val="24"/>
                <w:szCs w:val="24"/>
                <w:lang w:eastAsia="ar-SA"/>
              </w:rPr>
              <w:t>«или», «либо»</w:t>
            </w:r>
            <w:r w:rsidRPr="0000161C">
              <w:rPr>
                <w:rFonts w:ascii="PT Astra Serif" w:eastAsia="Times New Roman" w:hAnsi="PT Astra Serif" w:cs="Times New Roman"/>
                <w:bCs/>
                <w:kern w:val="2"/>
                <w:sz w:val="24"/>
                <w:szCs w:val="24"/>
                <w:lang w:eastAsia="ar-SA"/>
              </w:rPr>
              <w:t xml:space="preserve"> или значение указанное после союза </w:t>
            </w:r>
            <w:r w:rsidRPr="0000161C">
              <w:rPr>
                <w:rFonts w:ascii="PT Astra Serif" w:eastAsia="Times New Roman" w:hAnsi="PT Astra Serif" w:cs="Times New Roman"/>
                <w:b/>
                <w:bCs/>
                <w:kern w:val="2"/>
                <w:sz w:val="24"/>
                <w:szCs w:val="24"/>
                <w:lang w:eastAsia="ar-SA"/>
              </w:rPr>
              <w:t>«или», «либо»</w:t>
            </w:r>
            <w:r w:rsidRPr="0000161C">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Раздел II «диапазонные значения»</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w:t>
            </w:r>
            <w:proofErr w:type="gramStart"/>
            <w:r w:rsidRPr="0000161C">
              <w:rPr>
                <w:rFonts w:ascii="PT Astra Serif" w:eastAsia="Times New Roman" w:hAnsi="PT Astra Serif" w:cs="Times New Roman"/>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со знаком</w:t>
            </w:r>
            <w:r w:rsidRPr="0000161C">
              <w:rPr>
                <w:rFonts w:ascii="PT Astra Serif" w:eastAsia="Times New Roman" w:hAnsi="PT Astra Serif" w:cs="Times New Roman"/>
                <w:b/>
                <w:bCs/>
                <w:kern w:val="2"/>
                <w:sz w:val="24"/>
                <w:szCs w:val="24"/>
                <w:lang w:eastAsia="ar-SA"/>
              </w:rPr>
              <w:t xml:space="preserve"> «</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со словами</w:t>
            </w:r>
            <w:r w:rsidRPr="0000161C">
              <w:rPr>
                <w:rFonts w:ascii="PT Astra Serif" w:eastAsia="Times New Roman" w:hAnsi="PT Astra Serif" w:cs="Times New Roman"/>
                <w:b/>
                <w:bCs/>
                <w:kern w:val="2"/>
                <w:sz w:val="24"/>
                <w:szCs w:val="24"/>
                <w:lang w:eastAsia="ar-SA"/>
              </w:rPr>
              <w:t xml:space="preserve"> «диапазон может быть расширен» -</w:t>
            </w:r>
            <w:r w:rsidRPr="0000161C">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00161C">
              <w:rPr>
                <w:rFonts w:ascii="PT Astra Serif" w:eastAsia="Times New Roman" w:hAnsi="PT Astra Serif" w:cs="Times New Roman"/>
                <w:kern w:val="2"/>
                <w:sz w:val="24"/>
                <w:szCs w:val="24"/>
                <w:lang w:eastAsia="ar-SA"/>
              </w:rPr>
              <w:t>менее указанных</w:t>
            </w:r>
            <w:proofErr w:type="gramEnd"/>
            <w:r w:rsidRPr="0000161C">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 xml:space="preserve">- если в Техническом задании устанавливается диапазонное значение, сопровождаемое  словами «диапазон должен быть не </w:t>
            </w:r>
            <w:r w:rsidRPr="0000161C">
              <w:rPr>
                <w:rFonts w:ascii="PT Astra Serif" w:eastAsia="Times New Roman" w:hAnsi="PT Astra Serif" w:cs="Times New Roman"/>
                <w:kern w:val="2"/>
                <w:sz w:val="24"/>
                <w:szCs w:val="24"/>
                <w:lang w:eastAsia="ar-SA"/>
              </w:rPr>
              <w:lastRenderedPageBreak/>
              <w:t>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00161C">
              <w:rPr>
                <w:rFonts w:ascii="PT Astra Serif" w:eastAsia="Times New Roman" w:hAnsi="PT Astra Serif" w:cs="Times New Roman"/>
                <w:b/>
                <w:bCs/>
                <w:kern w:val="2"/>
                <w:sz w:val="24"/>
                <w:szCs w:val="24"/>
                <w:lang w:eastAsia="ar-SA"/>
              </w:rPr>
              <w:t>«от»</w:t>
            </w:r>
            <w:r w:rsidRPr="0000161C">
              <w:rPr>
                <w:rFonts w:ascii="PT Astra Serif" w:eastAsia="Times New Roman" w:hAnsi="PT Astra Serif" w:cs="Times New Roman"/>
                <w:kern w:val="2"/>
                <w:sz w:val="24"/>
                <w:szCs w:val="24"/>
                <w:lang w:eastAsia="ar-SA"/>
              </w:rPr>
              <w:t xml:space="preserve"> и </w:t>
            </w:r>
            <w:r w:rsidRPr="0000161C">
              <w:rPr>
                <w:rFonts w:ascii="PT Astra Serif" w:eastAsia="Times New Roman" w:hAnsi="PT Astra Serif" w:cs="Times New Roman"/>
                <w:b/>
                <w:bCs/>
                <w:kern w:val="2"/>
                <w:sz w:val="24"/>
                <w:szCs w:val="24"/>
                <w:lang w:eastAsia="ar-SA"/>
              </w:rPr>
              <w:t>«до»</w:t>
            </w:r>
            <w:r w:rsidRPr="0000161C">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00161C">
              <w:rPr>
                <w:rFonts w:ascii="PT Astra Serif" w:eastAsia="Times New Roman" w:hAnsi="PT Astra Serif" w:cs="Times New Roman"/>
                <w:b/>
                <w:bCs/>
                <w:kern w:val="2"/>
                <w:sz w:val="24"/>
                <w:szCs w:val="24"/>
                <w:lang w:eastAsia="ar-SA"/>
              </w:rPr>
              <w:t>«</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Раздел III «общие сведения»</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00161C">
              <w:rPr>
                <w:rFonts w:ascii="PT Astra Serif" w:eastAsia="Times New Roman" w:hAnsi="PT Astra Serif" w:cs="Times New Roman"/>
                <w:kern w:val="2"/>
                <w:sz w:val="24"/>
                <w:szCs w:val="24"/>
                <w:lang w:eastAsia="ar-SA"/>
              </w:rPr>
              <w:t>неизменяемое</w:t>
            </w:r>
            <w:proofErr w:type="gramEnd"/>
            <w:r w:rsidRPr="0000161C">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00161C">
              <w:rPr>
                <w:rFonts w:ascii="PT Astra Serif" w:eastAsia="Times New Roman" w:hAnsi="PT Astra Serif" w:cs="Times New Roman"/>
                <w:kern w:val="2"/>
                <w:sz w:val="24"/>
                <w:szCs w:val="24"/>
                <w:lang w:eastAsia="ar-SA"/>
              </w:rPr>
              <w:t>ия</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0161C">
              <w:rPr>
                <w:rFonts w:ascii="PT Astra Serif" w:eastAsia="Times New Roman" w:hAnsi="PT Astra Serif" w:cs="Times New Roman"/>
                <w:kern w:val="2"/>
                <w:sz w:val="24"/>
                <w:szCs w:val="24"/>
                <w:lang w:eastAsia="ar-SA"/>
              </w:rPr>
              <w:t>е(</w:t>
            </w:r>
            <w:proofErr w:type="spellStart"/>
            <w:proofErr w:type="gramEnd"/>
            <w:r w:rsidRPr="0000161C">
              <w:rPr>
                <w:rFonts w:ascii="PT Astra Serif" w:eastAsia="Times New Roman" w:hAnsi="PT Astra Serif" w:cs="Times New Roman"/>
                <w:kern w:val="2"/>
                <w:sz w:val="24"/>
                <w:szCs w:val="24"/>
                <w:lang w:eastAsia="ar-SA"/>
              </w:rPr>
              <w:t>ия</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включительно.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0161C">
              <w:rPr>
                <w:rFonts w:ascii="PT Astra Serif" w:eastAsia="Times New Roman" w:hAnsi="PT Astra Serif" w:cs="Times New Roman"/>
                <w:kern w:val="2"/>
                <w:sz w:val="24"/>
                <w:szCs w:val="24"/>
                <w:lang w:eastAsia="ar-SA"/>
              </w:rPr>
              <w:t>.»</w:t>
            </w:r>
            <w:proofErr w:type="gramEnd"/>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0161C">
              <w:rPr>
                <w:rFonts w:ascii="PT Astra Serif" w:eastAsia="Times New Roman" w:hAnsi="PT Astra Serif" w:cs="Times New Roman"/>
                <w:kern w:val="2"/>
                <w:sz w:val="24"/>
                <w:szCs w:val="24"/>
                <w:lang w:eastAsia="ar-SA"/>
              </w:rPr>
              <w:t xml:space="preserve">» </w:t>
            </w:r>
            <w:r w:rsidRPr="0000161C">
              <w:rPr>
                <w:rFonts w:ascii="PT Astra Serif" w:eastAsia="Times New Roman" w:hAnsi="PT Astra Serif" w:cs="Times New Roman"/>
                <w:b/>
                <w:kern w:val="2"/>
                <w:sz w:val="24"/>
                <w:szCs w:val="24"/>
                <w:lang w:eastAsia="ar-SA"/>
              </w:rPr>
              <w:t>за исключением случаев</w:t>
            </w:r>
            <w:r w:rsidRPr="0000161C">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0161C">
              <w:rPr>
                <w:rFonts w:ascii="PT Astra Serif" w:eastAsia="Times New Roman" w:hAnsi="PT Astra Serif" w:cs="Times New Roman"/>
                <w:kern w:val="2"/>
                <w:sz w:val="24"/>
                <w:szCs w:val="24"/>
                <w:lang w:eastAsia="ar-SA"/>
              </w:rPr>
              <w:t>ия</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xml:space="preserve">)».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00161C"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Несоблюдение указанных требований является основанием </w:t>
            </w:r>
            <w:r w:rsidRPr="0000161C">
              <w:rPr>
                <w:rFonts w:ascii="PT Astra Serif" w:eastAsia="Times New Roman" w:hAnsi="PT Astra Serif" w:cs="Times New Roman"/>
                <w:kern w:val="2"/>
                <w:sz w:val="24"/>
                <w:szCs w:val="24"/>
                <w:lang w:eastAsia="ar-SA"/>
              </w:rPr>
              <w:lastRenderedPageBreak/>
              <w:t>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8B1E16">
            <w:pPr>
              <w:spacing w:after="0" w:line="240" w:lineRule="auto"/>
              <w:ind w:right="-2"/>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00161C">
              <w:rPr>
                <w:rFonts w:ascii="PT Astra Serif" w:eastAsia="Times New Roman" w:hAnsi="PT Astra Serif" w:cs="Times New Roman"/>
                <w:kern w:val="2"/>
                <w:lang w:eastAsia="ar-SA"/>
              </w:rPr>
              <w:t>,</w:t>
            </w:r>
            <w:r w:rsidR="008C33AC" w:rsidRPr="0000161C">
              <w:rPr>
                <w:rFonts w:ascii="PT Astra Serif" w:eastAsia="Times New Roman" w:hAnsi="PT Astra Serif" w:cs="Times New Roman"/>
                <w:kern w:val="2"/>
                <w:lang w:eastAsia="ar-SA"/>
              </w:rPr>
              <w:t xml:space="preserve"> </w:t>
            </w:r>
            <w:r w:rsidRPr="0000161C">
              <w:rPr>
                <w:rFonts w:ascii="PT Astra Serif" w:eastAsia="Times New Roman" w:hAnsi="PT Astra Serif" w:cs="Times New Roman"/>
                <w:kern w:val="2"/>
                <w:lang w:eastAsia="ar-SA"/>
              </w:rPr>
              <w:t>что составляет:</w:t>
            </w:r>
            <w:r w:rsidR="008B1E16" w:rsidRPr="00E7631A">
              <w:rPr>
                <w:rFonts w:ascii="PT Astra Serif" w:hAnsi="PT Astra Serif"/>
              </w:rPr>
              <w:t xml:space="preserve"> 285 951,13 рубля (двести восемьдесят пять тысяч девятьсот пятьдесят один рубль 13 копеек).</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Порядок внесения денежных сре</w:t>
            </w:r>
            <w:proofErr w:type="gramStart"/>
            <w:r w:rsidRPr="0000161C">
              <w:rPr>
                <w:rFonts w:ascii="PT Astra Serif" w:eastAsia="Times New Roman" w:hAnsi="PT Astra Serif" w:cs="Times New Roman"/>
                <w:kern w:val="2"/>
                <w:lang w:eastAsia="ar-SA"/>
              </w:rPr>
              <w:t>дств в к</w:t>
            </w:r>
            <w:proofErr w:type="gramEnd"/>
            <w:r w:rsidRPr="0000161C">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00161C"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6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161C">
              <w:rPr>
                <w:rFonts w:ascii="PT Astra Serif" w:eastAsia="Times New Roman" w:hAnsi="PT Astra Serif" w:cs="Times New Roman"/>
                <w:kern w:val="2"/>
                <w:lang w:eastAsia="ar-SA"/>
              </w:rPr>
              <w:t>с даты окончания</w:t>
            </w:r>
            <w:proofErr w:type="gramEnd"/>
            <w:r w:rsidRPr="0000161C">
              <w:rPr>
                <w:rFonts w:ascii="PT Astra Serif" w:eastAsia="Times New Roman" w:hAnsi="PT Astra Serif" w:cs="Times New Roman"/>
                <w:kern w:val="2"/>
                <w:lang w:eastAsia="ar-SA"/>
              </w:rPr>
              <w:t xml:space="preserve"> срока подачи заявок.</w:t>
            </w:r>
          </w:p>
          <w:p w:rsidR="00BE3340" w:rsidRPr="0000161C"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00161C">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sz w:val="24"/>
                <w:szCs w:val="24"/>
                <w:lang w:eastAsia="ar-SA"/>
              </w:rPr>
              <w:t xml:space="preserve">В течение пяти дней </w:t>
            </w:r>
            <w:proofErr w:type="gramStart"/>
            <w:r w:rsidRPr="0000161C">
              <w:rPr>
                <w:rFonts w:ascii="PT Astra Serif" w:eastAsia="Times New Roman" w:hAnsi="PT Astra Serif" w:cs="Times New Roman"/>
                <w:kern w:val="2"/>
                <w:sz w:val="24"/>
                <w:szCs w:val="24"/>
                <w:lang w:eastAsia="ar-SA"/>
              </w:rPr>
              <w:t>с даты размещения</w:t>
            </w:r>
            <w:proofErr w:type="gramEnd"/>
            <w:r w:rsidRPr="0000161C">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Условия признания </w:t>
            </w:r>
            <w:r w:rsidRPr="0000161C">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00161C">
              <w:rPr>
                <w:rFonts w:ascii="PT Astra Serif" w:eastAsia="Times New Roman" w:hAnsi="PT Astra Serif" w:cs="Times New Roman"/>
                <w:kern w:val="2"/>
                <w:lang w:eastAsia="ar-SA"/>
              </w:rPr>
              <w:t>уклонившимися</w:t>
            </w:r>
            <w:proofErr w:type="gramEnd"/>
            <w:r w:rsidRPr="0000161C">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0161C">
              <w:rPr>
                <w:rFonts w:ascii="PT Astra Serif" w:eastAsia="Times New Roman" w:hAnsi="PT Astra Serif" w:cs="Times New Roman"/>
                <w:kern w:val="2"/>
                <w:sz w:val="24"/>
                <w:szCs w:val="24"/>
                <w:lang w:eastAsia="ar-SA"/>
              </w:rPr>
              <w:t>заказчиком</w:t>
            </w:r>
            <w:proofErr w:type="gramEnd"/>
            <w:r w:rsidRPr="0000161C">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В случае </w:t>
            </w:r>
            <w:proofErr w:type="spellStart"/>
            <w:r w:rsidRPr="0000161C">
              <w:rPr>
                <w:rFonts w:ascii="PT Astra Serif" w:eastAsia="Times New Roman" w:hAnsi="PT Astra Serif" w:cs="Times New Roman"/>
                <w:kern w:val="2"/>
                <w:sz w:val="24"/>
                <w:szCs w:val="24"/>
                <w:lang w:eastAsia="ar-SA"/>
              </w:rPr>
              <w:t>непредоставления</w:t>
            </w:r>
            <w:proofErr w:type="spellEnd"/>
            <w:r w:rsidRPr="0000161C">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w:t>
            </w:r>
            <w:r w:rsidRPr="0000161C">
              <w:rPr>
                <w:rFonts w:ascii="PT Astra Serif" w:eastAsia="Times New Roman" w:hAnsi="PT Astra Serif" w:cs="Times New Roman"/>
                <w:kern w:val="2"/>
                <w:sz w:val="24"/>
                <w:szCs w:val="24"/>
                <w:lang w:eastAsia="ar-SA"/>
              </w:rPr>
              <w:lastRenderedPageBreak/>
              <w:t xml:space="preserve">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0161C">
              <w:rPr>
                <w:rFonts w:ascii="PT Astra Serif" w:eastAsia="Times New Roman" w:hAnsi="PT Astra Serif" w:cs="Times New Roman"/>
                <w:kern w:val="2"/>
                <w:sz w:val="24"/>
                <w:szCs w:val="24"/>
                <w:lang w:eastAsia="ar-SA"/>
              </w:rPr>
              <w:t>непредоставления</w:t>
            </w:r>
            <w:proofErr w:type="spellEnd"/>
            <w:r w:rsidRPr="0000161C">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0161C">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8B1E16" w:rsidRPr="00E7631A" w:rsidRDefault="00BE3340" w:rsidP="008B1E16">
            <w:pPr>
              <w:spacing w:after="0" w:line="240" w:lineRule="auto"/>
              <w:jc w:val="both"/>
              <w:rPr>
                <w:rFonts w:ascii="PT Astra Serif" w:hAnsi="PT Astra Serif"/>
              </w:rPr>
            </w:pPr>
            <w:r w:rsidRPr="0000161C">
              <w:rPr>
                <w:rFonts w:ascii="PT Astra Serif" w:eastAsia="Times New Roman" w:hAnsi="PT Astra Serif" w:cs="Times New Roman"/>
                <w:kern w:val="2"/>
                <w:lang w:eastAsia="ar-SA"/>
              </w:rPr>
              <w:t>Размер обеспечения ис</w:t>
            </w:r>
            <w:r w:rsidR="007F17CE" w:rsidRPr="0000161C">
              <w:rPr>
                <w:rFonts w:ascii="PT Astra Serif" w:eastAsia="Times New Roman" w:hAnsi="PT Astra Serif" w:cs="Times New Roman"/>
                <w:kern w:val="2"/>
                <w:lang w:eastAsia="ar-SA"/>
              </w:rPr>
              <w:t>п</w:t>
            </w:r>
            <w:r w:rsidR="00A235E4">
              <w:rPr>
                <w:rFonts w:ascii="PT Astra Serif" w:eastAsia="Times New Roman" w:hAnsi="PT Astra Serif" w:cs="Times New Roman"/>
                <w:kern w:val="2"/>
                <w:lang w:eastAsia="ar-SA"/>
              </w:rPr>
              <w:t>олнения контракта составляет: 5</w:t>
            </w:r>
            <w:r w:rsidRPr="0000161C">
              <w:rPr>
                <w:rFonts w:ascii="PT Astra Serif" w:eastAsia="Times New Roman" w:hAnsi="PT Astra Serif" w:cs="Times New Roman"/>
                <w:kern w:val="2"/>
                <w:lang w:eastAsia="ar-SA"/>
              </w:rPr>
              <w:t>%</w:t>
            </w:r>
            <w:r w:rsidR="00FD738B" w:rsidRPr="0000161C">
              <w:rPr>
                <w:rFonts w:ascii="PT Astra Serif" w:hAnsi="PT Astra Serif" w:cs="Times New Roman"/>
              </w:rPr>
              <w:t xml:space="preserve"> </w:t>
            </w:r>
            <w:r w:rsidR="007C6B64" w:rsidRPr="0000161C">
              <w:rPr>
                <w:rFonts w:ascii="PT Astra Serif" w:hAnsi="PT Astra Serif" w:cs="Times New Roman"/>
              </w:rPr>
              <w:t>от  начальной (максимальной) цены контракта</w:t>
            </w:r>
            <w:r w:rsidR="007C6B64" w:rsidRPr="00A235E4">
              <w:rPr>
                <w:rFonts w:ascii="PT Astra Serif" w:hAnsi="PT Astra Serif" w:cs="Times New Roman"/>
              </w:rPr>
              <w:t>, что составляет</w:t>
            </w:r>
            <w:r w:rsidR="00A235E4" w:rsidRPr="00A235E4">
              <w:rPr>
                <w:rFonts w:ascii="PT Astra Serif" w:hAnsi="PT Astra Serif" w:cs="Times New Roman"/>
              </w:rPr>
              <w:t>:</w:t>
            </w:r>
            <w:r w:rsidR="007C6B64" w:rsidRPr="00A235E4">
              <w:rPr>
                <w:rFonts w:ascii="PT Astra Serif" w:hAnsi="PT Astra Serif" w:cs="Times New Roman"/>
              </w:rPr>
              <w:t xml:space="preserve"> </w:t>
            </w:r>
            <w:r w:rsidR="008B1E16" w:rsidRPr="00E7631A">
              <w:rPr>
                <w:rFonts w:ascii="PT Astra Serif" w:hAnsi="PT Astra Serif"/>
              </w:rPr>
              <w:t>1 429 755,67 (один миллион четыреста двадцать девять тысяч семьсот пятьдесят пять рублей 67 копеек).</w:t>
            </w:r>
          </w:p>
          <w:p w:rsidR="00BE3340" w:rsidRPr="0000161C" w:rsidRDefault="00BE3340" w:rsidP="00A65915">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Исполнение контракта, гарантийные об</w:t>
            </w:r>
            <w:r w:rsidR="00140E46" w:rsidRPr="0000161C">
              <w:rPr>
                <w:rFonts w:ascii="PT Astra Serif" w:eastAsia="Times New Roman" w:hAnsi="PT Astra Serif" w:cs="Times New Roman"/>
                <w:kern w:val="2"/>
                <w:lang w:eastAsia="ar-SA"/>
              </w:rPr>
              <w:t>язательства мо</w:t>
            </w:r>
            <w:r w:rsidRPr="0000161C">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00161C" w:rsidRDefault="00BE3340" w:rsidP="00A65915">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00161C">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6" w:anchor="sub_95" w:history="1">
              <w:r w:rsidRPr="0000161C">
                <w:rPr>
                  <w:rFonts w:ascii="PT Astra Serif" w:eastAsiaTheme="majorEastAsia" w:hAnsi="PT Astra Serif" w:cs="Times New Roman"/>
                  <w:u w:val="single"/>
                  <w:lang w:eastAsia="ru-RU"/>
                </w:rPr>
                <w:t>статьей 95</w:t>
              </w:r>
            </w:hyperlink>
            <w:r w:rsidRPr="0000161C">
              <w:rPr>
                <w:rFonts w:ascii="PT Astra Serif" w:eastAsia="Times New Roman" w:hAnsi="PT Astra Serif" w:cs="Times New Roman"/>
                <w:lang w:eastAsia="ru-RU"/>
              </w:rPr>
              <w:t xml:space="preserve"> ФЗ № 44.</w:t>
            </w:r>
          </w:p>
          <w:p w:rsidR="00BE3340" w:rsidRPr="0000161C" w:rsidRDefault="00BE3340" w:rsidP="00A65915">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00161C">
              <w:rPr>
                <w:rFonts w:ascii="PT Astra Serif" w:eastAsia="Times New Roman" w:hAnsi="PT Astra Serif" w:cs="Times New Roman"/>
                <w:b/>
                <w:i/>
                <w:kern w:val="2"/>
                <w:lang w:eastAsia="ar-SA"/>
              </w:rPr>
              <w:t>1. Банковская гарантия должна быть безотзывной;</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00161C">
              <w:rPr>
                <w:rFonts w:ascii="PT Astra Serif" w:eastAsia="Times New Roman" w:hAnsi="PT Astra Serif" w:cs="Times New Roman"/>
                <w:b/>
                <w:i/>
                <w:kern w:val="2"/>
                <w:lang w:eastAsia="ar-SA"/>
              </w:rPr>
              <w:t xml:space="preserve">2.  Банковская гарантия должна содержать: </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00161C">
              <w:rPr>
                <w:rFonts w:ascii="PT Astra Serif" w:eastAsia="Times New Roman" w:hAnsi="PT Astra Serif" w:cs="Times New Roman"/>
                <w:kern w:val="2"/>
                <w:lang w:eastAsia="ar-SA"/>
              </w:rPr>
              <w:t>ств пр</w:t>
            </w:r>
            <w:proofErr w:type="gramEnd"/>
            <w:r w:rsidRPr="0000161C">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00161C" w:rsidRDefault="00BE3340" w:rsidP="00A65915">
            <w:pPr>
              <w:spacing w:after="0" w:line="240" w:lineRule="auto"/>
              <w:rPr>
                <w:rFonts w:ascii="PT Astra Serif" w:eastAsia="Times New Roman" w:hAnsi="PT Astra Serif" w:cs="Times New Roman"/>
                <w:lang w:eastAsia="ru-RU"/>
              </w:rPr>
            </w:pPr>
            <w:r w:rsidRPr="0000161C">
              <w:rPr>
                <w:rFonts w:ascii="PT Astra Serif" w:eastAsia="Times New Roman" w:hAnsi="PT Astra Serif" w:cs="Times New Roman"/>
                <w:kern w:val="2"/>
                <w:lang w:eastAsia="ar-SA"/>
              </w:rPr>
              <w:lastRenderedPageBreak/>
              <w:t>6)</w:t>
            </w:r>
            <w:r w:rsidRPr="0000161C">
              <w:rPr>
                <w:rFonts w:ascii="PT Astra Serif" w:eastAsia="Times New Roman" w:hAnsi="PT Astra Serif" w:cs="Times New Roman"/>
                <w:lang w:eastAsia="ru-RU"/>
              </w:rPr>
              <w:t xml:space="preserve"> срок действия банковской гарантии</w:t>
            </w:r>
            <w:r w:rsidR="00387A6A">
              <w:rPr>
                <w:rFonts w:ascii="PT Astra Serif" w:eastAsia="Times New Roman" w:hAnsi="PT Astra Serif" w:cs="Times New Roman"/>
                <w:lang w:eastAsia="ru-RU"/>
              </w:rPr>
              <w:t xml:space="preserve"> </w:t>
            </w:r>
            <w:r w:rsidR="0032649F" w:rsidRPr="0000161C">
              <w:rPr>
                <w:rFonts w:ascii="PT Astra Serif" w:hAnsi="PT Astra Serif" w:cs="Times New Roman"/>
                <w:lang w:eastAsia="ru-RU"/>
              </w:rPr>
              <w:t xml:space="preserve">с учетом требований </w:t>
            </w:r>
            <w:hyperlink r:id="rId17" w:anchor="sub_44" w:history="1">
              <w:r w:rsidR="0032649F" w:rsidRPr="0000161C">
                <w:rPr>
                  <w:rStyle w:val="a9"/>
                  <w:rFonts w:ascii="PT Astra Serif" w:hAnsi="PT Astra Serif" w:cs="Times New Roman"/>
                  <w:lang w:eastAsia="ru-RU"/>
                </w:rPr>
                <w:t>статей 44</w:t>
              </w:r>
            </w:hyperlink>
            <w:r w:rsidR="0032649F" w:rsidRPr="0000161C">
              <w:rPr>
                <w:rFonts w:ascii="PT Astra Serif" w:hAnsi="PT Astra Serif" w:cs="Times New Roman"/>
                <w:lang w:eastAsia="ru-RU"/>
              </w:rPr>
              <w:t xml:space="preserve"> и </w:t>
            </w:r>
            <w:hyperlink r:id="rId18" w:anchor="sub_96" w:history="1">
              <w:r w:rsidR="0032649F" w:rsidRPr="0000161C">
                <w:rPr>
                  <w:rStyle w:val="a9"/>
                  <w:rFonts w:ascii="PT Astra Serif" w:hAnsi="PT Astra Serif" w:cs="Times New Roman"/>
                  <w:lang w:eastAsia="ru-RU"/>
                </w:rPr>
                <w:t>96</w:t>
              </w:r>
            </w:hyperlink>
            <w:r w:rsidR="0032649F" w:rsidRPr="0000161C">
              <w:rPr>
                <w:rFonts w:ascii="PT Astra Serif" w:hAnsi="PT Astra Serif" w:cs="Times New Roman"/>
                <w:lang w:eastAsia="ru-RU"/>
              </w:rPr>
              <w:t xml:space="preserve"> ФЗ № 44</w:t>
            </w:r>
            <w:r w:rsidRPr="0000161C">
              <w:rPr>
                <w:rFonts w:ascii="PT Astra Serif" w:eastAsia="Times New Roman" w:hAnsi="PT Astra Serif" w:cs="Times New Roman"/>
                <w:lang w:eastAsia="ru-RU"/>
              </w:rPr>
              <w:t>;</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00161C" w:rsidRDefault="00BE3340" w:rsidP="00A65915">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9" w:history="1">
              <w:r w:rsidRPr="0000161C">
                <w:rPr>
                  <w:rFonts w:ascii="PT Astra Serif" w:eastAsiaTheme="majorEastAsia" w:hAnsi="PT Astra Serif" w:cs="Times New Roman"/>
                  <w:color w:val="0000FF"/>
                  <w:kern w:val="2"/>
                  <w:u w:val="single"/>
                  <w:lang w:eastAsia="ar-SA"/>
                </w:rPr>
                <w:t>перечень</w:t>
              </w:r>
            </w:hyperlink>
            <w:r w:rsidRPr="0000161C">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00161C" w:rsidRDefault="00BE3340" w:rsidP="00A65915">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00161C">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20" w:history="1">
              <w:r w:rsidRPr="0000161C">
                <w:rPr>
                  <w:rFonts w:ascii="PT Astra Serif" w:eastAsiaTheme="majorEastAsia" w:hAnsi="PT Astra Serif" w:cs="Times New Roman"/>
                  <w:color w:val="0000FF"/>
                  <w:kern w:val="2"/>
                  <w:u w:val="single"/>
                  <w:lang w:eastAsia="ar-SA"/>
                </w:rPr>
                <w:t>частью 13 статьи 44</w:t>
              </w:r>
            </w:hyperlink>
            <w:r w:rsidRPr="0000161C">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00161C">
              <w:rPr>
                <w:rFonts w:ascii="PT Astra Serif" w:eastAsia="Times New Roman" w:hAnsi="PT Astra Serif" w:cs="Times New Roman"/>
                <w:kern w:val="2"/>
                <w:lang w:eastAsia="ar-SA"/>
              </w:rPr>
              <w:t xml:space="preserve"> и муниципальных нужд";</w:t>
            </w:r>
            <w:bookmarkEnd w:id="11"/>
          </w:p>
          <w:p w:rsidR="00BE3340" w:rsidRPr="0000161C" w:rsidRDefault="00BE3340" w:rsidP="00A65915">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00161C">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00161C" w:rsidRDefault="00BE3340" w:rsidP="00A65915">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00161C">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15) </w:t>
            </w:r>
            <w:r w:rsidRPr="0000161C">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1" w:anchor="sub_95" w:history="1">
              <w:r w:rsidRPr="0000161C">
                <w:rPr>
                  <w:rFonts w:ascii="PT Astra Serif" w:eastAsiaTheme="majorEastAsia" w:hAnsi="PT Astra Serif" w:cs="Times New Roman"/>
                  <w:u w:val="single"/>
                  <w:lang w:eastAsia="ru-RU"/>
                </w:rPr>
                <w:t>статьей 95</w:t>
              </w:r>
            </w:hyperlink>
            <w:r w:rsidRPr="0000161C">
              <w:rPr>
                <w:rFonts w:ascii="PT Astra Serif" w:eastAsia="Times New Roman" w:hAnsi="PT Astra Serif" w:cs="Times New Roman"/>
                <w:lang w:eastAsia="ru-RU"/>
              </w:rPr>
              <w:t xml:space="preserve"> ФЗ № 44.</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00161C">
              <w:rPr>
                <w:rFonts w:ascii="PT Astra Serif" w:eastAsia="Times New Roman" w:hAnsi="PT Astra Serif" w:cs="Times New Roman"/>
                <w:b/>
                <w:i/>
                <w:kern w:val="2"/>
                <w:lang w:eastAsia="ar-SA"/>
              </w:rPr>
              <w:t>3. Недопустимость включения в банковскую гарантию:</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w:t>
            </w:r>
            <w:r w:rsidRPr="0000161C">
              <w:rPr>
                <w:rFonts w:ascii="PT Astra Serif" w:eastAsia="Times New Roman" w:hAnsi="PT Astra Serif" w:cs="Times New Roman"/>
                <w:kern w:val="2"/>
                <w:lang w:eastAsia="ar-SA"/>
              </w:rPr>
              <w:lastRenderedPageBreak/>
              <w:t xml:space="preserve">гарантии в случае </w:t>
            </w:r>
            <w:proofErr w:type="spellStart"/>
            <w:r w:rsidRPr="0000161C">
              <w:rPr>
                <w:rFonts w:ascii="PT Astra Serif" w:eastAsia="Times New Roman" w:hAnsi="PT Astra Serif" w:cs="Times New Roman"/>
                <w:kern w:val="2"/>
                <w:lang w:eastAsia="ar-SA"/>
              </w:rPr>
              <w:t>непредоставления</w:t>
            </w:r>
            <w:proofErr w:type="spellEnd"/>
            <w:r w:rsidRPr="0000161C">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00161C">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00161C" w:rsidRDefault="00BE3340" w:rsidP="00A65915">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4. </w:t>
            </w:r>
            <w:proofErr w:type="gramStart"/>
            <w:r w:rsidRPr="0000161C">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00161C">
              <w:rPr>
                <w:rFonts w:ascii="PT Astra Serif" w:eastAsia="Times New Roman" w:hAnsi="PT Astra Serif" w:cs="Times New Roman"/>
                <w:kern w:val="2"/>
                <w:lang w:eastAsia="ar-SA"/>
              </w:rPr>
              <w:t xml:space="preserve"> В случае</w:t>
            </w:r>
            <w:proofErr w:type="gramStart"/>
            <w:r w:rsidRPr="0000161C">
              <w:rPr>
                <w:rFonts w:ascii="PT Astra Serif" w:eastAsia="Times New Roman" w:hAnsi="PT Astra Serif" w:cs="Times New Roman"/>
                <w:kern w:val="2"/>
                <w:lang w:eastAsia="ar-SA"/>
              </w:rPr>
              <w:t>,</w:t>
            </w:r>
            <w:proofErr w:type="gramEnd"/>
            <w:r w:rsidRPr="0000161C">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00161C" w:rsidRDefault="00BE3340" w:rsidP="00A65915">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Обеспечение исполнения контракта не требуется в случае:</w:t>
            </w:r>
          </w:p>
          <w:p w:rsidR="00BE3340" w:rsidRPr="0000161C" w:rsidRDefault="00BE3340" w:rsidP="00A65915">
            <w:pPr>
              <w:suppressAutoHyphens/>
              <w:spacing w:after="0" w:line="240" w:lineRule="auto"/>
              <w:ind w:left="35"/>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00161C" w:rsidRDefault="00BE3340" w:rsidP="00A65915">
            <w:pPr>
              <w:suppressAutoHyphens/>
              <w:spacing w:after="0" w:line="240" w:lineRule="auto"/>
              <w:ind w:left="35"/>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00161C" w:rsidRDefault="00BE3340" w:rsidP="00A65915">
            <w:pPr>
              <w:suppressAutoHyphens/>
              <w:spacing w:after="0" w:line="240" w:lineRule="auto"/>
              <w:ind w:left="35"/>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00161C" w:rsidRDefault="00BE3340" w:rsidP="00A65915">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ab/>
            </w:r>
            <w:proofErr w:type="gramStart"/>
            <w:r w:rsidRPr="0000161C">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2" w:anchor="/document/57413333/entry/1" w:history="1">
              <w:r w:rsidRPr="0000161C">
                <w:rPr>
                  <w:rFonts w:ascii="PT Astra Serif" w:eastAsiaTheme="majorEastAsia" w:hAnsi="PT Astra Serif" w:cs="Times New Roman"/>
                  <w:kern w:val="2"/>
                  <w:u w:val="single"/>
                  <w:lang w:eastAsia="ar-SA"/>
                </w:rPr>
                <w:t>государственную тайну</w:t>
              </w:r>
            </w:hyperlink>
            <w:r w:rsidRPr="0000161C">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00161C">
              <w:rPr>
                <w:rFonts w:ascii="PT Astra Serif" w:eastAsia="Times New Roman" w:hAnsi="PT Astra Serif" w:cs="Times New Roman"/>
                <w:kern w:val="2"/>
                <w:lang w:eastAsia="ar-SA"/>
              </w:rPr>
              <w:t>дств сч</w:t>
            </w:r>
            <w:proofErr w:type="gramEnd"/>
            <w:r w:rsidRPr="0000161C">
              <w:rPr>
                <w:rFonts w:ascii="PT Astra Serif" w:eastAsia="Times New Roman" w:hAnsi="PT Astra Serif" w:cs="Times New Roman"/>
                <w:kern w:val="2"/>
                <w:lang w:eastAsia="ar-SA"/>
              </w:rPr>
              <w:t xml:space="preserve">итается </w:t>
            </w:r>
            <w:proofErr w:type="spellStart"/>
            <w:r w:rsidRPr="0000161C">
              <w:rPr>
                <w:rFonts w:ascii="PT Astra Serif" w:eastAsia="Times New Roman" w:hAnsi="PT Astra Serif" w:cs="Times New Roman"/>
                <w:kern w:val="2"/>
                <w:lang w:eastAsia="ar-SA"/>
              </w:rPr>
              <w:t>непредоставленным</w:t>
            </w:r>
            <w:proofErr w:type="spellEnd"/>
            <w:r w:rsidRPr="0000161C">
              <w:rPr>
                <w:rFonts w:ascii="PT Astra Serif" w:eastAsia="Times New Roman" w:hAnsi="PT Astra Serif" w:cs="Times New Roman"/>
                <w:kern w:val="2"/>
                <w:lang w:eastAsia="ar-SA"/>
              </w:rPr>
              <w:t>;</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00161C" w:rsidRDefault="00BE3340" w:rsidP="00A65915">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00161C">
              <w:rPr>
                <w:rFonts w:ascii="PT Astra Serif" w:eastAsia="Times New Roman" w:hAnsi="PT Astra Serif" w:cs="Times New Roman"/>
                <w:kern w:val="2"/>
                <w:lang w:val="en-US" w:eastAsia="ar-SA"/>
              </w:rPr>
              <w:t>III</w:t>
            </w:r>
            <w:r w:rsidRPr="0000161C">
              <w:rPr>
                <w:rFonts w:ascii="PT Astra Serif" w:eastAsia="Times New Roman" w:hAnsi="PT Astra Serif" w:cs="Times New Roman"/>
                <w:kern w:val="2"/>
                <w:lang w:eastAsia="ar-SA"/>
              </w:rPr>
              <w:t xml:space="preserve"> «ПРОЕКТ КОНТРАКТА»).</w:t>
            </w:r>
          </w:p>
          <w:p w:rsidR="00BE3340" w:rsidRPr="0000161C" w:rsidRDefault="00BE3340" w:rsidP="00A65915">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00161C">
              <w:rPr>
                <w:rFonts w:ascii="PT Astra Serif" w:eastAsia="Times New Roman" w:hAnsi="PT Astra Serif" w:cs="Times New Roman"/>
                <w:kern w:val="2"/>
                <w:lang w:eastAsia="ar-SA"/>
              </w:rPr>
              <w:lastRenderedPageBreak/>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3" w:anchor="sub_9672" w:history="1">
              <w:r w:rsidRPr="0000161C">
                <w:rPr>
                  <w:rFonts w:ascii="PT Astra Serif" w:eastAsiaTheme="majorEastAsia" w:hAnsi="PT Astra Serif" w:cs="Times New Roman"/>
                  <w:kern w:val="2"/>
                  <w:u w:val="single"/>
                  <w:lang w:eastAsia="ar-SA"/>
                </w:rPr>
                <w:t>частями 7.2</w:t>
              </w:r>
            </w:hyperlink>
            <w:r w:rsidRPr="0000161C">
              <w:rPr>
                <w:rFonts w:ascii="PT Astra Serif" w:eastAsia="Times New Roman" w:hAnsi="PT Astra Serif" w:cs="Times New Roman"/>
                <w:kern w:val="2"/>
                <w:lang w:eastAsia="ar-SA"/>
              </w:rPr>
              <w:t xml:space="preserve"> и </w:t>
            </w:r>
            <w:hyperlink r:id="rId24" w:anchor="sub_9673" w:history="1">
              <w:r w:rsidRPr="0000161C">
                <w:rPr>
                  <w:rFonts w:ascii="PT Astra Serif" w:eastAsiaTheme="majorEastAsia" w:hAnsi="PT Astra Serif" w:cs="Times New Roman"/>
                  <w:kern w:val="2"/>
                  <w:u w:val="single"/>
                  <w:lang w:eastAsia="ar-SA"/>
                </w:rPr>
                <w:t>7.3</w:t>
              </w:r>
            </w:hyperlink>
            <w:r w:rsidRPr="0000161C">
              <w:rPr>
                <w:rFonts w:ascii="PT Astra Serif" w:eastAsia="Times New Roman" w:hAnsi="PT Astra Serif" w:cs="Times New Roman"/>
                <w:kern w:val="2"/>
                <w:lang w:eastAsia="ar-SA"/>
              </w:rPr>
              <w:t xml:space="preserve"> статьей 96 Федерального закона </w:t>
            </w:r>
            <w:r w:rsidRPr="0000161C">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00161C">
              <w:rPr>
                <w:rFonts w:ascii="PT Astra Serif" w:eastAsia="Times New Roman" w:hAnsi="PT Astra Serif" w:cs="Times New Roman"/>
                <w:kern w:val="2"/>
                <w:lang w:eastAsia="ru-RU"/>
              </w:rPr>
              <w:t xml:space="preserve"> для обеспечения государственных и муниципальных нужд". </w:t>
            </w:r>
            <w:r w:rsidRPr="0000161C">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00161C"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00161C" w:rsidRDefault="004A7972" w:rsidP="004A7972">
            <w:pPr>
              <w:snapToGrid w:val="0"/>
              <w:spacing w:after="0" w:line="240" w:lineRule="auto"/>
              <w:ind w:right="-2"/>
              <w:jc w:val="both"/>
              <w:rPr>
                <w:rFonts w:ascii="PT Astra Serif" w:hAnsi="PT Astra Serif" w:cs="Times New Roman"/>
                <w:bCs/>
                <w:lang w:eastAsia="x-none"/>
              </w:rPr>
            </w:pPr>
            <w:r w:rsidRPr="0000161C">
              <w:rPr>
                <w:rFonts w:ascii="PT Astra Serif" w:hAnsi="PT Astra Serif" w:cs="Times New Roman"/>
              </w:rPr>
              <w:t>Получатель: УФК по Ханты-Мансийскому автономному округу-Югре (</w:t>
            </w:r>
            <w:proofErr w:type="spellStart"/>
            <w:r w:rsidRPr="0000161C">
              <w:rPr>
                <w:rFonts w:ascii="PT Astra Serif" w:hAnsi="PT Astra Serif" w:cs="Times New Roman"/>
              </w:rPr>
              <w:t>ДЖКиСК</w:t>
            </w:r>
            <w:proofErr w:type="spellEnd"/>
            <w:r w:rsidRPr="0000161C">
              <w:rPr>
                <w:rFonts w:ascii="PT Astra Serif" w:hAnsi="PT Astra Serif" w:cs="Times New Roman"/>
              </w:rPr>
              <w:t xml:space="preserve">  05873010310</w:t>
            </w:r>
            <w:r w:rsidRPr="0000161C">
              <w:rPr>
                <w:rFonts w:ascii="PT Astra Serif" w:hAnsi="PT Astra Serif" w:cs="Times New Roman"/>
                <w:bCs/>
                <w:lang w:eastAsia="x-none"/>
              </w:rPr>
              <w:t>)</w:t>
            </w:r>
          </w:p>
          <w:p w:rsidR="004A7972" w:rsidRPr="0000161C" w:rsidRDefault="004A7972" w:rsidP="004A7972">
            <w:pPr>
              <w:snapToGrid w:val="0"/>
              <w:spacing w:after="0" w:line="240" w:lineRule="auto"/>
              <w:ind w:right="-2"/>
              <w:jc w:val="both"/>
              <w:rPr>
                <w:rFonts w:ascii="PT Astra Serif" w:hAnsi="PT Astra Serif" w:cs="Times New Roman"/>
                <w:bCs/>
                <w:lang w:eastAsia="x-none"/>
              </w:rPr>
            </w:pPr>
            <w:r w:rsidRPr="0000161C">
              <w:rPr>
                <w:rFonts w:ascii="PT Astra Serif" w:hAnsi="PT Astra Serif" w:cs="Times New Roman"/>
                <w:bCs/>
                <w:lang w:val="x-none" w:eastAsia="x-none"/>
              </w:rPr>
              <w:t>ИНН/КПП 86220</w:t>
            </w:r>
            <w:r w:rsidRPr="0000161C">
              <w:rPr>
                <w:rFonts w:ascii="PT Astra Serif" w:hAnsi="PT Astra Serif" w:cs="Times New Roman"/>
                <w:bCs/>
                <w:lang w:eastAsia="x-none"/>
              </w:rPr>
              <w:t>12310</w:t>
            </w:r>
            <w:r w:rsidRPr="0000161C">
              <w:rPr>
                <w:rFonts w:ascii="PT Astra Serif" w:hAnsi="PT Astra Serif" w:cs="Times New Roman"/>
                <w:bCs/>
                <w:lang w:val="x-none" w:eastAsia="x-none"/>
              </w:rPr>
              <w:t>/862201001</w:t>
            </w:r>
            <w:r w:rsidRPr="0000161C">
              <w:rPr>
                <w:rFonts w:ascii="PT Astra Serif" w:hAnsi="PT Astra Serif" w:cs="Times New Roman"/>
                <w:bCs/>
                <w:lang w:eastAsia="x-none"/>
              </w:rPr>
              <w:t>, расчетный счет: 03232643718870008700.</w:t>
            </w:r>
          </w:p>
          <w:p w:rsidR="004A7972" w:rsidRPr="0000161C"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00161C">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00161C">
              <w:rPr>
                <w:rFonts w:ascii="PT Astra Serif" w:hAnsi="PT Astra Serif" w:cs="Times New Roman"/>
                <w:bCs/>
                <w:lang w:val="x-none" w:eastAsia="x-none"/>
              </w:rPr>
              <w:t xml:space="preserve"> </w:t>
            </w:r>
            <w:r w:rsidRPr="0000161C">
              <w:rPr>
                <w:rFonts w:ascii="PT Astra Serif" w:hAnsi="PT Astra Serif" w:cs="Times New Roman"/>
              </w:rPr>
              <w:t>40102810245370000007</w:t>
            </w:r>
            <w:r w:rsidRPr="0000161C">
              <w:rPr>
                <w:rFonts w:ascii="PT Astra Serif" w:hAnsi="PT Astra Serif" w:cs="Times New Roman"/>
                <w:bCs/>
                <w:lang w:val="x-none" w:eastAsia="x-none"/>
              </w:rPr>
              <w:t xml:space="preserve">, БИК </w:t>
            </w:r>
            <w:r w:rsidRPr="0000161C">
              <w:rPr>
                <w:rFonts w:ascii="PT Astra Serif" w:hAnsi="PT Astra Serif" w:cs="Times New Roman"/>
                <w:bCs/>
                <w:lang w:eastAsia="x-none"/>
              </w:rPr>
              <w:t>007162163.</w:t>
            </w:r>
          </w:p>
          <w:p w:rsidR="00BE3340" w:rsidRPr="0000161C" w:rsidRDefault="00BE3340" w:rsidP="00A65915">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00161C">
              <w:rPr>
                <w:rFonts w:ascii="PT Astra Serif" w:eastAsia="Times New Roman" w:hAnsi="PT Astra Serif" w:cs="Times New Roman"/>
                <w:kern w:val="2"/>
                <w:u w:val="single"/>
                <w:lang w:eastAsia="ar-SA"/>
              </w:rPr>
              <w:t>Назначение платежа</w:t>
            </w:r>
            <w:r w:rsidRPr="0000161C">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A65915" w:rsidRPr="00E84BF5">
              <w:rPr>
                <w:rFonts w:ascii="PT Astra Serif" w:hAnsi="PT Astra Serif"/>
              </w:rPr>
              <w:t xml:space="preserve"> выполнение  работ по строительству объекта: «Реконструкция автомобильной дороги «Улица Уральская в городе </w:t>
            </w:r>
            <w:proofErr w:type="spellStart"/>
            <w:r w:rsidR="00A65915" w:rsidRPr="00E84BF5">
              <w:rPr>
                <w:rFonts w:ascii="PT Astra Serif" w:hAnsi="PT Astra Serif"/>
              </w:rPr>
              <w:t>Югорске</w:t>
            </w:r>
            <w:proofErr w:type="spellEnd"/>
            <w:r w:rsidRPr="0000161C">
              <w:rPr>
                <w:rFonts w:ascii="PT Astra Serif" w:eastAsia="Times New Roman" w:hAnsi="PT Astra Serif" w:cs="Times New Roman"/>
                <w:kern w:val="2"/>
                <w:lang w:eastAsia="ar-SA"/>
              </w:rPr>
              <w:t>».</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Обеспечение гарантийных обязательств </w:t>
            </w:r>
          </w:p>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8B1E16" w:rsidRPr="00E7631A" w:rsidRDefault="00F3793E" w:rsidP="008B1E16">
            <w:pPr>
              <w:spacing w:after="0" w:line="240" w:lineRule="auto"/>
              <w:ind w:right="-2"/>
              <w:jc w:val="both"/>
              <w:rPr>
                <w:rFonts w:ascii="PT Astra Serif" w:hAnsi="PT Astra Serif"/>
              </w:rPr>
            </w:pPr>
            <w:r w:rsidRPr="0000161C">
              <w:rPr>
                <w:rFonts w:ascii="PT Astra Serif" w:hAnsi="PT Astra Serif" w:cs="Times New Roman"/>
              </w:rPr>
              <w:t xml:space="preserve">Установлено, в размере </w:t>
            </w:r>
            <w:r w:rsidR="00A235E4" w:rsidRPr="00474BFA">
              <w:rPr>
                <w:rFonts w:ascii="PT Astra Serif" w:hAnsi="PT Astra Serif" w:cs="Times New Roman"/>
              </w:rPr>
              <w:t>1</w:t>
            </w:r>
            <w:r w:rsidRPr="00474BFA">
              <w:rPr>
                <w:rFonts w:ascii="PT Astra Serif" w:hAnsi="PT Astra Serif" w:cs="Times New Roman"/>
              </w:rPr>
              <w:t>% от начальной (максимальной) цены контракта, начальной цены единицы товара, работы, услуги</w:t>
            </w:r>
            <w:r w:rsidR="00A235E4" w:rsidRPr="00474BFA">
              <w:rPr>
                <w:rFonts w:ascii="PT Astra Serif" w:hAnsi="PT Astra Serif" w:cs="Times New Roman"/>
              </w:rPr>
              <w:t xml:space="preserve">, что составляет  </w:t>
            </w:r>
            <w:r w:rsidR="008B1E16" w:rsidRPr="00E7631A">
              <w:rPr>
                <w:rFonts w:ascii="PT Astra Serif" w:hAnsi="PT Astra Serif"/>
              </w:rPr>
              <w:t>285 951,13 рубля (двести восемьдесят пять тысяч девятьсот пятьдесят один рубль 13 копеек).</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Реквизиты счета для обеспечения гарантийных обязательств:</w:t>
            </w:r>
          </w:p>
          <w:p w:rsidR="004A7972" w:rsidRPr="0000161C" w:rsidRDefault="004A7972" w:rsidP="004A7972">
            <w:pPr>
              <w:snapToGrid w:val="0"/>
              <w:spacing w:after="0" w:line="240" w:lineRule="auto"/>
              <w:ind w:right="-2"/>
              <w:jc w:val="both"/>
              <w:rPr>
                <w:rFonts w:ascii="PT Astra Serif" w:hAnsi="PT Astra Serif" w:cs="Times New Roman"/>
                <w:bCs/>
                <w:lang w:eastAsia="x-none"/>
              </w:rPr>
            </w:pPr>
            <w:r w:rsidRPr="0000161C">
              <w:rPr>
                <w:rFonts w:ascii="PT Astra Serif" w:hAnsi="PT Astra Serif" w:cs="Times New Roman"/>
              </w:rPr>
              <w:t>Получатель: УФК по Ханты-Мансийскому автономному округу-Югре (</w:t>
            </w:r>
            <w:proofErr w:type="spellStart"/>
            <w:r w:rsidRPr="0000161C">
              <w:rPr>
                <w:rFonts w:ascii="PT Astra Serif" w:hAnsi="PT Astra Serif" w:cs="Times New Roman"/>
              </w:rPr>
              <w:t>ДЖКиСК</w:t>
            </w:r>
            <w:proofErr w:type="spellEnd"/>
            <w:r w:rsidRPr="0000161C">
              <w:rPr>
                <w:rFonts w:ascii="PT Astra Serif" w:hAnsi="PT Astra Serif" w:cs="Times New Roman"/>
              </w:rPr>
              <w:t xml:space="preserve">  05873010310</w:t>
            </w:r>
            <w:r w:rsidRPr="0000161C">
              <w:rPr>
                <w:rFonts w:ascii="PT Astra Serif" w:hAnsi="PT Astra Serif" w:cs="Times New Roman"/>
                <w:bCs/>
                <w:lang w:eastAsia="x-none"/>
              </w:rPr>
              <w:t>)</w:t>
            </w:r>
          </w:p>
          <w:p w:rsidR="004A7972" w:rsidRPr="0000161C" w:rsidRDefault="004A7972" w:rsidP="004A7972">
            <w:pPr>
              <w:snapToGrid w:val="0"/>
              <w:spacing w:after="0" w:line="240" w:lineRule="auto"/>
              <w:ind w:right="-2"/>
              <w:jc w:val="both"/>
              <w:rPr>
                <w:rFonts w:ascii="PT Astra Serif" w:hAnsi="PT Astra Serif" w:cs="Times New Roman"/>
                <w:bCs/>
                <w:lang w:eastAsia="x-none"/>
              </w:rPr>
            </w:pPr>
            <w:r w:rsidRPr="0000161C">
              <w:rPr>
                <w:rFonts w:ascii="PT Astra Serif" w:hAnsi="PT Astra Serif" w:cs="Times New Roman"/>
                <w:bCs/>
                <w:lang w:val="x-none" w:eastAsia="x-none"/>
              </w:rPr>
              <w:t>ИНН/КПП 86220</w:t>
            </w:r>
            <w:r w:rsidRPr="0000161C">
              <w:rPr>
                <w:rFonts w:ascii="PT Astra Serif" w:hAnsi="PT Astra Serif" w:cs="Times New Roman"/>
                <w:bCs/>
                <w:lang w:eastAsia="x-none"/>
              </w:rPr>
              <w:t>12310</w:t>
            </w:r>
            <w:r w:rsidRPr="0000161C">
              <w:rPr>
                <w:rFonts w:ascii="PT Astra Serif" w:hAnsi="PT Astra Serif" w:cs="Times New Roman"/>
                <w:bCs/>
                <w:lang w:val="x-none" w:eastAsia="x-none"/>
              </w:rPr>
              <w:t>/862201001</w:t>
            </w:r>
            <w:r w:rsidRPr="0000161C">
              <w:rPr>
                <w:rFonts w:ascii="PT Astra Serif" w:hAnsi="PT Astra Serif" w:cs="Times New Roman"/>
                <w:bCs/>
                <w:lang w:eastAsia="x-none"/>
              </w:rPr>
              <w:t>, расчетный счет: 03232643718870008700.</w:t>
            </w:r>
          </w:p>
          <w:p w:rsidR="004A7972" w:rsidRPr="0000161C"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00161C">
              <w:rPr>
                <w:rFonts w:ascii="PT Astra Serif" w:hAnsi="PT Astra Serif" w:cs="Times New Roman"/>
                <w:bCs/>
                <w:lang w:eastAsia="x-none"/>
              </w:rPr>
              <w:lastRenderedPageBreak/>
              <w:t xml:space="preserve">Банк получателя: РКЦ Ханты-Мансийск// УФК по Ханты-Мансийскому автономному округу-Югре  г. Ханты-Мансийск, номер счета банка: </w:t>
            </w:r>
            <w:r w:rsidRPr="0000161C">
              <w:rPr>
                <w:rFonts w:ascii="PT Astra Serif" w:hAnsi="PT Astra Serif" w:cs="Times New Roman"/>
                <w:bCs/>
                <w:lang w:val="x-none" w:eastAsia="x-none"/>
              </w:rPr>
              <w:t xml:space="preserve"> </w:t>
            </w:r>
            <w:r w:rsidRPr="0000161C">
              <w:rPr>
                <w:rFonts w:ascii="PT Astra Serif" w:hAnsi="PT Astra Serif" w:cs="Times New Roman"/>
              </w:rPr>
              <w:t>40102810245370000007</w:t>
            </w:r>
            <w:r w:rsidRPr="0000161C">
              <w:rPr>
                <w:rFonts w:ascii="PT Astra Serif" w:hAnsi="PT Astra Serif" w:cs="Times New Roman"/>
                <w:bCs/>
                <w:lang w:val="x-none" w:eastAsia="x-none"/>
              </w:rPr>
              <w:t xml:space="preserve">, БИК </w:t>
            </w:r>
            <w:r w:rsidRPr="0000161C">
              <w:rPr>
                <w:rFonts w:ascii="PT Astra Serif" w:hAnsi="PT Astra Serif" w:cs="Times New Roman"/>
                <w:bCs/>
                <w:lang w:eastAsia="x-none"/>
              </w:rPr>
              <w:t>007162163.</w:t>
            </w:r>
          </w:p>
          <w:p w:rsidR="00F3793E" w:rsidRPr="0000161C" w:rsidRDefault="00F3793E" w:rsidP="00F947FA">
            <w:pPr>
              <w:keepLines/>
              <w:widowControl w:val="0"/>
              <w:suppressLineNumbers/>
              <w:spacing w:after="0" w:line="240" w:lineRule="auto"/>
              <w:jc w:val="both"/>
              <w:rPr>
                <w:rFonts w:ascii="PT Astra Serif" w:hAnsi="PT Astra Serif" w:cs="Times New Roman"/>
                <w:kern w:val="2"/>
              </w:rPr>
            </w:pPr>
            <w:r w:rsidRPr="0000161C">
              <w:rPr>
                <w:rFonts w:ascii="PT Astra Serif" w:eastAsia="Times New Roman" w:hAnsi="PT Astra Serif" w:cs="Times New Roman"/>
                <w:kern w:val="2"/>
                <w:u w:val="single"/>
                <w:lang w:eastAsia="ar-SA"/>
              </w:rPr>
              <w:t>Назначение платежа</w:t>
            </w:r>
            <w:r w:rsidRPr="0000161C">
              <w:rPr>
                <w:rFonts w:ascii="PT Astra Serif" w:eastAsia="Times New Roman" w:hAnsi="PT Astra Serif" w:cs="Times New Roman"/>
                <w:kern w:val="2"/>
                <w:lang w:eastAsia="ar-SA"/>
              </w:rPr>
              <w:t xml:space="preserve">: «Обеспечение </w:t>
            </w:r>
            <w:r w:rsidR="007F17CE" w:rsidRPr="0000161C">
              <w:rPr>
                <w:rFonts w:ascii="PT Astra Serif" w:eastAsia="Times New Roman" w:hAnsi="PT Astra Serif" w:cs="Times New Roman"/>
                <w:kern w:val="2"/>
                <w:lang w:eastAsia="ar-SA"/>
              </w:rPr>
              <w:t>гарантийных обязательств</w:t>
            </w:r>
            <w:r w:rsidRPr="0000161C">
              <w:rPr>
                <w:rFonts w:ascii="PT Astra Serif" w:eastAsia="Times New Roman" w:hAnsi="PT Astra Serif" w:cs="Times New Roman"/>
                <w:kern w:val="2"/>
                <w:lang w:eastAsia="ar-SA"/>
              </w:rPr>
              <w:t xml:space="preserve"> в электронной форме №_____</w:t>
            </w:r>
            <w:r w:rsidR="00F947FA" w:rsidRPr="00E84BF5">
              <w:rPr>
                <w:rFonts w:ascii="PT Astra Serif" w:hAnsi="PT Astra Serif"/>
              </w:rPr>
              <w:t xml:space="preserve"> выполнение  работ по строительству объекта: «Реконструкция автомобильной дороги «Улица Уральская в городе </w:t>
            </w:r>
            <w:proofErr w:type="spellStart"/>
            <w:r w:rsidR="00F947FA" w:rsidRPr="00E84BF5">
              <w:rPr>
                <w:rFonts w:ascii="PT Astra Serif" w:hAnsi="PT Astra Serif"/>
              </w:rPr>
              <w:t>Югорске</w:t>
            </w:r>
            <w:proofErr w:type="spellEnd"/>
            <w:r w:rsidRPr="0000161C">
              <w:rPr>
                <w:rFonts w:ascii="PT Astra Serif" w:eastAsia="Times New Roman" w:hAnsi="PT Astra Serif" w:cs="Times New Roman"/>
                <w:kern w:val="2"/>
                <w:lang w:eastAsia="ar-SA"/>
              </w:rPr>
              <w:t>».</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00161C">
              <w:rPr>
                <w:rFonts w:ascii="PT Astra Serif" w:eastAsia="Times New Roman" w:hAnsi="PT Astra Serif" w:cs="Times New Roman"/>
                <w:bCs/>
                <w:kern w:val="2"/>
                <w:lang w:eastAsia="ar-SA"/>
              </w:rPr>
              <w:t>или</w:t>
            </w:r>
            <w:r w:rsidRPr="0000161C">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Допускается</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Допускается</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00161C" w:rsidRDefault="007C6B64"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Д</w:t>
            </w:r>
            <w:r w:rsidR="00F3793E" w:rsidRPr="0000161C">
              <w:rPr>
                <w:rFonts w:ascii="PT Astra Serif" w:eastAsia="Times New Roman" w:hAnsi="PT Astra Serif" w:cs="Times New Roman"/>
                <w:kern w:val="2"/>
                <w:lang w:eastAsia="ar-SA"/>
              </w:rPr>
              <w:t>опускается</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00161C"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установлено</w:t>
            </w:r>
          </w:p>
        </w:tc>
      </w:tr>
      <w:tr w:rsidR="00F3793E" w:rsidRPr="0000161C"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установлено</w:t>
            </w:r>
          </w:p>
        </w:tc>
      </w:tr>
      <w:tr w:rsidR="00F3793E" w:rsidRPr="0000161C"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Сведения о предоставлении преимуществ</w:t>
            </w:r>
          </w:p>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участникам закупки </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00161C">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0161C">
              <w:rPr>
                <w:rFonts w:ascii="PT Astra Serif" w:eastAsia="Times New Roman" w:hAnsi="PT Astra Serif" w:cs="Times New Roman"/>
                <w:i/>
                <w:kern w:val="2"/>
                <w:lang w:eastAsia="ar-SA"/>
              </w:rPr>
              <w:t>не предоставляются.</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00161C">
              <w:rPr>
                <w:rFonts w:ascii="PT Astra Serif" w:eastAsia="Times New Roman" w:hAnsi="PT Astra Serif" w:cs="Times New Roman"/>
                <w:i/>
                <w:kern w:val="2"/>
                <w:lang w:eastAsia="ar-SA"/>
              </w:rPr>
              <w:t>не предоставляются.</w:t>
            </w:r>
          </w:p>
        </w:tc>
      </w:tr>
      <w:tr w:rsidR="00B724AA" w:rsidRPr="0000161C"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00161C"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00161C"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00161C">
              <w:rPr>
                <w:rFonts w:ascii="PT Astra Serif" w:eastAsia="Times New Roman" w:hAnsi="PT Astra Serif" w:cs="Times New Roman"/>
                <w:kern w:val="2"/>
                <w:lang w:eastAsia="ar-SA"/>
              </w:rPr>
              <w:lastRenderedPageBreak/>
              <w:t>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00161C" w:rsidRDefault="00B724AA" w:rsidP="00B724AA">
            <w:pPr>
              <w:autoSpaceDE w:val="0"/>
              <w:autoSpaceDN w:val="0"/>
              <w:adjustRightInd w:val="0"/>
              <w:spacing w:after="0"/>
              <w:jc w:val="both"/>
              <w:rPr>
                <w:rFonts w:ascii="PT Astra Serif" w:eastAsia="Calibri" w:hAnsi="PT Astra Serif" w:cs="Times New Roman"/>
              </w:rPr>
            </w:pPr>
            <w:r w:rsidRPr="0000161C">
              <w:rPr>
                <w:rFonts w:ascii="PT Astra Serif" w:hAnsi="PT Astra Serif" w:cs="Times New Roman"/>
              </w:rPr>
              <w:lastRenderedPageBreak/>
              <w:t>- В соответствии с</w:t>
            </w:r>
            <w:r w:rsidRPr="0000161C">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0161C">
              <w:rPr>
                <w:rFonts w:ascii="PT Astra Serif" w:eastAsia="Calibri" w:hAnsi="PT Astra Serif" w:cs="Times New Roman"/>
                <w:b/>
              </w:rPr>
              <w:t>Не установлено</w:t>
            </w:r>
            <w:r w:rsidRPr="0000161C">
              <w:rPr>
                <w:rFonts w:ascii="PT Astra Serif" w:eastAsia="Calibri" w:hAnsi="PT Astra Serif" w:cs="Times New Roman"/>
              </w:rPr>
              <w:t>;</w:t>
            </w:r>
          </w:p>
          <w:p w:rsidR="00B724AA" w:rsidRPr="0000161C" w:rsidRDefault="00B724AA" w:rsidP="00B724AA">
            <w:pPr>
              <w:autoSpaceDE w:val="0"/>
              <w:autoSpaceDN w:val="0"/>
              <w:adjustRightInd w:val="0"/>
              <w:spacing w:after="0"/>
              <w:jc w:val="both"/>
              <w:rPr>
                <w:rFonts w:ascii="PT Astra Serif" w:eastAsia="Times New Roman" w:hAnsi="PT Astra Serif" w:cs="Times New Roman"/>
                <w:lang w:eastAsia="ar-SA"/>
              </w:rPr>
            </w:pPr>
            <w:r w:rsidRPr="0000161C">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w:t>
            </w:r>
            <w:r w:rsidRPr="0000161C">
              <w:rPr>
                <w:rFonts w:ascii="PT Astra Serif" w:hAnsi="PT Astra Serif" w:cs="Times New Roman"/>
              </w:rPr>
              <w:lastRenderedPageBreak/>
              <w:t xml:space="preserve">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b/>
              </w:rPr>
            </w:pPr>
            <w:r w:rsidRPr="0000161C">
              <w:rPr>
                <w:rFonts w:ascii="PT Astra Serif" w:hAnsi="PT Astra Serif" w:cs="Times New Roman"/>
              </w:rPr>
              <w:t>- В соответствии с Постановлением Правительства РФ от 10.07.2019 г. № 878</w:t>
            </w:r>
            <w:r w:rsidRPr="0000161C">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00161C">
              <w:rPr>
                <w:rFonts w:ascii="PT Astra Serif" w:hAnsi="PT Astra Serif" w:cs="Times New Roman"/>
              </w:rPr>
              <w:t>:</w:t>
            </w:r>
            <w:r w:rsidRPr="0000161C">
              <w:rPr>
                <w:rFonts w:ascii="PT Astra Serif" w:hAnsi="PT Astra Serif" w:cs="Times New Roman"/>
                <w:b/>
              </w:rPr>
              <w:t>Н</w:t>
            </w:r>
            <w:proofErr w:type="gramEnd"/>
            <w:r w:rsidRPr="0000161C">
              <w:rPr>
                <w:rFonts w:ascii="PT Astra Serif" w:hAnsi="PT Astra Serif" w:cs="Times New Roman"/>
                <w:b/>
              </w:rPr>
              <w:t>е установлено;</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В  соответствии с Постановлением Правительства РФ от 21 декабря 2019 г. №1746</w:t>
            </w:r>
            <w:r w:rsidRPr="0000161C">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00161C">
              <w:rPr>
                <w:rFonts w:ascii="PT Astra Serif" w:hAnsi="PT Astra Serif" w:cs="Times New Roman"/>
              </w:rPr>
              <w:t>:</w:t>
            </w:r>
            <w:r w:rsidRPr="0000161C">
              <w:rPr>
                <w:rFonts w:ascii="PT Astra Serif" w:hAnsi="PT Astra Serif" w:cs="Times New Roman"/>
                <w:b/>
              </w:rPr>
              <w:t>Н</w:t>
            </w:r>
            <w:proofErr w:type="gramEnd"/>
            <w:r w:rsidRPr="0000161C">
              <w:rPr>
                <w:rFonts w:ascii="PT Astra Serif" w:hAnsi="PT Astra Serif" w:cs="Times New Roman"/>
                <w:b/>
              </w:rPr>
              <w:t>е установлено</w:t>
            </w:r>
            <w:r w:rsidRPr="0000161C">
              <w:rPr>
                <w:rFonts w:ascii="PT Astra Serif" w:hAnsi="PT Astra Serif" w:cs="Times New Roman"/>
              </w:rPr>
              <w:t>;</w:t>
            </w:r>
          </w:p>
          <w:p w:rsidR="00B724AA" w:rsidRPr="0000161C" w:rsidRDefault="00B724AA" w:rsidP="00B724AA">
            <w:pPr>
              <w:suppressAutoHyphens/>
              <w:spacing w:after="0"/>
              <w:jc w:val="both"/>
              <w:rPr>
                <w:rFonts w:ascii="PT Astra Serif" w:hAnsi="PT Astra Serif" w:cs="Times New Roman"/>
                <w:b/>
                <w:kern w:val="2"/>
                <w:sz w:val="24"/>
                <w:szCs w:val="24"/>
                <w:lang w:eastAsia="ar-SA"/>
              </w:rPr>
            </w:pPr>
            <w:r w:rsidRPr="0000161C">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tc>
      </w:tr>
      <w:tr w:rsidR="00F3793E" w:rsidRPr="0000161C"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Банковское сопровождение не предусмотрено</w:t>
            </w:r>
          </w:p>
        </w:tc>
      </w:tr>
      <w:tr w:rsidR="00F3793E" w:rsidRPr="0000161C"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0161C">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00161C">
              <w:rPr>
                <w:rFonts w:ascii="PT Astra Serif" w:eastAsia="Arial" w:hAnsi="PT Astra Serif" w:cs="Arial"/>
                <w:kern w:val="2"/>
                <w:lang w:eastAsia="ar-SA"/>
              </w:rPr>
              <w:t>именее</w:t>
            </w:r>
            <w:proofErr w:type="spellEnd"/>
            <w:r w:rsidRPr="0000161C">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00161C">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00161C">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00161C"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w:t>
            </w:r>
            <w:r w:rsidRPr="0000161C">
              <w:rPr>
                <w:rFonts w:ascii="PT Astra Serif" w:eastAsia="Arial" w:hAnsi="PT Astra Serif" w:cs="Arial"/>
                <w:kern w:val="2"/>
                <w:lang w:eastAsia="ar-SA"/>
              </w:rPr>
              <w:lastRenderedPageBreak/>
              <w:t>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 xml:space="preserve">е) </w:t>
            </w:r>
            <w:r w:rsidRPr="0000161C">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00161C">
              <w:rPr>
                <w:rFonts w:ascii="PT Astra Serif" w:eastAsia="Arial" w:hAnsi="PT Astra Serif" w:cs="Arial"/>
                <w:lang w:eastAsia="ru-RU"/>
              </w:rPr>
              <w:t>суммыцен</w:t>
            </w:r>
            <w:proofErr w:type="spellEnd"/>
            <w:proofErr w:type="gramEnd"/>
            <w:r w:rsidRPr="0000161C">
              <w:rPr>
                <w:rFonts w:ascii="PT Astra Serif" w:eastAsia="Arial" w:hAnsi="PT Astra Serif" w:cs="Arial"/>
                <w:lang w:eastAsia="ru-RU"/>
              </w:rPr>
              <w:t xml:space="preserve"> </w:t>
            </w:r>
            <w:proofErr w:type="gramStart"/>
            <w:r w:rsidRPr="0000161C">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00161C">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00161C">
              <w:rPr>
                <w:rFonts w:ascii="PT Astra Serif" w:eastAsia="Arial" w:hAnsi="PT Astra Serif" w:cs="Arial"/>
                <w:lang w:eastAsia="ru-RU"/>
              </w:rPr>
              <w:t>предлагаемым</w:t>
            </w:r>
            <w:proofErr w:type="gramEnd"/>
            <w:r w:rsidRPr="0000161C">
              <w:rPr>
                <w:rFonts w:ascii="PT Astra Serif" w:eastAsia="Arial" w:hAnsi="PT Astra Serif" w:cs="Arial"/>
                <w:lang w:eastAsia="ru-RU"/>
              </w:rPr>
              <w:t xml:space="preserve"> цене, сумме цен единиц товара.</w:t>
            </w:r>
          </w:p>
          <w:p w:rsidR="00F3793E" w:rsidRPr="0000161C"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00161C">
              <w:rPr>
                <w:rFonts w:ascii="PT Astra Serif" w:eastAsia="Times New Roman" w:hAnsi="PT Astra Serif" w:cs="Times New Roman"/>
                <w:kern w:val="2"/>
                <w:lang w:eastAsia="ar-SA"/>
              </w:rPr>
              <w:t>предложение</w:t>
            </w:r>
            <w:proofErr w:type="gramEnd"/>
            <w:r w:rsidRPr="0000161C">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00161C">
              <w:rPr>
                <w:rFonts w:ascii="PT Astra Serif" w:eastAsia="Times New Roman" w:hAnsi="PT Astra Serif" w:cs="Times New Roman"/>
                <w:kern w:val="2"/>
                <w:lang w:eastAsia="ar-SA"/>
              </w:rPr>
              <w:t>предложенных</w:t>
            </w:r>
            <w:proofErr w:type="gramEnd"/>
            <w:r w:rsidRPr="0000161C">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0161C">
              <w:rPr>
                <w:rFonts w:ascii="PT Astra Serif" w:eastAsia="Arial" w:hAnsi="PT Astra Serif" w:cs="Arial"/>
                <w:kern w:val="2"/>
                <w:lang w:eastAsia="ar-SA"/>
              </w:rPr>
              <w:t xml:space="preserve"> цены.</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00161C"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00161C">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00161C"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527846" w:rsidRPr="0000161C" w:rsidRDefault="00527846"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F17CE" w:rsidRPr="0000161C"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00161C" w:rsidRDefault="00C2655E" w:rsidP="00C2655E">
      <w:pPr>
        <w:jc w:val="center"/>
        <w:rPr>
          <w:rFonts w:ascii="PT Astra Serif" w:hAnsi="PT Astra Serif" w:cs="Times New Roman"/>
        </w:rPr>
      </w:pPr>
      <w:r w:rsidRPr="0000161C">
        <w:rPr>
          <w:rFonts w:ascii="PT Astra Serif" w:hAnsi="PT Astra Serif" w:cs="Times New Roman"/>
          <w:b/>
          <w:bCs/>
        </w:rPr>
        <w:t>II. ТЕХНИЧЕСКОЕ ЗАДАНИЕ</w:t>
      </w:r>
    </w:p>
    <w:p w:rsidR="00C2655E" w:rsidRPr="0000161C" w:rsidRDefault="00C2655E" w:rsidP="00C2655E">
      <w:pPr>
        <w:pStyle w:val="a6"/>
        <w:spacing w:before="0" w:beforeAutospacing="0" w:after="0" w:afterAutospacing="0"/>
        <w:rPr>
          <w:rFonts w:ascii="PT Astra Serif" w:hAnsi="PT Astra Serif"/>
        </w:rPr>
      </w:pPr>
      <w:r w:rsidRPr="0000161C">
        <w:rPr>
          <w:rFonts w:ascii="PT Astra Serif" w:hAnsi="PT Astra Serif"/>
        </w:rPr>
        <w:t> </w:t>
      </w:r>
    </w:p>
    <w:p w:rsidR="00C2655E" w:rsidRPr="0000161C" w:rsidRDefault="00C2655E" w:rsidP="00C2655E">
      <w:pPr>
        <w:jc w:val="center"/>
        <w:rPr>
          <w:rFonts w:ascii="PT Astra Serif" w:hAnsi="PT Astra Serif" w:cs="Times New Roman"/>
        </w:rPr>
      </w:pPr>
      <w:r w:rsidRPr="0000161C">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00161C" w:rsidRDefault="00C2655E" w:rsidP="00C2655E">
      <w:pPr>
        <w:pStyle w:val="a6"/>
        <w:spacing w:before="0" w:beforeAutospacing="0" w:after="0" w:afterAutospacing="0"/>
        <w:rPr>
          <w:rFonts w:ascii="PT Astra Serif" w:hAnsi="PT Astra Serif"/>
        </w:rPr>
      </w:pPr>
      <w:r w:rsidRPr="0000161C">
        <w:rPr>
          <w:rFonts w:ascii="PT Astra Serif" w:hAnsi="PT Astra Serif"/>
        </w:rPr>
        <w:t> </w:t>
      </w:r>
    </w:p>
    <w:p w:rsidR="00C2655E" w:rsidRPr="0000161C" w:rsidRDefault="00C2655E" w:rsidP="00C2655E">
      <w:pPr>
        <w:jc w:val="center"/>
        <w:rPr>
          <w:rFonts w:ascii="PT Astra Serif" w:hAnsi="PT Astra Serif" w:cs="Times New Roman"/>
        </w:rPr>
      </w:pPr>
      <w:r w:rsidRPr="0000161C">
        <w:rPr>
          <w:rFonts w:ascii="PT Astra Serif" w:hAnsi="PT Astra Serif" w:cs="Times New Roman"/>
          <w:b/>
          <w:bCs/>
        </w:rPr>
        <w:t>III. ПРОЕКТ МУНИЦИПАЛЬНОГО КОНТРАКТА</w:t>
      </w:r>
    </w:p>
    <w:p w:rsidR="00C2655E" w:rsidRPr="0000161C" w:rsidRDefault="00C2655E" w:rsidP="00C2655E">
      <w:pPr>
        <w:pStyle w:val="a6"/>
        <w:spacing w:before="0" w:beforeAutospacing="0" w:after="0" w:afterAutospacing="0"/>
        <w:rPr>
          <w:rFonts w:ascii="PT Astra Serif" w:hAnsi="PT Astra Serif"/>
        </w:rPr>
      </w:pPr>
      <w:r w:rsidRPr="0000161C">
        <w:rPr>
          <w:rFonts w:ascii="PT Astra Serif" w:hAnsi="PT Astra Serif"/>
        </w:rPr>
        <w:t> </w:t>
      </w:r>
    </w:p>
    <w:p w:rsidR="00C2655E" w:rsidRPr="0000161C" w:rsidRDefault="00C2655E" w:rsidP="00C2655E">
      <w:pPr>
        <w:jc w:val="center"/>
        <w:rPr>
          <w:rFonts w:ascii="PT Astra Serif" w:hAnsi="PT Astra Serif" w:cs="Times New Roman"/>
        </w:rPr>
      </w:pPr>
      <w:r w:rsidRPr="0000161C">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00161C" w:rsidRDefault="00C2655E" w:rsidP="00C2655E">
      <w:pPr>
        <w:pStyle w:val="a6"/>
        <w:spacing w:before="0" w:beforeAutospacing="0" w:after="0" w:afterAutospacing="0"/>
        <w:rPr>
          <w:rFonts w:ascii="PT Astra Serif" w:hAnsi="PT Astra Serif"/>
        </w:rPr>
      </w:pPr>
      <w:r w:rsidRPr="0000161C">
        <w:rPr>
          <w:rFonts w:ascii="PT Astra Serif" w:hAnsi="PT Astra Serif"/>
        </w:rPr>
        <w:t> </w:t>
      </w:r>
    </w:p>
    <w:p w:rsidR="00C2655E" w:rsidRPr="0000161C" w:rsidRDefault="00C2655E" w:rsidP="00C2655E">
      <w:pPr>
        <w:pStyle w:val="a6"/>
        <w:spacing w:before="0" w:beforeAutospacing="0" w:after="0" w:afterAutospacing="0"/>
        <w:jc w:val="center"/>
        <w:rPr>
          <w:rFonts w:ascii="PT Astra Serif" w:hAnsi="PT Astra Serif"/>
        </w:rPr>
      </w:pPr>
      <w:r w:rsidRPr="0000161C">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00161C" w:rsidRDefault="00C2655E" w:rsidP="00C2655E">
      <w:pPr>
        <w:jc w:val="center"/>
        <w:rPr>
          <w:rFonts w:ascii="PT Astra Serif" w:hAnsi="PT Astra Serif" w:cs="Times New Roman"/>
        </w:rPr>
      </w:pPr>
      <w:r w:rsidRPr="0000161C">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00161C" w:rsidRDefault="00C2655E" w:rsidP="00C2655E">
      <w:pPr>
        <w:outlineLvl w:val="2"/>
        <w:rPr>
          <w:rFonts w:ascii="PT Astra Serif" w:hAnsi="PT Astra Serif" w:cs="Times New Roman"/>
          <w:b/>
          <w:bCs/>
          <w:sz w:val="28"/>
          <w:szCs w:val="28"/>
        </w:rPr>
      </w:pPr>
    </w:p>
    <w:p w:rsidR="00C2655E" w:rsidRPr="0000161C" w:rsidRDefault="00C2655E" w:rsidP="00C2655E">
      <w:pPr>
        <w:rPr>
          <w:rFonts w:ascii="PT Astra Serif" w:hAnsi="PT Astra Serif"/>
          <w:sz w:val="28"/>
          <w:szCs w:val="28"/>
        </w:rPr>
      </w:pPr>
    </w:p>
    <w:p w:rsidR="00C2655E" w:rsidRPr="00BE3340"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sectPr w:rsidR="00C2655E" w:rsidRPr="00BE3340" w:rsidSect="0090580A">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TimesNewRomanRegular">
    <w:panose1 w:val="00000000000000000000"/>
    <w:charset w:val="CC"/>
    <w:family w:val="auto"/>
    <w:notTrueType/>
    <w:pitch w:val="default"/>
    <w:sig w:usb0="00000201" w:usb1="00000000" w:usb2="00000000" w:usb3="00000000" w:csb0="00000004" w:csb1="00000000"/>
  </w:font>
  <w:font w:name="Roboto">
    <w:altName w:val="Times New Roman"/>
    <w:charset w:val="CC"/>
    <w:family w:val="auto"/>
    <w:pitch w:val="variable"/>
    <w:sig w:usb0="00000003"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0161C"/>
    <w:rsid w:val="0001761C"/>
    <w:rsid w:val="0007562F"/>
    <w:rsid w:val="000D7AD1"/>
    <w:rsid w:val="00101E68"/>
    <w:rsid w:val="00133A4A"/>
    <w:rsid w:val="00140379"/>
    <w:rsid w:val="00140E46"/>
    <w:rsid w:val="00161EAB"/>
    <w:rsid w:val="00175C99"/>
    <w:rsid w:val="001D1255"/>
    <w:rsid w:val="001D17A9"/>
    <w:rsid w:val="001E321A"/>
    <w:rsid w:val="001F2D1E"/>
    <w:rsid w:val="001F7EC5"/>
    <w:rsid w:val="00216A8C"/>
    <w:rsid w:val="002564B3"/>
    <w:rsid w:val="00266CEC"/>
    <w:rsid w:val="00271264"/>
    <w:rsid w:val="002A121C"/>
    <w:rsid w:val="002E3BF4"/>
    <w:rsid w:val="00307F93"/>
    <w:rsid w:val="0031627A"/>
    <w:rsid w:val="00316C3F"/>
    <w:rsid w:val="003208DF"/>
    <w:rsid w:val="0032649F"/>
    <w:rsid w:val="003310BD"/>
    <w:rsid w:val="00351EEE"/>
    <w:rsid w:val="00365792"/>
    <w:rsid w:val="00387A6A"/>
    <w:rsid w:val="003A599F"/>
    <w:rsid w:val="003D33DF"/>
    <w:rsid w:val="003F5060"/>
    <w:rsid w:val="00460875"/>
    <w:rsid w:val="004615D6"/>
    <w:rsid w:val="00474BFA"/>
    <w:rsid w:val="00481274"/>
    <w:rsid w:val="004971BA"/>
    <w:rsid w:val="004A7972"/>
    <w:rsid w:val="004C11FF"/>
    <w:rsid w:val="004F3AEC"/>
    <w:rsid w:val="004F6000"/>
    <w:rsid w:val="00527846"/>
    <w:rsid w:val="00576346"/>
    <w:rsid w:val="005936D6"/>
    <w:rsid w:val="005A4B7F"/>
    <w:rsid w:val="00693347"/>
    <w:rsid w:val="006A4A73"/>
    <w:rsid w:val="006B60A4"/>
    <w:rsid w:val="006C6052"/>
    <w:rsid w:val="006D5E00"/>
    <w:rsid w:val="007047CF"/>
    <w:rsid w:val="00726854"/>
    <w:rsid w:val="00760089"/>
    <w:rsid w:val="007B01B7"/>
    <w:rsid w:val="007C601B"/>
    <w:rsid w:val="007C6B64"/>
    <w:rsid w:val="007F17CE"/>
    <w:rsid w:val="008B1E16"/>
    <w:rsid w:val="008B3C07"/>
    <w:rsid w:val="008C33AC"/>
    <w:rsid w:val="008F3522"/>
    <w:rsid w:val="0090580A"/>
    <w:rsid w:val="0090656E"/>
    <w:rsid w:val="00920C14"/>
    <w:rsid w:val="00930556"/>
    <w:rsid w:val="009A7BE3"/>
    <w:rsid w:val="009B67EB"/>
    <w:rsid w:val="00A16752"/>
    <w:rsid w:val="00A235E4"/>
    <w:rsid w:val="00A3437F"/>
    <w:rsid w:val="00A36DA4"/>
    <w:rsid w:val="00A64C98"/>
    <w:rsid w:val="00A65915"/>
    <w:rsid w:val="00A66A9A"/>
    <w:rsid w:val="00A85D5E"/>
    <w:rsid w:val="00AB6F31"/>
    <w:rsid w:val="00AE020B"/>
    <w:rsid w:val="00AF348F"/>
    <w:rsid w:val="00B3559F"/>
    <w:rsid w:val="00B374D8"/>
    <w:rsid w:val="00B724AA"/>
    <w:rsid w:val="00B74057"/>
    <w:rsid w:val="00BC79A8"/>
    <w:rsid w:val="00BE3340"/>
    <w:rsid w:val="00BF3E60"/>
    <w:rsid w:val="00C2655E"/>
    <w:rsid w:val="00C30583"/>
    <w:rsid w:val="00C51A10"/>
    <w:rsid w:val="00C56946"/>
    <w:rsid w:val="00C857AC"/>
    <w:rsid w:val="00CA3819"/>
    <w:rsid w:val="00D062AB"/>
    <w:rsid w:val="00D07418"/>
    <w:rsid w:val="00D079D1"/>
    <w:rsid w:val="00D370EB"/>
    <w:rsid w:val="00DD5DFB"/>
    <w:rsid w:val="00E07741"/>
    <w:rsid w:val="00E14BC2"/>
    <w:rsid w:val="00E16180"/>
    <w:rsid w:val="00E31DF0"/>
    <w:rsid w:val="00E36910"/>
    <w:rsid w:val="00F25FD4"/>
    <w:rsid w:val="00F33327"/>
    <w:rsid w:val="00F3793E"/>
    <w:rsid w:val="00F545DF"/>
    <w:rsid w:val="00F947FA"/>
    <w:rsid w:val="00FA7235"/>
    <w:rsid w:val="00FC5426"/>
    <w:rsid w:val="00FD7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C56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rsid w:val="007C6B64"/>
    <w:pPr>
      <w:spacing w:before="120" w:after="120" w:line="240" w:lineRule="auto"/>
    </w:pPr>
    <w:rPr>
      <w:rFonts w:ascii="Times New Roman" w:eastAsia="Times New Roman" w:hAnsi="Times New Roman" w:cs="Times New Roman"/>
      <w:b/>
      <w:bCs/>
      <w:caps/>
      <w:sz w:val="20"/>
      <w:szCs w:val="20"/>
      <w:lang w:eastAsia="ru-RU"/>
    </w:rPr>
  </w:style>
  <w:style w:type="character" w:customStyle="1" w:styleId="3">
    <w:name w:val="Основной шрифт абзаца3"/>
    <w:rsid w:val="007C6B64"/>
  </w:style>
  <w:style w:type="paragraph" w:customStyle="1" w:styleId="s1">
    <w:name w:val="s_1"/>
    <w:basedOn w:val="a"/>
    <w:rsid w:val="006B6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Основной шрифт абзаца4"/>
    <w:rsid w:val="00A659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432211178">
      <w:bodyDiv w:val="1"/>
      <w:marLeft w:val="0"/>
      <w:marRight w:val="0"/>
      <w:marTop w:val="0"/>
      <w:marBottom w:val="0"/>
      <w:divBdr>
        <w:top w:val="none" w:sz="0" w:space="0" w:color="auto"/>
        <w:left w:val="none" w:sz="0" w:space="0" w:color="auto"/>
        <w:bottom w:val="none" w:sz="0" w:space="0" w:color="auto"/>
        <w:right w:val="none" w:sz="0" w:space="0" w:color="auto"/>
      </w:divBdr>
    </w:div>
    <w:div w:id="659506391">
      <w:bodyDiv w:val="1"/>
      <w:marLeft w:val="0"/>
      <w:marRight w:val="0"/>
      <w:marTop w:val="0"/>
      <w:marBottom w:val="0"/>
      <w:divBdr>
        <w:top w:val="none" w:sz="0" w:space="0" w:color="auto"/>
        <w:left w:val="none" w:sz="0" w:space="0" w:color="auto"/>
        <w:bottom w:val="none" w:sz="0" w:space="0" w:color="auto"/>
        <w:right w:val="none" w:sz="0" w:space="0" w:color="auto"/>
      </w:divBdr>
      <w:divsChild>
        <w:div w:id="1147166801">
          <w:marLeft w:val="0"/>
          <w:marRight w:val="0"/>
          <w:marTop w:val="0"/>
          <w:marBottom w:val="0"/>
          <w:divBdr>
            <w:top w:val="none" w:sz="0" w:space="0" w:color="auto"/>
            <w:left w:val="none" w:sz="0" w:space="0" w:color="auto"/>
            <w:bottom w:val="none" w:sz="0" w:space="0" w:color="auto"/>
            <w:right w:val="none" w:sz="0" w:space="0" w:color="auto"/>
          </w:divBdr>
          <w:divsChild>
            <w:div w:id="1741177365">
              <w:marLeft w:val="0"/>
              <w:marRight w:val="0"/>
              <w:marTop w:val="0"/>
              <w:marBottom w:val="0"/>
              <w:divBdr>
                <w:top w:val="none" w:sz="0" w:space="0" w:color="auto"/>
                <w:left w:val="none" w:sz="0" w:space="0" w:color="auto"/>
                <w:bottom w:val="none" w:sz="0" w:space="0" w:color="auto"/>
                <w:right w:val="none" w:sz="0" w:space="0" w:color="auto"/>
              </w:divBdr>
              <w:divsChild>
                <w:div w:id="1453936401">
                  <w:marLeft w:val="0"/>
                  <w:marRight w:val="0"/>
                  <w:marTop w:val="0"/>
                  <w:marBottom w:val="0"/>
                  <w:divBdr>
                    <w:top w:val="none" w:sz="0" w:space="0" w:color="auto"/>
                    <w:left w:val="none" w:sz="0" w:space="0" w:color="auto"/>
                    <w:bottom w:val="none" w:sz="0" w:space="0" w:color="auto"/>
                    <w:right w:val="none" w:sz="0" w:space="0" w:color="auto"/>
                  </w:divBdr>
                  <w:divsChild>
                    <w:div w:id="1833401442">
                      <w:marLeft w:val="0"/>
                      <w:marRight w:val="0"/>
                      <w:marTop w:val="0"/>
                      <w:marBottom w:val="0"/>
                      <w:divBdr>
                        <w:top w:val="none" w:sz="0" w:space="0" w:color="auto"/>
                        <w:left w:val="none" w:sz="0" w:space="0" w:color="auto"/>
                        <w:bottom w:val="none" w:sz="0" w:space="0" w:color="auto"/>
                        <w:right w:val="none" w:sz="0" w:space="0" w:color="auto"/>
                      </w:divBdr>
                      <w:divsChild>
                        <w:div w:id="899555983">
                          <w:marLeft w:val="0"/>
                          <w:marRight w:val="0"/>
                          <w:marTop w:val="0"/>
                          <w:marBottom w:val="0"/>
                          <w:divBdr>
                            <w:top w:val="none" w:sz="0" w:space="0" w:color="auto"/>
                            <w:left w:val="none" w:sz="0" w:space="0" w:color="auto"/>
                            <w:bottom w:val="none" w:sz="0" w:space="0" w:color="auto"/>
                            <w:right w:val="none" w:sz="0" w:space="0" w:color="auto"/>
                          </w:divBdr>
                          <w:divsChild>
                            <w:div w:id="584268445">
                              <w:marLeft w:val="0"/>
                              <w:marRight w:val="0"/>
                              <w:marTop w:val="0"/>
                              <w:marBottom w:val="0"/>
                              <w:divBdr>
                                <w:top w:val="none" w:sz="0" w:space="0" w:color="auto"/>
                                <w:left w:val="none" w:sz="0" w:space="0" w:color="auto"/>
                                <w:bottom w:val="none" w:sz="0" w:space="0" w:color="auto"/>
                                <w:right w:val="none" w:sz="0" w:space="0" w:color="auto"/>
                              </w:divBdr>
                              <w:divsChild>
                                <w:div w:id="1022517332">
                                  <w:marLeft w:val="0"/>
                                  <w:marRight w:val="0"/>
                                  <w:marTop w:val="0"/>
                                  <w:marBottom w:val="0"/>
                                  <w:divBdr>
                                    <w:top w:val="none" w:sz="0" w:space="0" w:color="auto"/>
                                    <w:left w:val="none" w:sz="0" w:space="0" w:color="auto"/>
                                    <w:bottom w:val="none" w:sz="0" w:space="0" w:color="auto"/>
                                    <w:right w:val="none" w:sz="0" w:space="0" w:color="auto"/>
                                  </w:divBdr>
                                  <w:divsChild>
                                    <w:div w:id="1407876977">
                                      <w:marLeft w:val="0"/>
                                      <w:marRight w:val="0"/>
                                      <w:marTop w:val="0"/>
                                      <w:marBottom w:val="0"/>
                                      <w:divBdr>
                                        <w:top w:val="none" w:sz="0" w:space="0" w:color="auto"/>
                                        <w:left w:val="none" w:sz="0" w:space="0" w:color="auto"/>
                                        <w:bottom w:val="none" w:sz="0" w:space="0" w:color="auto"/>
                                        <w:right w:val="none" w:sz="0" w:space="0" w:color="auto"/>
                                      </w:divBdr>
                                      <w:divsChild>
                                        <w:div w:id="1657957813">
                                          <w:marLeft w:val="0"/>
                                          <w:marRight w:val="0"/>
                                          <w:marTop w:val="0"/>
                                          <w:marBottom w:val="0"/>
                                          <w:divBdr>
                                            <w:top w:val="none" w:sz="0" w:space="0" w:color="auto"/>
                                            <w:left w:val="none" w:sz="0" w:space="0" w:color="auto"/>
                                            <w:bottom w:val="none" w:sz="0" w:space="0" w:color="auto"/>
                                            <w:right w:val="none" w:sz="0" w:space="0" w:color="auto"/>
                                          </w:divBdr>
                                          <w:divsChild>
                                            <w:div w:id="1055590877">
                                              <w:marLeft w:val="0"/>
                                              <w:marRight w:val="0"/>
                                              <w:marTop w:val="0"/>
                                              <w:marBottom w:val="0"/>
                                              <w:divBdr>
                                                <w:top w:val="none" w:sz="0" w:space="0" w:color="auto"/>
                                                <w:left w:val="none" w:sz="0" w:space="0" w:color="auto"/>
                                                <w:bottom w:val="none" w:sz="0" w:space="0" w:color="auto"/>
                                                <w:right w:val="none" w:sz="0" w:space="0" w:color="auto"/>
                                              </w:divBdr>
                                              <w:divsChild>
                                                <w:div w:id="792402680">
                                                  <w:marLeft w:val="0"/>
                                                  <w:marRight w:val="0"/>
                                                  <w:marTop w:val="0"/>
                                                  <w:marBottom w:val="0"/>
                                                  <w:divBdr>
                                                    <w:top w:val="none" w:sz="0" w:space="0" w:color="auto"/>
                                                    <w:left w:val="none" w:sz="0" w:space="0" w:color="auto"/>
                                                    <w:bottom w:val="none" w:sz="0" w:space="0" w:color="auto"/>
                                                    <w:right w:val="none" w:sz="0" w:space="0" w:color="auto"/>
                                                  </w:divBdr>
                                                  <w:divsChild>
                                                    <w:div w:id="319505884">
                                                      <w:marLeft w:val="0"/>
                                                      <w:marRight w:val="0"/>
                                                      <w:marTop w:val="0"/>
                                                      <w:marBottom w:val="0"/>
                                                      <w:divBdr>
                                                        <w:top w:val="none" w:sz="0" w:space="0" w:color="auto"/>
                                                        <w:left w:val="none" w:sz="0" w:space="0" w:color="auto"/>
                                                        <w:bottom w:val="none" w:sz="0" w:space="0" w:color="auto"/>
                                                        <w:right w:val="none" w:sz="0" w:space="0" w:color="auto"/>
                                                      </w:divBdr>
                                                      <w:divsChild>
                                                        <w:div w:id="431635674">
                                                          <w:marLeft w:val="0"/>
                                                          <w:marRight w:val="0"/>
                                                          <w:marTop w:val="0"/>
                                                          <w:marBottom w:val="0"/>
                                                          <w:divBdr>
                                                            <w:top w:val="none" w:sz="0" w:space="0" w:color="auto"/>
                                                            <w:left w:val="none" w:sz="0" w:space="0" w:color="auto"/>
                                                            <w:bottom w:val="none" w:sz="0" w:space="0" w:color="auto"/>
                                                            <w:right w:val="none" w:sz="0" w:space="0" w:color="auto"/>
                                                          </w:divBdr>
                                                          <w:divsChild>
                                                            <w:div w:id="594560526">
                                                              <w:marLeft w:val="0"/>
                                                              <w:marRight w:val="0"/>
                                                              <w:marTop w:val="0"/>
                                                              <w:marBottom w:val="0"/>
                                                              <w:divBdr>
                                                                <w:top w:val="none" w:sz="0" w:space="0" w:color="auto"/>
                                                                <w:left w:val="none" w:sz="0" w:space="0" w:color="auto"/>
                                                                <w:bottom w:val="none" w:sz="0" w:space="0" w:color="auto"/>
                                                                <w:right w:val="none" w:sz="0" w:space="0" w:color="auto"/>
                                                              </w:divBdr>
                                                              <w:divsChild>
                                                                <w:div w:id="988095785">
                                                                  <w:marLeft w:val="0"/>
                                                                  <w:marRight w:val="0"/>
                                                                  <w:marTop w:val="0"/>
                                                                  <w:marBottom w:val="0"/>
                                                                  <w:divBdr>
                                                                    <w:top w:val="none" w:sz="0" w:space="0" w:color="auto"/>
                                                                    <w:left w:val="none" w:sz="0" w:space="0" w:color="auto"/>
                                                                    <w:bottom w:val="none" w:sz="0" w:space="0" w:color="auto"/>
                                                                    <w:right w:val="none" w:sz="0" w:space="0" w:color="auto"/>
                                                                  </w:divBdr>
                                                                  <w:divsChild>
                                                                    <w:div w:id="502471079">
                                                                      <w:marLeft w:val="0"/>
                                                                      <w:marRight w:val="0"/>
                                                                      <w:marTop w:val="0"/>
                                                                      <w:marBottom w:val="0"/>
                                                                      <w:divBdr>
                                                                        <w:top w:val="none" w:sz="0" w:space="0" w:color="auto"/>
                                                                        <w:left w:val="none" w:sz="0" w:space="0" w:color="auto"/>
                                                                        <w:bottom w:val="none" w:sz="0" w:space="0" w:color="auto"/>
                                                                        <w:right w:val="none" w:sz="0" w:space="0" w:color="auto"/>
                                                                      </w:divBdr>
                                                                      <w:divsChild>
                                                                        <w:div w:id="383287079">
                                                                          <w:marLeft w:val="0"/>
                                                                          <w:marRight w:val="0"/>
                                                                          <w:marTop w:val="0"/>
                                                                          <w:marBottom w:val="0"/>
                                                                          <w:divBdr>
                                                                            <w:top w:val="none" w:sz="0" w:space="0" w:color="auto"/>
                                                                            <w:left w:val="none" w:sz="0" w:space="0" w:color="auto"/>
                                                                            <w:bottom w:val="none" w:sz="0" w:space="0" w:color="auto"/>
                                                                            <w:right w:val="none" w:sz="0" w:space="0" w:color="auto"/>
                                                                          </w:divBdr>
                                                                          <w:divsChild>
                                                                            <w:div w:id="682129678">
                                                                              <w:marLeft w:val="0"/>
                                                                              <w:marRight w:val="0"/>
                                                                              <w:marTop w:val="0"/>
                                                                              <w:marBottom w:val="0"/>
                                                                              <w:divBdr>
                                                                                <w:top w:val="none" w:sz="0" w:space="0" w:color="auto"/>
                                                                                <w:left w:val="none" w:sz="0" w:space="0" w:color="auto"/>
                                                                                <w:bottom w:val="none" w:sz="0" w:space="0" w:color="auto"/>
                                                                                <w:right w:val="none" w:sz="0" w:space="0" w:color="auto"/>
                                                                              </w:divBdr>
                                                                            </w:div>
                                                                            <w:div w:id="1010838250">
                                                                              <w:marLeft w:val="0"/>
                                                                              <w:marRight w:val="0"/>
                                                                              <w:marTop w:val="0"/>
                                                                              <w:marBottom w:val="0"/>
                                                                              <w:divBdr>
                                                                                <w:top w:val="none" w:sz="0" w:space="0" w:color="auto"/>
                                                                                <w:left w:val="none" w:sz="0" w:space="0" w:color="auto"/>
                                                                                <w:bottom w:val="none" w:sz="0" w:space="0" w:color="auto"/>
                                                                                <w:right w:val="none" w:sz="0" w:space="0" w:color="auto"/>
                                                                              </w:divBdr>
                                                                            </w:div>
                                                                            <w:div w:id="1724716336">
                                                                              <w:marLeft w:val="0"/>
                                                                              <w:marRight w:val="0"/>
                                                                              <w:marTop w:val="0"/>
                                                                              <w:marBottom w:val="0"/>
                                                                              <w:divBdr>
                                                                                <w:top w:val="none" w:sz="0" w:space="0" w:color="auto"/>
                                                                                <w:left w:val="none" w:sz="0" w:space="0" w:color="auto"/>
                                                                                <w:bottom w:val="none" w:sz="0" w:space="0" w:color="auto"/>
                                                                                <w:right w:val="none" w:sz="0" w:space="0" w:color="auto"/>
                                                                              </w:divBdr>
                                                                            </w:div>
                                                                            <w:div w:id="1716351786">
                                                                              <w:marLeft w:val="0"/>
                                                                              <w:marRight w:val="0"/>
                                                                              <w:marTop w:val="0"/>
                                                                              <w:marBottom w:val="0"/>
                                                                              <w:divBdr>
                                                                                <w:top w:val="none" w:sz="0" w:space="0" w:color="auto"/>
                                                                                <w:left w:val="none" w:sz="0" w:space="0" w:color="auto"/>
                                                                                <w:bottom w:val="none" w:sz="0" w:space="0" w:color="auto"/>
                                                                                <w:right w:val="none" w:sz="0" w:space="0" w:color="auto"/>
                                                                              </w:divBdr>
                                                                            </w:div>
                                                                            <w:div w:id="717389383">
                                                                              <w:marLeft w:val="0"/>
                                                                              <w:marRight w:val="0"/>
                                                                              <w:marTop w:val="0"/>
                                                                              <w:marBottom w:val="0"/>
                                                                              <w:divBdr>
                                                                                <w:top w:val="none" w:sz="0" w:space="0" w:color="auto"/>
                                                                                <w:left w:val="none" w:sz="0" w:space="0" w:color="auto"/>
                                                                                <w:bottom w:val="none" w:sz="0" w:space="0" w:color="auto"/>
                                                                                <w:right w:val="none" w:sz="0" w:space="0" w:color="auto"/>
                                                                              </w:divBdr>
                                                                            </w:div>
                                                                            <w:div w:id="177275189">
                                                                              <w:marLeft w:val="0"/>
                                                                              <w:marRight w:val="0"/>
                                                                              <w:marTop w:val="0"/>
                                                                              <w:marBottom w:val="0"/>
                                                                              <w:divBdr>
                                                                                <w:top w:val="none" w:sz="0" w:space="0" w:color="auto"/>
                                                                                <w:left w:val="none" w:sz="0" w:space="0" w:color="auto"/>
                                                                                <w:bottom w:val="none" w:sz="0" w:space="0" w:color="auto"/>
                                                                                <w:right w:val="none" w:sz="0" w:space="0" w:color="auto"/>
                                                                              </w:divBdr>
                                                                            </w:div>
                                                                            <w:div w:id="1430857469">
                                                                              <w:marLeft w:val="0"/>
                                                                              <w:marRight w:val="0"/>
                                                                              <w:marTop w:val="0"/>
                                                                              <w:marBottom w:val="0"/>
                                                                              <w:divBdr>
                                                                                <w:top w:val="none" w:sz="0" w:space="0" w:color="auto"/>
                                                                                <w:left w:val="none" w:sz="0" w:space="0" w:color="auto"/>
                                                                                <w:bottom w:val="none" w:sz="0" w:space="0" w:color="auto"/>
                                                                                <w:right w:val="none" w:sz="0" w:space="0" w:color="auto"/>
                                                                              </w:divBdr>
                                                                            </w:div>
                                                                            <w:div w:id="964240297">
                                                                              <w:marLeft w:val="0"/>
                                                                              <w:marRight w:val="0"/>
                                                                              <w:marTop w:val="0"/>
                                                                              <w:marBottom w:val="0"/>
                                                                              <w:divBdr>
                                                                                <w:top w:val="none" w:sz="0" w:space="0" w:color="auto"/>
                                                                                <w:left w:val="none" w:sz="0" w:space="0" w:color="auto"/>
                                                                                <w:bottom w:val="none" w:sz="0" w:space="0" w:color="auto"/>
                                                                                <w:right w:val="none" w:sz="0" w:space="0" w:color="auto"/>
                                                                              </w:divBdr>
                                                                            </w:div>
                                                                            <w:div w:id="466318417">
                                                                              <w:marLeft w:val="0"/>
                                                                              <w:marRight w:val="0"/>
                                                                              <w:marTop w:val="0"/>
                                                                              <w:marBottom w:val="0"/>
                                                                              <w:divBdr>
                                                                                <w:top w:val="none" w:sz="0" w:space="0" w:color="auto"/>
                                                                                <w:left w:val="none" w:sz="0" w:space="0" w:color="auto"/>
                                                                                <w:bottom w:val="none" w:sz="0" w:space="0" w:color="auto"/>
                                                                                <w:right w:val="none" w:sz="0" w:space="0" w:color="auto"/>
                                                                              </w:divBdr>
                                                                            </w:div>
                                                                            <w:div w:id="1764186831">
                                                                              <w:marLeft w:val="0"/>
                                                                              <w:marRight w:val="0"/>
                                                                              <w:marTop w:val="0"/>
                                                                              <w:marBottom w:val="0"/>
                                                                              <w:divBdr>
                                                                                <w:top w:val="none" w:sz="0" w:space="0" w:color="auto"/>
                                                                                <w:left w:val="none" w:sz="0" w:space="0" w:color="auto"/>
                                                                                <w:bottom w:val="none" w:sz="0" w:space="0" w:color="auto"/>
                                                                                <w:right w:val="none" w:sz="0" w:space="0" w:color="auto"/>
                                                                              </w:divBdr>
                                                                            </w:div>
                                                                            <w:div w:id="1792481003">
                                                                              <w:marLeft w:val="0"/>
                                                                              <w:marRight w:val="0"/>
                                                                              <w:marTop w:val="0"/>
                                                                              <w:marBottom w:val="0"/>
                                                                              <w:divBdr>
                                                                                <w:top w:val="none" w:sz="0" w:space="0" w:color="auto"/>
                                                                                <w:left w:val="none" w:sz="0" w:space="0" w:color="auto"/>
                                                                                <w:bottom w:val="none" w:sz="0" w:space="0" w:color="auto"/>
                                                                                <w:right w:val="none" w:sz="0" w:space="0" w:color="auto"/>
                                                                              </w:divBdr>
                                                                            </w:div>
                                                                            <w:div w:id="955865115">
                                                                              <w:marLeft w:val="0"/>
                                                                              <w:marRight w:val="0"/>
                                                                              <w:marTop w:val="0"/>
                                                                              <w:marBottom w:val="0"/>
                                                                              <w:divBdr>
                                                                                <w:top w:val="none" w:sz="0" w:space="0" w:color="auto"/>
                                                                                <w:left w:val="none" w:sz="0" w:space="0" w:color="auto"/>
                                                                                <w:bottom w:val="none" w:sz="0" w:space="0" w:color="auto"/>
                                                                                <w:right w:val="none" w:sz="0" w:space="0" w:color="auto"/>
                                                                              </w:divBdr>
                                                                            </w:div>
                                                                            <w:div w:id="733970230">
                                                                              <w:marLeft w:val="0"/>
                                                                              <w:marRight w:val="0"/>
                                                                              <w:marTop w:val="0"/>
                                                                              <w:marBottom w:val="0"/>
                                                                              <w:divBdr>
                                                                                <w:top w:val="none" w:sz="0" w:space="0" w:color="auto"/>
                                                                                <w:left w:val="none" w:sz="0" w:space="0" w:color="auto"/>
                                                                                <w:bottom w:val="none" w:sz="0" w:space="0" w:color="auto"/>
                                                                                <w:right w:val="none" w:sz="0" w:space="0" w:color="auto"/>
                                                                              </w:divBdr>
                                                                            </w:div>
                                                                            <w:div w:id="1504736192">
                                                                              <w:marLeft w:val="0"/>
                                                                              <w:marRight w:val="0"/>
                                                                              <w:marTop w:val="0"/>
                                                                              <w:marBottom w:val="0"/>
                                                                              <w:divBdr>
                                                                                <w:top w:val="none" w:sz="0" w:space="0" w:color="auto"/>
                                                                                <w:left w:val="none" w:sz="0" w:space="0" w:color="auto"/>
                                                                                <w:bottom w:val="none" w:sz="0" w:space="0" w:color="auto"/>
                                                                                <w:right w:val="none" w:sz="0" w:space="0" w:color="auto"/>
                                                                              </w:divBdr>
                                                                            </w:div>
                                                                            <w:div w:id="638803183">
                                                                              <w:marLeft w:val="0"/>
                                                                              <w:marRight w:val="0"/>
                                                                              <w:marTop w:val="0"/>
                                                                              <w:marBottom w:val="0"/>
                                                                              <w:divBdr>
                                                                                <w:top w:val="none" w:sz="0" w:space="0" w:color="auto"/>
                                                                                <w:left w:val="none" w:sz="0" w:space="0" w:color="auto"/>
                                                                                <w:bottom w:val="none" w:sz="0" w:space="0" w:color="auto"/>
                                                                                <w:right w:val="none" w:sz="0" w:space="0" w:color="auto"/>
                                                                              </w:divBdr>
                                                                            </w:div>
                                                                            <w:div w:id="1740596893">
                                                                              <w:marLeft w:val="0"/>
                                                                              <w:marRight w:val="0"/>
                                                                              <w:marTop w:val="0"/>
                                                                              <w:marBottom w:val="0"/>
                                                                              <w:divBdr>
                                                                                <w:top w:val="none" w:sz="0" w:space="0" w:color="auto"/>
                                                                                <w:left w:val="none" w:sz="0" w:space="0" w:color="auto"/>
                                                                                <w:bottom w:val="none" w:sz="0" w:space="0" w:color="auto"/>
                                                                                <w:right w:val="none" w:sz="0" w:space="0" w:color="auto"/>
                                                                              </w:divBdr>
                                                                            </w:div>
                                                                            <w:div w:id="701590377">
                                                                              <w:marLeft w:val="0"/>
                                                                              <w:marRight w:val="0"/>
                                                                              <w:marTop w:val="0"/>
                                                                              <w:marBottom w:val="0"/>
                                                                              <w:divBdr>
                                                                                <w:top w:val="none" w:sz="0" w:space="0" w:color="auto"/>
                                                                                <w:left w:val="none" w:sz="0" w:space="0" w:color="auto"/>
                                                                                <w:bottom w:val="none" w:sz="0" w:space="0" w:color="auto"/>
                                                                                <w:right w:val="none" w:sz="0" w:space="0" w:color="auto"/>
                                                                              </w:divBdr>
                                                                            </w:div>
                                                                            <w:div w:id="1112627595">
                                                                              <w:marLeft w:val="0"/>
                                                                              <w:marRight w:val="0"/>
                                                                              <w:marTop w:val="0"/>
                                                                              <w:marBottom w:val="0"/>
                                                                              <w:divBdr>
                                                                                <w:top w:val="none" w:sz="0" w:space="0" w:color="auto"/>
                                                                                <w:left w:val="none" w:sz="0" w:space="0" w:color="auto"/>
                                                                                <w:bottom w:val="none" w:sz="0" w:space="0" w:color="auto"/>
                                                                                <w:right w:val="none" w:sz="0" w:space="0" w:color="auto"/>
                                                                              </w:divBdr>
                                                                            </w:div>
                                                                            <w:div w:id="980576633">
                                                                              <w:marLeft w:val="0"/>
                                                                              <w:marRight w:val="0"/>
                                                                              <w:marTop w:val="0"/>
                                                                              <w:marBottom w:val="0"/>
                                                                              <w:divBdr>
                                                                                <w:top w:val="none" w:sz="0" w:space="0" w:color="auto"/>
                                                                                <w:left w:val="none" w:sz="0" w:space="0" w:color="auto"/>
                                                                                <w:bottom w:val="none" w:sz="0" w:space="0" w:color="auto"/>
                                                                                <w:right w:val="none" w:sz="0" w:space="0" w:color="auto"/>
                                                                              </w:divBdr>
                                                                            </w:div>
                                                                            <w:div w:id="1905989372">
                                                                              <w:marLeft w:val="0"/>
                                                                              <w:marRight w:val="0"/>
                                                                              <w:marTop w:val="0"/>
                                                                              <w:marBottom w:val="0"/>
                                                                              <w:divBdr>
                                                                                <w:top w:val="none" w:sz="0" w:space="0" w:color="auto"/>
                                                                                <w:left w:val="none" w:sz="0" w:space="0" w:color="auto"/>
                                                                                <w:bottom w:val="none" w:sz="0" w:space="0" w:color="auto"/>
                                                                                <w:right w:val="none" w:sz="0" w:space="0" w:color="auto"/>
                                                                              </w:divBdr>
                                                                            </w:div>
                                                                            <w:div w:id="1052121833">
                                                                              <w:marLeft w:val="0"/>
                                                                              <w:marRight w:val="0"/>
                                                                              <w:marTop w:val="0"/>
                                                                              <w:marBottom w:val="0"/>
                                                                              <w:divBdr>
                                                                                <w:top w:val="none" w:sz="0" w:space="0" w:color="auto"/>
                                                                                <w:left w:val="none" w:sz="0" w:space="0" w:color="auto"/>
                                                                                <w:bottom w:val="none" w:sz="0" w:space="0" w:color="auto"/>
                                                                                <w:right w:val="none" w:sz="0" w:space="0" w:color="auto"/>
                                                                              </w:divBdr>
                                                                            </w:div>
                                                                            <w:div w:id="1605961844">
                                                                              <w:marLeft w:val="0"/>
                                                                              <w:marRight w:val="0"/>
                                                                              <w:marTop w:val="0"/>
                                                                              <w:marBottom w:val="0"/>
                                                                              <w:divBdr>
                                                                                <w:top w:val="none" w:sz="0" w:space="0" w:color="auto"/>
                                                                                <w:left w:val="none" w:sz="0" w:space="0" w:color="auto"/>
                                                                                <w:bottom w:val="none" w:sz="0" w:space="0" w:color="auto"/>
                                                                                <w:right w:val="none" w:sz="0" w:space="0" w:color="auto"/>
                                                                              </w:divBdr>
                                                                            </w:div>
                                                                            <w:div w:id="1107428290">
                                                                              <w:marLeft w:val="0"/>
                                                                              <w:marRight w:val="0"/>
                                                                              <w:marTop w:val="0"/>
                                                                              <w:marBottom w:val="0"/>
                                                                              <w:divBdr>
                                                                                <w:top w:val="none" w:sz="0" w:space="0" w:color="auto"/>
                                                                                <w:left w:val="none" w:sz="0" w:space="0" w:color="auto"/>
                                                                                <w:bottom w:val="none" w:sz="0" w:space="0" w:color="auto"/>
                                                                                <w:right w:val="none" w:sz="0" w:space="0" w:color="auto"/>
                                                                              </w:divBdr>
                                                                            </w:div>
                                                                            <w:div w:id="585916141">
                                                                              <w:marLeft w:val="0"/>
                                                                              <w:marRight w:val="0"/>
                                                                              <w:marTop w:val="0"/>
                                                                              <w:marBottom w:val="0"/>
                                                                              <w:divBdr>
                                                                                <w:top w:val="none" w:sz="0" w:space="0" w:color="auto"/>
                                                                                <w:left w:val="none" w:sz="0" w:space="0" w:color="auto"/>
                                                                                <w:bottom w:val="none" w:sz="0" w:space="0" w:color="auto"/>
                                                                                <w:right w:val="none" w:sz="0" w:space="0" w:color="auto"/>
                                                                              </w:divBdr>
                                                                            </w:div>
                                                                            <w:div w:id="1516773802">
                                                                              <w:marLeft w:val="0"/>
                                                                              <w:marRight w:val="0"/>
                                                                              <w:marTop w:val="0"/>
                                                                              <w:marBottom w:val="0"/>
                                                                              <w:divBdr>
                                                                                <w:top w:val="none" w:sz="0" w:space="0" w:color="auto"/>
                                                                                <w:left w:val="none" w:sz="0" w:space="0" w:color="auto"/>
                                                                                <w:bottom w:val="none" w:sz="0" w:space="0" w:color="auto"/>
                                                                                <w:right w:val="none" w:sz="0" w:space="0" w:color="auto"/>
                                                                              </w:divBdr>
                                                                            </w:div>
                                                                            <w:div w:id="2072650387">
                                                                              <w:marLeft w:val="0"/>
                                                                              <w:marRight w:val="0"/>
                                                                              <w:marTop w:val="0"/>
                                                                              <w:marBottom w:val="0"/>
                                                                              <w:divBdr>
                                                                                <w:top w:val="none" w:sz="0" w:space="0" w:color="auto"/>
                                                                                <w:left w:val="none" w:sz="0" w:space="0" w:color="auto"/>
                                                                                <w:bottom w:val="none" w:sz="0" w:space="0" w:color="auto"/>
                                                                                <w:right w:val="none" w:sz="0" w:space="0" w:color="auto"/>
                                                                              </w:divBdr>
                                                                            </w:div>
                                                                            <w:div w:id="1994599672">
                                                                              <w:marLeft w:val="0"/>
                                                                              <w:marRight w:val="0"/>
                                                                              <w:marTop w:val="0"/>
                                                                              <w:marBottom w:val="0"/>
                                                                              <w:divBdr>
                                                                                <w:top w:val="none" w:sz="0" w:space="0" w:color="auto"/>
                                                                                <w:left w:val="none" w:sz="0" w:space="0" w:color="auto"/>
                                                                                <w:bottom w:val="none" w:sz="0" w:space="0" w:color="auto"/>
                                                                                <w:right w:val="none" w:sz="0" w:space="0" w:color="auto"/>
                                                                              </w:divBdr>
                                                                            </w:div>
                                                                            <w:div w:id="1106578978">
                                                                              <w:marLeft w:val="0"/>
                                                                              <w:marRight w:val="0"/>
                                                                              <w:marTop w:val="0"/>
                                                                              <w:marBottom w:val="0"/>
                                                                              <w:divBdr>
                                                                                <w:top w:val="none" w:sz="0" w:space="0" w:color="auto"/>
                                                                                <w:left w:val="none" w:sz="0" w:space="0" w:color="auto"/>
                                                                                <w:bottom w:val="none" w:sz="0" w:space="0" w:color="auto"/>
                                                                                <w:right w:val="none" w:sz="0" w:space="0" w:color="auto"/>
                                                                              </w:divBdr>
                                                                            </w:div>
                                                                            <w:div w:id="1204173303">
                                                                              <w:marLeft w:val="0"/>
                                                                              <w:marRight w:val="0"/>
                                                                              <w:marTop w:val="0"/>
                                                                              <w:marBottom w:val="0"/>
                                                                              <w:divBdr>
                                                                                <w:top w:val="none" w:sz="0" w:space="0" w:color="auto"/>
                                                                                <w:left w:val="none" w:sz="0" w:space="0" w:color="auto"/>
                                                                                <w:bottom w:val="none" w:sz="0" w:space="0" w:color="auto"/>
                                                                                <w:right w:val="none" w:sz="0" w:space="0" w:color="auto"/>
                                                                              </w:divBdr>
                                                                            </w:div>
                                                                            <w:div w:id="1440298222">
                                                                              <w:marLeft w:val="0"/>
                                                                              <w:marRight w:val="0"/>
                                                                              <w:marTop w:val="0"/>
                                                                              <w:marBottom w:val="0"/>
                                                                              <w:divBdr>
                                                                                <w:top w:val="none" w:sz="0" w:space="0" w:color="auto"/>
                                                                                <w:left w:val="none" w:sz="0" w:space="0" w:color="auto"/>
                                                                                <w:bottom w:val="none" w:sz="0" w:space="0" w:color="auto"/>
                                                                                <w:right w:val="none" w:sz="0" w:space="0" w:color="auto"/>
                                                                              </w:divBdr>
                                                                            </w:div>
                                                                            <w:div w:id="355229003">
                                                                              <w:marLeft w:val="0"/>
                                                                              <w:marRight w:val="0"/>
                                                                              <w:marTop w:val="0"/>
                                                                              <w:marBottom w:val="0"/>
                                                                              <w:divBdr>
                                                                                <w:top w:val="none" w:sz="0" w:space="0" w:color="auto"/>
                                                                                <w:left w:val="none" w:sz="0" w:space="0" w:color="auto"/>
                                                                                <w:bottom w:val="none" w:sz="0" w:space="0" w:color="auto"/>
                                                                                <w:right w:val="none" w:sz="0" w:space="0" w:color="auto"/>
                                                                              </w:divBdr>
                                                                            </w:div>
                                                                            <w:div w:id="850724159">
                                                                              <w:marLeft w:val="0"/>
                                                                              <w:marRight w:val="0"/>
                                                                              <w:marTop w:val="0"/>
                                                                              <w:marBottom w:val="0"/>
                                                                              <w:divBdr>
                                                                                <w:top w:val="none" w:sz="0" w:space="0" w:color="auto"/>
                                                                                <w:left w:val="none" w:sz="0" w:space="0" w:color="auto"/>
                                                                                <w:bottom w:val="none" w:sz="0" w:space="0" w:color="auto"/>
                                                                                <w:right w:val="none" w:sz="0" w:space="0" w:color="auto"/>
                                                                              </w:divBdr>
                                                                            </w:div>
                                                                            <w:div w:id="1007174471">
                                                                              <w:marLeft w:val="0"/>
                                                                              <w:marRight w:val="0"/>
                                                                              <w:marTop w:val="0"/>
                                                                              <w:marBottom w:val="0"/>
                                                                              <w:divBdr>
                                                                                <w:top w:val="none" w:sz="0" w:space="0" w:color="auto"/>
                                                                                <w:left w:val="none" w:sz="0" w:space="0" w:color="auto"/>
                                                                                <w:bottom w:val="none" w:sz="0" w:space="0" w:color="auto"/>
                                                                                <w:right w:val="none" w:sz="0" w:space="0" w:color="auto"/>
                                                                              </w:divBdr>
                                                                            </w:div>
                                                                            <w:div w:id="3911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7" Type="http://schemas.openxmlformats.org/officeDocument/2006/relationships/image" Target="media/image1.emf"/><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0" Type="http://schemas.openxmlformats.org/officeDocument/2006/relationships/hyperlink" Target="garantf1://70253464.44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2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0" Type="http://schemas.openxmlformats.org/officeDocument/2006/relationships/hyperlink" Target="http://internet.garant.ru/document/redirect/12138258/3" TargetMode="External"/><Relationship Id="rId19" Type="http://schemas.openxmlformats.org/officeDocument/2006/relationships/hyperlink" Target="garantf1://70402258.2000/" TargetMode="External"/><Relationship Id="rId4" Type="http://schemas.microsoft.com/office/2007/relationships/stylesWithEffects" Target="stylesWithEffects.xml"/><Relationship Id="rId9" Type="http://schemas.openxmlformats.org/officeDocument/2006/relationships/hyperlink" Target="http://internet.garant.ru/document/redirect/70103036/902" TargetMode="External"/><Relationship Id="rId14" Type="http://schemas.openxmlformats.org/officeDocument/2006/relationships/hyperlink" Target="http://mobileonline.garant.ru/" TargetMode="External"/><Relationship Id="rId22"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8B5EE-823A-401D-9786-19D2F88A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24</Pages>
  <Words>10253</Words>
  <Characters>58448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46</cp:revision>
  <cp:lastPrinted>2020-06-10T11:03:00Z</cp:lastPrinted>
  <dcterms:created xsi:type="dcterms:W3CDTF">2021-01-20T05:33:00Z</dcterms:created>
  <dcterms:modified xsi:type="dcterms:W3CDTF">2021-03-30T04:46:00Z</dcterms:modified>
</cp:coreProperties>
</file>