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98" w:rsidRDefault="00486B05" w:rsidP="00281198">
      <w:pPr>
        <w:pStyle w:val="10"/>
        <w:keepNext/>
        <w:keepLines/>
        <w:suppressLineNumbers/>
        <w:jc w:val="center"/>
        <w:rPr>
          <w:rFonts w:ascii="PT Astra Serif" w:hAnsi="PT Astra Serif"/>
          <w:b/>
          <w:bCs/>
          <w:noProof/>
          <w:szCs w:val="24"/>
        </w:rPr>
      </w:pPr>
      <w:r>
        <w:rPr>
          <w:rFonts w:ascii="PT Astra Serif" w:hAnsi="PT Astra Serif"/>
          <w:b/>
          <w:bCs/>
          <w:noProof/>
          <w:szCs w:val="24"/>
        </w:rPr>
        <w:drawing>
          <wp:inline distT="0" distB="0" distL="0" distR="0">
            <wp:extent cx="6480175" cy="9116793"/>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16793"/>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525697" w:rsidRDefault="00281198" w:rsidP="005E2FA8">
            <w:pPr>
              <w:pStyle w:val="10"/>
              <w:keepNext/>
              <w:keepLines/>
              <w:suppressLineNumbers/>
              <w:spacing w:after="0" w:line="240" w:lineRule="auto"/>
              <w:rPr>
                <w:rFonts w:ascii="Times New Roman" w:hAnsi="Times New Roman"/>
                <w:szCs w:val="24"/>
              </w:rPr>
            </w:pPr>
            <w:r w:rsidRPr="00281198">
              <w:rPr>
                <w:rFonts w:ascii="Times New Roman" w:hAnsi="Times New Roman"/>
                <w:szCs w:val="24"/>
              </w:rPr>
              <w:t>193862200236886220100101660018020244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BB06F6">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8E2177" w:rsidRPr="008E2177">
              <w:rPr>
                <w:rFonts w:ascii="Times New Roman" w:hAnsi="Times New Roman"/>
                <w:iCs/>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281198" w:rsidRPr="00281198">
              <w:rPr>
                <w:rFonts w:ascii="Times New Roman" w:hAnsi="Times New Roman"/>
                <w:iCs/>
                <w:szCs w:val="24"/>
              </w:rPr>
              <w:t>на оказание охранных услуг с использованием</w:t>
            </w:r>
            <w:r w:rsidR="00281198">
              <w:rPr>
                <w:rFonts w:ascii="Times New Roman" w:hAnsi="Times New Roman"/>
                <w:iCs/>
                <w:szCs w:val="24"/>
              </w:rPr>
              <w:t xml:space="preserve"> сре</w:t>
            </w:r>
            <w:proofErr w:type="gramStart"/>
            <w:r w:rsidR="00281198">
              <w:rPr>
                <w:rFonts w:ascii="Times New Roman" w:hAnsi="Times New Roman"/>
                <w:iCs/>
                <w:szCs w:val="24"/>
              </w:rPr>
              <w:t>дств тр</w:t>
            </w:r>
            <w:proofErr w:type="gramEnd"/>
            <w:r w:rsidR="00281198">
              <w:rPr>
                <w:rFonts w:ascii="Times New Roman" w:hAnsi="Times New Roman"/>
                <w:iCs/>
                <w:szCs w:val="24"/>
              </w:rPr>
              <w:t>евожной сигнализации</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3107AF">
        <w:trPr>
          <w:trHeight w:val="419"/>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25697" w:rsidRPr="00525697" w:rsidRDefault="00525697" w:rsidP="00525697">
            <w:pPr>
              <w:autoSpaceDE w:val="0"/>
              <w:autoSpaceDN w:val="0"/>
              <w:adjustRightInd w:val="0"/>
              <w:rPr>
                <w:bCs/>
                <w:sz w:val="24"/>
                <w:szCs w:val="24"/>
              </w:rPr>
            </w:pPr>
            <w:r w:rsidRPr="00525697">
              <w:rPr>
                <w:bCs/>
                <w:sz w:val="24"/>
                <w:szCs w:val="24"/>
              </w:rPr>
              <w:t>628260, Ханты-Мансийский автономный округ – Югра, г. Югорск:</w:t>
            </w:r>
          </w:p>
          <w:p w:rsidR="00281198" w:rsidRPr="00281198" w:rsidRDefault="00281198" w:rsidP="00281198">
            <w:pPr>
              <w:tabs>
                <w:tab w:val="left" w:pos="993"/>
              </w:tabs>
              <w:autoSpaceDE w:val="0"/>
              <w:autoSpaceDN w:val="0"/>
              <w:adjustRightInd w:val="0"/>
              <w:jc w:val="both"/>
              <w:rPr>
                <w:bCs/>
                <w:sz w:val="24"/>
                <w:szCs w:val="24"/>
              </w:rPr>
            </w:pPr>
            <w:r w:rsidRPr="00281198">
              <w:rPr>
                <w:bCs/>
                <w:sz w:val="24"/>
                <w:szCs w:val="24"/>
              </w:rPr>
              <w:t xml:space="preserve">- ул. 40 лет Победы,11; </w:t>
            </w:r>
          </w:p>
          <w:p w:rsidR="00D91FE3" w:rsidRDefault="00150BEF" w:rsidP="00281198">
            <w:pPr>
              <w:tabs>
                <w:tab w:val="left" w:pos="993"/>
              </w:tabs>
              <w:autoSpaceDE w:val="0"/>
              <w:autoSpaceDN w:val="0"/>
              <w:adjustRightInd w:val="0"/>
              <w:jc w:val="both"/>
              <w:rPr>
                <w:bCs/>
                <w:sz w:val="24"/>
                <w:szCs w:val="24"/>
              </w:rPr>
            </w:pPr>
            <w:r>
              <w:rPr>
                <w:bCs/>
                <w:sz w:val="24"/>
                <w:szCs w:val="24"/>
              </w:rPr>
              <w:t>- ул. Железнодорожная, 43/1;</w:t>
            </w:r>
          </w:p>
          <w:p w:rsidR="00150BEF" w:rsidRPr="002A659A" w:rsidRDefault="00150BEF" w:rsidP="00281198">
            <w:pPr>
              <w:tabs>
                <w:tab w:val="left" w:pos="993"/>
              </w:tabs>
              <w:autoSpaceDE w:val="0"/>
              <w:autoSpaceDN w:val="0"/>
              <w:adjustRightInd w:val="0"/>
              <w:jc w:val="both"/>
              <w:rPr>
                <w:szCs w:val="24"/>
              </w:rPr>
            </w:pPr>
            <w:r>
              <w:rPr>
                <w:bCs/>
                <w:sz w:val="24"/>
                <w:szCs w:val="24"/>
              </w:rPr>
              <w:t>- ул. Механизаторов, 22.</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525697">
            <w:pPr>
              <w:pStyle w:val="10"/>
              <w:spacing w:after="0" w:line="240" w:lineRule="auto"/>
              <w:ind w:left="33"/>
              <w:rPr>
                <w:rFonts w:ascii="Times New Roman" w:hAnsi="Times New Roman"/>
                <w:szCs w:val="24"/>
              </w:rPr>
            </w:pPr>
            <w:r w:rsidRPr="00AB7E32">
              <w:rPr>
                <w:rFonts w:ascii="Times New Roman" w:hAnsi="Times New Roman"/>
                <w:color w:val="000099"/>
                <w:szCs w:val="24"/>
              </w:rPr>
              <w:t xml:space="preserve">с момента подписания муниципального контракта, но не ранее 01.01.2020 по </w:t>
            </w:r>
            <w:r w:rsidR="00525697">
              <w:rPr>
                <w:rFonts w:ascii="Times New Roman" w:hAnsi="Times New Roman"/>
                <w:color w:val="000099"/>
                <w:szCs w:val="24"/>
              </w:rPr>
              <w:t>31</w:t>
            </w:r>
            <w:r w:rsidRPr="00AB7E32">
              <w:rPr>
                <w:rFonts w:ascii="Times New Roman" w:hAnsi="Times New Roman"/>
                <w:color w:val="000099"/>
                <w:szCs w:val="24"/>
              </w:rPr>
              <w:t>.12.2020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281198" w:rsidP="00150BEF">
            <w:pPr>
              <w:pStyle w:val="10"/>
              <w:spacing w:after="0" w:line="240" w:lineRule="auto"/>
              <w:jc w:val="both"/>
              <w:rPr>
                <w:rFonts w:ascii="Times New Roman" w:hAnsi="Times New Roman"/>
                <w:szCs w:val="24"/>
              </w:rPr>
            </w:pPr>
            <w:r w:rsidRPr="00281198">
              <w:rPr>
                <w:rFonts w:ascii="Times New Roman" w:hAnsi="Times New Roman"/>
                <w:color w:val="000099"/>
                <w:szCs w:val="24"/>
              </w:rPr>
              <w:t>19 462 (</w:t>
            </w:r>
            <w:r w:rsidR="00150BEF">
              <w:rPr>
                <w:rFonts w:ascii="Times New Roman" w:hAnsi="Times New Roman"/>
                <w:color w:val="000099"/>
                <w:szCs w:val="24"/>
              </w:rPr>
              <w:t>девятнадцать тысяч четыреста шестьдесят два</w:t>
            </w:r>
            <w:r w:rsidRPr="00281198">
              <w:rPr>
                <w:rFonts w:ascii="Times New Roman" w:hAnsi="Times New Roman"/>
                <w:color w:val="000099"/>
                <w:szCs w:val="24"/>
              </w:rPr>
              <w:t>) рубл</w:t>
            </w:r>
            <w:r w:rsidR="00150BEF">
              <w:rPr>
                <w:rFonts w:ascii="Times New Roman" w:hAnsi="Times New Roman"/>
                <w:color w:val="000099"/>
                <w:szCs w:val="24"/>
              </w:rPr>
              <w:t>я</w:t>
            </w:r>
            <w:r w:rsidRPr="00281198">
              <w:rPr>
                <w:rFonts w:ascii="Times New Roman" w:hAnsi="Times New Roman"/>
                <w:color w:val="000099"/>
                <w:szCs w:val="24"/>
              </w:rPr>
              <w:t xml:space="preserve"> 98 копеек</w:t>
            </w:r>
            <w:r>
              <w:rPr>
                <w:rFonts w:ascii="Times New Roman" w:hAnsi="Times New Roman"/>
                <w:color w:val="000099"/>
                <w:szCs w:val="24"/>
              </w:rPr>
              <w:t>.</w:t>
            </w:r>
            <w:r w:rsidRPr="00281198">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r w:rsidR="00281198">
              <w:rPr>
                <w:rFonts w:ascii="Times New Roman" w:hAnsi="Times New Roman"/>
                <w:szCs w:val="24"/>
              </w:rPr>
              <w:t xml:space="preserve"> </w:t>
            </w:r>
            <w:r w:rsidR="00281198" w:rsidRPr="00281198">
              <w:rPr>
                <w:rFonts w:ascii="Times New Roman" w:hAnsi="Times New Roman"/>
                <w:szCs w:val="24"/>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w:t>
            </w:r>
            <w:r w:rsidRPr="002A659A">
              <w:rPr>
                <w:rFonts w:ascii="Times New Roman" w:hAnsi="Times New Roman"/>
                <w:szCs w:val="24"/>
              </w:rPr>
              <w:lastRenderedPageBreak/>
              <w:t>товара, выполнения работы или оказания услуги по цене 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C0793B">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lastRenderedPageBreak/>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w:t>
            </w:r>
            <w:r w:rsidRPr="002A659A">
              <w:rPr>
                <w:rFonts w:ascii="Times New Roman" w:hAnsi="Times New Roman"/>
                <w:szCs w:val="24"/>
              </w:rPr>
              <w:lastRenderedPageBreak/>
              <w:t>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r w:rsidRPr="002A659A">
              <w:rPr>
                <w:rFonts w:ascii="Times New Roman" w:hAnsi="Times New Roman"/>
                <w:color w:val="auto"/>
                <w:szCs w:val="24"/>
              </w:rPr>
              <w:lastRenderedPageBreak/>
              <w:t>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7F2192">
              <w:rPr>
                <w:rFonts w:ascii="Times New Roman" w:hAnsi="Times New Roman"/>
                <w:szCs w:val="24"/>
              </w:rPr>
              <w:t>11</w:t>
            </w:r>
            <w:r w:rsidRPr="002A659A">
              <w:rPr>
                <w:rFonts w:ascii="Times New Roman" w:hAnsi="Times New Roman"/>
                <w:szCs w:val="24"/>
              </w:rPr>
              <w:t>» </w:t>
            </w:r>
            <w:r w:rsidR="007F2192">
              <w:rPr>
                <w:sz w:val="22"/>
                <w:szCs w:val="22"/>
              </w:rPr>
              <w:t xml:space="preserve">января 2020 </w:t>
            </w:r>
            <w:r w:rsidRPr="002A659A">
              <w:rPr>
                <w:rFonts w:ascii="Times New Roman" w:hAnsi="Times New Roman"/>
                <w:szCs w:val="24"/>
              </w:rPr>
              <w:t xml:space="preserve">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1" w:name="_Ref166381471"/>
            <w:bookmarkStart w:id="12" w:name="_Ref166312503"/>
            <w:bookmarkEnd w:id="11"/>
            <w:bookmarkEnd w:id="1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7F2192">
              <w:rPr>
                <w:sz w:val="24"/>
                <w:szCs w:val="24"/>
              </w:rPr>
              <w:t>13</w:t>
            </w:r>
            <w:r w:rsidRPr="002A659A">
              <w:rPr>
                <w:sz w:val="24"/>
                <w:szCs w:val="24"/>
              </w:rPr>
              <w:t xml:space="preserve">» </w:t>
            </w:r>
            <w:r w:rsidR="007F2192">
              <w:rPr>
                <w:sz w:val="22"/>
                <w:szCs w:val="22"/>
              </w:rPr>
              <w:t xml:space="preserve">января 2020 </w:t>
            </w:r>
            <w:r w:rsidRPr="002A659A">
              <w:rPr>
                <w:sz w:val="24"/>
                <w:szCs w:val="24"/>
              </w:rPr>
              <w:t>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3" w:name="_Ref167122920"/>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7F2192">
            <w:pPr>
              <w:pStyle w:val="10"/>
              <w:spacing w:after="0" w:line="240" w:lineRule="auto"/>
              <w:rPr>
                <w:rFonts w:ascii="Times New Roman" w:hAnsi="Times New Roman"/>
                <w:szCs w:val="24"/>
              </w:rPr>
            </w:pPr>
            <w:r w:rsidRPr="002A659A">
              <w:rPr>
                <w:rFonts w:ascii="Times New Roman" w:hAnsi="Times New Roman"/>
                <w:szCs w:val="24"/>
              </w:rPr>
              <w:t>«</w:t>
            </w:r>
            <w:r w:rsidR="007F2192">
              <w:rPr>
                <w:rFonts w:ascii="Times New Roman" w:hAnsi="Times New Roman"/>
                <w:szCs w:val="24"/>
              </w:rPr>
              <w:t>14</w:t>
            </w:r>
            <w:r w:rsidRPr="002A659A">
              <w:rPr>
                <w:rFonts w:ascii="Times New Roman" w:hAnsi="Times New Roman"/>
                <w:szCs w:val="24"/>
              </w:rPr>
              <w:t>» </w:t>
            </w:r>
            <w:r w:rsidR="007F2192">
              <w:rPr>
                <w:sz w:val="22"/>
                <w:szCs w:val="22"/>
              </w:rPr>
              <w:t xml:space="preserve">января 2020 </w:t>
            </w:r>
            <w:r w:rsidRPr="002A659A">
              <w:rPr>
                <w:rFonts w:ascii="Times New Roman" w:hAnsi="Times New Roman"/>
                <w:szCs w:val="24"/>
              </w:rPr>
              <w:t>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05"/>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7F2192">
            <w:pPr>
              <w:pStyle w:val="10"/>
              <w:spacing w:after="0" w:line="240" w:lineRule="auto"/>
              <w:rPr>
                <w:rFonts w:ascii="Times New Roman" w:hAnsi="Times New Roman"/>
                <w:szCs w:val="24"/>
              </w:rPr>
            </w:pPr>
            <w:r w:rsidRPr="002A659A">
              <w:rPr>
                <w:rFonts w:ascii="Times New Roman" w:hAnsi="Times New Roman"/>
                <w:szCs w:val="24"/>
              </w:rPr>
              <w:t>«</w:t>
            </w:r>
            <w:r w:rsidR="007F2192">
              <w:rPr>
                <w:rFonts w:ascii="Times New Roman" w:hAnsi="Times New Roman"/>
                <w:szCs w:val="24"/>
              </w:rPr>
              <w:t>15</w:t>
            </w:r>
            <w:bookmarkStart w:id="15" w:name="_GoBack"/>
            <w:bookmarkEnd w:id="15"/>
            <w:r w:rsidRPr="002A659A">
              <w:rPr>
                <w:rFonts w:ascii="Times New Roman" w:hAnsi="Times New Roman"/>
                <w:szCs w:val="24"/>
              </w:rPr>
              <w:t>» </w:t>
            </w:r>
            <w:r w:rsidR="00A61C83" w:rsidRPr="002A659A">
              <w:rPr>
                <w:rFonts w:ascii="Times New Roman" w:hAnsi="Times New Roman"/>
                <w:szCs w:val="24"/>
              </w:rPr>
              <w:t>_</w:t>
            </w:r>
            <w:r w:rsidR="007F2192">
              <w:rPr>
                <w:sz w:val="22"/>
                <w:szCs w:val="22"/>
              </w:rPr>
              <w:t xml:space="preserve"> </w:t>
            </w:r>
            <w:r w:rsidR="007F2192">
              <w:rPr>
                <w:sz w:val="22"/>
                <w:szCs w:val="22"/>
              </w:rPr>
              <w:t xml:space="preserve">января 2020 </w:t>
            </w:r>
            <w:r w:rsidRPr="002A659A">
              <w:rPr>
                <w:rFonts w:ascii="Times New Roman" w:hAnsi="Times New Roman"/>
                <w:szCs w:val="24"/>
              </w:rPr>
              <w:t>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Заявка на участие в электронном аукционе состоит из двух частей.</w:t>
            </w:r>
          </w:p>
          <w:p w:rsidR="00FB77A1" w:rsidRPr="00A2610B" w:rsidRDefault="00FB77A1" w:rsidP="00A2610B">
            <w:pPr>
              <w:pStyle w:val="10"/>
              <w:tabs>
                <w:tab w:val="left" w:pos="-1620"/>
                <w:tab w:val="left" w:pos="432"/>
              </w:tabs>
              <w:spacing w:after="0" w:line="240" w:lineRule="auto"/>
              <w:ind w:firstLine="340"/>
              <w:jc w:val="both"/>
              <w:rPr>
                <w:rFonts w:ascii="Times New Roman" w:hAnsi="Times New Roman"/>
                <w:color w:val="C00000"/>
                <w:szCs w:val="24"/>
              </w:rPr>
            </w:pPr>
            <w:r w:rsidRPr="00A2610B">
              <w:rPr>
                <w:rFonts w:ascii="Times New Roman" w:hAnsi="Times New Roman"/>
                <w:szCs w:val="24"/>
              </w:rPr>
              <w:t>Первая часть заявки на участие</w:t>
            </w:r>
            <w:r w:rsidRPr="00A2610B">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A2610B" w:rsidRDefault="00FB77A1" w:rsidP="00A2610B">
            <w:pPr>
              <w:pStyle w:val="10"/>
              <w:spacing w:after="0" w:line="240" w:lineRule="auto"/>
              <w:ind w:firstLine="340"/>
              <w:jc w:val="both"/>
              <w:rPr>
                <w:rFonts w:ascii="Times New Roman" w:hAnsi="Times New Roman"/>
                <w:color w:val="auto"/>
                <w:szCs w:val="24"/>
              </w:rPr>
            </w:pPr>
            <w:proofErr w:type="gramStart"/>
            <w:r w:rsidRPr="00A2610B">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w:t>
            </w:r>
            <w:r w:rsidRPr="00A2610B">
              <w:rPr>
                <w:rFonts w:ascii="Times New Roman" w:hAnsi="Times New Roman"/>
                <w:color w:val="auto"/>
                <w:szCs w:val="24"/>
              </w:rPr>
              <w:lastRenderedPageBreak/>
              <w:t>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A2610B">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A2610B" w:rsidRDefault="00FB77A1" w:rsidP="00A2610B">
            <w:pPr>
              <w:autoSpaceDE w:val="0"/>
              <w:autoSpaceDN w:val="0"/>
              <w:adjustRightInd w:val="0"/>
              <w:ind w:firstLine="340"/>
              <w:jc w:val="both"/>
              <w:rPr>
                <w:sz w:val="24"/>
                <w:szCs w:val="24"/>
              </w:rPr>
            </w:pPr>
            <w:r w:rsidRPr="00A2610B">
              <w:rPr>
                <w:sz w:val="24"/>
                <w:szCs w:val="24"/>
              </w:rPr>
              <w:t xml:space="preserve">2) </w:t>
            </w:r>
            <w:r w:rsidRPr="00A2610B">
              <w:rPr>
                <w:b/>
                <w:sz w:val="24"/>
                <w:szCs w:val="24"/>
              </w:rPr>
              <w:t>документы</w:t>
            </w:r>
            <w:r w:rsidRPr="00A2610B">
              <w:rPr>
                <w:sz w:val="24"/>
                <w:szCs w:val="24"/>
              </w:rPr>
              <w:t>, подтверждающие соответствие участника аукциона следующим требованиям:</w:t>
            </w:r>
          </w:p>
          <w:p w:rsidR="00281198" w:rsidRDefault="00FB77A1" w:rsidP="00A2610B">
            <w:pPr>
              <w:pStyle w:val="10"/>
              <w:spacing w:after="0" w:line="240" w:lineRule="auto"/>
              <w:ind w:firstLine="340"/>
              <w:jc w:val="both"/>
              <w:rPr>
                <w:rFonts w:ascii="Times New Roman" w:hAnsi="Times New Roman"/>
                <w:b/>
                <w:color w:val="auto"/>
                <w:szCs w:val="24"/>
              </w:rPr>
            </w:pPr>
            <w:proofErr w:type="gramStart"/>
            <w:r w:rsidRPr="00A2610B">
              <w:rPr>
                <w:rFonts w:ascii="Times New Roman" w:hAnsi="Times New Roman"/>
                <w:szCs w:val="24"/>
              </w:rPr>
              <w:t xml:space="preserve">а) соответствие требованиям, </w:t>
            </w:r>
            <w:r w:rsidRPr="00A2610B">
              <w:rPr>
                <w:rFonts w:ascii="Times New Roman" w:hAnsi="Times New Roman"/>
                <w:bCs/>
                <w:szCs w:val="24"/>
              </w:rPr>
              <w:t>установленным</w:t>
            </w:r>
            <w:r w:rsidRPr="00A2610B">
              <w:rPr>
                <w:rFonts w:ascii="Times New Roman" w:hAnsi="Times New Roman"/>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A2610B">
              <w:rPr>
                <w:rFonts w:ascii="Times New Roman" w:hAnsi="Times New Roman"/>
                <w:bCs/>
                <w:szCs w:val="24"/>
              </w:rPr>
              <w:t>ом</w:t>
            </w:r>
            <w:r w:rsidRPr="00A2610B">
              <w:rPr>
                <w:rFonts w:ascii="Times New Roman" w:hAnsi="Times New Roman"/>
                <w:szCs w:val="24"/>
              </w:rPr>
              <w:t xml:space="preserve"> закупки</w:t>
            </w:r>
            <w:r w:rsidR="00A2610B" w:rsidRPr="00A2610B">
              <w:rPr>
                <w:rFonts w:ascii="Times New Roman" w:hAnsi="Times New Roman"/>
                <w:szCs w:val="24"/>
              </w:rPr>
              <w:t>:</w:t>
            </w:r>
            <w:r w:rsidR="00A2610B" w:rsidRPr="00A2610B">
              <w:rPr>
                <w:rFonts w:ascii="Times New Roman" w:hAnsi="Times New Roman"/>
                <w:color w:val="auto"/>
                <w:szCs w:val="24"/>
              </w:rPr>
              <w:t xml:space="preserve"> </w:t>
            </w:r>
            <w:r w:rsidR="00A2610B" w:rsidRPr="00A2610B">
              <w:rPr>
                <w:rFonts w:ascii="Times New Roman" w:hAnsi="Times New Roman"/>
                <w:b/>
                <w:color w:val="auto"/>
                <w:szCs w:val="24"/>
              </w:rPr>
              <w:t xml:space="preserve">установлено </w:t>
            </w:r>
            <w:r w:rsidR="00281198" w:rsidRPr="00281198">
              <w:rPr>
                <w:rFonts w:ascii="Times New Roman" w:hAnsi="Times New Roman"/>
                <w:b/>
                <w:color w:val="auto"/>
                <w:szCs w:val="24"/>
              </w:rPr>
              <w:t>в соответствии с Законом РФ от 11.03.1992 № 2487-1 «О частной детективной и охранной деятельности в Российской Федерации» с разрешенным видом услуг;</w:t>
            </w:r>
            <w:proofErr w:type="gramEnd"/>
            <w:r w:rsidR="00A2610B" w:rsidRPr="00A2610B">
              <w:rPr>
                <w:rFonts w:ascii="Times New Roman" w:hAnsi="Times New Roman"/>
                <w:color w:val="auto"/>
                <w:szCs w:val="24"/>
              </w:rPr>
              <w:t xml:space="preserve"> </w:t>
            </w:r>
            <w:r w:rsidR="00281198" w:rsidRPr="00281198">
              <w:rPr>
                <w:rFonts w:ascii="Times New Roman" w:hAnsi="Times New Roman"/>
                <w:b/>
                <w:color w:val="auto"/>
                <w:szCs w:val="24"/>
              </w:rPr>
              <w:t>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w:t>
            </w:r>
          </w:p>
          <w:p w:rsidR="00FB77A1" w:rsidRPr="00A2610B" w:rsidRDefault="00FB77A1" w:rsidP="00A2610B">
            <w:pPr>
              <w:pStyle w:val="10"/>
              <w:spacing w:after="0" w:line="240" w:lineRule="auto"/>
              <w:ind w:firstLine="340"/>
              <w:jc w:val="both"/>
              <w:rPr>
                <w:rFonts w:ascii="Times New Roman" w:hAnsi="Times New Roman"/>
                <w:color w:val="auto"/>
                <w:szCs w:val="24"/>
              </w:rPr>
            </w:pPr>
            <w:r w:rsidRPr="00A2610B">
              <w:rPr>
                <w:rFonts w:ascii="Times New Roman" w:hAnsi="Times New Roman"/>
                <w:color w:val="auto"/>
                <w:szCs w:val="24"/>
              </w:rPr>
              <w:t xml:space="preserve">б) </w:t>
            </w:r>
            <w:r w:rsidRPr="00A2610B">
              <w:rPr>
                <w:rFonts w:ascii="Times New Roman" w:hAnsi="Times New Roman"/>
                <w:b/>
                <w:color w:val="auto"/>
                <w:szCs w:val="24"/>
              </w:rPr>
              <w:t>декларация</w:t>
            </w:r>
            <w:r w:rsidRPr="00A2610B">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непроведение</w:t>
            </w:r>
            <w:proofErr w:type="spellEnd"/>
            <w:r w:rsidRPr="00A2610B">
              <w:rPr>
                <w:rFonts w:ascii="Times New Roman" w:hAnsi="Times New Roman"/>
                <w:szCs w:val="24"/>
              </w:rPr>
              <w:t xml:space="preserve"> ликвидации участника </w:t>
            </w:r>
            <w:r w:rsidRPr="00A2610B">
              <w:rPr>
                <w:rFonts w:ascii="Times New Roman" w:hAnsi="Times New Roman"/>
                <w:bCs/>
                <w:szCs w:val="24"/>
              </w:rPr>
              <w:t>закупки -</w:t>
            </w:r>
            <w:r w:rsidRPr="00A2610B">
              <w:rPr>
                <w:rFonts w:ascii="Times New Roman" w:hAnsi="Times New Roman"/>
                <w:szCs w:val="24"/>
              </w:rPr>
              <w:t xml:space="preserve"> юридического лица и отсутствие решения арбитражного суда о признании участника </w:t>
            </w:r>
            <w:r w:rsidRPr="00A2610B">
              <w:rPr>
                <w:rFonts w:ascii="Times New Roman" w:hAnsi="Times New Roman"/>
                <w:bCs/>
                <w:szCs w:val="24"/>
              </w:rPr>
              <w:t>закупки</w:t>
            </w:r>
            <w:r w:rsidRPr="00A2610B">
              <w:rPr>
                <w:rFonts w:ascii="Times New Roman" w:hAnsi="Times New Roman"/>
                <w:szCs w:val="24"/>
              </w:rPr>
              <w:t xml:space="preserve"> - юридического лица, индивидуального предпринимателя </w:t>
            </w:r>
            <w:r w:rsidRPr="00A2610B">
              <w:rPr>
                <w:rFonts w:ascii="Times New Roman" w:hAnsi="Times New Roman"/>
                <w:bCs/>
                <w:szCs w:val="24"/>
              </w:rPr>
              <w:t>несостоятельным (</w:t>
            </w:r>
            <w:r w:rsidRPr="00A2610B">
              <w:rPr>
                <w:rFonts w:ascii="Times New Roman" w:hAnsi="Times New Roman"/>
                <w:szCs w:val="24"/>
              </w:rPr>
              <w:t>банкротом</w:t>
            </w:r>
            <w:r w:rsidRPr="00A2610B">
              <w:rPr>
                <w:rFonts w:ascii="Times New Roman" w:hAnsi="Times New Roman"/>
                <w:bCs/>
                <w:szCs w:val="24"/>
              </w:rPr>
              <w:t>)</w:t>
            </w:r>
            <w:r w:rsidRPr="00A2610B">
              <w:rPr>
                <w:rFonts w:ascii="Times New Roman" w:hAnsi="Times New Roman"/>
                <w:szCs w:val="24"/>
              </w:rPr>
              <w:t xml:space="preserve"> и об открытии конкурсного производства;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spellStart"/>
            <w:r w:rsidRPr="00A2610B">
              <w:rPr>
                <w:rFonts w:ascii="Times New Roman" w:hAnsi="Times New Roman"/>
                <w:szCs w:val="24"/>
              </w:rPr>
              <w:t>неприостановление</w:t>
            </w:r>
            <w:proofErr w:type="spellEnd"/>
            <w:r w:rsidRPr="00A2610B">
              <w:rPr>
                <w:rFonts w:ascii="Times New Roman" w:hAnsi="Times New Roman"/>
                <w:szCs w:val="24"/>
              </w:rPr>
              <w:t xml:space="preserve"> деятельности участника </w:t>
            </w:r>
            <w:r w:rsidRPr="00A2610B">
              <w:rPr>
                <w:rFonts w:ascii="Times New Roman" w:hAnsi="Times New Roman"/>
                <w:bCs/>
                <w:szCs w:val="24"/>
              </w:rPr>
              <w:t>закупки</w:t>
            </w:r>
            <w:r w:rsidRPr="00A2610B">
              <w:rPr>
                <w:rFonts w:ascii="Times New Roman" w:hAnsi="Times New Roman"/>
                <w:szCs w:val="24"/>
              </w:rPr>
              <w:t xml:space="preserve"> в порядке, </w:t>
            </w:r>
            <w:r w:rsidRPr="00A2610B">
              <w:rPr>
                <w:rFonts w:ascii="Times New Roman" w:hAnsi="Times New Roman"/>
                <w:bCs/>
                <w:szCs w:val="24"/>
              </w:rPr>
              <w:t>установленном</w:t>
            </w:r>
            <w:r w:rsidRPr="00A2610B">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610B">
              <w:rPr>
                <w:rFonts w:ascii="Times New Roman" w:hAnsi="Times New Roman"/>
                <w:szCs w:val="24"/>
              </w:rPr>
              <w:t xml:space="preserve"> </w:t>
            </w:r>
            <w:proofErr w:type="gramStart"/>
            <w:r w:rsidRPr="00A2610B">
              <w:rPr>
                <w:rFonts w:ascii="Times New Roman" w:hAnsi="Times New Roman"/>
                <w:szCs w:val="24"/>
              </w:rPr>
              <w:t xml:space="preserve">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w:t>
            </w:r>
            <w:r w:rsidRPr="00A2610B">
              <w:rPr>
                <w:rFonts w:ascii="Times New Roman" w:hAnsi="Times New Roman"/>
                <w:szCs w:val="24"/>
              </w:rPr>
              <w:lastRenderedPageBreak/>
              <w:t>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A2610B">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610B">
              <w:rPr>
                <w:rFonts w:ascii="Times New Roman" w:hAnsi="Times New Roman"/>
                <w:szCs w:val="24"/>
              </w:rPr>
              <w:t>указанных</w:t>
            </w:r>
            <w:proofErr w:type="gramEnd"/>
            <w:r w:rsidRPr="00A2610B">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610B">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r w:rsidRPr="00A2610B">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A2610B" w:rsidRDefault="00FB77A1" w:rsidP="00A2610B">
            <w:pPr>
              <w:pStyle w:val="10"/>
              <w:numPr>
                <w:ilvl w:val="0"/>
                <w:numId w:val="4"/>
              </w:numPr>
              <w:spacing w:after="0" w:line="240" w:lineRule="auto"/>
              <w:ind w:left="0" w:firstLine="340"/>
              <w:jc w:val="both"/>
              <w:rPr>
                <w:rFonts w:ascii="Times New Roman" w:hAnsi="Times New Roman"/>
                <w:szCs w:val="24"/>
              </w:rPr>
            </w:pPr>
            <w:proofErr w:type="gramStart"/>
            <w:r w:rsidRPr="00A2610B">
              <w:rPr>
                <w:rFonts w:ascii="Times New Roman" w:hAnsi="Times New Roman"/>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A2610B">
              <w:rPr>
                <w:rFonts w:ascii="Times New Roman" w:hAnsi="Times New Roman"/>
                <w:szCs w:val="24"/>
              </w:rPr>
              <w:lastRenderedPageBreak/>
              <w:t>общества, руководителем (директором, генеральным директором) учреждения или унитарного</w:t>
            </w:r>
            <w:proofErr w:type="gramEnd"/>
            <w:r w:rsidRPr="00A2610B">
              <w:rPr>
                <w:rFonts w:ascii="Times New Roman" w:hAnsi="Times New Roman"/>
                <w:szCs w:val="24"/>
              </w:rPr>
              <w:t xml:space="preserve"> </w:t>
            </w:r>
            <w:proofErr w:type="gramStart"/>
            <w:r w:rsidRPr="00A2610B">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610B">
              <w:rPr>
                <w:rFonts w:ascii="Times New Roman" w:hAnsi="Times New Roman"/>
                <w:szCs w:val="24"/>
              </w:rPr>
              <w:t>неполнородными</w:t>
            </w:r>
            <w:proofErr w:type="spellEnd"/>
            <w:r w:rsidRPr="00A2610B">
              <w:rPr>
                <w:rFonts w:ascii="Times New Roman" w:hAnsi="Times New Roman"/>
                <w:szCs w:val="24"/>
              </w:rPr>
              <w:t xml:space="preserve"> (имеющими общих отца или мать) братьями и сестрами), усыновителями или усыновленными указанных физических лиц.</w:t>
            </w:r>
            <w:proofErr w:type="gramEnd"/>
            <w:r w:rsidRPr="00A2610B">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A2610B">
              <w:rPr>
                <w:rFonts w:ascii="Times New Roman" w:hAnsi="Times New Roman"/>
                <w:b/>
                <w:color w:val="000099"/>
                <w:szCs w:val="24"/>
              </w:rPr>
              <w:t>не требуется</w:t>
            </w:r>
            <w:r w:rsidRPr="00A2610B">
              <w:rPr>
                <w:rFonts w:ascii="Times New Roman" w:hAnsi="Times New Roman"/>
                <w:color w:val="000099"/>
                <w:szCs w:val="24"/>
              </w:rPr>
              <w:t>;</w:t>
            </w:r>
          </w:p>
          <w:p w:rsidR="00FB77A1" w:rsidRPr="00A2610B" w:rsidRDefault="00FB77A1" w:rsidP="00A2610B">
            <w:pPr>
              <w:pStyle w:val="10"/>
              <w:spacing w:after="0" w:line="240" w:lineRule="auto"/>
              <w:ind w:firstLine="340"/>
              <w:jc w:val="both"/>
              <w:rPr>
                <w:rFonts w:ascii="Times New Roman" w:hAnsi="Times New Roman"/>
                <w:szCs w:val="24"/>
              </w:rPr>
            </w:pPr>
            <w:proofErr w:type="gramStart"/>
            <w:r w:rsidRPr="00A2610B">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A2610B">
              <w:rPr>
                <w:rFonts w:ascii="Times New Roman" w:hAnsi="Times New Roman"/>
                <w:szCs w:val="24"/>
              </w:rPr>
              <w:t xml:space="preserve"> является крупной сделкой;</w:t>
            </w:r>
          </w:p>
          <w:p w:rsidR="00FB77A1" w:rsidRPr="00A2610B" w:rsidRDefault="00FB77A1" w:rsidP="00A2610B">
            <w:pPr>
              <w:pStyle w:val="10"/>
              <w:spacing w:after="0" w:line="240" w:lineRule="auto"/>
              <w:ind w:firstLine="340"/>
              <w:jc w:val="both"/>
              <w:rPr>
                <w:rFonts w:ascii="Times New Roman" w:hAnsi="Times New Roman"/>
                <w:b/>
                <w:szCs w:val="24"/>
              </w:rPr>
            </w:pPr>
            <w:r w:rsidRPr="00A2610B">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A2610B">
              <w:rPr>
                <w:rFonts w:ascii="Times New Roman" w:hAnsi="Times New Roman"/>
                <w:color w:val="auto"/>
                <w:szCs w:val="24"/>
              </w:rPr>
              <w:t>не требуется</w:t>
            </w:r>
            <w:r w:rsidRPr="00A2610B">
              <w:rPr>
                <w:rFonts w:ascii="Times New Roman" w:hAnsi="Times New Roman"/>
                <w:b/>
                <w:szCs w:val="24"/>
              </w:rPr>
              <w:t>;</w:t>
            </w:r>
          </w:p>
          <w:p w:rsidR="00FB77A1" w:rsidRPr="00A2610B" w:rsidRDefault="00FB77A1" w:rsidP="00A2610B">
            <w:pPr>
              <w:pStyle w:val="10"/>
              <w:spacing w:after="0" w:line="240" w:lineRule="auto"/>
              <w:ind w:firstLine="340"/>
              <w:jc w:val="both"/>
              <w:rPr>
                <w:rFonts w:ascii="Times New Roman" w:hAnsi="Times New Roman"/>
                <w:b/>
                <w:color w:val="000099"/>
                <w:szCs w:val="24"/>
              </w:rPr>
            </w:pPr>
            <w:r w:rsidRPr="00A2610B">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A2610B">
              <w:rPr>
                <w:rFonts w:ascii="Times New Roman" w:hAnsi="Times New Roman"/>
                <w:szCs w:val="24"/>
              </w:rPr>
              <w:t xml:space="preserve">документов: </w:t>
            </w:r>
            <w:r w:rsidRPr="00A2610B">
              <w:rPr>
                <w:rFonts w:ascii="Times New Roman" w:hAnsi="Times New Roman"/>
                <w:color w:val="auto"/>
                <w:szCs w:val="24"/>
              </w:rPr>
              <w:t>не требуется;</w:t>
            </w:r>
          </w:p>
          <w:p w:rsidR="00FB77A1" w:rsidRPr="00A2610B" w:rsidRDefault="00FB77A1" w:rsidP="00A2610B">
            <w:pPr>
              <w:pStyle w:val="10"/>
              <w:spacing w:after="0" w:line="240" w:lineRule="auto"/>
              <w:ind w:firstLine="340"/>
              <w:jc w:val="both"/>
              <w:rPr>
                <w:rFonts w:ascii="Times New Roman" w:hAnsi="Times New Roman"/>
                <w:szCs w:val="24"/>
              </w:rPr>
            </w:pPr>
            <w:r w:rsidRPr="00A2610B">
              <w:rPr>
                <w:rFonts w:ascii="Times New Roman" w:hAnsi="Times New Roman"/>
                <w:color w:val="auto"/>
                <w:szCs w:val="24"/>
              </w:rPr>
              <w:t xml:space="preserve">7) декларация о принадлежности </w:t>
            </w:r>
            <w:r w:rsidRPr="00A2610B">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A2610B">
              <w:rPr>
                <w:rFonts w:ascii="Times New Roman" w:hAnsi="Times New Roman"/>
                <w:color w:val="auto"/>
                <w:szCs w:val="24"/>
              </w:rPr>
              <w:t>(указанная декларация предоставляется с использованием программно-</w:t>
            </w:r>
            <w:r w:rsidRPr="00A2610B">
              <w:rPr>
                <w:rFonts w:ascii="Times New Roman" w:hAnsi="Times New Roman"/>
                <w:color w:val="auto"/>
                <w:szCs w:val="24"/>
              </w:rPr>
              <w:lastRenderedPageBreak/>
              <w:t>аппаратных средств электронной площадки):</w:t>
            </w:r>
            <w:r w:rsidRPr="00A2610B">
              <w:rPr>
                <w:rFonts w:ascii="Times New Roman" w:hAnsi="Times New Roman"/>
                <w:szCs w:val="24"/>
              </w:rPr>
              <w:t xml:space="preserve"> </w:t>
            </w:r>
            <w:r w:rsidRPr="00A2610B">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w:t>
            </w:r>
            <w:r w:rsidRPr="002A659A">
              <w:rPr>
                <w:rFonts w:ascii="Times New Roman" w:eastAsia="Calibri" w:hAnsi="Times New Roman"/>
                <w:szCs w:val="24"/>
                <w:lang w:eastAsia="x-none"/>
              </w:rPr>
              <w:lastRenderedPageBreak/>
              <w:t>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w:t>
            </w:r>
            <w:r w:rsidRPr="002A659A">
              <w:rPr>
                <w:rFonts w:ascii="Times New Roman" w:eastAsia="Calibri" w:hAnsi="Times New Roman"/>
                <w:szCs w:val="24"/>
                <w:lang w:eastAsia="x-none"/>
              </w:rPr>
              <w:lastRenderedPageBreak/>
              <w:t>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 xml:space="preserve">Например: требования технического задания – «…, пропорции смеси 4,8-5,3 литра воды на не менее 25кг клея </w:t>
            </w:r>
            <w:r w:rsidRPr="002A659A">
              <w:rPr>
                <w:rFonts w:ascii="Times New Roman" w:hAnsi="Times New Roman"/>
                <w:color w:val="auto"/>
                <w:szCs w:val="24"/>
              </w:rPr>
              <w:lastRenderedPageBreak/>
              <w:t>(значение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2610B">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281198" w:rsidRPr="00281198">
              <w:rPr>
                <w:rFonts w:ascii="Times New Roman" w:hAnsi="Times New Roman"/>
                <w:color w:val="000099"/>
                <w:szCs w:val="24"/>
              </w:rPr>
              <w:t>194 (сто девяносто четыре) рубля 63 копейки,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w:t>
            </w:r>
            <w:r w:rsidRPr="002A659A">
              <w:rPr>
                <w:sz w:val="24"/>
                <w:szCs w:val="24"/>
              </w:rPr>
              <w:lastRenderedPageBreak/>
              <w:t xml:space="preserve">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w:t>
            </w:r>
            <w:r w:rsidRPr="002A659A">
              <w:rPr>
                <w:rFonts w:ascii="Times New Roman" w:hAnsi="Times New Roman"/>
                <w:szCs w:val="24"/>
              </w:rPr>
              <w:lastRenderedPageBreak/>
              <w:t xml:space="preserve">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lastRenderedPageBreak/>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3107AF" w:rsidRPr="003107AF">
              <w:rPr>
                <w:rFonts w:ascii="Times New Roman" w:hAnsi="Times New Roman" w:cs="Times New Roman"/>
                <w:b w:val="0"/>
                <w:bCs w:val="0"/>
                <w:color w:val="000099"/>
                <w:szCs w:val="24"/>
              </w:rPr>
              <w:t xml:space="preserve">5 % от цены, по которой в соответствии с законом о контрактной системе заключается контракт. </w:t>
            </w:r>
            <w:r w:rsidR="00AB7E32" w:rsidRPr="00AB7E32">
              <w:rPr>
                <w:rFonts w:ascii="Times New Roman" w:hAnsi="Times New Roman" w:cs="Times New Roman"/>
                <w:b w:val="0"/>
                <w:bCs w:val="0"/>
                <w:color w:val="000099"/>
                <w:szCs w:val="24"/>
              </w:rPr>
              <w:t xml:space="preserve">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w:t>
            </w:r>
            <w:r w:rsidRPr="002A659A">
              <w:rPr>
                <w:rFonts w:ascii="Times New Roman" w:hAnsi="Times New Roman" w:cs="Times New Roman"/>
                <w:b w:val="0"/>
                <w:bCs w:val="0"/>
                <w:color w:val="auto"/>
                <w:szCs w:val="24"/>
              </w:rPr>
              <w:lastRenderedPageBreak/>
              <w:t>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w:t>
            </w:r>
            <w:r w:rsidRPr="002A659A">
              <w:rPr>
                <w:rFonts w:ascii="Times New Roman" w:hAnsi="Times New Roman"/>
                <w:bCs/>
                <w:szCs w:val="24"/>
              </w:rPr>
              <w:lastRenderedPageBreak/>
              <w:t>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 xml:space="preserve">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w:t>
            </w:r>
            <w:r w:rsidR="009605E1" w:rsidRPr="002A659A">
              <w:rPr>
                <w:rFonts w:ascii="Times New Roman" w:hAnsi="Times New Roman"/>
                <w:szCs w:val="24"/>
              </w:rPr>
              <w:lastRenderedPageBreak/>
              <w:t>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281198" w:rsidRPr="00281198">
              <w:rPr>
                <w:rFonts w:ascii="Times New Roman" w:hAnsi="Times New Roman"/>
                <w:color w:val="000099"/>
                <w:szCs w:val="24"/>
              </w:rPr>
              <w:t>на оказание охранных услуг с использованием сре</w:t>
            </w:r>
            <w:proofErr w:type="gramStart"/>
            <w:r w:rsidR="00281198" w:rsidRPr="00281198">
              <w:rPr>
                <w:rFonts w:ascii="Times New Roman" w:hAnsi="Times New Roman"/>
                <w:color w:val="000099"/>
                <w:szCs w:val="24"/>
              </w:rPr>
              <w:t>дств тр</w:t>
            </w:r>
            <w:proofErr w:type="gramEnd"/>
            <w:r w:rsidR="00281198" w:rsidRPr="00281198">
              <w:rPr>
                <w:rFonts w:ascii="Times New Roman" w:hAnsi="Times New Roman"/>
                <w:color w:val="000099"/>
                <w:szCs w:val="24"/>
              </w:rPr>
              <w:t>евожной сигнализации</w:t>
            </w:r>
            <w:r w:rsidR="00A2610B" w:rsidRPr="00A2610B">
              <w:rPr>
                <w:rFonts w:ascii="Times New Roman" w:hAnsi="Times New Roman"/>
                <w:color w:val="000099"/>
                <w:szCs w:val="24"/>
              </w:rPr>
              <w:t>;</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w:t>
            </w:r>
            <w:r w:rsidRPr="002A659A">
              <w:rPr>
                <w:sz w:val="24"/>
                <w:szCs w:val="24"/>
              </w:rPr>
              <w:lastRenderedPageBreak/>
              <w:t>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10)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б) Если начальная (максимальная) цена контракта </w:t>
            </w:r>
            <w:r w:rsidRPr="002A659A">
              <w:rPr>
                <w:rFonts w:ascii="Times New Roman" w:hAnsi="Times New Roman" w:cs="Times New Roman"/>
                <w:szCs w:val="24"/>
              </w:rPr>
              <w:lastRenderedPageBreak/>
              <w:t>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w:t>
            </w:r>
            <w:r w:rsidRPr="002A659A">
              <w:rPr>
                <w:rFonts w:ascii="Times New Roman" w:hAnsi="Times New Roman" w:cs="Times New Roman"/>
                <w:szCs w:val="24"/>
              </w:rPr>
              <w:lastRenderedPageBreak/>
              <w:t>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w:t>
            </w:r>
            <w:r w:rsidRPr="002A659A">
              <w:rPr>
                <w:rFonts w:ascii="Times New Roman" w:hAnsi="Times New Roman" w:cs="Times New Roman"/>
                <w:szCs w:val="24"/>
              </w:rPr>
              <w:lastRenderedPageBreak/>
              <w:t>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Ограничения участия в определении поставщика (подрядчика, 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281198" w:rsidRPr="00281198" w:rsidRDefault="00281198" w:rsidP="00281198">
      <w:pPr>
        <w:jc w:val="center"/>
        <w:rPr>
          <w:b/>
          <w:bCs/>
          <w:sz w:val="24"/>
          <w:szCs w:val="24"/>
        </w:rPr>
      </w:pPr>
      <w:r w:rsidRPr="00281198">
        <w:rPr>
          <w:b/>
          <w:bCs/>
          <w:sz w:val="24"/>
          <w:szCs w:val="24"/>
        </w:rPr>
        <w:t xml:space="preserve">на оказание охранных услуг с </w:t>
      </w:r>
      <w:r w:rsidRPr="00281198">
        <w:rPr>
          <w:rFonts w:eastAsia="Calibri"/>
          <w:b/>
          <w:sz w:val="24"/>
          <w:szCs w:val="22"/>
          <w:lang w:eastAsia="en-US"/>
        </w:rPr>
        <w:t>использованием сре</w:t>
      </w:r>
      <w:proofErr w:type="gramStart"/>
      <w:r w:rsidRPr="00281198">
        <w:rPr>
          <w:rFonts w:eastAsia="Calibri"/>
          <w:b/>
          <w:sz w:val="24"/>
          <w:szCs w:val="22"/>
          <w:lang w:eastAsia="en-US"/>
        </w:rPr>
        <w:t>дств тр</w:t>
      </w:r>
      <w:proofErr w:type="gramEnd"/>
      <w:r w:rsidRPr="00281198">
        <w:rPr>
          <w:rFonts w:eastAsia="Calibri"/>
          <w:b/>
          <w:sz w:val="24"/>
          <w:szCs w:val="22"/>
          <w:lang w:eastAsia="en-US"/>
        </w:rPr>
        <w:t>евожной сигнализации</w:t>
      </w:r>
    </w:p>
    <w:p w:rsidR="00281198" w:rsidRPr="00281198" w:rsidRDefault="00281198" w:rsidP="00281198">
      <w:pPr>
        <w:jc w:val="center"/>
        <w:rPr>
          <w:b/>
          <w:bCs/>
          <w:sz w:val="24"/>
          <w:szCs w:val="24"/>
        </w:rPr>
      </w:pPr>
    </w:p>
    <w:p w:rsidR="00281198" w:rsidRPr="00281198" w:rsidRDefault="00281198" w:rsidP="00281198">
      <w:pPr>
        <w:suppressAutoHyphens/>
        <w:ind w:firstLine="709"/>
        <w:jc w:val="both"/>
        <w:rPr>
          <w:sz w:val="22"/>
          <w:szCs w:val="22"/>
        </w:rPr>
      </w:pPr>
      <w:r w:rsidRPr="00281198">
        <w:rPr>
          <w:sz w:val="22"/>
          <w:szCs w:val="22"/>
        </w:rPr>
        <w:t>1.</w:t>
      </w:r>
      <w:proofErr w:type="gramStart"/>
      <w:r w:rsidRPr="00281198">
        <w:rPr>
          <w:sz w:val="22"/>
          <w:szCs w:val="22"/>
        </w:rPr>
        <w:t>Контроль за</w:t>
      </w:r>
      <w:proofErr w:type="gramEnd"/>
      <w:r w:rsidRPr="00281198">
        <w:rPr>
          <w:sz w:val="22"/>
          <w:szCs w:val="22"/>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281198" w:rsidRPr="00281198" w:rsidRDefault="00281198" w:rsidP="00281198">
      <w:pPr>
        <w:ind w:firstLine="709"/>
        <w:jc w:val="both"/>
        <w:rPr>
          <w:sz w:val="22"/>
          <w:szCs w:val="22"/>
        </w:rPr>
      </w:pPr>
      <w:r w:rsidRPr="00281198">
        <w:rPr>
          <w:sz w:val="22"/>
          <w:szCs w:val="22"/>
        </w:rPr>
        <w:t xml:space="preserve">2. </w:t>
      </w:r>
      <w:proofErr w:type="gramStart"/>
      <w:r w:rsidRPr="00281198">
        <w:rPr>
          <w:sz w:val="22"/>
          <w:szCs w:val="22"/>
        </w:rPr>
        <w:t>Контроль за</w:t>
      </w:r>
      <w:proofErr w:type="gramEnd"/>
      <w:r w:rsidRPr="00281198">
        <w:rPr>
          <w:sz w:val="22"/>
          <w:szCs w:val="22"/>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281198">
        <w:rPr>
          <w:sz w:val="22"/>
          <w:szCs w:val="22"/>
        </w:rPr>
        <w:t>дств тр</w:t>
      </w:r>
      <w:proofErr w:type="gramEnd"/>
      <w:r w:rsidRPr="00281198">
        <w:rPr>
          <w:sz w:val="22"/>
          <w:szCs w:val="22"/>
        </w:rPr>
        <w:t>евожной сигнализации размещаемых на объектах «Заказчика», а также время осуществления контроля определяется Перечнем объектов (Таблица 1):</w:t>
      </w:r>
    </w:p>
    <w:p w:rsidR="00281198" w:rsidRPr="00281198" w:rsidRDefault="00281198" w:rsidP="00281198">
      <w:pPr>
        <w:ind w:firstLine="709"/>
        <w:jc w:val="both"/>
        <w:rPr>
          <w:sz w:val="22"/>
          <w:szCs w:val="22"/>
        </w:rPr>
      </w:pPr>
      <w:r w:rsidRPr="00281198">
        <w:rPr>
          <w:sz w:val="22"/>
          <w:szCs w:val="22"/>
        </w:rPr>
        <w:t>Таблица 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01"/>
        <w:gridCol w:w="1559"/>
        <w:gridCol w:w="709"/>
        <w:gridCol w:w="992"/>
        <w:gridCol w:w="2551"/>
        <w:gridCol w:w="2268"/>
      </w:tblGrid>
      <w:tr w:rsidR="00281198" w:rsidRPr="00281198" w:rsidTr="00281198">
        <w:trPr>
          <w:trHeight w:val="179"/>
        </w:trPr>
        <w:tc>
          <w:tcPr>
            <w:tcW w:w="534" w:type="dxa"/>
            <w:vMerge w:val="restart"/>
            <w:shd w:val="clear" w:color="auto" w:fill="auto"/>
          </w:tcPr>
          <w:p w:rsidR="00281198" w:rsidRPr="00281198" w:rsidRDefault="00281198" w:rsidP="00281198">
            <w:pPr>
              <w:jc w:val="both"/>
              <w:rPr>
                <w:sz w:val="22"/>
                <w:szCs w:val="22"/>
              </w:rPr>
            </w:pPr>
            <w:r w:rsidRPr="00281198">
              <w:rPr>
                <w:sz w:val="22"/>
                <w:szCs w:val="22"/>
              </w:rPr>
              <w:t xml:space="preserve">№ </w:t>
            </w:r>
            <w:proofErr w:type="gramStart"/>
            <w:r w:rsidRPr="00281198">
              <w:rPr>
                <w:sz w:val="22"/>
                <w:szCs w:val="22"/>
              </w:rPr>
              <w:t>п</w:t>
            </w:r>
            <w:proofErr w:type="gramEnd"/>
            <w:r w:rsidRPr="00281198">
              <w:rPr>
                <w:sz w:val="22"/>
                <w:szCs w:val="22"/>
              </w:rPr>
              <w:t>/п</w:t>
            </w:r>
          </w:p>
        </w:tc>
        <w:tc>
          <w:tcPr>
            <w:tcW w:w="1701" w:type="dxa"/>
            <w:vMerge w:val="restart"/>
            <w:shd w:val="clear" w:color="auto" w:fill="auto"/>
          </w:tcPr>
          <w:p w:rsidR="00281198" w:rsidRPr="00281198" w:rsidRDefault="00281198" w:rsidP="00281198">
            <w:pPr>
              <w:jc w:val="both"/>
              <w:rPr>
                <w:sz w:val="22"/>
                <w:szCs w:val="22"/>
              </w:rPr>
            </w:pPr>
            <w:r w:rsidRPr="00281198">
              <w:rPr>
                <w:sz w:val="22"/>
                <w:szCs w:val="22"/>
              </w:rPr>
              <w:t>Наименование объекта</w:t>
            </w:r>
          </w:p>
        </w:tc>
        <w:tc>
          <w:tcPr>
            <w:tcW w:w="1559" w:type="dxa"/>
            <w:vMerge w:val="restart"/>
            <w:shd w:val="clear" w:color="auto" w:fill="auto"/>
          </w:tcPr>
          <w:p w:rsidR="00281198" w:rsidRPr="00281198" w:rsidRDefault="00281198" w:rsidP="00281198">
            <w:pPr>
              <w:jc w:val="both"/>
              <w:rPr>
                <w:sz w:val="22"/>
                <w:szCs w:val="22"/>
              </w:rPr>
            </w:pPr>
            <w:r w:rsidRPr="00281198">
              <w:rPr>
                <w:sz w:val="22"/>
                <w:szCs w:val="22"/>
              </w:rPr>
              <w:t>Адрес объекта</w:t>
            </w:r>
          </w:p>
        </w:tc>
        <w:tc>
          <w:tcPr>
            <w:tcW w:w="709" w:type="dxa"/>
            <w:vMerge w:val="restart"/>
            <w:shd w:val="clear" w:color="auto" w:fill="auto"/>
          </w:tcPr>
          <w:p w:rsidR="00281198" w:rsidRPr="00281198" w:rsidRDefault="00281198" w:rsidP="00281198">
            <w:pPr>
              <w:jc w:val="both"/>
              <w:rPr>
                <w:sz w:val="22"/>
                <w:szCs w:val="22"/>
              </w:rPr>
            </w:pPr>
            <w:proofErr w:type="spellStart"/>
            <w:r w:rsidRPr="00281198">
              <w:rPr>
                <w:sz w:val="22"/>
                <w:szCs w:val="22"/>
              </w:rPr>
              <w:t>Вых</w:t>
            </w:r>
            <w:proofErr w:type="spellEnd"/>
            <w:r w:rsidRPr="00281198">
              <w:rPr>
                <w:sz w:val="22"/>
                <w:szCs w:val="22"/>
              </w:rPr>
              <w:t>. дни</w:t>
            </w:r>
          </w:p>
        </w:tc>
        <w:tc>
          <w:tcPr>
            <w:tcW w:w="992" w:type="dxa"/>
            <w:vMerge w:val="restart"/>
            <w:shd w:val="clear" w:color="auto" w:fill="auto"/>
          </w:tcPr>
          <w:p w:rsidR="00281198" w:rsidRPr="00281198" w:rsidRDefault="00281198" w:rsidP="00281198">
            <w:pPr>
              <w:jc w:val="both"/>
              <w:rPr>
                <w:sz w:val="22"/>
                <w:szCs w:val="22"/>
              </w:rPr>
            </w:pPr>
            <w:r w:rsidRPr="00281198">
              <w:rPr>
                <w:sz w:val="22"/>
                <w:szCs w:val="22"/>
              </w:rPr>
              <w:t>Вид охраны</w:t>
            </w:r>
          </w:p>
        </w:tc>
        <w:tc>
          <w:tcPr>
            <w:tcW w:w="4819" w:type="dxa"/>
            <w:gridSpan w:val="2"/>
            <w:shd w:val="clear" w:color="auto" w:fill="auto"/>
          </w:tcPr>
          <w:p w:rsidR="00281198" w:rsidRPr="00281198" w:rsidRDefault="00281198" w:rsidP="00281198">
            <w:pPr>
              <w:jc w:val="both"/>
              <w:rPr>
                <w:sz w:val="22"/>
                <w:szCs w:val="22"/>
              </w:rPr>
            </w:pPr>
            <w:r w:rsidRPr="00281198">
              <w:rPr>
                <w:sz w:val="22"/>
                <w:szCs w:val="22"/>
              </w:rPr>
              <w:t>Часы охраны</w:t>
            </w:r>
          </w:p>
        </w:tc>
      </w:tr>
      <w:tr w:rsidR="00281198" w:rsidRPr="00281198" w:rsidTr="00281198">
        <w:trPr>
          <w:trHeight w:val="178"/>
        </w:trPr>
        <w:tc>
          <w:tcPr>
            <w:tcW w:w="534" w:type="dxa"/>
            <w:vMerge/>
            <w:shd w:val="clear" w:color="auto" w:fill="auto"/>
          </w:tcPr>
          <w:p w:rsidR="00281198" w:rsidRPr="00281198" w:rsidRDefault="00281198" w:rsidP="00281198">
            <w:pPr>
              <w:jc w:val="both"/>
              <w:rPr>
                <w:sz w:val="22"/>
                <w:szCs w:val="22"/>
              </w:rPr>
            </w:pPr>
          </w:p>
        </w:tc>
        <w:tc>
          <w:tcPr>
            <w:tcW w:w="1701" w:type="dxa"/>
            <w:vMerge/>
            <w:shd w:val="clear" w:color="auto" w:fill="auto"/>
          </w:tcPr>
          <w:p w:rsidR="00281198" w:rsidRPr="00281198" w:rsidRDefault="00281198" w:rsidP="00281198">
            <w:pPr>
              <w:jc w:val="both"/>
              <w:rPr>
                <w:sz w:val="22"/>
                <w:szCs w:val="22"/>
              </w:rPr>
            </w:pPr>
          </w:p>
        </w:tc>
        <w:tc>
          <w:tcPr>
            <w:tcW w:w="1559" w:type="dxa"/>
            <w:vMerge/>
            <w:shd w:val="clear" w:color="auto" w:fill="auto"/>
          </w:tcPr>
          <w:p w:rsidR="00281198" w:rsidRPr="00281198" w:rsidRDefault="00281198" w:rsidP="00281198">
            <w:pPr>
              <w:jc w:val="both"/>
              <w:rPr>
                <w:sz w:val="22"/>
                <w:szCs w:val="22"/>
              </w:rPr>
            </w:pPr>
          </w:p>
        </w:tc>
        <w:tc>
          <w:tcPr>
            <w:tcW w:w="709" w:type="dxa"/>
            <w:vMerge/>
            <w:shd w:val="clear" w:color="auto" w:fill="auto"/>
          </w:tcPr>
          <w:p w:rsidR="00281198" w:rsidRPr="00281198" w:rsidRDefault="00281198" w:rsidP="00281198">
            <w:pPr>
              <w:jc w:val="both"/>
              <w:rPr>
                <w:sz w:val="22"/>
                <w:szCs w:val="22"/>
              </w:rPr>
            </w:pPr>
          </w:p>
        </w:tc>
        <w:tc>
          <w:tcPr>
            <w:tcW w:w="992" w:type="dxa"/>
            <w:vMerge/>
            <w:shd w:val="clear" w:color="auto" w:fill="auto"/>
          </w:tcPr>
          <w:p w:rsidR="00281198" w:rsidRPr="00281198" w:rsidRDefault="00281198" w:rsidP="00281198">
            <w:pPr>
              <w:jc w:val="both"/>
              <w:rPr>
                <w:sz w:val="22"/>
                <w:szCs w:val="22"/>
              </w:rPr>
            </w:pPr>
          </w:p>
        </w:tc>
        <w:tc>
          <w:tcPr>
            <w:tcW w:w="2551" w:type="dxa"/>
            <w:shd w:val="clear" w:color="auto" w:fill="auto"/>
          </w:tcPr>
          <w:p w:rsidR="00281198" w:rsidRPr="00281198" w:rsidRDefault="00281198" w:rsidP="00281198">
            <w:pPr>
              <w:jc w:val="both"/>
              <w:rPr>
                <w:sz w:val="22"/>
                <w:szCs w:val="22"/>
              </w:rPr>
            </w:pPr>
            <w:r w:rsidRPr="00281198">
              <w:rPr>
                <w:sz w:val="22"/>
                <w:szCs w:val="22"/>
              </w:rPr>
              <w:t>в раб</w:t>
            </w:r>
            <w:proofErr w:type="gramStart"/>
            <w:r w:rsidRPr="00281198">
              <w:rPr>
                <w:sz w:val="22"/>
                <w:szCs w:val="22"/>
              </w:rPr>
              <w:t>.</w:t>
            </w:r>
            <w:proofErr w:type="gramEnd"/>
            <w:r w:rsidRPr="00281198">
              <w:rPr>
                <w:sz w:val="22"/>
                <w:szCs w:val="22"/>
              </w:rPr>
              <w:t xml:space="preserve"> </w:t>
            </w:r>
            <w:proofErr w:type="gramStart"/>
            <w:r w:rsidRPr="00281198">
              <w:rPr>
                <w:sz w:val="22"/>
                <w:szCs w:val="22"/>
              </w:rPr>
              <w:t>д</w:t>
            </w:r>
            <w:proofErr w:type="gramEnd"/>
            <w:r w:rsidRPr="00281198">
              <w:rPr>
                <w:sz w:val="22"/>
                <w:szCs w:val="22"/>
              </w:rPr>
              <w:t>ни</w:t>
            </w:r>
          </w:p>
        </w:tc>
        <w:tc>
          <w:tcPr>
            <w:tcW w:w="2268" w:type="dxa"/>
            <w:shd w:val="clear" w:color="auto" w:fill="auto"/>
          </w:tcPr>
          <w:p w:rsidR="00281198" w:rsidRPr="00281198" w:rsidRDefault="00281198" w:rsidP="00281198">
            <w:pPr>
              <w:jc w:val="both"/>
              <w:rPr>
                <w:sz w:val="22"/>
                <w:szCs w:val="22"/>
              </w:rPr>
            </w:pPr>
            <w:r w:rsidRPr="00281198">
              <w:rPr>
                <w:sz w:val="22"/>
                <w:szCs w:val="22"/>
              </w:rPr>
              <w:t xml:space="preserve">в </w:t>
            </w:r>
            <w:proofErr w:type="spellStart"/>
            <w:r w:rsidRPr="00281198">
              <w:rPr>
                <w:sz w:val="22"/>
                <w:szCs w:val="22"/>
              </w:rPr>
              <w:t>вых</w:t>
            </w:r>
            <w:proofErr w:type="spellEnd"/>
            <w:r w:rsidRPr="00281198">
              <w:rPr>
                <w:sz w:val="22"/>
                <w:szCs w:val="22"/>
              </w:rPr>
              <w:t>. дни</w:t>
            </w:r>
          </w:p>
        </w:tc>
      </w:tr>
      <w:tr w:rsidR="00281198" w:rsidRPr="00281198" w:rsidTr="00281198">
        <w:tc>
          <w:tcPr>
            <w:tcW w:w="534" w:type="dxa"/>
            <w:shd w:val="clear" w:color="auto" w:fill="auto"/>
          </w:tcPr>
          <w:p w:rsidR="00281198" w:rsidRPr="00281198" w:rsidRDefault="00281198" w:rsidP="00281198">
            <w:pPr>
              <w:jc w:val="both"/>
              <w:rPr>
                <w:sz w:val="22"/>
                <w:szCs w:val="22"/>
              </w:rPr>
            </w:pPr>
            <w:r w:rsidRPr="00281198">
              <w:rPr>
                <w:sz w:val="22"/>
                <w:szCs w:val="22"/>
              </w:rPr>
              <w:t>1</w:t>
            </w:r>
          </w:p>
        </w:tc>
        <w:tc>
          <w:tcPr>
            <w:tcW w:w="1701" w:type="dxa"/>
            <w:shd w:val="clear" w:color="auto" w:fill="auto"/>
          </w:tcPr>
          <w:p w:rsidR="00281198" w:rsidRPr="00281198" w:rsidRDefault="00527A3E" w:rsidP="00281198">
            <w:pPr>
              <w:jc w:val="center"/>
              <w:rPr>
                <w:sz w:val="22"/>
                <w:szCs w:val="22"/>
              </w:rPr>
            </w:pPr>
            <w:r>
              <w:rPr>
                <w:sz w:val="22"/>
                <w:szCs w:val="22"/>
              </w:rPr>
              <w:t>Помещения</w:t>
            </w:r>
            <w:r w:rsidR="00281198" w:rsidRPr="00281198">
              <w:rPr>
                <w:sz w:val="22"/>
                <w:szCs w:val="22"/>
              </w:rPr>
              <w:t xml:space="preserve"> администрации города Югорска (архив)</w:t>
            </w:r>
          </w:p>
        </w:tc>
        <w:tc>
          <w:tcPr>
            <w:tcW w:w="1559" w:type="dxa"/>
            <w:shd w:val="clear" w:color="auto" w:fill="auto"/>
          </w:tcPr>
          <w:p w:rsidR="00281198" w:rsidRPr="00281198" w:rsidRDefault="00281198" w:rsidP="00281198">
            <w:pPr>
              <w:jc w:val="center"/>
              <w:rPr>
                <w:sz w:val="22"/>
                <w:szCs w:val="22"/>
              </w:rPr>
            </w:pPr>
            <w:r w:rsidRPr="00281198">
              <w:rPr>
                <w:sz w:val="22"/>
                <w:szCs w:val="22"/>
              </w:rPr>
              <w:t xml:space="preserve">г. Югорск, ул. </w:t>
            </w:r>
            <w:proofErr w:type="gramStart"/>
            <w:r w:rsidRPr="00281198">
              <w:rPr>
                <w:sz w:val="22"/>
                <w:szCs w:val="22"/>
              </w:rPr>
              <w:t>Железнодорожная</w:t>
            </w:r>
            <w:proofErr w:type="gramEnd"/>
            <w:r w:rsidRPr="00281198">
              <w:rPr>
                <w:sz w:val="22"/>
                <w:szCs w:val="22"/>
              </w:rPr>
              <w:t>, 43/1</w:t>
            </w:r>
          </w:p>
        </w:tc>
        <w:tc>
          <w:tcPr>
            <w:tcW w:w="709" w:type="dxa"/>
            <w:shd w:val="clear" w:color="auto" w:fill="auto"/>
          </w:tcPr>
          <w:p w:rsidR="00281198" w:rsidRPr="00281198" w:rsidRDefault="00281198" w:rsidP="00281198">
            <w:pPr>
              <w:jc w:val="center"/>
              <w:rPr>
                <w:sz w:val="22"/>
                <w:szCs w:val="22"/>
              </w:rPr>
            </w:pPr>
            <w:proofErr w:type="spellStart"/>
            <w:proofErr w:type="gramStart"/>
            <w:r w:rsidRPr="00281198">
              <w:rPr>
                <w:sz w:val="22"/>
                <w:szCs w:val="22"/>
              </w:rPr>
              <w:t>сб</w:t>
            </w:r>
            <w:proofErr w:type="spellEnd"/>
            <w:proofErr w:type="gramEnd"/>
            <w:r w:rsidRPr="00281198">
              <w:rPr>
                <w:sz w:val="22"/>
                <w:szCs w:val="22"/>
              </w:rPr>
              <w:t>/</w:t>
            </w:r>
            <w:proofErr w:type="spellStart"/>
            <w:r w:rsidRPr="00281198">
              <w:rPr>
                <w:sz w:val="22"/>
                <w:szCs w:val="22"/>
              </w:rPr>
              <w:t>вс</w:t>
            </w:r>
            <w:proofErr w:type="spellEnd"/>
          </w:p>
        </w:tc>
        <w:tc>
          <w:tcPr>
            <w:tcW w:w="992" w:type="dxa"/>
            <w:shd w:val="clear" w:color="auto" w:fill="auto"/>
          </w:tcPr>
          <w:p w:rsidR="00281198" w:rsidRPr="00281198" w:rsidRDefault="00281198" w:rsidP="00281198">
            <w:pPr>
              <w:jc w:val="center"/>
              <w:rPr>
                <w:sz w:val="22"/>
                <w:szCs w:val="22"/>
              </w:rPr>
            </w:pPr>
            <w:r w:rsidRPr="00281198">
              <w:rPr>
                <w:sz w:val="22"/>
                <w:szCs w:val="22"/>
              </w:rPr>
              <w:t>КТС* (ПЦН*)</w:t>
            </w:r>
          </w:p>
        </w:tc>
        <w:tc>
          <w:tcPr>
            <w:tcW w:w="2551" w:type="dxa"/>
            <w:shd w:val="clear" w:color="auto" w:fill="auto"/>
          </w:tcPr>
          <w:p w:rsidR="00281198" w:rsidRPr="00281198" w:rsidRDefault="00281198" w:rsidP="00281198">
            <w:pPr>
              <w:jc w:val="center"/>
              <w:rPr>
                <w:sz w:val="22"/>
                <w:szCs w:val="22"/>
              </w:rPr>
            </w:pPr>
            <w:r w:rsidRPr="00281198">
              <w:rPr>
                <w:sz w:val="22"/>
                <w:szCs w:val="22"/>
              </w:rPr>
              <w:t>Пн. 9.00-18.00</w:t>
            </w:r>
          </w:p>
          <w:p w:rsidR="00281198" w:rsidRPr="00281198" w:rsidRDefault="00281198" w:rsidP="00281198">
            <w:pPr>
              <w:jc w:val="center"/>
              <w:rPr>
                <w:sz w:val="22"/>
                <w:szCs w:val="22"/>
              </w:rPr>
            </w:pPr>
            <w:r w:rsidRPr="00281198">
              <w:rPr>
                <w:sz w:val="22"/>
                <w:szCs w:val="22"/>
              </w:rPr>
              <w:t>Вт-пт. 9.00-17.00, обед с 13.00-14.00.</w:t>
            </w:r>
          </w:p>
        </w:tc>
        <w:tc>
          <w:tcPr>
            <w:tcW w:w="2268" w:type="dxa"/>
            <w:shd w:val="clear" w:color="auto" w:fill="auto"/>
          </w:tcPr>
          <w:p w:rsidR="00281198" w:rsidRPr="00281198" w:rsidRDefault="00281198" w:rsidP="00281198">
            <w:pPr>
              <w:jc w:val="center"/>
              <w:rPr>
                <w:sz w:val="22"/>
                <w:szCs w:val="22"/>
              </w:rPr>
            </w:pPr>
            <w:r w:rsidRPr="00281198">
              <w:rPr>
                <w:sz w:val="22"/>
                <w:szCs w:val="22"/>
              </w:rPr>
              <w:t>0</w:t>
            </w:r>
          </w:p>
        </w:tc>
      </w:tr>
      <w:tr w:rsidR="00281198" w:rsidRPr="00281198" w:rsidTr="00281198">
        <w:tc>
          <w:tcPr>
            <w:tcW w:w="534" w:type="dxa"/>
            <w:shd w:val="clear" w:color="auto" w:fill="auto"/>
          </w:tcPr>
          <w:p w:rsidR="00281198" w:rsidRPr="00281198" w:rsidRDefault="00281198" w:rsidP="00281198">
            <w:pPr>
              <w:jc w:val="both"/>
              <w:rPr>
                <w:sz w:val="22"/>
                <w:szCs w:val="22"/>
              </w:rPr>
            </w:pPr>
            <w:r w:rsidRPr="00281198">
              <w:rPr>
                <w:sz w:val="22"/>
                <w:szCs w:val="22"/>
              </w:rPr>
              <w:t>2</w:t>
            </w:r>
          </w:p>
        </w:tc>
        <w:tc>
          <w:tcPr>
            <w:tcW w:w="1701" w:type="dxa"/>
            <w:shd w:val="clear" w:color="auto" w:fill="auto"/>
          </w:tcPr>
          <w:p w:rsidR="00281198" w:rsidRPr="00281198" w:rsidRDefault="00281198" w:rsidP="00281198">
            <w:pPr>
              <w:jc w:val="center"/>
              <w:rPr>
                <w:sz w:val="22"/>
                <w:szCs w:val="22"/>
              </w:rPr>
            </w:pPr>
            <w:r w:rsidRPr="00281198">
              <w:rPr>
                <w:sz w:val="22"/>
                <w:szCs w:val="22"/>
              </w:rPr>
              <w:t>Здание администрации города Югорска (вахта в фойе 1 этажа)</w:t>
            </w:r>
          </w:p>
        </w:tc>
        <w:tc>
          <w:tcPr>
            <w:tcW w:w="1559" w:type="dxa"/>
            <w:shd w:val="clear" w:color="auto" w:fill="auto"/>
          </w:tcPr>
          <w:p w:rsidR="00281198" w:rsidRPr="00281198" w:rsidRDefault="00281198" w:rsidP="00281198">
            <w:pPr>
              <w:jc w:val="center"/>
              <w:rPr>
                <w:sz w:val="22"/>
                <w:szCs w:val="22"/>
              </w:rPr>
            </w:pPr>
            <w:r w:rsidRPr="00281198">
              <w:rPr>
                <w:sz w:val="22"/>
                <w:szCs w:val="22"/>
              </w:rPr>
              <w:t>г. Югорск, ул. 40 лет Победы, 11</w:t>
            </w:r>
          </w:p>
        </w:tc>
        <w:tc>
          <w:tcPr>
            <w:tcW w:w="709" w:type="dxa"/>
            <w:shd w:val="clear" w:color="auto" w:fill="auto"/>
          </w:tcPr>
          <w:p w:rsidR="00281198" w:rsidRPr="00281198" w:rsidRDefault="00281198" w:rsidP="00281198">
            <w:pPr>
              <w:jc w:val="center"/>
              <w:rPr>
                <w:sz w:val="22"/>
                <w:szCs w:val="22"/>
              </w:rPr>
            </w:pPr>
            <w:proofErr w:type="spellStart"/>
            <w:proofErr w:type="gramStart"/>
            <w:r w:rsidRPr="00281198">
              <w:rPr>
                <w:sz w:val="22"/>
                <w:szCs w:val="22"/>
              </w:rPr>
              <w:t>сб</w:t>
            </w:r>
            <w:proofErr w:type="spellEnd"/>
            <w:proofErr w:type="gramEnd"/>
            <w:r w:rsidRPr="00281198">
              <w:rPr>
                <w:sz w:val="22"/>
                <w:szCs w:val="22"/>
              </w:rPr>
              <w:t>/</w:t>
            </w:r>
            <w:proofErr w:type="spellStart"/>
            <w:r w:rsidRPr="00281198">
              <w:rPr>
                <w:sz w:val="22"/>
                <w:szCs w:val="22"/>
              </w:rPr>
              <w:t>вс</w:t>
            </w:r>
            <w:proofErr w:type="spellEnd"/>
          </w:p>
        </w:tc>
        <w:tc>
          <w:tcPr>
            <w:tcW w:w="992" w:type="dxa"/>
            <w:shd w:val="clear" w:color="auto" w:fill="auto"/>
          </w:tcPr>
          <w:p w:rsidR="00281198" w:rsidRPr="00281198" w:rsidRDefault="00281198" w:rsidP="00281198">
            <w:pPr>
              <w:jc w:val="center"/>
              <w:rPr>
                <w:sz w:val="22"/>
                <w:szCs w:val="22"/>
              </w:rPr>
            </w:pPr>
            <w:r w:rsidRPr="00281198">
              <w:rPr>
                <w:sz w:val="22"/>
                <w:szCs w:val="22"/>
              </w:rPr>
              <w:t>КТС (ПЦН)</w:t>
            </w:r>
          </w:p>
        </w:tc>
        <w:tc>
          <w:tcPr>
            <w:tcW w:w="2551" w:type="dxa"/>
            <w:shd w:val="clear" w:color="auto" w:fill="auto"/>
          </w:tcPr>
          <w:p w:rsidR="00281198" w:rsidRPr="00281198" w:rsidRDefault="00281198" w:rsidP="00281198">
            <w:pPr>
              <w:jc w:val="center"/>
              <w:rPr>
                <w:sz w:val="22"/>
                <w:szCs w:val="22"/>
              </w:rPr>
            </w:pPr>
            <w:r w:rsidRPr="00281198">
              <w:rPr>
                <w:sz w:val="22"/>
                <w:szCs w:val="22"/>
              </w:rPr>
              <w:t>24</w:t>
            </w:r>
          </w:p>
        </w:tc>
        <w:tc>
          <w:tcPr>
            <w:tcW w:w="2268" w:type="dxa"/>
            <w:shd w:val="clear" w:color="auto" w:fill="auto"/>
          </w:tcPr>
          <w:p w:rsidR="00281198" w:rsidRPr="00281198" w:rsidRDefault="00281198" w:rsidP="00281198">
            <w:pPr>
              <w:jc w:val="center"/>
              <w:rPr>
                <w:sz w:val="22"/>
                <w:szCs w:val="22"/>
              </w:rPr>
            </w:pPr>
            <w:r w:rsidRPr="00281198">
              <w:rPr>
                <w:sz w:val="22"/>
                <w:szCs w:val="22"/>
              </w:rPr>
              <w:t>24</w:t>
            </w:r>
          </w:p>
        </w:tc>
      </w:tr>
      <w:tr w:rsidR="00281198" w:rsidRPr="00281198" w:rsidTr="00281198">
        <w:tc>
          <w:tcPr>
            <w:tcW w:w="534" w:type="dxa"/>
            <w:shd w:val="clear" w:color="auto" w:fill="auto"/>
          </w:tcPr>
          <w:p w:rsidR="00281198" w:rsidRPr="00281198" w:rsidRDefault="00281198" w:rsidP="00281198">
            <w:pPr>
              <w:jc w:val="both"/>
              <w:rPr>
                <w:sz w:val="22"/>
                <w:szCs w:val="22"/>
              </w:rPr>
            </w:pPr>
            <w:r w:rsidRPr="00281198">
              <w:rPr>
                <w:sz w:val="22"/>
                <w:szCs w:val="22"/>
              </w:rPr>
              <w:t>3</w:t>
            </w:r>
          </w:p>
        </w:tc>
        <w:tc>
          <w:tcPr>
            <w:tcW w:w="1701" w:type="dxa"/>
            <w:shd w:val="clear" w:color="auto" w:fill="auto"/>
          </w:tcPr>
          <w:p w:rsidR="00281198" w:rsidRPr="00281198" w:rsidRDefault="00527A3E" w:rsidP="00281198">
            <w:pPr>
              <w:jc w:val="center"/>
              <w:rPr>
                <w:sz w:val="22"/>
                <w:szCs w:val="22"/>
              </w:rPr>
            </w:pPr>
            <w:r>
              <w:rPr>
                <w:sz w:val="22"/>
                <w:szCs w:val="22"/>
              </w:rPr>
              <w:t>Помещения</w:t>
            </w:r>
            <w:r w:rsidRPr="00281198">
              <w:rPr>
                <w:sz w:val="22"/>
                <w:szCs w:val="22"/>
              </w:rPr>
              <w:t xml:space="preserve"> </w:t>
            </w:r>
            <w:r w:rsidR="00281198" w:rsidRPr="00281198">
              <w:rPr>
                <w:sz w:val="22"/>
                <w:szCs w:val="22"/>
              </w:rPr>
              <w:t>администрации города Югорска (</w:t>
            </w:r>
            <w:proofErr w:type="spellStart"/>
            <w:r w:rsidR="00281198" w:rsidRPr="00281198">
              <w:rPr>
                <w:sz w:val="22"/>
                <w:szCs w:val="22"/>
              </w:rPr>
              <w:t>ДЖКиСК</w:t>
            </w:r>
            <w:proofErr w:type="spellEnd"/>
            <w:r w:rsidR="00281198" w:rsidRPr="00281198">
              <w:rPr>
                <w:sz w:val="22"/>
                <w:szCs w:val="22"/>
              </w:rPr>
              <w:t>)</w:t>
            </w:r>
          </w:p>
        </w:tc>
        <w:tc>
          <w:tcPr>
            <w:tcW w:w="1559" w:type="dxa"/>
            <w:shd w:val="clear" w:color="auto" w:fill="auto"/>
          </w:tcPr>
          <w:p w:rsidR="00281198" w:rsidRPr="00281198" w:rsidRDefault="00281198" w:rsidP="00281198">
            <w:pPr>
              <w:jc w:val="center"/>
              <w:rPr>
                <w:sz w:val="22"/>
                <w:szCs w:val="22"/>
              </w:rPr>
            </w:pPr>
            <w:r w:rsidRPr="00281198">
              <w:rPr>
                <w:sz w:val="22"/>
                <w:szCs w:val="22"/>
              </w:rPr>
              <w:t xml:space="preserve">г. Югорск, </w:t>
            </w:r>
            <w:proofErr w:type="spellStart"/>
            <w:r w:rsidRPr="00281198">
              <w:rPr>
                <w:sz w:val="22"/>
                <w:szCs w:val="22"/>
              </w:rPr>
              <w:t>ул</w:t>
            </w:r>
            <w:proofErr w:type="gramStart"/>
            <w:r w:rsidRPr="00281198">
              <w:rPr>
                <w:sz w:val="22"/>
                <w:szCs w:val="22"/>
              </w:rPr>
              <w:t>.М</w:t>
            </w:r>
            <w:proofErr w:type="gramEnd"/>
            <w:r w:rsidRPr="00281198">
              <w:rPr>
                <w:sz w:val="22"/>
                <w:szCs w:val="22"/>
              </w:rPr>
              <w:t>еханизаторов</w:t>
            </w:r>
            <w:proofErr w:type="spellEnd"/>
            <w:r w:rsidRPr="00281198">
              <w:rPr>
                <w:sz w:val="22"/>
                <w:szCs w:val="22"/>
              </w:rPr>
              <w:t>, 22</w:t>
            </w:r>
          </w:p>
        </w:tc>
        <w:tc>
          <w:tcPr>
            <w:tcW w:w="709" w:type="dxa"/>
            <w:shd w:val="clear" w:color="auto" w:fill="auto"/>
          </w:tcPr>
          <w:p w:rsidR="00281198" w:rsidRPr="00281198" w:rsidRDefault="00281198" w:rsidP="00281198">
            <w:pPr>
              <w:jc w:val="center"/>
              <w:rPr>
                <w:sz w:val="22"/>
                <w:szCs w:val="22"/>
              </w:rPr>
            </w:pPr>
            <w:proofErr w:type="spellStart"/>
            <w:proofErr w:type="gramStart"/>
            <w:r w:rsidRPr="00281198">
              <w:rPr>
                <w:sz w:val="22"/>
                <w:szCs w:val="22"/>
              </w:rPr>
              <w:t>сб</w:t>
            </w:r>
            <w:proofErr w:type="spellEnd"/>
            <w:proofErr w:type="gramEnd"/>
            <w:r w:rsidRPr="00281198">
              <w:rPr>
                <w:sz w:val="22"/>
                <w:szCs w:val="22"/>
              </w:rPr>
              <w:t>/</w:t>
            </w:r>
            <w:proofErr w:type="spellStart"/>
            <w:r w:rsidRPr="00281198">
              <w:rPr>
                <w:sz w:val="22"/>
                <w:szCs w:val="22"/>
              </w:rPr>
              <w:t>вс</w:t>
            </w:r>
            <w:proofErr w:type="spellEnd"/>
          </w:p>
        </w:tc>
        <w:tc>
          <w:tcPr>
            <w:tcW w:w="992" w:type="dxa"/>
            <w:shd w:val="clear" w:color="auto" w:fill="auto"/>
          </w:tcPr>
          <w:p w:rsidR="00281198" w:rsidRPr="00281198" w:rsidRDefault="00281198" w:rsidP="00281198">
            <w:pPr>
              <w:jc w:val="center"/>
              <w:rPr>
                <w:sz w:val="22"/>
                <w:szCs w:val="22"/>
              </w:rPr>
            </w:pPr>
            <w:r w:rsidRPr="00281198">
              <w:rPr>
                <w:sz w:val="22"/>
                <w:szCs w:val="22"/>
              </w:rPr>
              <w:t>КТС* (ПЦН*)</w:t>
            </w:r>
          </w:p>
        </w:tc>
        <w:tc>
          <w:tcPr>
            <w:tcW w:w="2551" w:type="dxa"/>
            <w:shd w:val="clear" w:color="auto" w:fill="auto"/>
          </w:tcPr>
          <w:p w:rsidR="00281198" w:rsidRPr="00281198" w:rsidRDefault="00281198" w:rsidP="00281198">
            <w:pPr>
              <w:jc w:val="center"/>
              <w:rPr>
                <w:sz w:val="22"/>
                <w:szCs w:val="22"/>
              </w:rPr>
            </w:pPr>
            <w:r w:rsidRPr="00281198">
              <w:rPr>
                <w:sz w:val="22"/>
                <w:szCs w:val="22"/>
              </w:rPr>
              <w:t>Пн. 9.00-18.00</w:t>
            </w:r>
          </w:p>
          <w:p w:rsidR="00281198" w:rsidRPr="00281198" w:rsidRDefault="00281198" w:rsidP="00281198">
            <w:pPr>
              <w:jc w:val="center"/>
              <w:rPr>
                <w:sz w:val="22"/>
                <w:szCs w:val="22"/>
              </w:rPr>
            </w:pPr>
            <w:r w:rsidRPr="00281198">
              <w:rPr>
                <w:sz w:val="22"/>
                <w:szCs w:val="22"/>
              </w:rPr>
              <w:t>Вт-пт. 9.00-17.00, обед с 13.00-14.00.</w:t>
            </w:r>
          </w:p>
        </w:tc>
        <w:tc>
          <w:tcPr>
            <w:tcW w:w="2268" w:type="dxa"/>
            <w:shd w:val="clear" w:color="auto" w:fill="auto"/>
          </w:tcPr>
          <w:p w:rsidR="00281198" w:rsidRPr="00281198" w:rsidRDefault="00281198" w:rsidP="00281198">
            <w:pPr>
              <w:jc w:val="center"/>
              <w:rPr>
                <w:sz w:val="22"/>
                <w:szCs w:val="22"/>
              </w:rPr>
            </w:pPr>
            <w:r w:rsidRPr="00281198">
              <w:rPr>
                <w:sz w:val="22"/>
                <w:szCs w:val="22"/>
              </w:rPr>
              <w:t>0</w:t>
            </w:r>
          </w:p>
        </w:tc>
      </w:tr>
    </w:tbl>
    <w:p w:rsidR="00281198" w:rsidRPr="00281198" w:rsidRDefault="00281198" w:rsidP="00281198">
      <w:pPr>
        <w:jc w:val="both"/>
        <w:rPr>
          <w:sz w:val="22"/>
          <w:szCs w:val="22"/>
        </w:rPr>
      </w:pPr>
      <w:r w:rsidRPr="00281198">
        <w:rPr>
          <w:sz w:val="22"/>
          <w:szCs w:val="22"/>
        </w:rPr>
        <w:t>КТС* - кнопка тревожной сигнализации</w:t>
      </w:r>
    </w:p>
    <w:p w:rsidR="00281198" w:rsidRPr="00281198" w:rsidRDefault="00281198" w:rsidP="00281198">
      <w:pPr>
        <w:jc w:val="both"/>
        <w:rPr>
          <w:sz w:val="22"/>
          <w:szCs w:val="22"/>
        </w:rPr>
      </w:pPr>
      <w:r w:rsidRPr="00281198">
        <w:rPr>
          <w:sz w:val="22"/>
          <w:szCs w:val="22"/>
        </w:rPr>
        <w:t>ПЦН* - пульт центрального наблюдения</w:t>
      </w:r>
    </w:p>
    <w:p w:rsidR="00281198" w:rsidRPr="00281198" w:rsidRDefault="00281198" w:rsidP="00281198">
      <w:pPr>
        <w:ind w:firstLine="708"/>
        <w:jc w:val="both"/>
        <w:rPr>
          <w:sz w:val="22"/>
          <w:szCs w:val="22"/>
        </w:rPr>
      </w:pPr>
      <w:r w:rsidRPr="00281198">
        <w:rPr>
          <w:sz w:val="22"/>
          <w:szCs w:val="22"/>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281198" w:rsidRPr="00281198" w:rsidRDefault="00281198" w:rsidP="00281198">
      <w:pPr>
        <w:ind w:firstLine="720"/>
        <w:jc w:val="both"/>
        <w:rPr>
          <w:sz w:val="22"/>
          <w:szCs w:val="22"/>
        </w:rPr>
      </w:pPr>
      <w:r w:rsidRPr="00281198">
        <w:rPr>
          <w:sz w:val="22"/>
          <w:szCs w:val="22"/>
        </w:rPr>
        <w:t>4.</w:t>
      </w:r>
      <w:r w:rsidRPr="00281198">
        <w:rPr>
          <w:sz w:val="22"/>
          <w:szCs w:val="22"/>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281198" w:rsidRPr="00281198" w:rsidRDefault="00281198" w:rsidP="00281198">
      <w:pPr>
        <w:ind w:firstLine="720"/>
        <w:jc w:val="both"/>
        <w:rPr>
          <w:sz w:val="22"/>
          <w:szCs w:val="22"/>
        </w:rPr>
      </w:pPr>
      <w:r w:rsidRPr="00281198">
        <w:rPr>
          <w:sz w:val="22"/>
          <w:szCs w:val="22"/>
        </w:rPr>
        <w:t>5.</w:t>
      </w:r>
      <w:r w:rsidRPr="00281198">
        <w:rPr>
          <w:sz w:val="22"/>
          <w:szCs w:val="22"/>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281198" w:rsidRPr="00281198" w:rsidRDefault="00281198" w:rsidP="00281198">
      <w:pPr>
        <w:ind w:firstLine="720"/>
        <w:jc w:val="both"/>
        <w:rPr>
          <w:sz w:val="22"/>
          <w:szCs w:val="22"/>
        </w:rPr>
      </w:pPr>
      <w:r w:rsidRPr="00281198">
        <w:rPr>
          <w:sz w:val="22"/>
          <w:szCs w:val="22"/>
        </w:rPr>
        <w:t>6.</w:t>
      </w:r>
      <w:r w:rsidRPr="00281198">
        <w:rPr>
          <w:sz w:val="22"/>
          <w:szCs w:val="22"/>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281198" w:rsidRPr="00281198" w:rsidRDefault="00281198" w:rsidP="00281198">
      <w:pPr>
        <w:ind w:firstLine="720"/>
        <w:jc w:val="both"/>
        <w:rPr>
          <w:sz w:val="22"/>
          <w:szCs w:val="22"/>
        </w:rPr>
      </w:pPr>
      <w:r w:rsidRPr="00281198">
        <w:rPr>
          <w:sz w:val="22"/>
          <w:szCs w:val="22"/>
        </w:rPr>
        <w:t>7. «Исполнитель» обеспечивает:</w:t>
      </w:r>
    </w:p>
    <w:p w:rsidR="00281198" w:rsidRPr="00281198" w:rsidRDefault="00281198" w:rsidP="00281198">
      <w:pPr>
        <w:ind w:firstLine="720"/>
        <w:jc w:val="both"/>
        <w:rPr>
          <w:sz w:val="22"/>
          <w:szCs w:val="22"/>
        </w:rPr>
      </w:pPr>
      <w:r w:rsidRPr="00281198">
        <w:rPr>
          <w:sz w:val="22"/>
          <w:szCs w:val="22"/>
        </w:rPr>
        <w:t>7.1. Наличие связи с дежурной частью территориальных подразделений органов внутренних дел России;</w:t>
      </w:r>
    </w:p>
    <w:p w:rsidR="00281198" w:rsidRPr="00281198" w:rsidRDefault="00281198" w:rsidP="00281198">
      <w:pPr>
        <w:ind w:firstLine="720"/>
        <w:jc w:val="both"/>
        <w:rPr>
          <w:sz w:val="22"/>
          <w:szCs w:val="22"/>
        </w:rPr>
      </w:pPr>
      <w:r w:rsidRPr="00281198">
        <w:rPr>
          <w:sz w:val="22"/>
          <w:szCs w:val="22"/>
        </w:rPr>
        <w:t>7.2. Оснащение нарядов групп задержания автоматическим и табельным оружием;</w:t>
      </w:r>
    </w:p>
    <w:p w:rsidR="00281198" w:rsidRPr="00281198" w:rsidRDefault="00281198" w:rsidP="00281198">
      <w:pPr>
        <w:ind w:firstLine="720"/>
        <w:jc w:val="both"/>
        <w:rPr>
          <w:rFonts w:ascii="Calibri" w:eastAsia="Calibri" w:hAnsi="Calibri"/>
          <w:sz w:val="22"/>
          <w:szCs w:val="22"/>
          <w:lang w:eastAsia="en-US"/>
        </w:rPr>
      </w:pPr>
      <w:r w:rsidRPr="00281198">
        <w:rPr>
          <w:sz w:val="22"/>
          <w:szCs w:val="22"/>
        </w:rPr>
        <w:t>7.3. Охрану объектов по проводной телефонной линии.</w:t>
      </w:r>
    </w:p>
    <w:p w:rsidR="00281198" w:rsidRPr="00281198" w:rsidRDefault="00281198" w:rsidP="00281198">
      <w:pPr>
        <w:autoSpaceDE w:val="0"/>
        <w:autoSpaceDN w:val="0"/>
        <w:adjustRightInd w:val="0"/>
        <w:ind w:firstLine="709"/>
        <w:rPr>
          <w:sz w:val="22"/>
          <w:szCs w:val="22"/>
        </w:rPr>
      </w:pPr>
      <w:r w:rsidRPr="00281198">
        <w:rPr>
          <w:sz w:val="22"/>
          <w:szCs w:val="22"/>
        </w:rPr>
        <w:t xml:space="preserve">7.4. Услуги должны быть выполнены в соответствии с ГОСТ </w:t>
      </w:r>
      <w:proofErr w:type="gramStart"/>
      <w:r w:rsidRPr="00281198">
        <w:rPr>
          <w:sz w:val="22"/>
          <w:szCs w:val="22"/>
        </w:rPr>
        <w:t>Р</w:t>
      </w:r>
      <w:proofErr w:type="gramEnd"/>
      <w:r w:rsidRPr="00281198">
        <w:rPr>
          <w:sz w:val="22"/>
          <w:szCs w:val="22"/>
        </w:rPr>
        <w:t xml:space="preserve"> 50776-95.</w:t>
      </w:r>
    </w:p>
    <w:p w:rsidR="00281198" w:rsidRPr="00281198" w:rsidRDefault="00281198" w:rsidP="00281198">
      <w:pPr>
        <w:autoSpaceDE w:val="0"/>
        <w:autoSpaceDN w:val="0"/>
        <w:adjustRightInd w:val="0"/>
        <w:ind w:firstLine="709"/>
        <w:rPr>
          <w:sz w:val="22"/>
          <w:szCs w:val="22"/>
        </w:rPr>
      </w:pPr>
    </w:p>
    <w:p w:rsidR="00281198" w:rsidRPr="00281198" w:rsidRDefault="00281198" w:rsidP="00281198">
      <w:pPr>
        <w:autoSpaceDE w:val="0"/>
        <w:autoSpaceDN w:val="0"/>
        <w:adjustRightInd w:val="0"/>
        <w:rPr>
          <w:b/>
          <w:bCs/>
          <w:sz w:val="22"/>
          <w:szCs w:val="22"/>
        </w:rPr>
      </w:pPr>
      <w:r w:rsidRPr="00281198">
        <w:rPr>
          <w:b/>
          <w:bCs/>
          <w:sz w:val="22"/>
          <w:szCs w:val="22"/>
        </w:rPr>
        <w:t xml:space="preserve">Заведующий </w:t>
      </w:r>
    </w:p>
    <w:p w:rsidR="00281198" w:rsidRPr="00281198" w:rsidRDefault="00281198" w:rsidP="00281198">
      <w:pPr>
        <w:autoSpaceDE w:val="0"/>
        <w:autoSpaceDN w:val="0"/>
        <w:adjustRightInd w:val="0"/>
        <w:rPr>
          <w:sz w:val="22"/>
          <w:szCs w:val="22"/>
        </w:rPr>
      </w:pPr>
      <w:r w:rsidRPr="00281198">
        <w:rPr>
          <w:b/>
          <w:bCs/>
          <w:sz w:val="22"/>
          <w:szCs w:val="22"/>
        </w:rPr>
        <w:t>по административно- хозяйственной работе                                                                          А.И. Брусникин</w:t>
      </w:r>
    </w:p>
    <w:p w:rsidR="00281198" w:rsidRDefault="00281198" w:rsidP="00646C56">
      <w:pPr>
        <w:pStyle w:val="ConsPlusNormal0"/>
        <w:widowControl/>
        <w:tabs>
          <w:tab w:val="left" w:pos="360"/>
        </w:tabs>
        <w:ind w:left="1080" w:firstLine="0"/>
        <w:jc w:val="center"/>
        <w:rPr>
          <w:rFonts w:ascii="Times New Roman" w:hAnsi="Times New Roman" w:cs="Times New Roman"/>
          <w:b/>
          <w:bCs/>
          <w:szCs w:val="24"/>
        </w:rPr>
      </w:pPr>
    </w:p>
    <w:p w:rsidR="00281198" w:rsidRDefault="00281198" w:rsidP="00646C56">
      <w:pPr>
        <w:pStyle w:val="ConsPlusNormal0"/>
        <w:widowControl/>
        <w:tabs>
          <w:tab w:val="left" w:pos="360"/>
        </w:tabs>
        <w:ind w:left="1080" w:firstLine="0"/>
        <w:jc w:val="center"/>
        <w:rPr>
          <w:rFonts w:ascii="Times New Roman" w:hAnsi="Times New Roman" w:cs="Times New Roman"/>
          <w:b/>
          <w:bCs/>
          <w:szCs w:val="24"/>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lastRenderedPageBreak/>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281198" w:rsidRPr="00281198">
        <w:rPr>
          <w:rFonts w:ascii="Times New Roman" w:hAnsi="Times New Roman"/>
          <w:color w:val="000099"/>
          <w:szCs w:val="24"/>
        </w:rPr>
        <w:t>193862200236886220100101660018020244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w:t>
      </w:r>
      <w:proofErr w:type="gramEnd"/>
      <w:r w:rsidRPr="002A659A">
        <w:rPr>
          <w:rFonts w:ascii="Times New Roman" w:hAnsi="Times New Roman"/>
          <w:szCs w:val="24"/>
        </w:rPr>
        <w:t xml:space="preserve"> (протокол_________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заключили </w:t>
      </w:r>
      <w:proofErr w:type="gramStart"/>
      <w:r w:rsidRPr="002A659A">
        <w:rPr>
          <w:rFonts w:ascii="Times New Roman" w:hAnsi="Times New Roman"/>
          <w:szCs w:val="24"/>
        </w:rPr>
        <w:t>настоящий</w:t>
      </w:r>
      <w:proofErr w:type="gramEnd"/>
      <w:r w:rsidRPr="002A659A">
        <w:rPr>
          <w:rFonts w:ascii="Times New Roman" w:hAnsi="Times New Roman"/>
          <w:szCs w:val="24"/>
        </w:rPr>
        <w:t xml:space="preserve"> муниципальный контракт, именуемый в дальнейшем «Контракт», о нижеследующем:</w:t>
      </w:r>
    </w:p>
    <w:p w:rsidR="008A4DAC" w:rsidRPr="002A659A" w:rsidRDefault="008A4DAC" w:rsidP="00CE3A56">
      <w:pPr>
        <w:pStyle w:val="10"/>
        <w:spacing w:after="0" w:line="240" w:lineRule="auto"/>
        <w:ind w:firstLine="709"/>
        <w:jc w:val="both"/>
        <w:rPr>
          <w:rFonts w:ascii="Times New Roman" w:hAnsi="Times New Roman"/>
          <w:color w:val="000000"/>
          <w:kern w:val="2"/>
          <w:szCs w:val="24"/>
        </w:rPr>
      </w:pP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w:t>
      </w:r>
      <w:r w:rsidR="00BA3B8A">
        <w:rPr>
          <w:rFonts w:ascii="Times New Roman" w:hAnsi="Times New Roman"/>
          <w:bCs/>
          <w:color w:val="000000"/>
          <w:szCs w:val="24"/>
        </w:rPr>
        <w:t xml:space="preserve"> принимает на себя </w:t>
      </w:r>
      <w:r w:rsidRPr="002A659A">
        <w:rPr>
          <w:rFonts w:ascii="Times New Roman" w:hAnsi="Times New Roman"/>
          <w:bCs/>
          <w:color w:val="000000"/>
          <w:szCs w:val="24"/>
        </w:rPr>
        <w:t xml:space="preserve"> обяз</w:t>
      </w:r>
      <w:r w:rsidR="00BA3B8A">
        <w:rPr>
          <w:rFonts w:ascii="Times New Roman" w:hAnsi="Times New Roman"/>
          <w:bCs/>
          <w:color w:val="000000"/>
          <w:szCs w:val="24"/>
        </w:rPr>
        <w:t>ательства по</w:t>
      </w:r>
      <w:r w:rsidRPr="002A659A">
        <w:rPr>
          <w:rFonts w:ascii="Times New Roman" w:hAnsi="Times New Roman"/>
          <w:bCs/>
          <w:color w:val="000000"/>
          <w:szCs w:val="24"/>
        </w:rPr>
        <w:t xml:space="preserve"> своевременно</w:t>
      </w:r>
      <w:r w:rsidR="00BA3B8A">
        <w:rPr>
          <w:rFonts w:ascii="Times New Roman" w:hAnsi="Times New Roman"/>
          <w:bCs/>
          <w:color w:val="000000"/>
          <w:szCs w:val="24"/>
        </w:rPr>
        <w:t>му</w:t>
      </w:r>
      <w:r w:rsidR="00C33183">
        <w:rPr>
          <w:rFonts w:ascii="Times New Roman" w:hAnsi="Times New Roman"/>
          <w:bCs/>
          <w:color w:val="000000"/>
          <w:szCs w:val="24"/>
        </w:rPr>
        <w:t xml:space="preserve"> оказанию</w:t>
      </w:r>
      <w:r w:rsidRPr="002A659A">
        <w:rPr>
          <w:rFonts w:ascii="Times New Roman" w:hAnsi="Times New Roman"/>
          <w:bCs/>
          <w:color w:val="000000"/>
          <w:szCs w:val="24"/>
        </w:rPr>
        <w:t xml:space="preserve"> </w:t>
      </w:r>
      <w:r w:rsidR="00756BFC" w:rsidRPr="00756BFC">
        <w:rPr>
          <w:rFonts w:ascii="Times New Roman" w:hAnsi="Times New Roman"/>
          <w:bCs/>
          <w:color w:val="000000"/>
          <w:szCs w:val="24"/>
        </w:rPr>
        <w:t>охранных услуг с использованием сре</w:t>
      </w:r>
      <w:proofErr w:type="gramStart"/>
      <w:r w:rsidR="00756BFC" w:rsidRPr="00756BFC">
        <w:rPr>
          <w:rFonts w:ascii="Times New Roman" w:hAnsi="Times New Roman"/>
          <w:bCs/>
          <w:color w:val="000000"/>
          <w:szCs w:val="24"/>
        </w:rPr>
        <w:t>дств тр</w:t>
      </w:r>
      <w:proofErr w:type="gramEnd"/>
      <w:r w:rsidR="00756BFC" w:rsidRPr="00756BFC">
        <w:rPr>
          <w:rFonts w:ascii="Times New Roman" w:hAnsi="Times New Roman"/>
          <w:bCs/>
          <w:color w:val="000000"/>
          <w:szCs w:val="24"/>
        </w:rPr>
        <w:t>евожной сигнализации</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w:t>
      </w:r>
      <w:r w:rsidR="00527A3E">
        <w:rPr>
          <w:rFonts w:ascii="Times New Roman" w:hAnsi="Times New Roman"/>
          <w:color w:val="000000"/>
          <w:szCs w:val="24"/>
        </w:rPr>
        <w:t xml:space="preserve"> 1</w:t>
      </w:r>
      <w:r w:rsidRPr="002A659A">
        <w:rPr>
          <w:rFonts w:ascii="Times New Roman" w:hAnsi="Times New Roman"/>
          <w:color w:val="000000"/>
          <w:szCs w:val="24"/>
        </w:rPr>
        <w:t>) к Контракту.</w:t>
      </w:r>
    </w:p>
    <w:p w:rsidR="00525697" w:rsidRDefault="0055685D" w:rsidP="00525697">
      <w:pPr>
        <w:numPr>
          <w:ilvl w:val="0"/>
          <w:numId w:val="12"/>
        </w:numPr>
        <w:tabs>
          <w:tab w:val="clear" w:pos="927"/>
        </w:tabs>
        <w:autoSpaceDE w:val="0"/>
        <w:autoSpaceDN w:val="0"/>
        <w:adjustRightInd w:val="0"/>
        <w:ind w:left="0" w:firstLine="0"/>
        <w:rPr>
          <w:bCs/>
          <w:sz w:val="24"/>
          <w:szCs w:val="24"/>
        </w:rPr>
      </w:pPr>
      <w:r>
        <w:rPr>
          <w:color w:val="000000"/>
          <w:sz w:val="24"/>
          <w:szCs w:val="24"/>
        </w:rPr>
        <w:t xml:space="preserve">  </w:t>
      </w:r>
      <w:r w:rsidR="00CE3A56" w:rsidRPr="002A659A">
        <w:rPr>
          <w:color w:val="000000"/>
          <w:sz w:val="24"/>
          <w:szCs w:val="24"/>
        </w:rPr>
        <w:t xml:space="preserve">1.3. Место оказания услуг:  </w:t>
      </w:r>
      <w:r w:rsidR="00525697" w:rsidRPr="00525697">
        <w:rPr>
          <w:bCs/>
          <w:sz w:val="24"/>
          <w:szCs w:val="24"/>
        </w:rPr>
        <w:t xml:space="preserve">628260, Ханты-Мансийский автономный округ – Югра, </w:t>
      </w:r>
    </w:p>
    <w:p w:rsidR="00525697" w:rsidRPr="00525697" w:rsidRDefault="00525697" w:rsidP="00525697">
      <w:pPr>
        <w:autoSpaceDE w:val="0"/>
        <w:autoSpaceDN w:val="0"/>
        <w:adjustRightInd w:val="0"/>
        <w:rPr>
          <w:bCs/>
          <w:sz w:val="24"/>
          <w:szCs w:val="24"/>
        </w:rPr>
      </w:pPr>
      <w:r w:rsidRPr="00525697">
        <w:rPr>
          <w:bCs/>
          <w:sz w:val="24"/>
          <w:szCs w:val="24"/>
        </w:rPr>
        <w:t>г. Югорск:</w:t>
      </w:r>
    </w:p>
    <w:p w:rsidR="00281198" w:rsidRPr="00281198" w:rsidRDefault="00281198" w:rsidP="00281198">
      <w:pPr>
        <w:autoSpaceDE w:val="0"/>
        <w:ind w:firstLine="567"/>
        <w:jc w:val="both"/>
        <w:rPr>
          <w:bCs/>
          <w:sz w:val="24"/>
          <w:szCs w:val="24"/>
        </w:rPr>
      </w:pPr>
      <w:r w:rsidRPr="00281198">
        <w:rPr>
          <w:bCs/>
          <w:sz w:val="24"/>
          <w:szCs w:val="24"/>
        </w:rPr>
        <w:t xml:space="preserve">- ул. 40 лет Победы,11; </w:t>
      </w:r>
    </w:p>
    <w:p w:rsidR="00E21391" w:rsidRDefault="00281198" w:rsidP="00281198">
      <w:pPr>
        <w:autoSpaceDE w:val="0"/>
        <w:ind w:firstLine="567"/>
        <w:jc w:val="both"/>
        <w:rPr>
          <w:bCs/>
          <w:sz w:val="24"/>
          <w:szCs w:val="24"/>
        </w:rPr>
      </w:pPr>
      <w:r w:rsidRPr="00281198">
        <w:rPr>
          <w:bCs/>
          <w:sz w:val="24"/>
          <w:szCs w:val="24"/>
        </w:rPr>
        <w:t>- ул. Железнодорожная, 43/1;</w:t>
      </w:r>
    </w:p>
    <w:p w:rsidR="00527A3E" w:rsidRDefault="00527A3E" w:rsidP="00281198">
      <w:pPr>
        <w:autoSpaceDE w:val="0"/>
        <w:ind w:firstLine="567"/>
        <w:jc w:val="both"/>
        <w:rPr>
          <w:bCs/>
          <w:sz w:val="24"/>
          <w:szCs w:val="24"/>
        </w:rPr>
      </w:pPr>
      <w:r>
        <w:rPr>
          <w:bCs/>
          <w:sz w:val="24"/>
          <w:szCs w:val="24"/>
        </w:rPr>
        <w:t>-  ул. Механизаторов, 22.</w:t>
      </w:r>
    </w:p>
    <w:p w:rsidR="00281198" w:rsidRPr="002A659A" w:rsidRDefault="00281198" w:rsidP="00281198">
      <w:pPr>
        <w:autoSpaceDE w:val="0"/>
        <w:ind w:firstLine="567"/>
        <w:jc w:val="both"/>
        <w:rPr>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Источник финансирования: бюджет города Югорска на 20</w:t>
      </w:r>
      <w:r w:rsidR="002A5D84">
        <w:rPr>
          <w:rFonts w:ascii="Times New Roman" w:hAnsi="Times New Roman"/>
          <w:color w:val="auto"/>
          <w:szCs w:val="24"/>
        </w:rPr>
        <w:t>20</w:t>
      </w:r>
      <w:r w:rsidR="00281198">
        <w:rPr>
          <w:rFonts w:ascii="Times New Roman" w:hAnsi="Times New Roman"/>
          <w:color w:val="auto"/>
          <w:szCs w:val="24"/>
        </w:rPr>
        <w:t xml:space="preserve"> год (</w:t>
      </w:r>
      <w:r w:rsidR="00281198" w:rsidRPr="00281198">
        <w:rPr>
          <w:rFonts w:ascii="Times New Roman" w:hAnsi="Times New Roman"/>
          <w:color w:val="auto"/>
          <w:szCs w:val="24"/>
        </w:rPr>
        <w:t>в том числе 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округа-Югры).</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2E12D5"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3468CF">
        <w:rPr>
          <w:rFonts w:ascii="Times New Roman" w:hAnsi="Times New Roman"/>
          <w:szCs w:val="24"/>
        </w:rPr>
        <w:t>5</w:t>
      </w:r>
      <w:r w:rsidR="002E12D5">
        <w:rPr>
          <w:rFonts w:ascii="Times New Roman" w:hAnsi="Times New Roman"/>
          <w:szCs w:val="24"/>
        </w:rPr>
        <w:t xml:space="preserve"> </w:t>
      </w:r>
      <w:r w:rsidRPr="002A659A">
        <w:rPr>
          <w:rFonts w:ascii="Times New Roman" w:hAnsi="Times New Roman"/>
          <w:szCs w:val="24"/>
        </w:rPr>
        <w:t>(</w:t>
      </w:r>
      <w:r w:rsidR="003468CF">
        <w:rPr>
          <w:rFonts w:ascii="Times New Roman" w:hAnsi="Times New Roman"/>
          <w:szCs w:val="24"/>
        </w:rPr>
        <w:t>пятнадца</w:t>
      </w:r>
      <w:r w:rsidR="00FB1E6F">
        <w:rPr>
          <w:rFonts w:ascii="Times New Roman" w:hAnsi="Times New Roman"/>
          <w:szCs w:val="24"/>
        </w:rPr>
        <w:t>ти</w:t>
      </w:r>
      <w:r w:rsidRPr="002A659A">
        <w:rPr>
          <w:rFonts w:ascii="Times New Roman" w:hAnsi="Times New Roman"/>
          <w:szCs w:val="24"/>
        </w:rPr>
        <w:t>)</w:t>
      </w:r>
      <w:r w:rsidR="00E21391" w:rsidRPr="002A659A">
        <w:rPr>
          <w:rFonts w:ascii="Times New Roman" w:hAnsi="Times New Roman"/>
          <w:szCs w:val="24"/>
        </w:rPr>
        <w:t xml:space="preserve"> </w:t>
      </w:r>
      <w:r w:rsidR="002E12D5">
        <w:rPr>
          <w:rFonts w:ascii="Times New Roman" w:hAnsi="Times New Roman"/>
          <w:szCs w:val="24"/>
        </w:rPr>
        <w:t xml:space="preserve">рабочих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3468CF">
        <w:rPr>
          <w:rFonts w:ascii="Times New Roman" w:hAnsi="Times New Roman"/>
          <w:szCs w:val="24"/>
        </w:rPr>
        <w:t>В случае</w:t>
      </w:r>
      <w:proofErr w:type="gramStart"/>
      <w:r w:rsidR="003468CF">
        <w:rPr>
          <w:rFonts w:ascii="Times New Roman" w:hAnsi="Times New Roman"/>
          <w:szCs w:val="24"/>
        </w:rPr>
        <w:t>,</w:t>
      </w:r>
      <w:proofErr w:type="gramEnd"/>
      <w:r w:rsidR="003468CF">
        <w:rPr>
          <w:rFonts w:ascii="Times New Roman" w:hAnsi="Times New Roman"/>
          <w:szCs w:val="24"/>
        </w:rPr>
        <w:t xml:space="preserve"> если расчетным периодом является декабрь, расчет производится не позднее 20 декабря 2020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FC574B" w:rsidRPr="000F6FD0" w:rsidRDefault="00FC574B" w:rsidP="000F6FD0">
      <w:pPr>
        <w:widowControl w:val="0"/>
        <w:tabs>
          <w:tab w:val="left" w:pos="709"/>
        </w:tabs>
        <w:suppressAutoHyphens/>
        <w:ind w:firstLine="709"/>
        <w:jc w:val="both"/>
        <w:rPr>
          <w:color w:val="00000A"/>
          <w:sz w:val="24"/>
        </w:rPr>
      </w:pPr>
      <w:r>
        <w:rPr>
          <w:color w:val="00000A"/>
          <w:sz w:val="24"/>
        </w:rPr>
        <w:t>3.2.1. Произвести экспертизу, оказываемых Исполнителем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w:t>
      </w:r>
      <w:r w:rsidR="00FC574B">
        <w:rPr>
          <w:color w:val="00000A"/>
          <w:sz w:val="24"/>
        </w:rPr>
        <w:t>2</w:t>
      </w:r>
      <w:r w:rsidRPr="000F6FD0">
        <w:rPr>
          <w:color w:val="00000A"/>
          <w:sz w:val="24"/>
        </w:rPr>
        <w:t>.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FC574B">
        <w:rPr>
          <w:color w:val="00000A"/>
          <w:sz w:val="24"/>
        </w:rPr>
        <w:t>3</w:t>
      </w:r>
      <w:r w:rsidRPr="000F6FD0">
        <w:rPr>
          <w:color w:val="00000A"/>
          <w:sz w:val="24"/>
        </w:rPr>
        <w:t>. Оплатить услуги в порядке, предусмотренном Контрактом.</w:t>
      </w:r>
    </w:p>
    <w:p w:rsidR="000F6FD0" w:rsidRDefault="000F6FD0" w:rsidP="000F6FD0">
      <w:pPr>
        <w:widowControl w:val="0"/>
        <w:tabs>
          <w:tab w:val="left" w:pos="709"/>
          <w:tab w:val="left" w:pos="2443"/>
        </w:tabs>
        <w:suppressAutoHyphens/>
        <w:ind w:firstLine="709"/>
        <w:jc w:val="both"/>
        <w:rPr>
          <w:color w:val="000000"/>
          <w:sz w:val="24"/>
        </w:rPr>
      </w:pPr>
      <w:r w:rsidRPr="000F6FD0">
        <w:rPr>
          <w:color w:val="00000A"/>
          <w:sz w:val="24"/>
        </w:rPr>
        <w:t>3.2.</w:t>
      </w:r>
      <w:r w:rsidR="00FC574B">
        <w:rPr>
          <w:color w:val="00000A"/>
          <w:sz w:val="24"/>
        </w:rPr>
        <w:t>4</w:t>
      </w:r>
      <w:r w:rsidRPr="000F6FD0">
        <w:rPr>
          <w:color w:val="00000A"/>
          <w:sz w:val="24"/>
        </w:rPr>
        <w:t>.</w:t>
      </w:r>
      <w:r w:rsidRPr="000F6FD0">
        <w:rPr>
          <w:color w:val="000000"/>
          <w:sz w:val="24"/>
        </w:rPr>
        <w:t>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w:t>
      </w:r>
      <w:r w:rsidR="00D54FC9">
        <w:rPr>
          <w:color w:val="00000A"/>
          <w:sz w:val="24"/>
        </w:rPr>
        <w:t>5</w:t>
      </w:r>
      <w:r w:rsidRPr="000F6FD0">
        <w:rPr>
          <w:color w:val="00000A"/>
          <w:sz w:val="24"/>
        </w:rPr>
        <w:t>.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8A4DAC" w:rsidRDefault="008A4DAC"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4. Сроки оказания услуг</w:t>
      </w:r>
    </w:p>
    <w:p w:rsidR="00525697" w:rsidRDefault="000F6FD0" w:rsidP="000F6FD0">
      <w:pPr>
        <w:widowControl w:val="0"/>
        <w:tabs>
          <w:tab w:val="left" w:pos="709"/>
        </w:tabs>
        <w:suppressAutoHyphens/>
        <w:ind w:firstLine="709"/>
        <w:jc w:val="both"/>
        <w:rPr>
          <w:color w:val="000099"/>
          <w:sz w:val="24"/>
        </w:rPr>
      </w:pPr>
      <w:r w:rsidRPr="000F6FD0">
        <w:rPr>
          <w:color w:val="000000"/>
          <w:kern w:val="2"/>
          <w:sz w:val="24"/>
        </w:rPr>
        <w:t>4.1. Срок оказания услуг:</w:t>
      </w:r>
      <w:r w:rsidRPr="000F6FD0">
        <w:rPr>
          <w:color w:val="833C0B"/>
          <w:sz w:val="24"/>
        </w:rPr>
        <w:t xml:space="preserve"> </w:t>
      </w:r>
      <w:r w:rsidR="00C12D10" w:rsidRPr="00C12D10">
        <w:rPr>
          <w:color w:val="000099"/>
          <w:sz w:val="24"/>
        </w:rPr>
        <w:t xml:space="preserve">с момента подписания муниципального контракта, но не ранее </w:t>
      </w:r>
      <w:r w:rsidR="00C12D10" w:rsidRPr="00C12D10">
        <w:rPr>
          <w:color w:val="000099"/>
          <w:sz w:val="24"/>
        </w:rPr>
        <w:lastRenderedPageBreak/>
        <w:t xml:space="preserve">01.01.2020 по </w:t>
      </w:r>
      <w:r w:rsidR="00525697">
        <w:rPr>
          <w:color w:val="000099"/>
          <w:sz w:val="24"/>
        </w:rPr>
        <w:t>31.</w:t>
      </w:r>
      <w:r w:rsidR="00C12D10" w:rsidRPr="00C12D10">
        <w:rPr>
          <w:color w:val="000099"/>
          <w:sz w:val="24"/>
        </w:rPr>
        <w:t>12.2020</w:t>
      </w:r>
      <w:r w:rsidR="00FC574B">
        <w:rPr>
          <w:color w:val="000099"/>
          <w:sz w:val="24"/>
        </w:rPr>
        <w:t>.</w:t>
      </w:r>
      <w:r w:rsidR="00C12D10" w:rsidRPr="00C12D10">
        <w:rPr>
          <w:color w:val="000099"/>
          <w:sz w:val="24"/>
        </w:rPr>
        <w:t xml:space="preserve">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525697" w:rsidRDefault="00525697"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5.2. Исполнитель после оказания услуг, в срок не более </w:t>
      </w:r>
      <w:r w:rsidR="002E12D5">
        <w:rPr>
          <w:color w:val="000000"/>
          <w:sz w:val="24"/>
        </w:rPr>
        <w:t>2</w:t>
      </w:r>
      <w:r w:rsidRPr="000F6FD0">
        <w:rPr>
          <w:color w:val="000000"/>
          <w:sz w:val="24"/>
        </w:rPr>
        <w:t xml:space="preserve"> (</w:t>
      </w:r>
      <w:r w:rsidR="002E12D5">
        <w:rPr>
          <w:color w:val="000000"/>
          <w:sz w:val="24"/>
        </w:rPr>
        <w:t>двух</w:t>
      </w:r>
      <w:r w:rsidRPr="000F6FD0">
        <w:rPr>
          <w:color w:val="000000"/>
          <w:sz w:val="24"/>
        </w:rPr>
        <w:t>)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 xml:space="preserve">5.4. Стороны подписывают документ о приёмке в течение </w:t>
      </w:r>
      <w:r w:rsidR="002E12D5">
        <w:rPr>
          <w:color w:val="000000"/>
          <w:sz w:val="24"/>
        </w:rPr>
        <w:t>3</w:t>
      </w:r>
      <w:r w:rsidRPr="000F6FD0">
        <w:rPr>
          <w:color w:val="000000"/>
          <w:sz w:val="24"/>
        </w:rPr>
        <w:t xml:space="preserve"> (</w:t>
      </w:r>
      <w:r w:rsidR="002E12D5">
        <w:rPr>
          <w:color w:val="000000"/>
          <w:sz w:val="24"/>
        </w:rPr>
        <w:t>трех</w:t>
      </w:r>
      <w:r w:rsidRPr="000F6FD0">
        <w:rPr>
          <w:color w:val="000000"/>
          <w:sz w:val="24"/>
        </w:rPr>
        <w:t>)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w:t>
      </w:r>
      <w:r w:rsidR="003468CF">
        <w:rPr>
          <w:color w:val="00000A"/>
          <w:kern w:val="2"/>
          <w:sz w:val="24"/>
        </w:rPr>
        <w:t>о</w:t>
      </w:r>
      <w:r w:rsidRPr="000F6FD0">
        <w:rPr>
          <w:color w:val="00000A"/>
          <w:kern w:val="2"/>
          <w:sz w:val="24"/>
        </w:rPr>
        <w:t>.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w:t>
      </w:r>
      <w:r w:rsidR="003468CF">
        <w:rPr>
          <w:color w:val="00000A"/>
          <w:sz w:val="24"/>
        </w:rPr>
        <w:t xml:space="preserve"> </w:t>
      </w:r>
      <w:r w:rsidR="003468CF" w:rsidRPr="003468CF">
        <w:rPr>
          <w:color w:val="00000A"/>
          <w:sz w:val="24"/>
        </w:rPr>
        <w:t>44-ФЗ</w:t>
      </w:r>
      <w:r w:rsidRPr="000F6FD0">
        <w:rPr>
          <w:color w:val="00000A"/>
          <w:sz w:val="24"/>
        </w:rPr>
        <w:t xml:space="preserve">, в том числе: 1) приемку поставленного товара, выполненной работы (ее результатов), оказанной услуги, а также </w:t>
      </w:r>
      <w:r w:rsidRPr="000F6FD0">
        <w:rPr>
          <w:color w:val="00000A"/>
          <w:sz w:val="24"/>
        </w:rPr>
        <w:lastRenderedPageBreak/>
        <w:t>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FB1E6F" w:rsidRDefault="000F6FD0" w:rsidP="000F6FD0">
      <w:pPr>
        <w:widowControl w:val="0"/>
        <w:tabs>
          <w:tab w:val="left" w:pos="709"/>
        </w:tabs>
        <w:suppressAutoHyphens/>
        <w:ind w:firstLine="709"/>
        <w:jc w:val="both"/>
        <w:rPr>
          <w:color w:val="000099"/>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составляет</w:t>
      </w:r>
      <w:proofErr w:type="gramStart"/>
      <w:r w:rsidRPr="000F6FD0">
        <w:rPr>
          <w:color w:val="000099"/>
          <w:sz w:val="24"/>
        </w:rPr>
        <w:t xml:space="preserve"> </w:t>
      </w:r>
      <w:r w:rsidR="00FB1E6F" w:rsidRPr="00FB1E6F">
        <w:rPr>
          <w:color w:val="000099"/>
          <w:sz w:val="24"/>
        </w:rPr>
        <w:t xml:space="preserve">_______(___) </w:t>
      </w:r>
      <w:proofErr w:type="gramEnd"/>
      <w:r w:rsidR="00FB1E6F" w:rsidRPr="00FB1E6F">
        <w:rPr>
          <w:color w:val="000099"/>
          <w:sz w:val="24"/>
        </w:rPr>
        <w:t>рублей ___ копеек (5 % от цены, по которой в соответствии с законом о контрактной системе заключается контракт).</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lastRenderedPageBreak/>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w:t>
      </w:r>
      <w:r w:rsidRPr="000F6FD0">
        <w:rPr>
          <w:sz w:val="24"/>
          <w:szCs w:val="24"/>
        </w:rPr>
        <w:lastRenderedPageBreak/>
        <w:t xml:space="preserve">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 xml:space="preserve">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w:t>
      </w:r>
      <w:r w:rsidRPr="000F6FD0">
        <w:rPr>
          <w:color w:val="00000A"/>
          <w:sz w:val="24"/>
          <w:szCs w:val="24"/>
        </w:rPr>
        <w:lastRenderedPageBreak/>
        <w:t>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Default="000F6FD0" w:rsidP="000F6FD0">
      <w:pPr>
        <w:widowControl w:val="0"/>
        <w:tabs>
          <w:tab w:val="left" w:pos="709"/>
        </w:tabs>
        <w:suppressAutoHyphens/>
        <w:ind w:firstLine="709"/>
        <w:jc w:val="center"/>
        <w:rPr>
          <w:sz w:val="24"/>
        </w:rPr>
      </w:pPr>
    </w:p>
    <w:p w:rsidR="00525697" w:rsidRPr="000F6FD0" w:rsidRDefault="00525697"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r w:rsidRPr="000F6FD0">
        <w:rPr>
          <w:sz w:val="24"/>
        </w:rPr>
        <w:lastRenderedPageBreak/>
        <w:t>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lastRenderedPageBreak/>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lastRenderedPageBreak/>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525697">
      <w:pPr>
        <w:widowControl w:val="0"/>
        <w:tabs>
          <w:tab w:val="left" w:pos="709"/>
        </w:tabs>
        <w:suppressAutoHyphens/>
        <w:ind w:firstLine="709"/>
        <w:jc w:val="center"/>
        <w:rPr>
          <w:color w:val="000000"/>
          <w:sz w:val="24"/>
        </w:rPr>
      </w:pPr>
      <w:r w:rsidRPr="000F6FD0">
        <w:rPr>
          <w:b/>
          <w:color w:val="00000A"/>
          <w:sz w:val="24"/>
        </w:rPr>
        <w:t>13. Адреса места нахождения, банковские реквизиты и подписи Сторон</w:t>
      </w: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CE0985" w:rsidP="003E1518">
      <w:pPr>
        <w:widowControl w:val="0"/>
        <w:tabs>
          <w:tab w:val="left" w:pos="709"/>
        </w:tabs>
        <w:suppressAutoHyphens/>
        <w:ind w:hanging="567"/>
        <w:rPr>
          <w:rFonts w:eastAsia="Calibri"/>
          <w:sz w:val="24"/>
          <w:szCs w:val="24"/>
          <w:lang w:eastAsia="en-US"/>
        </w:rPr>
      </w:pPr>
      <w:r>
        <w:rPr>
          <w:rFonts w:eastAsia="Calibri"/>
          <w:sz w:val="24"/>
          <w:szCs w:val="24"/>
          <w:lang w:eastAsia="en-US"/>
        </w:rPr>
        <w:t xml:space="preserve">Заведующий </w:t>
      </w:r>
      <w:r w:rsidR="002A5D84">
        <w:rPr>
          <w:rFonts w:eastAsia="Calibri"/>
          <w:sz w:val="24"/>
          <w:szCs w:val="24"/>
          <w:lang w:eastAsia="en-US"/>
        </w:rPr>
        <w:t>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  </w:t>
      </w:r>
      <w:r w:rsidR="002A5D84">
        <w:rPr>
          <w:rFonts w:eastAsia="Calibri"/>
          <w:sz w:val="24"/>
          <w:szCs w:val="24"/>
          <w:lang w:eastAsia="en-US"/>
        </w:rPr>
        <w:t xml:space="preserve">   </w:t>
      </w:r>
      <w:r w:rsidR="00525697">
        <w:rPr>
          <w:rFonts w:eastAsia="Calibri"/>
          <w:sz w:val="24"/>
          <w:szCs w:val="24"/>
          <w:lang w:eastAsia="en-US"/>
        </w:rPr>
        <w:t xml:space="preserve">  </w:t>
      </w:r>
      <w:r>
        <w:rPr>
          <w:rFonts w:eastAsia="Calibri"/>
          <w:sz w:val="24"/>
          <w:szCs w:val="24"/>
          <w:lang w:eastAsia="en-US"/>
        </w:rPr>
        <w:t>А.И. Брусникин</w:t>
      </w:r>
    </w:p>
    <w:p w:rsidR="008A4DAC" w:rsidRDefault="008A4DAC"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Pr="000F6FD0">
        <w:rPr>
          <w:color w:val="00000A"/>
          <w:sz w:val="24"/>
        </w:rPr>
        <w:t xml:space="preserve">Л.А. Михайлова </w:t>
      </w:r>
    </w:p>
    <w:p w:rsidR="008A4DAC" w:rsidRDefault="008A4DAC" w:rsidP="000F6FD0">
      <w:pPr>
        <w:widowControl w:val="0"/>
        <w:tabs>
          <w:tab w:val="left" w:pos="709"/>
        </w:tabs>
        <w:suppressAutoHyphens/>
        <w:ind w:hanging="567"/>
        <w:rPr>
          <w:color w:val="00000A"/>
          <w:sz w:val="24"/>
        </w:rPr>
      </w:pPr>
    </w:p>
    <w:p w:rsid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00806B29">
        <w:rPr>
          <w:color w:val="00000A"/>
          <w:sz w:val="24"/>
        </w:rPr>
        <w:t xml:space="preserve">                                               </w:t>
      </w:r>
      <w:r w:rsidRPr="000F6FD0">
        <w:rPr>
          <w:color w:val="00000A"/>
          <w:sz w:val="24"/>
        </w:rPr>
        <w:t xml:space="preserve">                                     </w:t>
      </w:r>
      <w:r w:rsidR="003E1518">
        <w:rPr>
          <w:color w:val="00000A"/>
          <w:sz w:val="24"/>
        </w:rPr>
        <w:t xml:space="preserve">        </w:t>
      </w:r>
      <w:r w:rsidRPr="000F6FD0">
        <w:rPr>
          <w:color w:val="00000A"/>
          <w:sz w:val="24"/>
        </w:rPr>
        <w:t xml:space="preserve"> Д.С. Плотников </w:t>
      </w:r>
    </w:p>
    <w:p w:rsidR="00806B29" w:rsidRDefault="00806B2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Default="00823B89" w:rsidP="000F6FD0">
      <w:pPr>
        <w:widowControl w:val="0"/>
        <w:tabs>
          <w:tab w:val="left" w:pos="709"/>
        </w:tabs>
        <w:suppressAutoHyphens/>
        <w:ind w:hanging="567"/>
        <w:rPr>
          <w:color w:val="00000A"/>
          <w:sz w:val="24"/>
        </w:rPr>
      </w:pPr>
    </w:p>
    <w:p w:rsidR="00823B89" w:rsidRPr="000F6FD0" w:rsidRDefault="00823B89"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806B29" w:rsidRDefault="00806B29" w:rsidP="00CE3A56">
      <w:pPr>
        <w:pStyle w:val="ConsPlusNormal0"/>
        <w:widowControl/>
        <w:ind w:firstLine="709"/>
        <w:jc w:val="right"/>
        <w:rPr>
          <w:rFonts w:ascii="Times New Roman" w:hAnsi="Times New Roman" w:cs="Times New Roman"/>
          <w:szCs w:val="24"/>
        </w:rPr>
      </w:pPr>
    </w:p>
    <w:p w:rsidR="00806B29" w:rsidRDefault="00806B29"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lastRenderedPageBreak/>
        <w:t>Приложение</w:t>
      </w:r>
      <w:r w:rsidR="00527A3E">
        <w:rPr>
          <w:rFonts w:ascii="Times New Roman" w:hAnsi="Times New Roman" w:cs="Times New Roman"/>
          <w:szCs w:val="24"/>
        </w:rPr>
        <w:t xml:space="preserve"> 1</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DD516C" w:rsidRDefault="00DD516C" w:rsidP="009A38DB">
      <w:pPr>
        <w:tabs>
          <w:tab w:val="center" w:pos="4153"/>
          <w:tab w:val="right" w:pos="8306"/>
          <w:tab w:val="right" w:pos="10200"/>
        </w:tabs>
        <w:suppressAutoHyphens/>
        <w:jc w:val="right"/>
        <w:rPr>
          <w:kern w:val="1"/>
          <w:sz w:val="24"/>
          <w:szCs w:val="24"/>
          <w:lang w:eastAsia="ar-SA"/>
        </w:rPr>
      </w:pPr>
    </w:p>
    <w:p w:rsidR="008A4DAC" w:rsidRPr="008A4DAC" w:rsidRDefault="008A4DAC" w:rsidP="008A4DAC">
      <w:pPr>
        <w:jc w:val="center"/>
        <w:rPr>
          <w:b/>
          <w:bCs/>
          <w:sz w:val="24"/>
          <w:szCs w:val="24"/>
        </w:rPr>
      </w:pPr>
      <w:r w:rsidRPr="008A4DAC">
        <w:rPr>
          <w:b/>
          <w:bCs/>
          <w:sz w:val="24"/>
          <w:szCs w:val="24"/>
        </w:rPr>
        <w:t xml:space="preserve">Техническое задание </w:t>
      </w:r>
    </w:p>
    <w:p w:rsidR="008A4DAC" w:rsidRPr="008A4DAC" w:rsidRDefault="008A4DAC" w:rsidP="008A4DAC">
      <w:pPr>
        <w:jc w:val="center"/>
        <w:rPr>
          <w:b/>
          <w:bCs/>
          <w:sz w:val="24"/>
          <w:szCs w:val="24"/>
        </w:rPr>
      </w:pPr>
      <w:r w:rsidRPr="008A4DAC">
        <w:rPr>
          <w:b/>
          <w:bCs/>
          <w:sz w:val="24"/>
          <w:szCs w:val="24"/>
        </w:rPr>
        <w:t xml:space="preserve">на оказание охранных услуг с </w:t>
      </w:r>
      <w:r w:rsidRPr="008A4DAC">
        <w:rPr>
          <w:rFonts w:eastAsia="Calibri"/>
          <w:b/>
          <w:sz w:val="24"/>
          <w:szCs w:val="22"/>
          <w:lang w:eastAsia="en-US"/>
        </w:rPr>
        <w:t>использованием сре</w:t>
      </w:r>
      <w:proofErr w:type="gramStart"/>
      <w:r w:rsidRPr="008A4DAC">
        <w:rPr>
          <w:rFonts w:eastAsia="Calibri"/>
          <w:b/>
          <w:sz w:val="24"/>
          <w:szCs w:val="22"/>
          <w:lang w:eastAsia="en-US"/>
        </w:rPr>
        <w:t>дств тр</w:t>
      </w:r>
      <w:proofErr w:type="gramEnd"/>
      <w:r w:rsidRPr="008A4DAC">
        <w:rPr>
          <w:rFonts w:eastAsia="Calibri"/>
          <w:b/>
          <w:sz w:val="24"/>
          <w:szCs w:val="22"/>
          <w:lang w:eastAsia="en-US"/>
        </w:rPr>
        <w:t>евожной сигнализации</w:t>
      </w:r>
    </w:p>
    <w:p w:rsidR="008A4DAC" w:rsidRPr="008A4DAC" w:rsidRDefault="008A4DAC" w:rsidP="008A4DAC">
      <w:pPr>
        <w:suppressAutoHyphens/>
        <w:ind w:firstLine="709"/>
        <w:jc w:val="both"/>
        <w:rPr>
          <w:sz w:val="22"/>
          <w:szCs w:val="22"/>
        </w:rPr>
      </w:pPr>
      <w:r w:rsidRPr="008A4DAC">
        <w:rPr>
          <w:sz w:val="22"/>
          <w:szCs w:val="22"/>
        </w:rPr>
        <w:t>1.</w:t>
      </w:r>
      <w:proofErr w:type="gramStart"/>
      <w:r w:rsidRPr="008A4DAC">
        <w:rPr>
          <w:sz w:val="22"/>
          <w:szCs w:val="22"/>
        </w:rPr>
        <w:t>Контроль за</w:t>
      </w:r>
      <w:proofErr w:type="gramEnd"/>
      <w:r w:rsidRPr="008A4DAC">
        <w:rPr>
          <w:sz w:val="22"/>
          <w:szCs w:val="22"/>
        </w:rPr>
        <w:t xml:space="preserve"> каналом передачи тревожного извещения из зданий, сооружений, помещений (в дальнейшем именуемых объектами) «Заказчика», на пульт централизованной охраны и обеспечению оперативного реагирования на сообщения о срабатывании тревожной сигнализации для принятия мер к задержанию лиц, создающих угрозу личной безопасности работников «Заказчика» и (или) угрозу хищения, повреждения, уничтожения имущества «Заказчика». </w:t>
      </w:r>
    </w:p>
    <w:p w:rsidR="008A4DAC" w:rsidRPr="008A4DAC" w:rsidRDefault="008A4DAC" w:rsidP="008A4DAC">
      <w:pPr>
        <w:ind w:firstLine="709"/>
        <w:jc w:val="both"/>
        <w:rPr>
          <w:sz w:val="22"/>
          <w:szCs w:val="22"/>
        </w:rPr>
      </w:pPr>
      <w:r w:rsidRPr="008A4DAC">
        <w:rPr>
          <w:sz w:val="22"/>
          <w:szCs w:val="22"/>
        </w:rPr>
        <w:t xml:space="preserve">2. </w:t>
      </w:r>
      <w:proofErr w:type="gramStart"/>
      <w:r w:rsidRPr="008A4DAC">
        <w:rPr>
          <w:sz w:val="22"/>
          <w:szCs w:val="22"/>
        </w:rPr>
        <w:t>Контроль за</w:t>
      </w:r>
      <w:proofErr w:type="gramEnd"/>
      <w:r w:rsidRPr="008A4DAC">
        <w:rPr>
          <w:sz w:val="22"/>
          <w:szCs w:val="22"/>
        </w:rPr>
        <w:t xml:space="preserve"> объектом - централизованное наблюдение за каналом передачи тревожного извещения с момента приема объекта на пульт до его снятия с пульта. Количество, виды сре</w:t>
      </w:r>
      <w:proofErr w:type="gramStart"/>
      <w:r w:rsidRPr="008A4DAC">
        <w:rPr>
          <w:sz w:val="22"/>
          <w:szCs w:val="22"/>
        </w:rPr>
        <w:t>дств тр</w:t>
      </w:r>
      <w:proofErr w:type="gramEnd"/>
      <w:r w:rsidRPr="008A4DAC">
        <w:rPr>
          <w:sz w:val="22"/>
          <w:szCs w:val="22"/>
        </w:rPr>
        <w:t>евожной сигнализации размещаемых на объектах «Заказчика», а также время осуществления контроля определяется Перечнем объектов (Таблица 1):</w:t>
      </w:r>
    </w:p>
    <w:p w:rsidR="008A4DAC" w:rsidRPr="008A4DAC" w:rsidRDefault="008A4DAC" w:rsidP="008A4DAC">
      <w:pPr>
        <w:ind w:firstLine="709"/>
        <w:jc w:val="both"/>
        <w:rPr>
          <w:sz w:val="22"/>
          <w:szCs w:val="22"/>
        </w:rPr>
      </w:pPr>
      <w:r w:rsidRPr="008A4DAC">
        <w:rPr>
          <w:sz w:val="22"/>
          <w:szCs w:val="22"/>
        </w:rPr>
        <w:t>Таблица 1</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1701"/>
        <w:gridCol w:w="992"/>
        <w:gridCol w:w="1134"/>
        <w:gridCol w:w="1701"/>
        <w:gridCol w:w="992"/>
      </w:tblGrid>
      <w:tr w:rsidR="008A4DAC" w:rsidRPr="008A4DAC" w:rsidTr="008A4DAC">
        <w:trPr>
          <w:trHeight w:val="179"/>
        </w:trPr>
        <w:tc>
          <w:tcPr>
            <w:tcW w:w="534" w:type="dxa"/>
            <w:vMerge w:val="restart"/>
            <w:shd w:val="clear" w:color="auto" w:fill="auto"/>
          </w:tcPr>
          <w:p w:rsidR="008A4DAC" w:rsidRPr="008A4DAC" w:rsidRDefault="008A4DAC" w:rsidP="008A4DAC">
            <w:pPr>
              <w:jc w:val="both"/>
              <w:rPr>
                <w:sz w:val="22"/>
                <w:szCs w:val="22"/>
              </w:rPr>
            </w:pPr>
            <w:r w:rsidRPr="008A4DAC">
              <w:rPr>
                <w:sz w:val="22"/>
                <w:szCs w:val="22"/>
              </w:rPr>
              <w:t xml:space="preserve">№ </w:t>
            </w:r>
            <w:proofErr w:type="gramStart"/>
            <w:r w:rsidRPr="008A4DAC">
              <w:rPr>
                <w:sz w:val="22"/>
                <w:szCs w:val="22"/>
              </w:rPr>
              <w:t>п</w:t>
            </w:r>
            <w:proofErr w:type="gramEnd"/>
            <w:r w:rsidRPr="008A4DAC">
              <w:rPr>
                <w:sz w:val="22"/>
                <w:szCs w:val="22"/>
              </w:rPr>
              <w:t>/п</w:t>
            </w:r>
          </w:p>
        </w:tc>
        <w:tc>
          <w:tcPr>
            <w:tcW w:w="3260" w:type="dxa"/>
            <w:vMerge w:val="restart"/>
            <w:shd w:val="clear" w:color="auto" w:fill="auto"/>
          </w:tcPr>
          <w:p w:rsidR="008A4DAC" w:rsidRPr="008A4DAC" w:rsidRDefault="008A4DAC" w:rsidP="008A4DAC">
            <w:pPr>
              <w:jc w:val="both"/>
              <w:rPr>
                <w:sz w:val="22"/>
                <w:szCs w:val="22"/>
              </w:rPr>
            </w:pPr>
            <w:r w:rsidRPr="008A4DAC">
              <w:rPr>
                <w:sz w:val="22"/>
                <w:szCs w:val="22"/>
              </w:rPr>
              <w:t>Наименование объекта</w:t>
            </w:r>
          </w:p>
        </w:tc>
        <w:tc>
          <w:tcPr>
            <w:tcW w:w="1701" w:type="dxa"/>
            <w:vMerge w:val="restart"/>
            <w:shd w:val="clear" w:color="auto" w:fill="auto"/>
          </w:tcPr>
          <w:p w:rsidR="008A4DAC" w:rsidRPr="008A4DAC" w:rsidRDefault="008A4DAC" w:rsidP="008A4DAC">
            <w:pPr>
              <w:jc w:val="both"/>
              <w:rPr>
                <w:sz w:val="22"/>
                <w:szCs w:val="22"/>
              </w:rPr>
            </w:pPr>
            <w:r w:rsidRPr="008A4DAC">
              <w:rPr>
                <w:sz w:val="22"/>
                <w:szCs w:val="22"/>
              </w:rPr>
              <w:t>Адрес объекта</w:t>
            </w:r>
          </w:p>
        </w:tc>
        <w:tc>
          <w:tcPr>
            <w:tcW w:w="992" w:type="dxa"/>
            <w:vMerge w:val="restart"/>
            <w:shd w:val="clear" w:color="auto" w:fill="auto"/>
          </w:tcPr>
          <w:p w:rsidR="008A4DAC" w:rsidRPr="008A4DAC" w:rsidRDefault="008A4DAC" w:rsidP="008A4DAC">
            <w:pPr>
              <w:jc w:val="both"/>
              <w:rPr>
                <w:sz w:val="22"/>
                <w:szCs w:val="22"/>
              </w:rPr>
            </w:pPr>
            <w:proofErr w:type="spellStart"/>
            <w:r w:rsidRPr="008A4DAC">
              <w:rPr>
                <w:sz w:val="22"/>
                <w:szCs w:val="22"/>
              </w:rPr>
              <w:t>Вых</w:t>
            </w:r>
            <w:proofErr w:type="spellEnd"/>
            <w:r w:rsidRPr="008A4DAC">
              <w:rPr>
                <w:sz w:val="22"/>
                <w:szCs w:val="22"/>
              </w:rPr>
              <w:t>. дни</w:t>
            </w:r>
          </w:p>
        </w:tc>
        <w:tc>
          <w:tcPr>
            <w:tcW w:w="1134" w:type="dxa"/>
            <w:vMerge w:val="restart"/>
            <w:shd w:val="clear" w:color="auto" w:fill="auto"/>
          </w:tcPr>
          <w:p w:rsidR="008A4DAC" w:rsidRPr="008A4DAC" w:rsidRDefault="008A4DAC" w:rsidP="008A4DAC">
            <w:pPr>
              <w:jc w:val="both"/>
              <w:rPr>
                <w:sz w:val="22"/>
                <w:szCs w:val="22"/>
              </w:rPr>
            </w:pPr>
            <w:r w:rsidRPr="008A4DAC">
              <w:rPr>
                <w:sz w:val="22"/>
                <w:szCs w:val="22"/>
              </w:rPr>
              <w:t>Вид охраны</w:t>
            </w:r>
          </w:p>
        </w:tc>
        <w:tc>
          <w:tcPr>
            <w:tcW w:w="2693" w:type="dxa"/>
            <w:gridSpan w:val="2"/>
            <w:shd w:val="clear" w:color="auto" w:fill="auto"/>
          </w:tcPr>
          <w:p w:rsidR="008A4DAC" w:rsidRPr="008A4DAC" w:rsidRDefault="008A4DAC" w:rsidP="008A4DAC">
            <w:pPr>
              <w:jc w:val="both"/>
              <w:rPr>
                <w:sz w:val="22"/>
                <w:szCs w:val="22"/>
              </w:rPr>
            </w:pPr>
            <w:r w:rsidRPr="008A4DAC">
              <w:rPr>
                <w:sz w:val="22"/>
                <w:szCs w:val="22"/>
              </w:rPr>
              <w:t>Часы охраны</w:t>
            </w:r>
          </w:p>
        </w:tc>
      </w:tr>
      <w:tr w:rsidR="008A4DAC" w:rsidRPr="008A4DAC" w:rsidTr="008A4DAC">
        <w:trPr>
          <w:trHeight w:val="178"/>
        </w:trPr>
        <w:tc>
          <w:tcPr>
            <w:tcW w:w="534" w:type="dxa"/>
            <w:vMerge/>
            <w:shd w:val="clear" w:color="auto" w:fill="auto"/>
          </w:tcPr>
          <w:p w:rsidR="008A4DAC" w:rsidRPr="008A4DAC" w:rsidRDefault="008A4DAC" w:rsidP="008A4DAC">
            <w:pPr>
              <w:jc w:val="both"/>
              <w:rPr>
                <w:sz w:val="22"/>
                <w:szCs w:val="22"/>
              </w:rPr>
            </w:pPr>
          </w:p>
        </w:tc>
        <w:tc>
          <w:tcPr>
            <w:tcW w:w="3260" w:type="dxa"/>
            <w:vMerge/>
            <w:shd w:val="clear" w:color="auto" w:fill="auto"/>
          </w:tcPr>
          <w:p w:rsidR="008A4DAC" w:rsidRPr="008A4DAC" w:rsidRDefault="008A4DAC" w:rsidP="008A4DAC">
            <w:pPr>
              <w:jc w:val="both"/>
              <w:rPr>
                <w:sz w:val="22"/>
                <w:szCs w:val="22"/>
              </w:rPr>
            </w:pPr>
          </w:p>
        </w:tc>
        <w:tc>
          <w:tcPr>
            <w:tcW w:w="1701" w:type="dxa"/>
            <w:vMerge/>
            <w:shd w:val="clear" w:color="auto" w:fill="auto"/>
          </w:tcPr>
          <w:p w:rsidR="008A4DAC" w:rsidRPr="008A4DAC" w:rsidRDefault="008A4DAC" w:rsidP="008A4DAC">
            <w:pPr>
              <w:jc w:val="both"/>
              <w:rPr>
                <w:sz w:val="22"/>
                <w:szCs w:val="22"/>
              </w:rPr>
            </w:pPr>
          </w:p>
        </w:tc>
        <w:tc>
          <w:tcPr>
            <w:tcW w:w="992" w:type="dxa"/>
            <w:vMerge/>
            <w:shd w:val="clear" w:color="auto" w:fill="auto"/>
          </w:tcPr>
          <w:p w:rsidR="008A4DAC" w:rsidRPr="008A4DAC" w:rsidRDefault="008A4DAC" w:rsidP="008A4DAC">
            <w:pPr>
              <w:jc w:val="both"/>
              <w:rPr>
                <w:sz w:val="22"/>
                <w:szCs w:val="22"/>
              </w:rPr>
            </w:pPr>
          </w:p>
        </w:tc>
        <w:tc>
          <w:tcPr>
            <w:tcW w:w="1134" w:type="dxa"/>
            <w:vMerge/>
            <w:shd w:val="clear" w:color="auto" w:fill="auto"/>
          </w:tcPr>
          <w:p w:rsidR="008A4DAC" w:rsidRPr="008A4DAC" w:rsidRDefault="008A4DAC" w:rsidP="008A4DAC">
            <w:pPr>
              <w:jc w:val="both"/>
              <w:rPr>
                <w:sz w:val="22"/>
                <w:szCs w:val="22"/>
              </w:rPr>
            </w:pPr>
          </w:p>
        </w:tc>
        <w:tc>
          <w:tcPr>
            <w:tcW w:w="1701" w:type="dxa"/>
            <w:shd w:val="clear" w:color="auto" w:fill="auto"/>
          </w:tcPr>
          <w:p w:rsidR="008A4DAC" w:rsidRPr="008A4DAC" w:rsidRDefault="008A4DAC" w:rsidP="008A4DAC">
            <w:pPr>
              <w:jc w:val="both"/>
              <w:rPr>
                <w:sz w:val="22"/>
                <w:szCs w:val="22"/>
              </w:rPr>
            </w:pPr>
            <w:r w:rsidRPr="008A4DAC">
              <w:rPr>
                <w:sz w:val="22"/>
                <w:szCs w:val="22"/>
              </w:rPr>
              <w:t>в раб</w:t>
            </w:r>
            <w:proofErr w:type="gramStart"/>
            <w:r w:rsidRPr="008A4DAC">
              <w:rPr>
                <w:sz w:val="22"/>
                <w:szCs w:val="22"/>
              </w:rPr>
              <w:t>.</w:t>
            </w:r>
            <w:proofErr w:type="gramEnd"/>
            <w:r w:rsidRPr="008A4DAC">
              <w:rPr>
                <w:sz w:val="22"/>
                <w:szCs w:val="22"/>
              </w:rPr>
              <w:t xml:space="preserve"> </w:t>
            </w:r>
            <w:proofErr w:type="gramStart"/>
            <w:r w:rsidRPr="008A4DAC">
              <w:rPr>
                <w:sz w:val="22"/>
                <w:szCs w:val="22"/>
              </w:rPr>
              <w:t>д</w:t>
            </w:r>
            <w:proofErr w:type="gramEnd"/>
            <w:r w:rsidRPr="008A4DAC">
              <w:rPr>
                <w:sz w:val="22"/>
                <w:szCs w:val="22"/>
              </w:rPr>
              <w:t>ни</w:t>
            </w:r>
          </w:p>
        </w:tc>
        <w:tc>
          <w:tcPr>
            <w:tcW w:w="992" w:type="dxa"/>
            <w:shd w:val="clear" w:color="auto" w:fill="auto"/>
          </w:tcPr>
          <w:p w:rsidR="008A4DAC" w:rsidRPr="008A4DAC" w:rsidRDefault="008A4DAC" w:rsidP="008A4DAC">
            <w:pPr>
              <w:jc w:val="both"/>
              <w:rPr>
                <w:sz w:val="22"/>
                <w:szCs w:val="22"/>
              </w:rPr>
            </w:pPr>
            <w:r w:rsidRPr="008A4DAC">
              <w:rPr>
                <w:sz w:val="22"/>
                <w:szCs w:val="22"/>
              </w:rPr>
              <w:t xml:space="preserve">в </w:t>
            </w:r>
            <w:proofErr w:type="spellStart"/>
            <w:r w:rsidRPr="008A4DAC">
              <w:rPr>
                <w:sz w:val="22"/>
                <w:szCs w:val="22"/>
              </w:rPr>
              <w:t>вых</w:t>
            </w:r>
            <w:proofErr w:type="spellEnd"/>
            <w:r w:rsidRPr="008A4DAC">
              <w:rPr>
                <w:sz w:val="22"/>
                <w:szCs w:val="22"/>
              </w:rPr>
              <w:t>. дни</w:t>
            </w:r>
          </w:p>
        </w:tc>
      </w:tr>
      <w:tr w:rsidR="008A4DAC" w:rsidRPr="008A4DAC" w:rsidTr="008A4DAC">
        <w:tc>
          <w:tcPr>
            <w:tcW w:w="534" w:type="dxa"/>
            <w:shd w:val="clear" w:color="auto" w:fill="auto"/>
          </w:tcPr>
          <w:p w:rsidR="008A4DAC" w:rsidRPr="008A4DAC" w:rsidRDefault="008A4DAC" w:rsidP="008A4DAC">
            <w:pPr>
              <w:jc w:val="both"/>
              <w:rPr>
                <w:sz w:val="22"/>
                <w:szCs w:val="22"/>
              </w:rPr>
            </w:pPr>
            <w:r w:rsidRPr="008A4DAC">
              <w:rPr>
                <w:sz w:val="22"/>
                <w:szCs w:val="22"/>
              </w:rPr>
              <w:t>1</w:t>
            </w:r>
          </w:p>
        </w:tc>
        <w:tc>
          <w:tcPr>
            <w:tcW w:w="3260" w:type="dxa"/>
            <w:shd w:val="clear" w:color="auto" w:fill="auto"/>
          </w:tcPr>
          <w:p w:rsidR="008A4DAC" w:rsidRPr="008A4DAC" w:rsidRDefault="00527A3E" w:rsidP="008A4DAC">
            <w:pPr>
              <w:jc w:val="center"/>
              <w:rPr>
                <w:sz w:val="22"/>
                <w:szCs w:val="22"/>
              </w:rPr>
            </w:pPr>
            <w:r>
              <w:rPr>
                <w:sz w:val="22"/>
                <w:szCs w:val="22"/>
              </w:rPr>
              <w:t>Помещения</w:t>
            </w:r>
            <w:r w:rsidR="008A4DAC" w:rsidRPr="008A4DAC">
              <w:rPr>
                <w:sz w:val="22"/>
                <w:szCs w:val="22"/>
              </w:rPr>
              <w:t xml:space="preserve"> администрации города Югорска (архив)</w:t>
            </w:r>
          </w:p>
        </w:tc>
        <w:tc>
          <w:tcPr>
            <w:tcW w:w="1701" w:type="dxa"/>
            <w:shd w:val="clear" w:color="auto" w:fill="auto"/>
          </w:tcPr>
          <w:p w:rsidR="008A4DAC" w:rsidRPr="008A4DAC" w:rsidRDefault="008A4DAC" w:rsidP="008A4DAC">
            <w:pPr>
              <w:jc w:val="center"/>
              <w:rPr>
                <w:sz w:val="22"/>
                <w:szCs w:val="22"/>
              </w:rPr>
            </w:pPr>
            <w:r w:rsidRPr="008A4DAC">
              <w:rPr>
                <w:sz w:val="22"/>
                <w:szCs w:val="22"/>
              </w:rPr>
              <w:t xml:space="preserve">г. Югорск, ул. </w:t>
            </w:r>
            <w:proofErr w:type="gramStart"/>
            <w:r w:rsidRPr="008A4DAC">
              <w:rPr>
                <w:sz w:val="22"/>
                <w:szCs w:val="22"/>
              </w:rPr>
              <w:t>Железнодорожная</w:t>
            </w:r>
            <w:proofErr w:type="gramEnd"/>
            <w:r w:rsidRPr="008A4DAC">
              <w:rPr>
                <w:sz w:val="22"/>
                <w:szCs w:val="22"/>
              </w:rPr>
              <w:t>, 43/1</w:t>
            </w:r>
          </w:p>
        </w:tc>
        <w:tc>
          <w:tcPr>
            <w:tcW w:w="992" w:type="dxa"/>
            <w:shd w:val="clear" w:color="auto" w:fill="auto"/>
          </w:tcPr>
          <w:p w:rsidR="008A4DAC" w:rsidRPr="008A4DAC" w:rsidRDefault="008A4DAC" w:rsidP="008A4DAC">
            <w:pPr>
              <w:jc w:val="center"/>
              <w:rPr>
                <w:sz w:val="22"/>
                <w:szCs w:val="22"/>
              </w:rPr>
            </w:pPr>
            <w:proofErr w:type="spellStart"/>
            <w:proofErr w:type="gramStart"/>
            <w:r w:rsidRPr="008A4DAC">
              <w:rPr>
                <w:sz w:val="22"/>
                <w:szCs w:val="22"/>
              </w:rPr>
              <w:t>сб</w:t>
            </w:r>
            <w:proofErr w:type="spellEnd"/>
            <w:proofErr w:type="gramEnd"/>
            <w:r w:rsidRPr="008A4DAC">
              <w:rPr>
                <w:sz w:val="22"/>
                <w:szCs w:val="22"/>
              </w:rPr>
              <w:t>/</w:t>
            </w:r>
            <w:proofErr w:type="spellStart"/>
            <w:r w:rsidRPr="008A4DAC">
              <w:rPr>
                <w:sz w:val="22"/>
                <w:szCs w:val="22"/>
              </w:rPr>
              <w:t>вс</w:t>
            </w:r>
            <w:proofErr w:type="spellEnd"/>
          </w:p>
        </w:tc>
        <w:tc>
          <w:tcPr>
            <w:tcW w:w="1134" w:type="dxa"/>
            <w:shd w:val="clear" w:color="auto" w:fill="auto"/>
          </w:tcPr>
          <w:p w:rsidR="008A4DAC" w:rsidRPr="008A4DAC" w:rsidRDefault="008A4DAC" w:rsidP="008A4DAC">
            <w:pPr>
              <w:jc w:val="center"/>
              <w:rPr>
                <w:sz w:val="22"/>
                <w:szCs w:val="22"/>
              </w:rPr>
            </w:pPr>
            <w:r w:rsidRPr="008A4DAC">
              <w:rPr>
                <w:sz w:val="22"/>
                <w:szCs w:val="22"/>
              </w:rPr>
              <w:t>КТС* (ПЦН*)</w:t>
            </w:r>
          </w:p>
        </w:tc>
        <w:tc>
          <w:tcPr>
            <w:tcW w:w="1701" w:type="dxa"/>
            <w:shd w:val="clear" w:color="auto" w:fill="auto"/>
          </w:tcPr>
          <w:p w:rsidR="008A4DAC" w:rsidRPr="008A4DAC" w:rsidRDefault="008A4DAC" w:rsidP="008A4DAC">
            <w:pPr>
              <w:jc w:val="center"/>
              <w:rPr>
                <w:sz w:val="22"/>
                <w:szCs w:val="22"/>
              </w:rPr>
            </w:pPr>
            <w:r w:rsidRPr="008A4DAC">
              <w:rPr>
                <w:sz w:val="22"/>
                <w:szCs w:val="22"/>
              </w:rPr>
              <w:t>Пн. 9.00-18.00</w:t>
            </w:r>
          </w:p>
          <w:p w:rsidR="008A4DAC" w:rsidRPr="008A4DAC" w:rsidRDefault="008A4DAC" w:rsidP="008A4DAC">
            <w:pPr>
              <w:jc w:val="center"/>
              <w:rPr>
                <w:sz w:val="22"/>
                <w:szCs w:val="22"/>
              </w:rPr>
            </w:pPr>
            <w:r w:rsidRPr="008A4DAC">
              <w:rPr>
                <w:sz w:val="22"/>
                <w:szCs w:val="22"/>
              </w:rPr>
              <w:t>Вт-пт. 9.00-17.00, обед с 13.00-14.00.</w:t>
            </w:r>
          </w:p>
        </w:tc>
        <w:tc>
          <w:tcPr>
            <w:tcW w:w="992" w:type="dxa"/>
            <w:shd w:val="clear" w:color="auto" w:fill="auto"/>
          </w:tcPr>
          <w:p w:rsidR="008A4DAC" w:rsidRPr="008A4DAC" w:rsidRDefault="008A4DAC" w:rsidP="008A4DAC">
            <w:pPr>
              <w:jc w:val="center"/>
              <w:rPr>
                <w:sz w:val="22"/>
                <w:szCs w:val="22"/>
              </w:rPr>
            </w:pPr>
            <w:r w:rsidRPr="008A4DAC">
              <w:rPr>
                <w:sz w:val="22"/>
                <w:szCs w:val="22"/>
              </w:rPr>
              <w:t>0</w:t>
            </w:r>
          </w:p>
        </w:tc>
      </w:tr>
      <w:tr w:rsidR="008A4DAC" w:rsidRPr="008A4DAC" w:rsidTr="008A4DAC">
        <w:tc>
          <w:tcPr>
            <w:tcW w:w="534" w:type="dxa"/>
            <w:shd w:val="clear" w:color="auto" w:fill="auto"/>
          </w:tcPr>
          <w:p w:rsidR="008A4DAC" w:rsidRPr="008A4DAC" w:rsidRDefault="008A4DAC" w:rsidP="008A4DAC">
            <w:pPr>
              <w:jc w:val="both"/>
              <w:rPr>
                <w:sz w:val="22"/>
                <w:szCs w:val="22"/>
              </w:rPr>
            </w:pPr>
            <w:r w:rsidRPr="008A4DAC">
              <w:rPr>
                <w:sz w:val="22"/>
                <w:szCs w:val="22"/>
              </w:rPr>
              <w:t>2</w:t>
            </w:r>
          </w:p>
        </w:tc>
        <w:tc>
          <w:tcPr>
            <w:tcW w:w="3260" w:type="dxa"/>
            <w:shd w:val="clear" w:color="auto" w:fill="auto"/>
          </w:tcPr>
          <w:p w:rsidR="008A4DAC" w:rsidRPr="008A4DAC" w:rsidRDefault="00527A3E" w:rsidP="008A4DAC">
            <w:pPr>
              <w:jc w:val="center"/>
              <w:rPr>
                <w:sz w:val="22"/>
                <w:szCs w:val="22"/>
              </w:rPr>
            </w:pPr>
            <w:r>
              <w:rPr>
                <w:sz w:val="22"/>
                <w:szCs w:val="22"/>
              </w:rPr>
              <w:t>Здания</w:t>
            </w:r>
            <w:r w:rsidR="008A4DAC" w:rsidRPr="008A4DAC">
              <w:rPr>
                <w:sz w:val="22"/>
                <w:szCs w:val="22"/>
              </w:rPr>
              <w:t xml:space="preserve"> администрации города Югорска (вахта в фойе 1 этажа)</w:t>
            </w:r>
          </w:p>
        </w:tc>
        <w:tc>
          <w:tcPr>
            <w:tcW w:w="1701" w:type="dxa"/>
            <w:shd w:val="clear" w:color="auto" w:fill="auto"/>
          </w:tcPr>
          <w:p w:rsidR="008A4DAC" w:rsidRPr="008A4DAC" w:rsidRDefault="008A4DAC" w:rsidP="008A4DAC">
            <w:pPr>
              <w:jc w:val="center"/>
              <w:rPr>
                <w:sz w:val="22"/>
                <w:szCs w:val="22"/>
              </w:rPr>
            </w:pPr>
            <w:r w:rsidRPr="008A4DAC">
              <w:rPr>
                <w:sz w:val="22"/>
                <w:szCs w:val="22"/>
              </w:rPr>
              <w:t>г. Югорск, ул. 40 лет Победы, 11</w:t>
            </w:r>
          </w:p>
        </w:tc>
        <w:tc>
          <w:tcPr>
            <w:tcW w:w="992" w:type="dxa"/>
            <w:shd w:val="clear" w:color="auto" w:fill="auto"/>
          </w:tcPr>
          <w:p w:rsidR="008A4DAC" w:rsidRPr="008A4DAC" w:rsidRDefault="008A4DAC" w:rsidP="008A4DAC">
            <w:pPr>
              <w:jc w:val="center"/>
              <w:rPr>
                <w:sz w:val="22"/>
                <w:szCs w:val="22"/>
              </w:rPr>
            </w:pPr>
            <w:proofErr w:type="spellStart"/>
            <w:proofErr w:type="gramStart"/>
            <w:r w:rsidRPr="008A4DAC">
              <w:rPr>
                <w:sz w:val="22"/>
                <w:szCs w:val="22"/>
              </w:rPr>
              <w:t>сб</w:t>
            </w:r>
            <w:proofErr w:type="spellEnd"/>
            <w:proofErr w:type="gramEnd"/>
            <w:r w:rsidRPr="008A4DAC">
              <w:rPr>
                <w:sz w:val="22"/>
                <w:szCs w:val="22"/>
              </w:rPr>
              <w:t>/</w:t>
            </w:r>
            <w:proofErr w:type="spellStart"/>
            <w:r w:rsidRPr="008A4DAC">
              <w:rPr>
                <w:sz w:val="22"/>
                <w:szCs w:val="22"/>
              </w:rPr>
              <w:t>вс</w:t>
            </w:r>
            <w:proofErr w:type="spellEnd"/>
          </w:p>
        </w:tc>
        <w:tc>
          <w:tcPr>
            <w:tcW w:w="1134" w:type="dxa"/>
            <w:shd w:val="clear" w:color="auto" w:fill="auto"/>
          </w:tcPr>
          <w:p w:rsidR="008A4DAC" w:rsidRPr="008A4DAC" w:rsidRDefault="008A4DAC" w:rsidP="008A4DAC">
            <w:pPr>
              <w:jc w:val="center"/>
              <w:rPr>
                <w:sz w:val="22"/>
                <w:szCs w:val="22"/>
              </w:rPr>
            </w:pPr>
            <w:r w:rsidRPr="008A4DAC">
              <w:rPr>
                <w:sz w:val="22"/>
                <w:szCs w:val="22"/>
              </w:rPr>
              <w:t>КТС (ПЦН)</w:t>
            </w:r>
          </w:p>
        </w:tc>
        <w:tc>
          <w:tcPr>
            <w:tcW w:w="1701" w:type="dxa"/>
            <w:shd w:val="clear" w:color="auto" w:fill="auto"/>
          </w:tcPr>
          <w:p w:rsidR="008A4DAC" w:rsidRPr="008A4DAC" w:rsidRDefault="008A4DAC" w:rsidP="008A4DAC">
            <w:pPr>
              <w:jc w:val="center"/>
              <w:rPr>
                <w:sz w:val="22"/>
                <w:szCs w:val="22"/>
              </w:rPr>
            </w:pPr>
            <w:r w:rsidRPr="008A4DAC">
              <w:rPr>
                <w:sz w:val="22"/>
                <w:szCs w:val="22"/>
              </w:rPr>
              <w:t>24</w:t>
            </w:r>
          </w:p>
        </w:tc>
        <w:tc>
          <w:tcPr>
            <w:tcW w:w="992" w:type="dxa"/>
            <w:shd w:val="clear" w:color="auto" w:fill="auto"/>
          </w:tcPr>
          <w:p w:rsidR="008A4DAC" w:rsidRPr="008A4DAC" w:rsidRDefault="008A4DAC" w:rsidP="008A4DAC">
            <w:pPr>
              <w:jc w:val="center"/>
              <w:rPr>
                <w:sz w:val="22"/>
                <w:szCs w:val="22"/>
              </w:rPr>
            </w:pPr>
            <w:r w:rsidRPr="008A4DAC">
              <w:rPr>
                <w:sz w:val="22"/>
                <w:szCs w:val="22"/>
              </w:rPr>
              <w:t>24</w:t>
            </w:r>
          </w:p>
        </w:tc>
      </w:tr>
      <w:tr w:rsidR="008A4DAC" w:rsidRPr="008A4DAC" w:rsidTr="008A4DAC">
        <w:tc>
          <w:tcPr>
            <w:tcW w:w="534" w:type="dxa"/>
            <w:shd w:val="clear" w:color="auto" w:fill="auto"/>
          </w:tcPr>
          <w:p w:rsidR="008A4DAC" w:rsidRPr="008A4DAC" w:rsidRDefault="008A4DAC" w:rsidP="008A4DAC">
            <w:pPr>
              <w:jc w:val="both"/>
              <w:rPr>
                <w:sz w:val="22"/>
                <w:szCs w:val="22"/>
              </w:rPr>
            </w:pPr>
            <w:r w:rsidRPr="008A4DAC">
              <w:rPr>
                <w:sz w:val="22"/>
                <w:szCs w:val="22"/>
              </w:rPr>
              <w:t>3</w:t>
            </w:r>
          </w:p>
        </w:tc>
        <w:tc>
          <w:tcPr>
            <w:tcW w:w="3260" w:type="dxa"/>
            <w:shd w:val="clear" w:color="auto" w:fill="auto"/>
          </w:tcPr>
          <w:p w:rsidR="008A4DAC" w:rsidRPr="008A4DAC" w:rsidRDefault="00527A3E" w:rsidP="008A4DAC">
            <w:pPr>
              <w:jc w:val="center"/>
              <w:rPr>
                <w:sz w:val="22"/>
                <w:szCs w:val="22"/>
              </w:rPr>
            </w:pPr>
            <w:r>
              <w:rPr>
                <w:sz w:val="22"/>
                <w:szCs w:val="22"/>
              </w:rPr>
              <w:t>Помещения</w:t>
            </w:r>
            <w:r w:rsidR="008A4DAC" w:rsidRPr="008A4DAC">
              <w:rPr>
                <w:sz w:val="22"/>
                <w:szCs w:val="22"/>
              </w:rPr>
              <w:t xml:space="preserve"> администрации города Югорска (</w:t>
            </w:r>
            <w:proofErr w:type="spellStart"/>
            <w:r w:rsidR="008A4DAC" w:rsidRPr="008A4DAC">
              <w:rPr>
                <w:sz w:val="22"/>
                <w:szCs w:val="22"/>
              </w:rPr>
              <w:t>ДЖКиСК</w:t>
            </w:r>
            <w:proofErr w:type="spellEnd"/>
            <w:r w:rsidR="008A4DAC" w:rsidRPr="008A4DAC">
              <w:rPr>
                <w:sz w:val="22"/>
                <w:szCs w:val="22"/>
              </w:rPr>
              <w:t>)</w:t>
            </w:r>
          </w:p>
        </w:tc>
        <w:tc>
          <w:tcPr>
            <w:tcW w:w="1701" w:type="dxa"/>
            <w:shd w:val="clear" w:color="auto" w:fill="auto"/>
          </w:tcPr>
          <w:p w:rsidR="008A4DAC" w:rsidRPr="008A4DAC" w:rsidRDefault="008A4DAC" w:rsidP="008A4DAC">
            <w:pPr>
              <w:jc w:val="center"/>
              <w:rPr>
                <w:sz w:val="22"/>
                <w:szCs w:val="22"/>
              </w:rPr>
            </w:pPr>
            <w:r w:rsidRPr="008A4DAC">
              <w:rPr>
                <w:sz w:val="22"/>
                <w:szCs w:val="22"/>
              </w:rPr>
              <w:t xml:space="preserve">г. Югорск, </w:t>
            </w:r>
            <w:proofErr w:type="spellStart"/>
            <w:r w:rsidRPr="008A4DAC">
              <w:rPr>
                <w:sz w:val="22"/>
                <w:szCs w:val="22"/>
              </w:rPr>
              <w:t>ул</w:t>
            </w:r>
            <w:proofErr w:type="gramStart"/>
            <w:r w:rsidRPr="008A4DAC">
              <w:rPr>
                <w:sz w:val="22"/>
                <w:szCs w:val="22"/>
              </w:rPr>
              <w:t>.М</w:t>
            </w:r>
            <w:proofErr w:type="gramEnd"/>
            <w:r w:rsidRPr="008A4DAC">
              <w:rPr>
                <w:sz w:val="22"/>
                <w:szCs w:val="22"/>
              </w:rPr>
              <w:t>еханизаторов</w:t>
            </w:r>
            <w:proofErr w:type="spellEnd"/>
            <w:r w:rsidRPr="008A4DAC">
              <w:rPr>
                <w:sz w:val="22"/>
                <w:szCs w:val="22"/>
              </w:rPr>
              <w:t>, 22</w:t>
            </w:r>
          </w:p>
        </w:tc>
        <w:tc>
          <w:tcPr>
            <w:tcW w:w="992" w:type="dxa"/>
            <w:shd w:val="clear" w:color="auto" w:fill="auto"/>
          </w:tcPr>
          <w:p w:rsidR="008A4DAC" w:rsidRPr="008A4DAC" w:rsidRDefault="008A4DAC" w:rsidP="008A4DAC">
            <w:pPr>
              <w:jc w:val="center"/>
              <w:rPr>
                <w:sz w:val="22"/>
                <w:szCs w:val="22"/>
              </w:rPr>
            </w:pPr>
            <w:proofErr w:type="spellStart"/>
            <w:proofErr w:type="gramStart"/>
            <w:r w:rsidRPr="008A4DAC">
              <w:rPr>
                <w:sz w:val="22"/>
                <w:szCs w:val="22"/>
              </w:rPr>
              <w:t>сб</w:t>
            </w:r>
            <w:proofErr w:type="spellEnd"/>
            <w:proofErr w:type="gramEnd"/>
            <w:r w:rsidRPr="008A4DAC">
              <w:rPr>
                <w:sz w:val="22"/>
                <w:szCs w:val="22"/>
              </w:rPr>
              <w:t>/</w:t>
            </w:r>
            <w:proofErr w:type="spellStart"/>
            <w:r w:rsidRPr="008A4DAC">
              <w:rPr>
                <w:sz w:val="22"/>
                <w:szCs w:val="22"/>
              </w:rPr>
              <w:t>вс</w:t>
            </w:r>
            <w:proofErr w:type="spellEnd"/>
          </w:p>
        </w:tc>
        <w:tc>
          <w:tcPr>
            <w:tcW w:w="1134" w:type="dxa"/>
            <w:shd w:val="clear" w:color="auto" w:fill="auto"/>
          </w:tcPr>
          <w:p w:rsidR="008A4DAC" w:rsidRPr="008A4DAC" w:rsidRDefault="008A4DAC" w:rsidP="008A4DAC">
            <w:pPr>
              <w:jc w:val="center"/>
              <w:rPr>
                <w:sz w:val="22"/>
                <w:szCs w:val="22"/>
              </w:rPr>
            </w:pPr>
            <w:r w:rsidRPr="008A4DAC">
              <w:rPr>
                <w:sz w:val="22"/>
                <w:szCs w:val="22"/>
              </w:rPr>
              <w:t>КТС* (ПЦН*)</w:t>
            </w:r>
          </w:p>
        </w:tc>
        <w:tc>
          <w:tcPr>
            <w:tcW w:w="1701" w:type="dxa"/>
            <w:shd w:val="clear" w:color="auto" w:fill="auto"/>
          </w:tcPr>
          <w:p w:rsidR="008A4DAC" w:rsidRPr="008A4DAC" w:rsidRDefault="008A4DAC" w:rsidP="008A4DAC">
            <w:pPr>
              <w:jc w:val="center"/>
              <w:rPr>
                <w:sz w:val="22"/>
                <w:szCs w:val="22"/>
              </w:rPr>
            </w:pPr>
            <w:r w:rsidRPr="008A4DAC">
              <w:rPr>
                <w:sz w:val="22"/>
                <w:szCs w:val="22"/>
              </w:rPr>
              <w:t>Пн. 9.00-18.00</w:t>
            </w:r>
          </w:p>
          <w:p w:rsidR="008A4DAC" w:rsidRPr="008A4DAC" w:rsidRDefault="008A4DAC" w:rsidP="008A4DAC">
            <w:pPr>
              <w:jc w:val="center"/>
              <w:rPr>
                <w:sz w:val="22"/>
                <w:szCs w:val="22"/>
              </w:rPr>
            </w:pPr>
            <w:r w:rsidRPr="008A4DAC">
              <w:rPr>
                <w:sz w:val="22"/>
                <w:szCs w:val="22"/>
              </w:rPr>
              <w:t>Вт-пт. 9.00-17.00, обед с 13.00-14.00.</w:t>
            </w:r>
          </w:p>
        </w:tc>
        <w:tc>
          <w:tcPr>
            <w:tcW w:w="992" w:type="dxa"/>
            <w:shd w:val="clear" w:color="auto" w:fill="auto"/>
          </w:tcPr>
          <w:p w:rsidR="008A4DAC" w:rsidRPr="008A4DAC" w:rsidRDefault="008A4DAC" w:rsidP="008A4DAC">
            <w:pPr>
              <w:jc w:val="center"/>
              <w:rPr>
                <w:sz w:val="22"/>
                <w:szCs w:val="22"/>
              </w:rPr>
            </w:pPr>
            <w:r w:rsidRPr="008A4DAC">
              <w:rPr>
                <w:sz w:val="22"/>
                <w:szCs w:val="22"/>
              </w:rPr>
              <w:t>0</w:t>
            </w:r>
          </w:p>
        </w:tc>
      </w:tr>
    </w:tbl>
    <w:p w:rsidR="008A4DAC" w:rsidRPr="008A4DAC" w:rsidRDefault="008A4DAC" w:rsidP="008A4DAC">
      <w:pPr>
        <w:jc w:val="both"/>
        <w:rPr>
          <w:sz w:val="22"/>
          <w:szCs w:val="22"/>
        </w:rPr>
      </w:pPr>
      <w:r w:rsidRPr="008A4DAC">
        <w:rPr>
          <w:sz w:val="22"/>
          <w:szCs w:val="22"/>
        </w:rPr>
        <w:t>КТС* - кнопка тревожной сигнализации</w:t>
      </w:r>
    </w:p>
    <w:p w:rsidR="008A4DAC" w:rsidRPr="008A4DAC" w:rsidRDefault="008A4DAC" w:rsidP="008A4DAC">
      <w:pPr>
        <w:jc w:val="both"/>
        <w:rPr>
          <w:sz w:val="22"/>
          <w:szCs w:val="22"/>
        </w:rPr>
      </w:pPr>
      <w:r w:rsidRPr="008A4DAC">
        <w:rPr>
          <w:sz w:val="22"/>
          <w:szCs w:val="22"/>
        </w:rPr>
        <w:t>ПЦН* - пульт центрального наблюдения</w:t>
      </w:r>
    </w:p>
    <w:p w:rsidR="008A4DAC" w:rsidRPr="008A4DAC" w:rsidRDefault="008A4DAC" w:rsidP="008A4DAC">
      <w:pPr>
        <w:ind w:firstLine="708"/>
        <w:jc w:val="both"/>
        <w:rPr>
          <w:sz w:val="22"/>
          <w:szCs w:val="22"/>
        </w:rPr>
      </w:pPr>
      <w:r w:rsidRPr="008A4DAC">
        <w:rPr>
          <w:sz w:val="22"/>
          <w:szCs w:val="22"/>
        </w:rPr>
        <w:t xml:space="preserve">3.Пользование тревожной сигнализацией разрешено только работникам «Заказчика». Список лиц, ответственных за пользование тревожной сигнализацией представляется «Заказчиком» «Исполнителю» до начала оказания услуг. Список согласовывается с представителями «Исполнителя» и «Заказчика». </w:t>
      </w:r>
    </w:p>
    <w:p w:rsidR="008A4DAC" w:rsidRPr="008A4DAC" w:rsidRDefault="008A4DAC" w:rsidP="008A4DAC">
      <w:pPr>
        <w:ind w:firstLine="720"/>
        <w:jc w:val="both"/>
        <w:rPr>
          <w:sz w:val="22"/>
          <w:szCs w:val="22"/>
        </w:rPr>
      </w:pPr>
      <w:r w:rsidRPr="008A4DAC">
        <w:rPr>
          <w:sz w:val="22"/>
          <w:szCs w:val="22"/>
        </w:rPr>
        <w:t>4.</w:t>
      </w:r>
      <w:r w:rsidRPr="008A4DAC">
        <w:rPr>
          <w:sz w:val="22"/>
          <w:szCs w:val="22"/>
        </w:rPr>
        <w:tab/>
        <w:t>Установка и техническое эксплуатационное обслуживание средств сигнализации на «Объекте» производится обслуживающей организацией. Ответственность за исправность тревожной сигнализации, установленной на объекте, несет обслуживающая организация.</w:t>
      </w:r>
    </w:p>
    <w:p w:rsidR="008A4DAC" w:rsidRPr="008A4DAC" w:rsidRDefault="008A4DAC" w:rsidP="008A4DAC">
      <w:pPr>
        <w:ind w:firstLine="720"/>
        <w:jc w:val="both"/>
        <w:rPr>
          <w:sz w:val="22"/>
          <w:szCs w:val="22"/>
        </w:rPr>
      </w:pPr>
      <w:r w:rsidRPr="008A4DAC">
        <w:rPr>
          <w:sz w:val="22"/>
          <w:szCs w:val="22"/>
        </w:rPr>
        <w:t>5.</w:t>
      </w:r>
      <w:r w:rsidRPr="008A4DAC">
        <w:rPr>
          <w:sz w:val="22"/>
          <w:szCs w:val="22"/>
        </w:rPr>
        <w:tab/>
        <w:t xml:space="preserve">При поступлении сигнала «Тревога» с объекта в период времени, когда объект находится под централизованным наблюдением, направляется наряд группы задержания (Далее – ГЗ) в максимально-короткий срок для выяснения причины срабатывания тревожной сигнализации, а при необходимости принимать меры к пресечению противоправных действий и задержанию лиц их совершающих. </w:t>
      </w:r>
    </w:p>
    <w:p w:rsidR="008A4DAC" w:rsidRPr="008A4DAC" w:rsidRDefault="008A4DAC" w:rsidP="008A4DAC">
      <w:pPr>
        <w:ind w:firstLine="720"/>
        <w:jc w:val="both"/>
        <w:rPr>
          <w:sz w:val="22"/>
          <w:szCs w:val="22"/>
        </w:rPr>
      </w:pPr>
      <w:r w:rsidRPr="008A4DAC">
        <w:rPr>
          <w:sz w:val="22"/>
          <w:szCs w:val="22"/>
        </w:rPr>
        <w:t>6.</w:t>
      </w:r>
      <w:r w:rsidRPr="008A4DAC">
        <w:rPr>
          <w:sz w:val="22"/>
          <w:szCs w:val="22"/>
        </w:rPr>
        <w:tab/>
        <w:t>«Исполнитель» обучает представителей «Заказчика», указанных в списке лиц, ответственных за пользование тревожной сигнализацией, правилам пользования тревожной сигнализацией в соответствии с инструкцией о порядке пользования тревожной сигнализацией.</w:t>
      </w:r>
    </w:p>
    <w:p w:rsidR="008A4DAC" w:rsidRPr="008A4DAC" w:rsidRDefault="008A4DAC" w:rsidP="008A4DAC">
      <w:pPr>
        <w:ind w:firstLine="720"/>
        <w:jc w:val="both"/>
        <w:rPr>
          <w:sz w:val="22"/>
          <w:szCs w:val="22"/>
        </w:rPr>
      </w:pPr>
      <w:r w:rsidRPr="008A4DAC">
        <w:rPr>
          <w:sz w:val="22"/>
          <w:szCs w:val="22"/>
        </w:rPr>
        <w:t>7. «Исполнитель» обеспечивает:</w:t>
      </w:r>
    </w:p>
    <w:p w:rsidR="008A4DAC" w:rsidRPr="008A4DAC" w:rsidRDefault="008A4DAC" w:rsidP="008A4DAC">
      <w:pPr>
        <w:ind w:firstLine="720"/>
        <w:jc w:val="both"/>
        <w:rPr>
          <w:sz w:val="22"/>
          <w:szCs w:val="22"/>
        </w:rPr>
      </w:pPr>
      <w:r w:rsidRPr="008A4DAC">
        <w:rPr>
          <w:sz w:val="22"/>
          <w:szCs w:val="22"/>
        </w:rPr>
        <w:t>7.1. Наличие связи с дежурной частью территориальных подразделений органов внутренних дел России;</w:t>
      </w:r>
    </w:p>
    <w:p w:rsidR="008A4DAC" w:rsidRPr="008A4DAC" w:rsidRDefault="008A4DAC" w:rsidP="008A4DAC">
      <w:pPr>
        <w:ind w:firstLine="720"/>
        <w:jc w:val="both"/>
        <w:rPr>
          <w:sz w:val="22"/>
          <w:szCs w:val="22"/>
        </w:rPr>
      </w:pPr>
      <w:r w:rsidRPr="008A4DAC">
        <w:rPr>
          <w:sz w:val="22"/>
          <w:szCs w:val="22"/>
        </w:rPr>
        <w:t>7.2. Оснащение нарядов групп задержания автоматическим и табельным оружием;</w:t>
      </w:r>
    </w:p>
    <w:p w:rsidR="008A4DAC" w:rsidRPr="008A4DAC" w:rsidRDefault="008A4DAC" w:rsidP="008A4DAC">
      <w:pPr>
        <w:ind w:firstLine="720"/>
        <w:jc w:val="both"/>
        <w:rPr>
          <w:rFonts w:ascii="Calibri" w:eastAsia="Calibri" w:hAnsi="Calibri"/>
          <w:sz w:val="22"/>
          <w:szCs w:val="22"/>
          <w:lang w:eastAsia="en-US"/>
        </w:rPr>
      </w:pPr>
      <w:r w:rsidRPr="008A4DAC">
        <w:rPr>
          <w:sz w:val="22"/>
          <w:szCs w:val="22"/>
        </w:rPr>
        <w:t>7.3. Охрану объектов по проводной телефонной линии.</w:t>
      </w:r>
    </w:p>
    <w:p w:rsidR="008A4DAC" w:rsidRDefault="008A4DAC" w:rsidP="008A4DAC">
      <w:pPr>
        <w:autoSpaceDE w:val="0"/>
        <w:autoSpaceDN w:val="0"/>
        <w:adjustRightInd w:val="0"/>
        <w:ind w:firstLine="709"/>
        <w:rPr>
          <w:sz w:val="22"/>
          <w:szCs w:val="22"/>
        </w:rPr>
      </w:pPr>
      <w:r w:rsidRPr="008A4DAC">
        <w:rPr>
          <w:sz w:val="22"/>
          <w:szCs w:val="22"/>
        </w:rPr>
        <w:t xml:space="preserve">7.4. Услуги должны быть выполнены в соответствии с ГОСТ </w:t>
      </w:r>
      <w:proofErr w:type="gramStart"/>
      <w:r w:rsidRPr="008A4DAC">
        <w:rPr>
          <w:sz w:val="22"/>
          <w:szCs w:val="22"/>
        </w:rPr>
        <w:t>Р</w:t>
      </w:r>
      <w:proofErr w:type="gramEnd"/>
      <w:r w:rsidRPr="008A4DAC">
        <w:rPr>
          <w:sz w:val="22"/>
          <w:szCs w:val="22"/>
        </w:rPr>
        <w:t xml:space="preserve"> 50776-95.</w:t>
      </w:r>
    </w:p>
    <w:p w:rsidR="008A4DAC" w:rsidRPr="008A4DAC" w:rsidRDefault="008A4DAC" w:rsidP="008A4DAC">
      <w:pPr>
        <w:autoSpaceDE w:val="0"/>
        <w:autoSpaceDN w:val="0"/>
        <w:adjustRightInd w:val="0"/>
        <w:ind w:firstLine="709"/>
        <w:rPr>
          <w:sz w:val="22"/>
          <w:szCs w:val="22"/>
        </w:rPr>
      </w:pPr>
    </w:p>
    <w:tbl>
      <w:tblPr>
        <w:tblW w:w="9571" w:type="dxa"/>
        <w:tblInd w:w="109" w:type="dxa"/>
        <w:tblLook w:val="0000" w:firstRow="0" w:lastRow="0" w:firstColumn="0" w:lastColumn="0" w:noHBand="0" w:noVBand="0"/>
      </w:tblPr>
      <w:tblGrid>
        <w:gridCol w:w="4785"/>
        <w:gridCol w:w="4786"/>
      </w:tblGrid>
      <w:tr w:rsidR="00800666" w:rsidRPr="002A659A" w:rsidTr="00525697">
        <w:tc>
          <w:tcPr>
            <w:tcW w:w="4785" w:type="dxa"/>
            <w:shd w:val="clear" w:color="auto" w:fill="auto"/>
          </w:tcPr>
          <w:p w:rsidR="00800666" w:rsidRPr="002A659A" w:rsidRDefault="00823B89" w:rsidP="005107CA">
            <w:pPr>
              <w:pStyle w:val="ConsPlusNormal0"/>
              <w:widowControl/>
              <w:ind w:firstLine="709"/>
              <w:jc w:val="both"/>
              <w:rPr>
                <w:rFonts w:ascii="Times New Roman" w:hAnsi="Times New Roman" w:cs="Times New Roman"/>
                <w:szCs w:val="24"/>
              </w:rPr>
            </w:pPr>
            <w:r>
              <w:rPr>
                <w:rFonts w:ascii="Times New Roman" w:hAnsi="Times New Roman" w:cs="Times New Roman"/>
                <w:szCs w:val="24"/>
              </w:rPr>
              <w:t>З</w:t>
            </w:r>
            <w:r w:rsidR="00800666" w:rsidRPr="002A659A">
              <w:rPr>
                <w:rFonts w:ascii="Times New Roman" w:hAnsi="Times New Roman" w:cs="Times New Roman"/>
                <w:szCs w:val="24"/>
              </w:rPr>
              <w:t>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6"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8A4DAC" w:rsidRDefault="008A4DAC" w:rsidP="008A4DAC">
      <w:pPr>
        <w:pStyle w:val="ConsPlusNormal0"/>
        <w:widowControl/>
        <w:ind w:firstLine="709"/>
        <w:jc w:val="right"/>
        <w:rPr>
          <w:rFonts w:ascii="Times New Roman" w:hAnsi="Times New Roman" w:cs="Times New Roman"/>
          <w:szCs w:val="24"/>
        </w:rPr>
      </w:pPr>
      <w:r>
        <w:rPr>
          <w:rFonts w:ascii="Times New Roman" w:hAnsi="Times New Roman" w:cs="Times New Roman"/>
          <w:szCs w:val="24"/>
        </w:rPr>
        <w:lastRenderedPageBreak/>
        <w:t>Приложение 2</w:t>
      </w:r>
    </w:p>
    <w:p w:rsidR="008A4DAC" w:rsidRDefault="008A4DAC" w:rsidP="008A4DAC">
      <w:pPr>
        <w:pStyle w:val="ConsPlusNormal0"/>
        <w:widowControl/>
        <w:ind w:firstLine="709"/>
        <w:jc w:val="right"/>
        <w:rPr>
          <w:rFonts w:ascii="Times New Roman" w:hAnsi="Times New Roman" w:cs="Times New Roman"/>
          <w:szCs w:val="24"/>
        </w:rPr>
      </w:pPr>
      <w:r>
        <w:rPr>
          <w:rFonts w:ascii="Times New Roman" w:hAnsi="Times New Roman" w:cs="Times New Roman"/>
          <w:szCs w:val="24"/>
        </w:rPr>
        <w:t>к Муниципальному контракту</w:t>
      </w:r>
    </w:p>
    <w:p w:rsidR="008A4DAC" w:rsidRDefault="008A4DAC" w:rsidP="008A4DAC">
      <w:pPr>
        <w:pStyle w:val="10"/>
        <w:spacing w:after="0" w:line="240" w:lineRule="auto"/>
        <w:ind w:firstLine="709"/>
        <w:jc w:val="right"/>
        <w:rPr>
          <w:rFonts w:ascii="Times New Roman" w:hAnsi="Times New Roman"/>
        </w:rPr>
      </w:pPr>
      <w:r>
        <w:rPr>
          <w:rFonts w:ascii="Times New Roman" w:hAnsi="Times New Roman"/>
        </w:rPr>
        <w:t>№ ____ от «___» _______ 201__ г.</w:t>
      </w:r>
    </w:p>
    <w:p w:rsidR="008A4DAC" w:rsidRDefault="008A4DAC" w:rsidP="008A4DAC">
      <w:pPr>
        <w:pStyle w:val="10"/>
        <w:spacing w:after="0" w:line="240" w:lineRule="auto"/>
        <w:ind w:firstLine="709"/>
        <w:jc w:val="right"/>
        <w:rPr>
          <w:rFonts w:ascii="Times New Roman" w:hAnsi="Times New Roman"/>
        </w:rPr>
      </w:pPr>
    </w:p>
    <w:p w:rsidR="008A4DAC" w:rsidRPr="00A81E1B" w:rsidRDefault="008A4DAC" w:rsidP="008A4DAC">
      <w:pPr>
        <w:tabs>
          <w:tab w:val="left" w:pos="360"/>
        </w:tabs>
        <w:autoSpaceDE w:val="0"/>
        <w:autoSpaceDN w:val="0"/>
        <w:adjustRightInd w:val="0"/>
        <w:spacing w:after="200" w:line="276" w:lineRule="auto"/>
        <w:ind w:left="1080"/>
        <w:contextualSpacing/>
        <w:jc w:val="center"/>
        <w:rPr>
          <w:bCs/>
          <w:sz w:val="24"/>
          <w:szCs w:val="24"/>
        </w:rPr>
      </w:pPr>
      <w:r w:rsidRPr="00A81E1B">
        <w:rPr>
          <w:bCs/>
          <w:sz w:val="24"/>
          <w:szCs w:val="24"/>
        </w:rPr>
        <w:t>СПЕЦИФИКАЦИЯ</w:t>
      </w:r>
    </w:p>
    <w:p w:rsidR="008A4DAC" w:rsidRPr="00A81E1B" w:rsidRDefault="008A4DAC" w:rsidP="008A4DAC">
      <w:pPr>
        <w:tabs>
          <w:tab w:val="left" w:pos="643"/>
        </w:tabs>
        <w:ind w:firstLine="426"/>
        <w:jc w:val="both"/>
        <w:rPr>
          <w:sz w:val="24"/>
          <w:szCs w:val="24"/>
          <w:lang w:eastAsia="x-none"/>
        </w:rPr>
      </w:pPr>
    </w:p>
    <w:tbl>
      <w:tblPr>
        <w:tblW w:w="10449" w:type="dxa"/>
        <w:tblInd w:w="-135" w:type="dxa"/>
        <w:tblLayout w:type="fixed"/>
        <w:tblLook w:val="0000" w:firstRow="0" w:lastRow="0" w:firstColumn="0" w:lastColumn="0" w:noHBand="0" w:noVBand="0"/>
      </w:tblPr>
      <w:tblGrid>
        <w:gridCol w:w="585"/>
        <w:gridCol w:w="2068"/>
        <w:gridCol w:w="1701"/>
        <w:gridCol w:w="1276"/>
        <w:gridCol w:w="2126"/>
        <w:gridCol w:w="2693"/>
      </w:tblGrid>
      <w:tr w:rsidR="008A4DAC" w:rsidRPr="00A81E1B" w:rsidTr="00C61AFE">
        <w:tc>
          <w:tcPr>
            <w:tcW w:w="585" w:type="dxa"/>
            <w:tcBorders>
              <w:top w:val="single" w:sz="4" w:space="0" w:color="000000"/>
              <w:left w:val="single" w:sz="4" w:space="0" w:color="000000"/>
              <w:bottom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 xml:space="preserve">№ </w:t>
            </w:r>
            <w:proofErr w:type="gramStart"/>
            <w:r w:rsidRPr="00A81E1B">
              <w:rPr>
                <w:sz w:val="24"/>
                <w:szCs w:val="24"/>
                <w:lang w:eastAsia="ar-SA"/>
              </w:rPr>
              <w:t>п</w:t>
            </w:r>
            <w:proofErr w:type="gramEnd"/>
            <w:r w:rsidRPr="00A81E1B">
              <w:rPr>
                <w:sz w:val="24"/>
                <w:szCs w:val="24"/>
                <w:lang w:eastAsia="ar-SA"/>
              </w:rPr>
              <w:t>/п</w:t>
            </w:r>
          </w:p>
        </w:tc>
        <w:tc>
          <w:tcPr>
            <w:tcW w:w="2068" w:type="dxa"/>
            <w:tcBorders>
              <w:top w:val="single" w:sz="4" w:space="0" w:color="000000"/>
              <w:left w:val="single" w:sz="4" w:space="0" w:color="000000"/>
              <w:bottom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Наименование услуг</w:t>
            </w:r>
          </w:p>
        </w:tc>
        <w:tc>
          <w:tcPr>
            <w:tcW w:w="1701" w:type="dxa"/>
            <w:tcBorders>
              <w:top w:val="single" w:sz="4" w:space="0" w:color="000000"/>
              <w:left w:val="single" w:sz="4" w:space="0" w:color="000000"/>
              <w:bottom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Ед. изм.</w:t>
            </w:r>
          </w:p>
        </w:tc>
        <w:tc>
          <w:tcPr>
            <w:tcW w:w="1276" w:type="dxa"/>
            <w:tcBorders>
              <w:top w:val="single" w:sz="4" w:space="0" w:color="000000"/>
              <w:left w:val="single" w:sz="4" w:space="0" w:color="000000"/>
              <w:bottom w:val="single" w:sz="4" w:space="0" w:color="000000"/>
              <w:right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Кол-во</w:t>
            </w:r>
          </w:p>
        </w:tc>
        <w:tc>
          <w:tcPr>
            <w:tcW w:w="2126" w:type="dxa"/>
            <w:tcBorders>
              <w:top w:val="single" w:sz="4" w:space="0" w:color="000000"/>
              <w:left w:val="single" w:sz="4" w:space="0" w:color="000000"/>
              <w:bottom w:val="single" w:sz="4" w:space="0" w:color="000000"/>
              <w:right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Цена за ед., рублей</w:t>
            </w:r>
          </w:p>
        </w:tc>
        <w:tc>
          <w:tcPr>
            <w:tcW w:w="2693" w:type="dxa"/>
            <w:tcBorders>
              <w:top w:val="single" w:sz="4" w:space="0" w:color="000000"/>
              <w:left w:val="single" w:sz="4" w:space="0" w:color="000000"/>
              <w:bottom w:val="single" w:sz="4" w:space="0" w:color="000000"/>
              <w:right w:val="single" w:sz="4" w:space="0" w:color="000000"/>
            </w:tcBorders>
          </w:tcPr>
          <w:p w:rsidR="008A4DAC" w:rsidRPr="00A81E1B" w:rsidRDefault="008A4DAC" w:rsidP="00C61AFE">
            <w:pPr>
              <w:suppressAutoHyphens/>
              <w:snapToGrid w:val="0"/>
              <w:jc w:val="center"/>
              <w:rPr>
                <w:sz w:val="24"/>
                <w:szCs w:val="24"/>
                <w:lang w:eastAsia="ar-SA"/>
              </w:rPr>
            </w:pPr>
            <w:r w:rsidRPr="00A81E1B">
              <w:rPr>
                <w:sz w:val="24"/>
                <w:szCs w:val="24"/>
                <w:lang w:eastAsia="ar-SA"/>
              </w:rPr>
              <w:t xml:space="preserve">Всего, </w:t>
            </w:r>
          </w:p>
          <w:p w:rsidR="008A4DAC" w:rsidRPr="00A81E1B" w:rsidRDefault="008A4DAC" w:rsidP="00C61AFE">
            <w:pPr>
              <w:suppressAutoHyphens/>
              <w:snapToGrid w:val="0"/>
              <w:jc w:val="center"/>
              <w:rPr>
                <w:sz w:val="24"/>
                <w:szCs w:val="24"/>
                <w:lang w:eastAsia="ar-SA"/>
              </w:rPr>
            </w:pPr>
            <w:r w:rsidRPr="00A81E1B">
              <w:rPr>
                <w:sz w:val="24"/>
                <w:szCs w:val="24"/>
                <w:lang w:eastAsia="ar-SA"/>
              </w:rPr>
              <w:t>рублей</w:t>
            </w:r>
          </w:p>
        </w:tc>
      </w:tr>
      <w:tr w:rsidR="008A4DAC" w:rsidRPr="00A81E1B" w:rsidTr="00C61AFE">
        <w:trPr>
          <w:trHeight w:val="1733"/>
        </w:trPr>
        <w:tc>
          <w:tcPr>
            <w:tcW w:w="585" w:type="dxa"/>
            <w:tcBorders>
              <w:top w:val="single" w:sz="4" w:space="0" w:color="000000"/>
              <w:left w:val="single" w:sz="4" w:space="0" w:color="000000"/>
              <w:bottom w:val="single" w:sz="4" w:space="0" w:color="auto"/>
            </w:tcBorders>
          </w:tcPr>
          <w:p w:rsidR="008A4DAC" w:rsidRPr="00A81E1B" w:rsidRDefault="008A4DAC" w:rsidP="00C61AFE">
            <w:pPr>
              <w:suppressAutoHyphens/>
              <w:snapToGrid w:val="0"/>
              <w:jc w:val="both"/>
              <w:rPr>
                <w:sz w:val="24"/>
                <w:szCs w:val="24"/>
                <w:lang w:eastAsia="ar-SA"/>
              </w:rPr>
            </w:pPr>
            <w:r w:rsidRPr="00A81E1B">
              <w:rPr>
                <w:sz w:val="24"/>
                <w:szCs w:val="24"/>
                <w:lang w:eastAsia="ar-SA"/>
              </w:rPr>
              <w:t>1</w:t>
            </w:r>
          </w:p>
        </w:tc>
        <w:tc>
          <w:tcPr>
            <w:tcW w:w="2068" w:type="dxa"/>
            <w:tcBorders>
              <w:top w:val="single" w:sz="4" w:space="0" w:color="000000"/>
              <w:left w:val="single" w:sz="4" w:space="0" w:color="000000"/>
              <w:bottom w:val="single" w:sz="4" w:space="0" w:color="auto"/>
            </w:tcBorders>
          </w:tcPr>
          <w:p w:rsidR="008A4DAC" w:rsidRPr="00A81E1B" w:rsidRDefault="008A4DAC" w:rsidP="00C61AFE">
            <w:pPr>
              <w:suppressAutoHyphens/>
              <w:snapToGrid w:val="0"/>
              <w:jc w:val="both"/>
              <w:rPr>
                <w:sz w:val="24"/>
                <w:szCs w:val="24"/>
                <w:lang w:eastAsia="ar-SA"/>
              </w:rPr>
            </w:pPr>
          </w:p>
        </w:tc>
        <w:tc>
          <w:tcPr>
            <w:tcW w:w="1701" w:type="dxa"/>
            <w:tcBorders>
              <w:top w:val="single" w:sz="4" w:space="0" w:color="000000"/>
              <w:left w:val="single" w:sz="4" w:space="0" w:color="000000"/>
              <w:bottom w:val="single" w:sz="4" w:space="0" w:color="auto"/>
            </w:tcBorders>
          </w:tcPr>
          <w:p w:rsidR="008A4DAC" w:rsidRPr="00A81E1B" w:rsidRDefault="008A4DAC" w:rsidP="00C61AFE">
            <w:pPr>
              <w:suppressAutoHyphens/>
              <w:snapToGrid w:val="0"/>
              <w:jc w:val="both"/>
              <w:rPr>
                <w:sz w:val="24"/>
                <w:szCs w:val="24"/>
                <w:lang w:eastAsia="ar-SA"/>
              </w:rPr>
            </w:pPr>
          </w:p>
        </w:tc>
        <w:tc>
          <w:tcPr>
            <w:tcW w:w="1276" w:type="dxa"/>
            <w:tcBorders>
              <w:top w:val="single" w:sz="4" w:space="0" w:color="000000"/>
              <w:left w:val="single" w:sz="4" w:space="0" w:color="000000"/>
              <w:bottom w:val="single" w:sz="4" w:space="0" w:color="auto"/>
              <w:right w:val="single" w:sz="4" w:space="0" w:color="000000"/>
            </w:tcBorders>
          </w:tcPr>
          <w:p w:rsidR="008A4DAC" w:rsidRPr="00A81E1B" w:rsidRDefault="008A4DAC" w:rsidP="00C61AFE">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auto"/>
              <w:right w:val="single" w:sz="4" w:space="0" w:color="000000"/>
            </w:tcBorders>
          </w:tcPr>
          <w:p w:rsidR="008A4DAC" w:rsidRPr="00A81E1B" w:rsidRDefault="008A4DAC" w:rsidP="00C61AFE">
            <w:pPr>
              <w:suppressAutoHyphens/>
              <w:snapToGrid w:val="0"/>
              <w:jc w:val="center"/>
              <w:rPr>
                <w:sz w:val="24"/>
                <w:szCs w:val="24"/>
                <w:lang w:eastAsia="ar-SA"/>
              </w:rPr>
            </w:pPr>
          </w:p>
        </w:tc>
        <w:tc>
          <w:tcPr>
            <w:tcW w:w="2693" w:type="dxa"/>
            <w:tcBorders>
              <w:top w:val="single" w:sz="4" w:space="0" w:color="000000"/>
              <w:left w:val="single" w:sz="4" w:space="0" w:color="000000"/>
              <w:bottom w:val="single" w:sz="4" w:space="0" w:color="auto"/>
              <w:right w:val="single" w:sz="4" w:space="0" w:color="000000"/>
            </w:tcBorders>
          </w:tcPr>
          <w:p w:rsidR="008A4DAC" w:rsidRPr="00A81E1B" w:rsidRDefault="008A4DAC" w:rsidP="00C61AFE">
            <w:pPr>
              <w:suppressAutoHyphens/>
              <w:snapToGrid w:val="0"/>
              <w:jc w:val="center"/>
              <w:rPr>
                <w:sz w:val="24"/>
                <w:szCs w:val="24"/>
                <w:lang w:eastAsia="ar-SA"/>
              </w:rPr>
            </w:pPr>
          </w:p>
        </w:tc>
      </w:tr>
    </w:tbl>
    <w:p w:rsidR="008A4DAC" w:rsidRPr="00A81E1B" w:rsidRDefault="008A4DAC" w:rsidP="008A4DAC">
      <w:pPr>
        <w:tabs>
          <w:tab w:val="left" w:pos="360"/>
        </w:tabs>
        <w:autoSpaceDE w:val="0"/>
        <w:autoSpaceDN w:val="0"/>
        <w:adjustRightInd w:val="0"/>
        <w:jc w:val="both"/>
        <w:rPr>
          <w:b/>
          <w:bCs/>
          <w:sz w:val="24"/>
          <w:szCs w:val="24"/>
        </w:rPr>
      </w:pPr>
    </w:p>
    <w:p w:rsidR="008A4DAC" w:rsidRPr="00A81E1B" w:rsidRDefault="008A4DAC" w:rsidP="008A4DAC">
      <w:pPr>
        <w:tabs>
          <w:tab w:val="left" w:pos="360"/>
        </w:tabs>
        <w:autoSpaceDE w:val="0"/>
        <w:autoSpaceDN w:val="0"/>
        <w:adjustRightInd w:val="0"/>
        <w:jc w:val="both"/>
        <w:rPr>
          <w:b/>
          <w:bCs/>
          <w:sz w:val="24"/>
          <w:szCs w:val="24"/>
        </w:rPr>
      </w:pPr>
    </w:p>
    <w:p w:rsidR="008A4DAC" w:rsidRPr="00A81E1B" w:rsidRDefault="008A4DAC" w:rsidP="008A4DAC">
      <w:pPr>
        <w:spacing w:after="60"/>
        <w:ind w:firstLine="567"/>
        <w:jc w:val="both"/>
        <w:rPr>
          <w:sz w:val="24"/>
          <w:szCs w:val="24"/>
        </w:rPr>
      </w:pPr>
      <w:r w:rsidRPr="00A81E1B">
        <w:rPr>
          <w:sz w:val="24"/>
          <w:szCs w:val="24"/>
        </w:rPr>
        <w:t>Итого</w:t>
      </w:r>
      <w:proofErr w:type="gramStart"/>
      <w:r w:rsidRPr="00A81E1B">
        <w:rPr>
          <w:sz w:val="24"/>
          <w:szCs w:val="24"/>
        </w:rPr>
        <w:t xml:space="preserve">: _________ (__________________________________________) </w:t>
      </w:r>
      <w:proofErr w:type="gramEnd"/>
      <w:r w:rsidRPr="00A81E1B">
        <w:rPr>
          <w:sz w:val="24"/>
          <w:szCs w:val="24"/>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8A4DAC" w:rsidRPr="00A81E1B" w:rsidRDefault="008A4DAC" w:rsidP="008A4DAC">
      <w:pPr>
        <w:tabs>
          <w:tab w:val="left" w:pos="360"/>
        </w:tabs>
        <w:autoSpaceDE w:val="0"/>
        <w:autoSpaceDN w:val="0"/>
        <w:adjustRightInd w:val="0"/>
        <w:jc w:val="both"/>
        <w:rPr>
          <w:b/>
          <w:bCs/>
          <w:sz w:val="24"/>
          <w:szCs w:val="24"/>
        </w:rPr>
      </w:pPr>
    </w:p>
    <w:p w:rsidR="008A4DAC" w:rsidRPr="00A81E1B" w:rsidRDefault="008A4DAC" w:rsidP="008A4DAC">
      <w:pPr>
        <w:autoSpaceDE w:val="0"/>
        <w:autoSpaceDN w:val="0"/>
        <w:adjustRightInd w:val="0"/>
        <w:jc w:val="right"/>
        <w:rPr>
          <w:sz w:val="24"/>
          <w:szCs w:val="24"/>
        </w:rPr>
      </w:pPr>
    </w:p>
    <w:tbl>
      <w:tblPr>
        <w:tblW w:w="0" w:type="auto"/>
        <w:tblInd w:w="108" w:type="dxa"/>
        <w:tblLook w:val="0000" w:firstRow="0" w:lastRow="0" w:firstColumn="0" w:lastColumn="0" w:noHBand="0" w:noVBand="0"/>
      </w:tblPr>
      <w:tblGrid>
        <w:gridCol w:w="4785"/>
        <w:gridCol w:w="4786"/>
      </w:tblGrid>
      <w:tr w:rsidR="008A4DAC" w:rsidRPr="00A81E1B" w:rsidTr="00C61AFE">
        <w:tc>
          <w:tcPr>
            <w:tcW w:w="4785" w:type="dxa"/>
          </w:tcPr>
          <w:p w:rsidR="008A4DAC" w:rsidRPr="00A81E1B" w:rsidRDefault="008A4DAC" w:rsidP="00C61AFE">
            <w:pPr>
              <w:autoSpaceDE w:val="0"/>
              <w:autoSpaceDN w:val="0"/>
              <w:adjustRightInd w:val="0"/>
              <w:jc w:val="both"/>
              <w:rPr>
                <w:sz w:val="24"/>
                <w:szCs w:val="24"/>
              </w:rPr>
            </w:pPr>
            <w:r w:rsidRPr="00A81E1B">
              <w:rPr>
                <w:sz w:val="24"/>
                <w:szCs w:val="24"/>
              </w:rPr>
              <w:t>Заказчик</w:t>
            </w:r>
          </w:p>
          <w:p w:rsidR="008A4DAC" w:rsidRPr="00A81E1B" w:rsidRDefault="008A4DAC" w:rsidP="00C61AFE">
            <w:pPr>
              <w:autoSpaceDE w:val="0"/>
              <w:autoSpaceDN w:val="0"/>
              <w:adjustRightInd w:val="0"/>
              <w:jc w:val="both"/>
              <w:rPr>
                <w:sz w:val="24"/>
                <w:szCs w:val="24"/>
              </w:rPr>
            </w:pPr>
            <w:r w:rsidRPr="00A81E1B">
              <w:rPr>
                <w:sz w:val="24"/>
                <w:szCs w:val="24"/>
              </w:rPr>
              <w:t>___________________</w:t>
            </w:r>
          </w:p>
          <w:p w:rsidR="008A4DAC" w:rsidRPr="00A81E1B" w:rsidRDefault="008A4DAC" w:rsidP="00C61AFE">
            <w:pPr>
              <w:autoSpaceDE w:val="0"/>
              <w:autoSpaceDN w:val="0"/>
              <w:adjustRightInd w:val="0"/>
              <w:jc w:val="both"/>
              <w:rPr>
                <w:sz w:val="24"/>
                <w:szCs w:val="24"/>
              </w:rPr>
            </w:pPr>
            <w:r>
              <w:rPr>
                <w:sz w:val="24"/>
                <w:szCs w:val="24"/>
              </w:rPr>
              <w:t>«</w:t>
            </w:r>
            <w:r w:rsidRPr="00A81E1B">
              <w:rPr>
                <w:sz w:val="24"/>
                <w:szCs w:val="24"/>
              </w:rPr>
              <w:t>___</w:t>
            </w:r>
            <w:r>
              <w:rPr>
                <w:sz w:val="24"/>
                <w:szCs w:val="24"/>
              </w:rPr>
              <w:t>»</w:t>
            </w:r>
            <w:r w:rsidRPr="00A81E1B">
              <w:rPr>
                <w:sz w:val="24"/>
                <w:szCs w:val="24"/>
              </w:rPr>
              <w:t xml:space="preserve"> ______ 20__ г.</w:t>
            </w:r>
          </w:p>
          <w:p w:rsidR="008A4DAC" w:rsidRPr="00A81E1B" w:rsidRDefault="008A4DAC" w:rsidP="00C61AFE">
            <w:pPr>
              <w:autoSpaceDE w:val="0"/>
              <w:autoSpaceDN w:val="0"/>
              <w:adjustRightInd w:val="0"/>
              <w:jc w:val="both"/>
              <w:rPr>
                <w:sz w:val="24"/>
                <w:szCs w:val="24"/>
              </w:rPr>
            </w:pPr>
            <w:r w:rsidRPr="00A81E1B">
              <w:rPr>
                <w:sz w:val="24"/>
                <w:szCs w:val="24"/>
              </w:rPr>
              <w:t>М.П.</w:t>
            </w:r>
          </w:p>
        </w:tc>
        <w:tc>
          <w:tcPr>
            <w:tcW w:w="4786" w:type="dxa"/>
          </w:tcPr>
          <w:p w:rsidR="008A4DAC" w:rsidRPr="00A81E1B" w:rsidRDefault="008A4DAC" w:rsidP="00C61AFE">
            <w:pPr>
              <w:autoSpaceDE w:val="0"/>
              <w:autoSpaceDN w:val="0"/>
              <w:adjustRightInd w:val="0"/>
              <w:jc w:val="both"/>
              <w:rPr>
                <w:sz w:val="24"/>
                <w:szCs w:val="24"/>
              </w:rPr>
            </w:pPr>
            <w:r w:rsidRPr="00A81E1B">
              <w:rPr>
                <w:sz w:val="24"/>
                <w:szCs w:val="24"/>
              </w:rPr>
              <w:t>Исполнитель</w:t>
            </w:r>
          </w:p>
          <w:p w:rsidR="008A4DAC" w:rsidRPr="00A81E1B" w:rsidRDefault="008A4DAC" w:rsidP="00C61AFE">
            <w:pPr>
              <w:autoSpaceDE w:val="0"/>
              <w:autoSpaceDN w:val="0"/>
              <w:adjustRightInd w:val="0"/>
              <w:jc w:val="both"/>
              <w:rPr>
                <w:sz w:val="24"/>
                <w:szCs w:val="24"/>
              </w:rPr>
            </w:pPr>
            <w:r w:rsidRPr="00A81E1B">
              <w:rPr>
                <w:sz w:val="24"/>
                <w:szCs w:val="24"/>
              </w:rPr>
              <w:t>____________________</w:t>
            </w:r>
          </w:p>
          <w:p w:rsidR="008A4DAC" w:rsidRPr="00A81E1B" w:rsidRDefault="008A4DAC" w:rsidP="00C61AFE">
            <w:pPr>
              <w:autoSpaceDE w:val="0"/>
              <w:autoSpaceDN w:val="0"/>
              <w:adjustRightInd w:val="0"/>
              <w:jc w:val="both"/>
              <w:rPr>
                <w:sz w:val="24"/>
                <w:szCs w:val="24"/>
              </w:rPr>
            </w:pPr>
            <w:r>
              <w:rPr>
                <w:sz w:val="24"/>
                <w:szCs w:val="24"/>
              </w:rPr>
              <w:t>«</w:t>
            </w:r>
            <w:r w:rsidRPr="00A81E1B">
              <w:rPr>
                <w:sz w:val="24"/>
                <w:szCs w:val="24"/>
              </w:rPr>
              <w:t>___</w:t>
            </w:r>
            <w:r>
              <w:rPr>
                <w:sz w:val="24"/>
                <w:szCs w:val="24"/>
              </w:rPr>
              <w:t>»</w:t>
            </w:r>
            <w:r w:rsidRPr="00A81E1B">
              <w:rPr>
                <w:sz w:val="24"/>
                <w:szCs w:val="24"/>
              </w:rPr>
              <w:t xml:space="preserve"> ______ 20__ г.</w:t>
            </w:r>
          </w:p>
          <w:p w:rsidR="008A4DAC" w:rsidRPr="00A81E1B" w:rsidRDefault="008A4DAC" w:rsidP="00C61AFE">
            <w:pPr>
              <w:autoSpaceDE w:val="0"/>
              <w:autoSpaceDN w:val="0"/>
              <w:adjustRightInd w:val="0"/>
              <w:jc w:val="both"/>
              <w:rPr>
                <w:sz w:val="24"/>
                <w:szCs w:val="24"/>
              </w:rPr>
            </w:pPr>
            <w:r w:rsidRPr="00A81E1B">
              <w:rPr>
                <w:sz w:val="24"/>
                <w:szCs w:val="24"/>
              </w:rPr>
              <w:t>М.П.</w:t>
            </w:r>
          </w:p>
        </w:tc>
      </w:tr>
    </w:tbl>
    <w:p w:rsidR="008A4DAC" w:rsidRPr="002A659A" w:rsidRDefault="008A4DAC" w:rsidP="00800666">
      <w:pPr>
        <w:tabs>
          <w:tab w:val="center" w:pos="4153"/>
          <w:tab w:val="right" w:pos="8306"/>
          <w:tab w:val="right" w:pos="10200"/>
        </w:tabs>
        <w:suppressAutoHyphens/>
        <w:jc w:val="right"/>
        <w:rPr>
          <w:kern w:val="1"/>
          <w:sz w:val="24"/>
          <w:szCs w:val="24"/>
          <w:lang w:eastAsia="ar-SA"/>
        </w:rPr>
      </w:pPr>
    </w:p>
    <w:sectPr w:rsidR="008A4DAC"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5234" w:rsidRDefault="00D55234">
      <w:r>
        <w:separator/>
      </w:r>
    </w:p>
  </w:endnote>
  <w:endnote w:type="continuationSeparator" w:id="0">
    <w:p w:rsidR="00D55234" w:rsidRDefault="00D5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98" w:rsidRDefault="00281198">
    <w:pPr>
      <w:pStyle w:val="afff7"/>
      <w:jc w:val="center"/>
    </w:pPr>
    <w:r>
      <w:fldChar w:fldCharType="begin"/>
    </w:r>
    <w:r>
      <w:instrText>PAGE</w:instrText>
    </w:r>
    <w:r>
      <w:fldChar w:fldCharType="separate"/>
    </w:r>
    <w:r w:rsidR="007F2192">
      <w:rPr>
        <w:noProof/>
      </w:rPr>
      <w:t>8</w:t>
    </w:r>
    <w:r>
      <w:fldChar w:fldCharType="end"/>
    </w:r>
  </w:p>
  <w:p w:rsidR="00281198" w:rsidRDefault="00281198">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198" w:rsidRDefault="00281198">
    <w:pPr>
      <w:pStyle w:val="afff7"/>
      <w:jc w:val="center"/>
    </w:pPr>
    <w:r>
      <w:fldChar w:fldCharType="begin"/>
    </w:r>
    <w:r>
      <w:instrText>PAGE</w:instrText>
    </w:r>
    <w:r>
      <w:fldChar w:fldCharType="separate"/>
    </w:r>
    <w:r w:rsidR="007F2192">
      <w:rPr>
        <w:noProof/>
      </w:rPr>
      <w:t>1</w:t>
    </w:r>
    <w:r>
      <w:fldChar w:fldCharType="end"/>
    </w:r>
  </w:p>
  <w:p w:rsidR="00281198" w:rsidRDefault="00281198">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5234" w:rsidRDefault="00D55234">
      <w:r>
        <w:separator/>
      </w:r>
    </w:p>
  </w:footnote>
  <w:footnote w:type="continuationSeparator" w:id="0">
    <w:p w:rsidR="00D55234" w:rsidRDefault="00D55234">
      <w:r>
        <w:continuationSeparator/>
      </w:r>
    </w:p>
  </w:footnote>
  <w:footnote w:id="1">
    <w:p w:rsidR="00281198" w:rsidRPr="00B878E9" w:rsidRDefault="00281198"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281198" w:rsidRPr="00001A6D" w:rsidRDefault="00281198"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281198" w:rsidRPr="00001A6D" w:rsidRDefault="00281198" w:rsidP="00CE3A56">
      <w:pPr>
        <w:autoSpaceDE w:val="0"/>
        <w:autoSpaceDN w:val="0"/>
        <w:adjustRightInd w:val="0"/>
      </w:pPr>
    </w:p>
  </w:footnote>
  <w:footnote w:id="3">
    <w:p w:rsidR="00281198" w:rsidRPr="009F1CEF" w:rsidRDefault="00281198"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281198" w:rsidRPr="009F1CEF" w:rsidRDefault="00281198"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27535CD5"/>
    <w:multiLevelType w:val="hybridMultilevel"/>
    <w:tmpl w:val="4A8EB2BA"/>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5"/>
  </w:num>
  <w:num w:numId="2">
    <w:abstractNumId w:val="1"/>
  </w:num>
  <w:num w:numId="3">
    <w:abstractNumId w:val="11"/>
  </w:num>
  <w:num w:numId="4">
    <w:abstractNumId w:val="2"/>
  </w:num>
  <w:num w:numId="5">
    <w:abstractNumId w:val="9"/>
  </w:num>
  <w:num w:numId="6">
    <w:abstractNumId w:val="8"/>
  </w:num>
  <w:num w:numId="7">
    <w:abstractNumId w:val="6"/>
  </w:num>
  <w:num w:numId="8">
    <w:abstractNumId w:val="10"/>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61580"/>
    <w:rsid w:val="0007393E"/>
    <w:rsid w:val="00074940"/>
    <w:rsid w:val="00080361"/>
    <w:rsid w:val="00093115"/>
    <w:rsid w:val="00094EF0"/>
    <w:rsid w:val="00097683"/>
    <w:rsid w:val="000A2F09"/>
    <w:rsid w:val="000B49F7"/>
    <w:rsid w:val="000B5FFB"/>
    <w:rsid w:val="000B6122"/>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0BEF"/>
    <w:rsid w:val="00152A2B"/>
    <w:rsid w:val="00154098"/>
    <w:rsid w:val="00160383"/>
    <w:rsid w:val="001677E7"/>
    <w:rsid w:val="00167869"/>
    <w:rsid w:val="001714DF"/>
    <w:rsid w:val="00171654"/>
    <w:rsid w:val="00175C9A"/>
    <w:rsid w:val="001B2F51"/>
    <w:rsid w:val="001B493C"/>
    <w:rsid w:val="001D3581"/>
    <w:rsid w:val="00200D7A"/>
    <w:rsid w:val="00201057"/>
    <w:rsid w:val="00206DB6"/>
    <w:rsid w:val="002168EA"/>
    <w:rsid w:val="00225FD7"/>
    <w:rsid w:val="0025389E"/>
    <w:rsid w:val="002562D3"/>
    <w:rsid w:val="0026174D"/>
    <w:rsid w:val="0026552C"/>
    <w:rsid w:val="00271ACB"/>
    <w:rsid w:val="00272139"/>
    <w:rsid w:val="00272754"/>
    <w:rsid w:val="00277AC5"/>
    <w:rsid w:val="002803AF"/>
    <w:rsid w:val="00281198"/>
    <w:rsid w:val="002A5D84"/>
    <w:rsid w:val="002A659A"/>
    <w:rsid w:val="002B41E5"/>
    <w:rsid w:val="002B6C2E"/>
    <w:rsid w:val="002C381F"/>
    <w:rsid w:val="002C4C32"/>
    <w:rsid w:val="002C7FD0"/>
    <w:rsid w:val="002D068C"/>
    <w:rsid w:val="002D3AA8"/>
    <w:rsid w:val="002D4942"/>
    <w:rsid w:val="002E12D5"/>
    <w:rsid w:val="002E4530"/>
    <w:rsid w:val="002E5A17"/>
    <w:rsid w:val="002E6145"/>
    <w:rsid w:val="002F42C5"/>
    <w:rsid w:val="002F52BE"/>
    <w:rsid w:val="002F6548"/>
    <w:rsid w:val="003107AF"/>
    <w:rsid w:val="00321595"/>
    <w:rsid w:val="003468CF"/>
    <w:rsid w:val="0034750C"/>
    <w:rsid w:val="00354BB5"/>
    <w:rsid w:val="0036298A"/>
    <w:rsid w:val="00363F30"/>
    <w:rsid w:val="00366168"/>
    <w:rsid w:val="003742B4"/>
    <w:rsid w:val="00391001"/>
    <w:rsid w:val="00396178"/>
    <w:rsid w:val="003A50F5"/>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6B05"/>
    <w:rsid w:val="00487E50"/>
    <w:rsid w:val="004C3828"/>
    <w:rsid w:val="004D06EE"/>
    <w:rsid w:val="004E15E2"/>
    <w:rsid w:val="004F1696"/>
    <w:rsid w:val="004F483E"/>
    <w:rsid w:val="004F70F1"/>
    <w:rsid w:val="00502F52"/>
    <w:rsid w:val="005107CA"/>
    <w:rsid w:val="0051158D"/>
    <w:rsid w:val="00525697"/>
    <w:rsid w:val="00527A3E"/>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C5AE1"/>
    <w:rsid w:val="005D020F"/>
    <w:rsid w:val="005D09B5"/>
    <w:rsid w:val="005D0E67"/>
    <w:rsid w:val="005D77EC"/>
    <w:rsid w:val="005E0214"/>
    <w:rsid w:val="005E215E"/>
    <w:rsid w:val="005E2FA8"/>
    <w:rsid w:val="005E444F"/>
    <w:rsid w:val="005E6F8F"/>
    <w:rsid w:val="00600D64"/>
    <w:rsid w:val="00605FC3"/>
    <w:rsid w:val="00630516"/>
    <w:rsid w:val="00642227"/>
    <w:rsid w:val="00646C56"/>
    <w:rsid w:val="0065008C"/>
    <w:rsid w:val="00650EC2"/>
    <w:rsid w:val="0068634A"/>
    <w:rsid w:val="00697BCB"/>
    <w:rsid w:val="006A7988"/>
    <w:rsid w:val="006C2991"/>
    <w:rsid w:val="006C78D9"/>
    <w:rsid w:val="006C7C03"/>
    <w:rsid w:val="0070383A"/>
    <w:rsid w:val="00703E21"/>
    <w:rsid w:val="0070522A"/>
    <w:rsid w:val="00723B0F"/>
    <w:rsid w:val="00724DAD"/>
    <w:rsid w:val="007327D8"/>
    <w:rsid w:val="00732A9A"/>
    <w:rsid w:val="00734CBC"/>
    <w:rsid w:val="00737325"/>
    <w:rsid w:val="00741826"/>
    <w:rsid w:val="007458EF"/>
    <w:rsid w:val="00754C0E"/>
    <w:rsid w:val="00756BFC"/>
    <w:rsid w:val="00762052"/>
    <w:rsid w:val="00765FD7"/>
    <w:rsid w:val="007707FE"/>
    <w:rsid w:val="00773151"/>
    <w:rsid w:val="0077441C"/>
    <w:rsid w:val="0078303F"/>
    <w:rsid w:val="00792B73"/>
    <w:rsid w:val="00793806"/>
    <w:rsid w:val="007A0323"/>
    <w:rsid w:val="007A3D3C"/>
    <w:rsid w:val="007A40CC"/>
    <w:rsid w:val="007A666C"/>
    <w:rsid w:val="007A7159"/>
    <w:rsid w:val="007B3D82"/>
    <w:rsid w:val="007B5A81"/>
    <w:rsid w:val="007C7869"/>
    <w:rsid w:val="007D438B"/>
    <w:rsid w:val="007E6FFE"/>
    <w:rsid w:val="007F2192"/>
    <w:rsid w:val="007F400E"/>
    <w:rsid w:val="007F69A7"/>
    <w:rsid w:val="00800666"/>
    <w:rsid w:val="00805D81"/>
    <w:rsid w:val="00806B29"/>
    <w:rsid w:val="00811B68"/>
    <w:rsid w:val="00815EBF"/>
    <w:rsid w:val="00823B89"/>
    <w:rsid w:val="0083301C"/>
    <w:rsid w:val="00841C67"/>
    <w:rsid w:val="00846540"/>
    <w:rsid w:val="00860616"/>
    <w:rsid w:val="00861724"/>
    <w:rsid w:val="00873E36"/>
    <w:rsid w:val="00890B82"/>
    <w:rsid w:val="00894E9D"/>
    <w:rsid w:val="008A44F0"/>
    <w:rsid w:val="008A4DAC"/>
    <w:rsid w:val="008B26DC"/>
    <w:rsid w:val="008B5A41"/>
    <w:rsid w:val="008C0493"/>
    <w:rsid w:val="008C0B3E"/>
    <w:rsid w:val="008C44DB"/>
    <w:rsid w:val="008D1CE1"/>
    <w:rsid w:val="008E2177"/>
    <w:rsid w:val="008E23FC"/>
    <w:rsid w:val="008F23E1"/>
    <w:rsid w:val="008F50F1"/>
    <w:rsid w:val="008F6CA8"/>
    <w:rsid w:val="00901F4A"/>
    <w:rsid w:val="00904483"/>
    <w:rsid w:val="0090525A"/>
    <w:rsid w:val="00905F87"/>
    <w:rsid w:val="0091036C"/>
    <w:rsid w:val="009110C8"/>
    <w:rsid w:val="00912157"/>
    <w:rsid w:val="00914479"/>
    <w:rsid w:val="009174AB"/>
    <w:rsid w:val="0093667B"/>
    <w:rsid w:val="0095084E"/>
    <w:rsid w:val="00953B9C"/>
    <w:rsid w:val="009605E1"/>
    <w:rsid w:val="00963824"/>
    <w:rsid w:val="009641D2"/>
    <w:rsid w:val="00975422"/>
    <w:rsid w:val="0098065A"/>
    <w:rsid w:val="00981320"/>
    <w:rsid w:val="009913A4"/>
    <w:rsid w:val="009A38DB"/>
    <w:rsid w:val="009B3BDE"/>
    <w:rsid w:val="009C6990"/>
    <w:rsid w:val="009D48D8"/>
    <w:rsid w:val="009E5708"/>
    <w:rsid w:val="009F1CEF"/>
    <w:rsid w:val="009F3112"/>
    <w:rsid w:val="009F4D39"/>
    <w:rsid w:val="00A15666"/>
    <w:rsid w:val="00A160D8"/>
    <w:rsid w:val="00A23FEA"/>
    <w:rsid w:val="00A2610B"/>
    <w:rsid w:val="00A362C7"/>
    <w:rsid w:val="00A47DB7"/>
    <w:rsid w:val="00A55F5B"/>
    <w:rsid w:val="00A5663C"/>
    <w:rsid w:val="00A61C83"/>
    <w:rsid w:val="00A71795"/>
    <w:rsid w:val="00A73640"/>
    <w:rsid w:val="00A74A33"/>
    <w:rsid w:val="00A74D4A"/>
    <w:rsid w:val="00A75828"/>
    <w:rsid w:val="00A945BA"/>
    <w:rsid w:val="00AA794F"/>
    <w:rsid w:val="00AB74E0"/>
    <w:rsid w:val="00AB7E32"/>
    <w:rsid w:val="00AC2433"/>
    <w:rsid w:val="00AD6E31"/>
    <w:rsid w:val="00AE498E"/>
    <w:rsid w:val="00AE4AD0"/>
    <w:rsid w:val="00AF7D14"/>
    <w:rsid w:val="00B0463E"/>
    <w:rsid w:val="00B108F9"/>
    <w:rsid w:val="00B11A47"/>
    <w:rsid w:val="00B1419C"/>
    <w:rsid w:val="00B14AE4"/>
    <w:rsid w:val="00B23B4A"/>
    <w:rsid w:val="00B31219"/>
    <w:rsid w:val="00B323FD"/>
    <w:rsid w:val="00B34989"/>
    <w:rsid w:val="00B44F4C"/>
    <w:rsid w:val="00B473AB"/>
    <w:rsid w:val="00B534A3"/>
    <w:rsid w:val="00B5498F"/>
    <w:rsid w:val="00B55497"/>
    <w:rsid w:val="00B638D2"/>
    <w:rsid w:val="00B6474A"/>
    <w:rsid w:val="00B748DE"/>
    <w:rsid w:val="00B76D03"/>
    <w:rsid w:val="00B878E9"/>
    <w:rsid w:val="00B97678"/>
    <w:rsid w:val="00BA3B8A"/>
    <w:rsid w:val="00BB06F6"/>
    <w:rsid w:val="00BC1332"/>
    <w:rsid w:val="00BD13D6"/>
    <w:rsid w:val="00BD225C"/>
    <w:rsid w:val="00BD3C74"/>
    <w:rsid w:val="00BD412A"/>
    <w:rsid w:val="00BF15F2"/>
    <w:rsid w:val="00BF290C"/>
    <w:rsid w:val="00BF51B2"/>
    <w:rsid w:val="00BF5494"/>
    <w:rsid w:val="00BF6AE3"/>
    <w:rsid w:val="00C03375"/>
    <w:rsid w:val="00C0793B"/>
    <w:rsid w:val="00C114F3"/>
    <w:rsid w:val="00C12D10"/>
    <w:rsid w:val="00C33183"/>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0985"/>
    <w:rsid w:val="00CE3A56"/>
    <w:rsid w:val="00CF6FFF"/>
    <w:rsid w:val="00D000CE"/>
    <w:rsid w:val="00D1748E"/>
    <w:rsid w:val="00D20261"/>
    <w:rsid w:val="00D25BFE"/>
    <w:rsid w:val="00D260A5"/>
    <w:rsid w:val="00D32BE0"/>
    <w:rsid w:val="00D33C8C"/>
    <w:rsid w:val="00D33F12"/>
    <w:rsid w:val="00D41E2F"/>
    <w:rsid w:val="00D46DCF"/>
    <w:rsid w:val="00D54FC9"/>
    <w:rsid w:val="00D55234"/>
    <w:rsid w:val="00D5574A"/>
    <w:rsid w:val="00D720D4"/>
    <w:rsid w:val="00D81747"/>
    <w:rsid w:val="00D84F26"/>
    <w:rsid w:val="00D909A5"/>
    <w:rsid w:val="00D91FE3"/>
    <w:rsid w:val="00D96ABB"/>
    <w:rsid w:val="00DA12EF"/>
    <w:rsid w:val="00DA317E"/>
    <w:rsid w:val="00DC7319"/>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93111"/>
    <w:rsid w:val="00EB5B5D"/>
    <w:rsid w:val="00EC2D7B"/>
    <w:rsid w:val="00ED4A3E"/>
    <w:rsid w:val="00ED6010"/>
    <w:rsid w:val="00ED7561"/>
    <w:rsid w:val="00EE2955"/>
    <w:rsid w:val="00F0358E"/>
    <w:rsid w:val="00F07B44"/>
    <w:rsid w:val="00F12074"/>
    <w:rsid w:val="00F159E1"/>
    <w:rsid w:val="00F2348E"/>
    <w:rsid w:val="00F353EF"/>
    <w:rsid w:val="00F65EBA"/>
    <w:rsid w:val="00F66464"/>
    <w:rsid w:val="00F673B4"/>
    <w:rsid w:val="00F728E3"/>
    <w:rsid w:val="00F7399E"/>
    <w:rsid w:val="00F75CB9"/>
    <w:rsid w:val="00F81621"/>
    <w:rsid w:val="00F85A7E"/>
    <w:rsid w:val="00F972A0"/>
    <w:rsid w:val="00FA641F"/>
    <w:rsid w:val="00FA73CB"/>
    <w:rsid w:val="00FB0BC2"/>
    <w:rsid w:val="00FB1E6F"/>
    <w:rsid w:val="00FB77A1"/>
    <w:rsid w:val="00FB78C8"/>
    <w:rsid w:val="00FC4426"/>
    <w:rsid w:val="00FC574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370B7-79C8-4E99-92B1-4D5E56E1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6856</TotalTime>
  <Pages>38</Pages>
  <Words>14755</Words>
  <Characters>84110</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586</cp:revision>
  <cp:lastPrinted>2019-12-19T07:55:00Z</cp:lastPrinted>
  <dcterms:created xsi:type="dcterms:W3CDTF">2014-12-14T06:51:00Z</dcterms:created>
  <dcterms:modified xsi:type="dcterms:W3CDTF">2019-12-23T05:12:00Z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