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CB" w:rsidRDefault="00BD2CF1" w:rsidP="00BD2CF1">
      <w:pPr>
        <w:jc w:val="right"/>
        <w:rPr>
          <w:rFonts w:ascii="Times New Roman" w:hAnsi="Times New Roman" w:cs="Times New Roman"/>
        </w:rPr>
      </w:pPr>
      <w:r w:rsidRPr="00BD2CF1">
        <w:rPr>
          <w:rFonts w:ascii="Times New Roman" w:hAnsi="Times New Roman" w:cs="Times New Roman"/>
        </w:rPr>
        <w:t>Приложение к обоснованию начальной (максимальной) цены контракта</w:t>
      </w:r>
    </w:p>
    <w:p w:rsidR="00C10DB6" w:rsidRPr="00C10DB6" w:rsidRDefault="00C10DB6" w:rsidP="00C10DB6">
      <w:pPr>
        <w:spacing w:after="6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0DB6">
        <w:rPr>
          <w:rFonts w:ascii="Times New Roman" w:eastAsia="Times New Roman" w:hAnsi="Times New Roman" w:cs="Times New Roman"/>
          <w:b/>
          <w:lang w:eastAsia="ru-RU"/>
        </w:rPr>
        <w:t>Техническое задание на оказание услуг</w:t>
      </w:r>
    </w:p>
    <w:p w:rsidR="00C10DB6" w:rsidRPr="00C10DB6" w:rsidRDefault="00C10DB6" w:rsidP="00C10DB6">
      <w:pPr>
        <w:spacing w:after="6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оказания услуг: </w:t>
      </w: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Тюменская область, Ханты-Мансийский автономный округ-Югра, г.  </w:t>
      </w:r>
      <w:proofErr w:type="spellStart"/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40 лет Победы, д. 11.</w:t>
      </w:r>
    </w:p>
    <w:p w:rsidR="00C10DB6" w:rsidRPr="00C10DB6" w:rsidRDefault="00C10DB6" w:rsidP="00C10D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DB6" w:rsidRPr="00C10DB6" w:rsidRDefault="00C10DB6" w:rsidP="00C10D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 Сроки оказания услуг:</w:t>
      </w: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подписания муниципального контракта, но не ранее 01.01.2020 по 10.12.2020 по предварительной заявке Заказчика. </w:t>
      </w:r>
    </w:p>
    <w:p w:rsidR="00C10DB6" w:rsidRPr="00C10DB6" w:rsidRDefault="00C10DB6" w:rsidP="00C10D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Количество заявок, направляемых Заказчиком Исполнителю</w:t>
      </w: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– 2  (две) заявки за весь период оказания услуг. </w:t>
      </w:r>
      <w:r w:rsidRPr="00C10D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Исполнителем по предварительной заявке заказчика в течение 5 календарных дней с момента направления заявки Исполнителю.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Услуги по комплексной очистке включают в себя: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очистку кровли от снега и наледи ручным способом;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удаление сосулек и наледи с карниза крыши здания;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удаление сосулек и наледи с водосточных воронок с прочисткой водосточных желобов;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чистки кровли (в том числе погрузка с привлечением необходимого персонала, технических средств, автотранспорта);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к оказанию услуг: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с соблюдением требований безопасности при выполнении работ на высоте, изложенных в Правилах по охране труда при работе на высоте, утвержденных Приказом Министерства Труда и социальной защиты РФ от 28.06ю2014 №155н «Об утверждении Правил по охране труда при работе на высоте;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услуга оказывается  в светлое время суток в присутствии представителя Заказчика (заведующего по АХР) и ответственного лица со стороны Исполнителя;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организовать ограждения на ширину возможного падения снега, сосулек, наледи;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обеспечить оцепление зоны (фасад, козырьки, входы и выходы здания, балконы) возможного падения снега, сосулек и наледи посредством выставления дежурных из числа своих работников;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 при выполнении работ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Применения ломов, металлических лопат, топоров и иного подобного инвентаря не допускается во избежание повреждений кровли;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- исполнителем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Имущество,  расположенное на очищаемой территории, а также любого транспорта, имущества принадлежащего третьим лицам </w:t>
      </w: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осуществляются за счет Исполнителя;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ответственность за безопасность пешеходов и их имущества от сбрасываемого с кровли снега, сосулек и наледи несет Исполнитель;</w:t>
      </w:r>
    </w:p>
    <w:p w:rsidR="00C10DB6" w:rsidRPr="00C10DB6" w:rsidRDefault="00C10DB6" w:rsidP="00C10D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6.Площадь кровли здания</w:t>
      </w:r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1 208,9 м</w:t>
      </w:r>
      <w:proofErr w:type="gramStart"/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C1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D2CF1" w:rsidRPr="00BD2CF1" w:rsidRDefault="00BD2CF1" w:rsidP="00BD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2CF1" w:rsidRPr="00BD2CF1" w:rsidRDefault="00BD2CF1" w:rsidP="00BD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2CF1" w:rsidRPr="00BD2CF1" w:rsidRDefault="00BD2CF1" w:rsidP="00BD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2CF1" w:rsidRPr="00BD2CF1" w:rsidRDefault="00BD2CF1" w:rsidP="00BD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2CF1" w:rsidRPr="00BD2CF1" w:rsidRDefault="00BD2CF1" w:rsidP="00BD2CF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D2CF1" w:rsidRPr="00BD2CF1" w:rsidRDefault="00BD2CF1" w:rsidP="00BD2CF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Pr="00BD2CF1">
        <w:rPr>
          <w:rFonts w:ascii="Times New Roman" w:eastAsia="Times New Roman" w:hAnsi="Times New Roman" w:cs="Times New Roman"/>
          <w:bCs/>
          <w:lang w:eastAsia="ru-RU"/>
        </w:rPr>
        <w:t>аведующ</w:t>
      </w:r>
      <w:r>
        <w:rPr>
          <w:rFonts w:ascii="Times New Roman" w:eastAsia="Times New Roman" w:hAnsi="Times New Roman" w:cs="Times New Roman"/>
          <w:bCs/>
          <w:lang w:eastAsia="ru-RU"/>
        </w:rPr>
        <w:t>ий</w:t>
      </w:r>
      <w:r w:rsidRPr="00BD2CF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D2CF1" w:rsidRPr="00BD2CF1" w:rsidRDefault="00BD2CF1" w:rsidP="00BD2CF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Cs/>
          <w:lang w:eastAsia="ru-RU"/>
        </w:rPr>
      </w:pPr>
      <w:r w:rsidRPr="00BD2CF1">
        <w:rPr>
          <w:rFonts w:ascii="Times New Roman" w:eastAsia="Times New Roman" w:hAnsi="Times New Roman" w:cs="Times New Roman"/>
          <w:bCs/>
          <w:lang w:eastAsia="ru-RU"/>
        </w:rPr>
        <w:t xml:space="preserve">по административно- хозяйственной работе                        </w:t>
      </w:r>
      <w:r w:rsidR="00C10DB6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bookmarkStart w:id="0" w:name="_GoBack"/>
      <w:bookmarkEnd w:id="0"/>
      <w:r w:rsidRPr="00BD2CF1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>А.И. Брусникин</w:t>
      </w:r>
    </w:p>
    <w:p w:rsidR="00BD2CF1" w:rsidRPr="00BD2CF1" w:rsidRDefault="00BD2CF1" w:rsidP="00BD2CF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Cs/>
          <w:lang w:eastAsia="ru-RU"/>
        </w:rPr>
      </w:pPr>
      <w:r w:rsidRPr="00BD2CF1">
        <w:rPr>
          <w:rFonts w:ascii="Times New Roman" w:eastAsia="Times New Roman" w:hAnsi="Times New Roman" w:cs="Times New Roman"/>
          <w:bCs/>
          <w:lang w:eastAsia="ru-RU"/>
        </w:rPr>
        <w:t>8 (34675) 50045 (145)</w:t>
      </w:r>
    </w:p>
    <w:p w:rsidR="00BD2CF1" w:rsidRPr="00BD2CF1" w:rsidRDefault="00BD2CF1" w:rsidP="00BD2CF1">
      <w:pPr>
        <w:jc w:val="right"/>
        <w:rPr>
          <w:rFonts w:ascii="Times New Roman" w:hAnsi="Times New Roman" w:cs="Times New Roman"/>
        </w:rPr>
      </w:pPr>
    </w:p>
    <w:sectPr w:rsidR="00BD2CF1" w:rsidRPr="00BD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D0"/>
    <w:rsid w:val="001152D0"/>
    <w:rsid w:val="00683C4E"/>
    <w:rsid w:val="007D71CB"/>
    <w:rsid w:val="00814FEB"/>
    <w:rsid w:val="00BD2CF1"/>
    <w:rsid w:val="00C1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5</cp:revision>
  <cp:lastPrinted>2019-11-14T04:26:00Z</cp:lastPrinted>
  <dcterms:created xsi:type="dcterms:W3CDTF">2019-11-14T03:36:00Z</dcterms:created>
  <dcterms:modified xsi:type="dcterms:W3CDTF">2019-11-18T09:44:00Z</dcterms:modified>
</cp:coreProperties>
</file>