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48" w:rsidRPr="006E5248" w:rsidRDefault="006E5248" w:rsidP="006E5248">
      <w:pPr>
        <w:widowControl/>
        <w:autoSpaceDE/>
        <w:autoSpaceDN/>
        <w:adjustRightInd/>
        <w:jc w:val="right"/>
        <w:rPr>
          <w:rFonts w:ascii="PT Astra Serif" w:hAnsi="PT Astra Serif"/>
          <w:b/>
          <w:bCs/>
          <w:sz w:val="24"/>
          <w:szCs w:val="24"/>
        </w:rPr>
      </w:pPr>
      <w:r w:rsidRPr="006E5248">
        <w:rPr>
          <w:rFonts w:ascii="PT Astra Serif" w:hAnsi="PT Astra Serif"/>
          <w:b/>
          <w:bCs/>
          <w:sz w:val="24"/>
          <w:szCs w:val="24"/>
        </w:rPr>
        <w:t>Приложение №1</w:t>
      </w:r>
    </w:p>
    <w:p w:rsidR="006E5248" w:rsidRPr="006E5248" w:rsidRDefault="006E5248" w:rsidP="006E5248">
      <w:pPr>
        <w:widowControl/>
        <w:autoSpaceDE/>
        <w:autoSpaceDN/>
        <w:adjustRightInd/>
        <w:jc w:val="right"/>
        <w:rPr>
          <w:rFonts w:ascii="PT Astra Serif" w:hAnsi="PT Astra Serif"/>
          <w:b/>
          <w:bCs/>
          <w:sz w:val="24"/>
          <w:szCs w:val="24"/>
        </w:rPr>
      </w:pPr>
      <w:r w:rsidRPr="006E5248">
        <w:rPr>
          <w:rFonts w:ascii="PT Astra Serif" w:hAnsi="PT Astra Serif"/>
          <w:b/>
          <w:bCs/>
          <w:sz w:val="24"/>
          <w:szCs w:val="24"/>
        </w:rPr>
        <w:t>к извещению об осуществлении закупки</w:t>
      </w:r>
    </w:p>
    <w:p w:rsidR="006E5248" w:rsidRPr="006E5248" w:rsidRDefault="006E5248" w:rsidP="006E5248">
      <w:pPr>
        <w:widowControl/>
        <w:autoSpaceDE/>
        <w:autoSpaceDN/>
        <w:adjustRightInd/>
        <w:jc w:val="center"/>
        <w:rPr>
          <w:rFonts w:ascii="PT Astra Serif" w:hAnsi="PT Astra Serif"/>
          <w:b/>
          <w:bCs/>
          <w:sz w:val="24"/>
          <w:szCs w:val="24"/>
        </w:rPr>
      </w:pPr>
      <w:r w:rsidRPr="006E5248">
        <w:rPr>
          <w:rFonts w:ascii="PT Astra Serif" w:hAnsi="PT Astra Serif"/>
          <w:b/>
          <w:bCs/>
          <w:sz w:val="24"/>
          <w:szCs w:val="24"/>
        </w:rPr>
        <w:t>Описание объекта закупки (Техническое задание)</w:t>
      </w:r>
    </w:p>
    <w:p w:rsidR="006E5248" w:rsidRDefault="006E5248" w:rsidP="006E5248">
      <w:pPr>
        <w:rPr>
          <w:b/>
          <w:sz w:val="22"/>
          <w:szCs w:val="22"/>
        </w:rPr>
      </w:pPr>
    </w:p>
    <w:tbl>
      <w:tblPr>
        <w:tblW w:w="561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226"/>
        <w:gridCol w:w="7713"/>
      </w:tblGrid>
      <w:tr w:rsidR="00B20338" w:rsidRPr="0015323D" w:rsidTr="006E5248">
        <w:trPr>
          <w:trHeight w:val="68"/>
        </w:trPr>
        <w:tc>
          <w:tcPr>
            <w:tcW w:w="263" w:type="pct"/>
            <w:shd w:val="clear" w:color="auto" w:fill="auto"/>
            <w:vAlign w:val="center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/>
                <w:sz w:val="20"/>
                <w:szCs w:val="20"/>
              </w:rPr>
              <w:t xml:space="preserve">Параметры </w:t>
            </w:r>
          </w:p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/>
                <w:sz w:val="20"/>
                <w:szCs w:val="20"/>
              </w:rPr>
              <w:t>требований к товару</w:t>
            </w:r>
          </w:p>
        </w:tc>
        <w:tc>
          <w:tcPr>
            <w:tcW w:w="3676" w:type="pct"/>
            <w:shd w:val="clear" w:color="auto" w:fill="auto"/>
            <w:vAlign w:val="center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/>
                <w:sz w:val="20"/>
                <w:szCs w:val="20"/>
              </w:rPr>
              <w:t>Конкретные требования к товару</w:t>
            </w:r>
          </w:p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/>
                <w:sz w:val="20"/>
                <w:szCs w:val="20"/>
              </w:rPr>
              <w:t>указываемые заказчиком</w:t>
            </w:r>
          </w:p>
        </w:tc>
      </w:tr>
      <w:tr w:rsidR="00B20338" w:rsidRPr="0015323D" w:rsidTr="006E5248">
        <w:trPr>
          <w:trHeight w:val="6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Наименование и характеристика объекта закупки</w:t>
            </w:r>
          </w:p>
        </w:tc>
        <w:tc>
          <w:tcPr>
            <w:tcW w:w="3676" w:type="pct"/>
          </w:tcPr>
          <w:p w:rsidR="00B20338" w:rsidRPr="0015323D" w:rsidRDefault="007C5BB3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Поставка светодиодных светильников </w:t>
            </w:r>
            <w:r w:rsidR="00B20338" w:rsidRPr="0015323D">
              <w:rPr>
                <w:rFonts w:ascii="Times New Roman" w:hAnsi="Times New Roman"/>
                <w:sz w:val="20"/>
                <w:szCs w:val="20"/>
              </w:rPr>
              <w:t xml:space="preserve"> в соответствии с приложением 1 к </w:t>
            </w:r>
            <w:r w:rsidR="00B20338">
              <w:rPr>
                <w:rFonts w:ascii="Times New Roman" w:hAnsi="Times New Roman"/>
                <w:sz w:val="20"/>
                <w:szCs w:val="20"/>
              </w:rPr>
              <w:t>описанию объекта закупки.</w:t>
            </w:r>
          </w:p>
        </w:tc>
      </w:tr>
      <w:tr w:rsidR="00B20338" w:rsidRPr="0015323D" w:rsidTr="006E5248">
        <w:trPr>
          <w:trHeight w:val="6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Место поставки  товара</w:t>
            </w:r>
          </w:p>
        </w:tc>
        <w:tc>
          <w:tcPr>
            <w:tcW w:w="3676" w:type="pct"/>
          </w:tcPr>
          <w:p w:rsidR="00B20338" w:rsidRDefault="007C5BB3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628260</w:t>
            </w:r>
            <w:r w:rsidR="00B20338" w:rsidRPr="0015323D">
              <w:rPr>
                <w:rFonts w:ascii="Times New Roman" w:hAnsi="Times New Roman"/>
                <w:sz w:val="20"/>
                <w:szCs w:val="20"/>
              </w:rPr>
              <w:t>, Тюменская область, ХМА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– Югра, </w:t>
            </w:r>
            <w:r w:rsidR="00DA59C3">
              <w:rPr>
                <w:rFonts w:ascii="Times New Roman" w:hAnsi="Times New Roman"/>
                <w:sz w:val="20"/>
                <w:szCs w:val="20"/>
              </w:rPr>
              <w:t xml:space="preserve">г. Югорск, ул. Мира д.85 </w:t>
            </w:r>
          </w:p>
          <w:p w:rsidR="00214202" w:rsidRPr="0015323D" w:rsidRDefault="00214202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628260</w:t>
            </w:r>
            <w:r w:rsidRPr="0015323D">
              <w:rPr>
                <w:rFonts w:ascii="Times New Roman" w:hAnsi="Times New Roman"/>
                <w:sz w:val="20"/>
                <w:szCs w:val="20"/>
              </w:rPr>
              <w:t>, Тюменская область, ХМА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– Югра, г. Югорск, ул. Таежная д.27 </w:t>
            </w:r>
          </w:p>
        </w:tc>
      </w:tr>
      <w:tr w:rsidR="00B20338" w:rsidRPr="0015323D" w:rsidTr="006E5248">
        <w:trPr>
          <w:trHeight w:val="6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Срок (периодичность) поставки товара</w:t>
            </w:r>
          </w:p>
        </w:tc>
        <w:tc>
          <w:tcPr>
            <w:tcW w:w="3676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 xml:space="preserve">Поставка </w:t>
            </w:r>
            <w:r w:rsidR="00CB44E8">
              <w:rPr>
                <w:rFonts w:ascii="Times New Roman" w:hAnsi="Times New Roman"/>
                <w:bCs/>
                <w:sz w:val="20"/>
                <w:szCs w:val="20"/>
              </w:rPr>
              <w:t>товара осуществляется с даты заключения гражданско-правового договора по 10.04.2023 г.</w:t>
            </w:r>
          </w:p>
        </w:tc>
      </w:tr>
      <w:tr w:rsidR="00B20338" w:rsidRPr="0015323D" w:rsidTr="006E5248">
        <w:trPr>
          <w:trHeight w:val="6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 xml:space="preserve">Условия поставки товара </w:t>
            </w:r>
          </w:p>
        </w:tc>
        <w:tc>
          <w:tcPr>
            <w:tcW w:w="3676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sz w:val="20"/>
                <w:szCs w:val="20"/>
              </w:rPr>
              <w:t>Поставка осуществляется в рабочий день в период с 9-00 часов до 17-00 часов (по</w:t>
            </w:r>
            <w:r w:rsidR="00DA59C3">
              <w:rPr>
                <w:rFonts w:ascii="Times New Roman" w:hAnsi="Times New Roman"/>
                <w:sz w:val="20"/>
                <w:szCs w:val="20"/>
              </w:rPr>
              <w:t xml:space="preserve"> местному времени</w:t>
            </w:r>
            <w:r w:rsidRPr="0015323D">
              <w:rPr>
                <w:rFonts w:ascii="Times New Roman" w:hAnsi="Times New Roman"/>
                <w:sz w:val="20"/>
                <w:szCs w:val="20"/>
              </w:rPr>
              <w:t xml:space="preserve"> заказчика)</w:t>
            </w:r>
          </w:p>
          <w:p w:rsidR="00B20338" w:rsidRPr="006C7EEC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Доставка товара</w:t>
            </w:r>
            <w:r w:rsidR="00DA59C3">
              <w:rPr>
                <w:rFonts w:ascii="Times New Roman" w:hAnsi="Times New Roman"/>
                <w:bCs/>
                <w:sz w:val="20"/>
                <w:szCs w:val="20"/>
              </w:rPr>
              <w:t xml:space="preserve"> до указанного</w:t>
            </w: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 xml:space="preserve"> заказчиком места производится силами Поставщика. Товар должен поставляться в упаковке, обеспечивающей сохранность и способной предотвратить его повреждение или порчу во время пе</w:t>
            </w:r>
            <w:r w:rsidR="00DA59C3">
              <w:rPr>
                <w:rFonts w:ascii="Times New Roman" w:hAnsi="Times New Roman"/>
                <w:bCs/>
                <w:sz w:val="20"/>
                <w:szCs w:val="20"/>
              </w:rPr>
              <w:t xml:space="preserve">ревозки, передачи </w:t>
            </w: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заказчику и дальнейшего хранения.</w:t>
            </w:r>
          </w:p>
        </w:tc>
      </w:tr>
      <w:tr w:rsidR="00B20338" w:rsidRPr="0015323D" w:rsidTr="006E5248">
        <w:trPr>
          <w:trHeight w:val="6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Требования к упаковке и отгрузке товара</w:t>
            </w:r>
          </w:p>
        </w:tc>
        <w:tc>
          <w:tcPr>
            <w:tcW w:w="3676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323D">
              <w:rPr>
                <w:rFonts w:ascii="Times New Roman" w:hAnsi="Times New Roman"/>
                <w:sz w:val="20"/>
                <w:szCs w:val="20"/>
              </w:rPr>
      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</w:t>
            </w:r>
            <w:r w:rsidR="00DA59C3">
              <w:rPr>
                <w:rFonts w:ascii="Times New Roman" w:hAnsi="Times New Roman"/>
                <w:sz w:val="20"/>
                <w:szCs w:val="20"/>
              </w:rPr>
              <w:t xml:space="preserve">вка не требуется </w:t>
            </w:r>
            <w:r w:rsidR="006E5248">
              <w:rPr>
                <w:rFonts w:ascii="Times New Roman" w:hAnsi="Times New Roman"/>
                <w:sz w:val="20"/>
                <w:szCs w:val="20"/>
              </w:rPr>
              <w:t xml:space="preserve">заказчику </w:t>
            </w:r>
            <w:r w:rsidRPr="0015323D">
              <w:rPr>
                <w:rFonts w:ascii="Times New Roman" w:hAnsi="Times New Roman"/>
                <w:sz w:val="20"/>
                <w:szCs w:val="20"/>
              </w:rPr>
              <w:t xml:space="preserve">и подлежит уборке и вывозу Поставщиком. </w:t>
            </w:r>
          </w:p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323D">
              <w:rPr>
                <w:rFonts w:ascii="Times New Roman" w:hAnsi="Times New Roman"/>
                <w:sz w:val="20"/>
                <w:szCs w:val="20"/>
              </w:rPr>
      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Доставка и разгрузка товара осуществляется Поставщиком за свой счет.</w:t>
            </w:r>
          </w:p>
        </w:tc>
      </w:tr>
      <w:tr w:rsidR="00B20338" w:rsidRPr="0015323D" w:rsidTr="006E5248">
        <w:trPr>
          <w:trHeight w:val="6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Требования к безопасности товаров</w:t>
            </w:r>
          </w:p>
        </w:tc>
        <w:tc>
          <w:tcPr>
            <w:tcW w:w="3676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323D">
              <w:rPr>
                <w:rFonts w:ascii="Times New Roman" w:hAnsi="Times New Roman"/>
                <w:sz w:val="20"/>
                <w:szCs w:val="20"/>
              </w:rPr>
              <w:t xml:space="preserve">Товар должен быть безопасным для жизни, здоровья, имущества потребителя и окружающей среды при стандартных условиях его использования, хранения, транспортирования и утилизации. </w:t>
            </w:r>
          </w:p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38" w:rsidRPr="0015323D" w:rsidTr="006E5248">
        <w:trPr>
          <w:trHeight w:val="698"/>
        </w:trPr>
        <w:tc>
          <w:tcPr>
            <w:tcW w:w="263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23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61" w:type="pct"/>
          </w:tcPr>
          <w:p w:rsidR="00B20338" w:rsidRPr="0015323D" w:rsidRDefault="00B2033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323D">
              <w:rPr>
                <w:rFonts w:ascii="Times New Roman" w:hAnsi="Times New Roman"/>
                <w:sz w:val="20"/>
                <w:szCs w:val="20"/>
              </w:rPr>
              <w:t>Требования к качеству товаров</w:t>
            </w:r>
          </w:p>
        </w:tc>
        <w:tc>
          <w:tcPr>
            <w:tcW w:w="3676" w:type="pct"/>
          </w:tcPr>
          <w:p w:rsidR="00B20338" w:rsidRPr="0015323D" w:rsidRDefault="006E5248" w:rsidP="000D6D2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Товар должен соответствовать </w:t>
            </w:r>
            <w:r w:rsidR="00B20338" w:rsidRPr="0015323D">
              <w:rPr>
                <w:rFonts w:ascii="Times New Roman" w:hAnsi="Times New Roman"/>
                <w:sz w:val="20"/>
                <w:szCs w:val="20"/>
              </w:rPr>
              <w:t>ГОСТ Р IEC 62612-2019 «Лампы светодиодные со встроенным устройством управления для общего освещения на напряжение свыше 50В. Эксплуатационные требования»</w:t>
            </w:r>
            <w:r w:rsidR="00B20338">
              <w:rPr>
                <w:rFonts w:ascii="Times New Roman" w:hAnsi="Times New Roman"/>
                <w:sz w:val="20"/>
                <w:szCs w:val="20"/>
              </w:rPr>
              <w:t>,</w:t>
            </w:r>
            <w:r w:rsidR="00B20338" w:rsidRPr="00153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0338">
              <w:rPr>
                <w:rFonts w:ascii="Times New Roman" w:hAnsi="Times New Roman"/>
                <w:sz w:val="20"/>
                <w:szCs w:val="20"/>
              </w:rPr>
              <w:t>у</w:t>
            </w:r>
            <w:r w:rsidR="00B20338" w:rsidRPr="0015323D">
              <w:rPr>
                <w:rFonts w:ascii="Times New Roman" w:hAnsi="Times New Roman"/>
                <w:sz w:val="20"/>
                <w:szCs w:val="20"/>
              </w:rPr>
              <w:t>становленным техническим и функциональным требованиям; быть новым, не иметь дефектов, связанных с конструкцией, материалами и функционированием при штатном использовании поставляемых товаров в соответствии с техническими условиями. Весь товар должен быть сертифицирован Госстандартом России на соответствие требованиям безопасности, что должно подтверждаться соответствующими документами согласно законодательству Российской Федерации.</w:t>
            </w:r>
          </w:p>
        </w:tc>
      </w:tr>
    </w:tbl>
    <w:p w:rsidR="00B20338" w:rsidRDefault="00B20338" w:rsidP="00B20338">
      <w:pPr>
        <w:jc w:val="center"/>
        <w:rPr>
          <w:b/>
          <w:sz w:val="22"/>
          <w:szCs w:val="22"/>
        </w:rPr>
      </w:pPr>
    </w:p>
    <w:p w:rsidR="00B20338" w:rsidRDefault="00B20338" w:rsidP="00B20338">
      <w:pPr>
        <w:jc w:val="center"/>
        <w:rPr>
          <w:b/>
          <w:sz w:val="22"/>
          <w:szCs w:val="22"/>
        </w:rPr>
      </w:pPr>
    </w:p>
    <w:p w:rsidR="00B20338" w:rsidRDefault="00B20338" w:rsidP="00B20338">
      <w:pPr>
        <w:jc w:val="center"/>
        <w:rPr>
          <w:b/>
          <w:sz w:val="22"/>
          <w:szCs w:val="22"/>
        </w:rPr>
      </w:pPr>
    </w:p>
    <w:p w:rsidR="00B20338" w:rsidRDefault="00B20338" w:rsidP="00B20338">
      <w:pPr>
        <w:jc w:val="center"/>
      </w:pPr>
    </w:p>
    <w:p w:rsidR="00B20338" w:rsidRDefault="00B20338" w:rsidP="00B20338">
      <w:pPr>
        <w:jc w:val="right"/>
      </w:pPr>
    </w:p>
    <w:p w:rsidR="00B20338" w:rsidRDefault="00B20338" w:rsidP="00B20338">
      <w:pPr>
        <w:jc w:val="right"/>
      </w:pPr>
    </w:p>
    <w:p w:rsidR="00DA59C3" w:rsidRDefault="00DA59C3" w:rsidP="00B20338">
      <w:pPr>
        <w:jc w:val="right"/>
      </w:pPr>
    </w:p>
    <w:p w:rsidR="00DA59C3" w:rsidRDefault="00DA59C3" w:rsidP="00B20338">
      <w:pPr>
        <w:jc w:val="right"/>
      </w:pPr>
    </w:p>
    <w:p w:rsidR="006E5248" w:rsidRDefault="006E5248" w:rsidP="00B20338">
      <w:pPr>
        <w:jc w:val="right"/>
      </w:pPr>
    </w:p>
    <w:p w:rsidR="006E5248" w:rsidRDefault="006E5248" w:rsidP="00B20338">
      <w:pPr>
        <w:jc w:val="right"/>
      </w:pPr>
    </w:p>
    <w:p w:rsidR="006E5248" w:rsidRDefault="006E5248" w:rsidP="00B20338">
      <w:pPr>
        <w:jc w:val="right"/>
      </w:pPr>
    </w:p>
    <w:p w:rsidR="008C5D89" w:rsidRDefault="008C5D89" w:rsidP="00B20338">
      <w:pPr>
        <w:jc w:val="right"/>
      </w:pPr>
    </w:p>
    <w:p w:rsidR="008C5D89" w:rsidRDefault="008C5D89" w:rsidP="00B20338">
      <w:pPr>
        <w:jc w:val="right"/>
      </w:pPr>
    </w:p>
    <w:p w:rsidR="008C5D89" w:rsidRDefault="008C5D89" w:rsidP="00B20338">
      <w:pPr>
        <w:jc w:val="right"/>
      </w:pPr>
    </w:p>
    <w:p w:rsidR="008C5D89" w:rsidRDefault="008C5D89" w:rsidP="00B20338">
      <w:pPr>
        <w:jc w:val="right"/>
      </w:pPr>
    </w:p>
    <w:p w:rsidR="008C5D89" w:rsidRDefault="008C5D89" w:rsidP="00B20338">
      <w:pPr>
        <w:jc w:val="right"/>
      </w:pPr>
    </w:p>
    <w:p w:rsidR="008C5D89" w:rsidRDefault="008C5D89" w:rsidP="00B20338">
      <w:pPr>
        <w:jc w:val="right"/>
      </w:pPr>
    </w:p>
    <w:p w:rsidR="008C5D89" w:rsidRDefault="008C5D89" w:rsidP="00B20338">
      <w:pPr>
        <w:jc w:val="right"/>
      </w:pPr>
    </w:p>
    <w:p w:rsidR="006E5248" w:rsidRDefault="006E5248" w:rsidP="00B20338">
      <w:pPr>
        <w:jc w:val="right"/>
      </w:pPr>
    </w:p>
    <w:p w:rsidR="006E5248" w:rsidRDefault="006E5248" w:rsidP="00837238">
      <w:pPr>
        <w:rPr>
          <w:rFonts w:eastAsia="Lucida Sans Unicode"/>
          <w:kern w:val="1"/>
          <w:lang w:eastAsia="zh-CN" w:bidi="hi-IN"/>
        </w:rPr>
      </w:pPr>
    </w:p>
    <w:p w:rsidR="00B20338" w:rsidRPr="00837238" w:rsidRDefault="006E5248" w:rsidP="00837238">
      <w:pPr>
        <w:widowControl/>
        <w:autoSpaceDE/>
        <w:autoSpaceDN/>
        <w:adjustRightInd/>
        <w:jc w:val="center"/>
        <w:rPr>
          <w:rFonts w:ascii="PT Astra Serif" w:hAnsi="PT Astra Serif"/>
          <w:b/>
          <w:bCs/>
          <w:sz w:val="24"/>
          <w:szCs w:val="24"/>
        </w:rPr>
      </w:pPr>
      <w:r w:rsidRPr="006E5248">
        <w:rPr>
          <w:rFonts w:ascii="PT Astra Serif" w:hAnsi="PT Astra Serif"/>
          <w:b/>
          <w:bCs/>
          <w:sz w:val="24"/>
          <w:szCs w:val="24"/>
        </w:rPr>
        <w:lastRenderedPageBreak/>
        <w:t xml:space="preserve">Описание объекта закупки (Сводное </w:t>
      </w:r>
      <w:r>
        <w:rPr>
          <w:rFonts w:ascii="PT Astra Serif" w:hAnsi="PT Astra Serif"/>
          <w:b/>
          <w:bCs/>
          <w:sz w:val="24"/>
          <w:szCs w:val="24"/>
        </w:rPr>
        <w:t>Техническое задание)</w:t>
      </w:r>
    </w:p>
    <w:p w:rsidR="00B20338" w:rsidRPr="00B20338" w:rsidRDefault="00B20338" w:rsidP="00B20338">
      <w:pPr>
        <w:jc w:val="center"/>
        <w:rPr>
          <w:b/>
          <w:sz w:val="22"/>
          <w:szCs w:val="22"/>
        </w:rPr>
      </w:pPr>
      <w:r w:rsidRPr="001D2170">
        <w:rPr>
          <w:b/>
          <w:sz w:val="22"/>
          <w:szCs w:val="22"/>
        </w:rPr>
        <w:t>Наимен</w:t>
      </w:r>
      <w:r w:rsidR="006E5248">
        <w:rPr>
          <w:b/>
          <w:sz w:val="22"/>
          <w:szCs w:val="22"/>
        </w:rPr>
        <w:t>ование, количество и характерист</w:t>
      </w:r>
      <w:r w:rsidRPr="001D2170">
        <w:rPr>
          <w:b/>
          <w:sz w:val="22"/>
          <w:szCs w:val="22"/>
        </w:rPr>
        <w:t>ики поставляемого товара</w:t>
      </w:r>
    </w:p>
    <w:tbl>
      <w:tblPr>
        <w:tblpPr w:leftFromText="180" w:rightFromText="180" w:bottomFromText="200" w:vertAnchor="text" w:horzAnchor="page" w:tblpX="1365" w:tblpY="195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393"/>
        <w:gridCol w:w="1555"/>
        <w:gridCol w:w="2633"/>
        <w:gridCol w:w="650"/>
        <w:gridCol w:w="617"/>
        <w:gridCol w:w="2901"/>
      </w:tblGrid>
      <w:tr w:rsidR="00837238" w:rsidRPr="001064C8" w:rsidTr="005F6FDC">
        <w:trPr>
          <w:trHeight w:val="1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КТРУ </w:t>
            </w:r>
          </w:p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товара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(качественные, функциональные)</w:t>
            </w:r>
          </w:p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поставляемого товара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064C8">
              <w:rPr>
                <w:rFonts w:ascii="Times New Roman" w:hAnsi="Times New Roman" w:cs="Times New Roman"/>
                <w:b/>
                <w:sz w:val="20"/>
                <w:szCs w:val="20"/>
              </w:rPr>
              <w:t>зм.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Рисунок </w:t>
            </w:r>
          </w:p>
        </w:tc>
      </w:tr>
      <w:tr w:rsidR="00837238" w:rsidRPr="001064C8" w:rsidTr="005F6F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B203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A06541" w:rsidRDefault="000E309B" w:rsidP="00DA59C3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rStyle w:val="a5"/>
                <w:rFonts w:ascii="Roboto" w:hAnsi="Roboto" w:cs="Arial"/>
                <w:sz w:val="21"/>
                <w:szCs w:val="21"/>
              </w:rPr>
              <w:t>27.40.25.123-00000004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DA59C3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A0654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9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Вес нетто</w:t>
            </w:r>
            <w:proofErr w:type="gramStart"/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F20C19" w:rsidRPr="00F20C19">
              <w:rPr>
                <w:rFonts w:ascii="Roboto" w:hAnsi="Roboto" w:cs="Arial"/>
                <w:color w:val="334059"/>
                <w:sz w:val="21"/>
                <w:szCs w:val="21"/>
              </w:rPr>
              <w:t>&gt;</w:t>
            </w:r>
            <w:proofErr w:type="gramEnd"/>
            <w:r w:rsidR="00F20C19" w:rsidRP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1.5 и  ≤2  Килограмм</w:t>
            </w:r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0E309B" w:rsidRPr="00DA59C3" w:rsidRDefault="00F20C19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="000E309B"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Вид светильника: </w:t>
            </w:r>
            <w:r w:rsidR="000E309B">
              <w:rPr>
                <w:rFonts w:ascii="Roboto" w:hAnsi="Roboto" w:cs="Arial"/>
                <w:color w:val="334059"/>
                <w:sz w:val="21"/>
                <w:szCs w:val="21"/>
              </w:rPr>
              <w:t>Потолочный</w:t>
            </w:r>
            <w:r w:rsidR="000E309B"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proofErr w:type="gramStart"/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>&lt; 50</w:t>
            </w:r>
            <w:proofErr w:type="gramEnd"/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Длина светильника: </w:t>
            </w:r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≥500 и </w:t>
            </w:r>
            <w:proofErr w:type="gramStart"/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>&lt; 600</w:t>
            </w:r>
            <w:proofErr w:type="gramEnd"/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Класс защиты от электрического тока: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I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нная цвет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 xml:space="preserve">овая температура, </w:t>
            </w:r>
            <w:proofErr w:type="spellStart"/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max</w:t>
            </w:r>
            <w:proofErr w:type="spellEnd"/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proofErr w:type="gramStart"/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>4000  Кельвин</w:t>
            </w:r>
            <w:proofErr w:type="gramEnd"/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Коррелированная цветовая температура, </w:t>
            </w:r>
            <w:proofErr w:type="spellStart"/>
            <w:proofErr w:type="gramStart"/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min</w:t>
            </w:r>
            <w:proofErr w:type="spellEnd"/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:</w:t>
            </w:r>
            <w:r w:rsidR="00837238" w:rsidRPr="00837238">
              <w:rPr>
                <w:rFonts w:ascii="Roboto" w:hAnsi="Roboto" w:cs="Arial"/>
                <w:color w:val="334059"/>
                <w:sz w:val="21"/>
                <w:szCs w:val="21"/>
              </w:rPr>
              <w:t>≥</w:t>
            </w:r>
            <w:proofErr w:type="gramEnd"/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="00837238">
              <w:rPr>
                <w:rFonts w:ascii="Roboto" w:hAnsi="Roboto" w:cs="Arial"/>
                <w:color w:val="334059"/>
                <w:sz w:val="21"/>
                <w:szCs w:val="21"/>
              </w:rPr>
              <w:t>3500</w:t>
            </w:r>
            <w:r w:rsidR="00F20C19" w:rsidRP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Кельвин</w:t>
            </w:r>
            <w:r w:rsidR="00F20C19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Коэффициент пульсаций</w:t>
            </w:r>
            <w:proofErr w:type="gram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:</w:t>
            </w:r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="00232132">
              <w:rPr>
                <w:rFonts w:ascii="Roboto" w:hAnsi="Roboto" w:cs="Arial"/>
                <w:color w:val="334059"/>
                <w:sz w:val="21"/>
                <w:szCs w:val="21"/>
              </w:rPr>
              <w:t>&gt;</w:t>
            </w:r>
            <w:proofErr w:type="gramEnd"/>
            <w:r w:rsidR="00232132">
              <w:rPr>
                <w:rFonts w:ascii="Roboto" w:hAnsi="Roboto" w:cs="Arial"/>
                <w:color w:val="334059"/>
                <w:sz w:val="21"/>
                <w:szCs w:val="21"/>
              </w:rPr>
              <w:t xml:space="preserve"> 1 и  ≤5  Процент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Материал корпуса светильника: Сталь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</w:t>
            </w:r>
            <w:proofErr w:type="spell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рассеивателя</w:t>
            </w:r>
            <w:proofErr w:type="spellEnd"/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Акри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ловый полимер.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0E309B" w:rsidRPr="00DA59C3" w:rsidRDefault="00C40C8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Мощность</w:t>
            </w:r>
            <w:proofErr w:type="gram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:</w:t>
            </w:r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&gt;</w:t>
            </w:r>
            <w:proofErr w:type="gramEnd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35 и </w:t>
            </w:r>
            <w:r w:rsidR="00232132">
              <w:rPr>
                <w:rFonts w:ascii="Roboto" w:hAnsi="Roboto" w:cs="Arial"/>
                <w:color w:val="334059"/>
                <w:sz w:val="21"/>
                <w:szCs w:val="21"/>
              </w:rPr>
              <w:t>≤40  Ватт</w:t>
            </w:r>
            <w:r w:rsidR="000E309B"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A23E25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Световой поток</w:t>
            </w:r>
            <w:proofErr w:type="gramStart"/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C40C8B">
              <w:rPr>
                <w:rFonts w:ascii="Roboto" w:hAnsi="Roboto" w:cs="Arial"/>
                <w:color w:val="334059"/>
                <w:sz w:val="21"/>
                <w:szCs w:val="21"/>
              </w:rPr>
              <w:t>&gt;</w:t>
            </w:r>
            <w:proofErr w:type="gramEnd"/>
            <w:r w:rsidR="00C40C8B">
              <w:rPr>
                <w:rFonts w:ascii="Roboto" w:hAnsi="Roboto" w:cs="Arial"/>
                <w:color w:val="334059"/>
                <w:sz w:val="21"/>
                <w:szCs w:val="21"/>
              </w:rPr>
              <w:t xml:space="preserve"> 3000 и  ≤4000  Люмен</w:t>
            </w:r>
            <w:r w:rsidR="000E309B"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Тип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Линейный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DA59C3" w:rsidRDefault="000E309B" w:rsidP="00DA59C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Форма: 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Квадратн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ая.</w:t>
            </w:r>
          </w:p>
          <w:p w:rsidR="000E309B" w:rsidRPr="00A06541" w:rsidRDefault="00A23E25" w:rsidP="00A0654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r w:rsidR="00C40C8B" w:rsidRPr="00C40C8B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≥300 и </w:t>
            </w:r>
            <w:proofErr w:type="gramStart"/>
            <w:r w:rsidR="00C40C8B" w:rsidRPr="00C40C8B">
              <w:rPr>
                <w:rFonts w:ascii="Roboto" w:hAnsi="Roboto" w:cs="Arial"/>
                <w:color w:val="334059"/>
                <w:sz w:val="21"/>
                <w:szCs w:val="21"/>
              </w:rPr>
              <w:t>&lt; 600</w:t>
            </w:r>
            <w:proofErr w:type="gramEnd"/>
            <w:r w:rsidR="00C40C8B" w:rsidRPr="00C40C8B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 </w:t>
            </w:r>
            <w:r w:rsidR="000E309B"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AE2951" w:rsidP="000D6D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D98A7B" wp14:editId="798F7178">
                  <wp:extent cx="1234059" cy="587772"/>
                  <wp:effectExtent l="0" t="0" r="4445" b="3175"/>
                  <wp:docPr id="7" name="Рисунок 7" descr="https://shop.feron.ru/upload/iblock/0c5/0c5c01bd44811687518accd95d632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hop.feron.ru/upload/iblock/0c5/0c5c01bd44811687518accd95d632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51501" cy="59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238" w:rsidRPr="001064C8" w:rsidTr="005F6F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B203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7F3F01" w:rsidP="000D6D24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27.40.25.123-00000007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0D6D24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Вид светильника: </w:t>
            </w:r>
            <w:proofErr w:type="spellStart"/>
            <w:r w:rsidRPr="005C09C6">
              <w:rPr>
                <w:shd w:val="clear" w:color="auto" w:fill="FFFFFF"/>
              </w:rPr>
              <w:t>Настенно</w:t>
            </w:r>
            <w:proofErr w:type="spellEnd"/>
            <w:r w:rsidRPr="005C09C6">
              <w:rPr>
                <w:shd w:val="clear" w:color="auto" w:fill="FFFFFF"/>
              </w:rPr>
              <w:t xml:space="preserve">-потолочный.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Высота светильника: </w:t>
            </w:r>
            <w:proofErr w:type="gramStart"/>
            <w:r w:rsidRPr="005C09C6">
              <w:rPr>
                <w:shd w:val="clear" w:color="auto" w:fill="FFFFFF"/>
              </w:rPr>
              <w:t>&lt; 50</w:t>
            </w:r>
            <w:proofErr w:type="gramEnd"/>
            <w:r w:rsidRPr="005C09C6">
              <w:rPr>
                <w:shd w:val="clear" w:color="auto" w:fill="FFFFFF"/>
              </w:rPr>
              <w:t xml:space="preserve">  Миллиметр 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Диаметр светильника: ≥ </w:t>
            </w:r>
            <w:proofErr w:type="gramStart"/>
            <w:r w:rsidRPr="005C09C6">
              <w:rPr>
                <w:shd w:val="clear" w:color="auto" w:fill="FFFFFF"/>
              </w:rPr>
              <w:t>160  и</w:t>
            </w:r>
            <w:proofErr w:type="gramEnd"/>
            <w:r w:rsidRPr="005C09C6">
              <w:rPr>
                <w:shd w:val="clear" w:color="auto" w:fill="FFFFFF"/>
              </w:rPr>
              <w:t xml:space="preserve">  &lt; 370 Миллиметр.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Класс защиты от электрического тока: II.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5C09C6">
              <w:rPr>
                <w:shd w:val="clear" w:color="auto" w:fill="FFFFFF"/>
              </w:rPr>
              <w:t>max</w:t>
            </w:r>
            <w:proofErr w:type="spellEnd"/>
            <w:r w:rsidRPr="005C09C6">
              <w:rPr>
                <w:shd w:val="clear" w:color="auto" w:fill="FFFFFF"/>
              </w:rPr>
              <w:t xml:space="preserve">: ≤ </w:t>
            </w:r>
            <w:proofErr w:type="gramStart"/>
            <w:r w:rsidRPr="005C09C6">
              <w:rPr>
                <w:shd w:val="clear" w:color="auto" w:fill="FFFFFF"/>
              </w:rPr>
              <w:t>4000  Кельвин</w:t>
            </w:r>
            <w:proofErr w:type="gramEnd"/>
            <w:r w:rsidRPr="005C09C6">
              <w:rPr>
                <w:shd w:val="clear" w:color="auto" w:fill="FFFFFF"/>
              </w:rPr>
              <w:t>.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5C09C6">
              <w:rPr>
                <w:shd w:val="clear" w:color="auto" w:fill="FFFFFF"/>
              </w:rPr>
              <w:t>min</w:t>
            </w:r>
            <w:proofErr w:type="spellEnd"/>
            <w:r w:rsidRPr="005C09C6">
              <w:rPr>
                <w:shd w:val="clear" w:color="auto" w:fill="FFFFFF"/>
              </w:rPr>
              <w:t>: ≥</w:t>
            </w:r>
            <w:proofErr w:type="gramStart"/>
            <w:r w:rsidRPr="005C09C6">
              <w:rPr>
                <w:shd w:val="clear" w:color="auto" w:fill="FFFFFF"/>
              </w:rPr>
              <w:t>3500  Кельвин</w:t>
            </w:r>
            <w:proofErr w:type="gramEnd"/>
            <w:r w:rsidRPr="005C09C6">
              <w:rPr>
                <w:shd w:val="clear" w:color="auto" w:fill="FFFFFF"/>
              </w:rPr>
              <w:t xml:space="preserve">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Крепления в комплекте: Да.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Материал корпуса </w:t>
            </w:r>
            <w:proofErr w:type="gramStart"/>
            <w:r w:rsidRPr="005C09C6">
              <w:rPr>
                <w:shd w:val="clear" w:color="auto" w:fill="FFFFFF"/>
              </w:rPr>
              <w:t>светильника:  Пластик</w:t>
            </w:r>
            <w:proofErr w:type="gramEnd"/>
            <w:r w:rsidRPr="005C09C6">
              <w:rPr>
                <w:shd w:val="clear" w:color="auto" w:fill="FFFFFF"/>
              </w:rPr>
              <w:t xml:space="preserve">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Материал </w:t>
            </w:r>
            <w:proofErr w:type="spellStart"/>
            <w:r w:rsidRPr="005C09C6">
              <w:rPr>
                <w:shd w:val="clear" w:color="auto" w:fill="FFFFFF"/>
              </w:rPr>
              <w:t>рассеивателя</w:t>
            </w:r>
            <w:proofErr w:type="spellEnd"/>
            <w:r w:rsidRPr="005C09C6">
              <w:rPr>
                <w:shd w:val="clear" w:color="auto" w:fill="FFFFFF"/>
              </w:rPr>
              <w:t xml:space="preserve">: Матовый акриловый полимер.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>Мощность</w:t>
            </w:r>
            <w:proofErr w:type="gramStart"/>
            <w:r w:rsidRPr="005C09C6">
              <w:rPr>
                <w:shd w:val="clear" w:color="auto" w:fill="FFFFFF"/>
              </w:rPr>
              <w:t>: &gt;</w:t>
            </w:r>
            <w:proofErr w:type="gramEnd"/>
            <w:r w:rsidRPr="005C09C6">
              <w:rPr>
                <w:shd w:val="clear" w:color="auto" w:fill="FFFFFF"/>
              </w:rPr>
              <w:t xml:space="preserve"> 15  и  ≤ 20 Ватт.  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Световой </w:t>
            </w:r>
            <w:proofErr w:type="gramStart"/>
            <w:r w:rsidRPr="005C09C6">
              <w:rPr>
                <w:shd w:val="clear" w:color="auto" w:fill="FFFFFF"/>
              </w:rPr>
              <w:t>поток:  &gt;</w:t>
            </w:r>
            <w:proofErr w:type="gramEnd"/>
            <w:r w:rsidRPr="005C09C6">
              <w:rPr>
                <w:shd w:val="clear" w:color="auto" w:fill="FFFFFF"/>
              </w:rPr>
              <w:t xml:space="preserve"> 1000  и  ≤ 2000</w:t>
            </w:r>
            <w:r w:rsidRPr="005C09C6">
              <w:rPr>
                <w:shd w:val="clear" w:color="auto" w:fill="FFFFFF"/>
              </w:rPr>
              <w:tab/>
              <w:t>Люмен.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lastRenderedPageBreak/>
              <w:t xml:space="preserve">Тип светильника: Точечный. </w:t>
            </w:r>
          </w:p>
          <w:p w:rsidR="005C09C6" w:rsidRPr="005C09C6" w:rsidRDefault="005C09C6" w:rsidP="005C09C6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5C09C6">
              <w:rPr>
                <w:shd w:val="clear" w:color="auto" w:fill="FFFFFF"/>
              </w:rPr>
              <w:t xml:space="preserve">Форма: Круглая. </w:t>
            </w:r>
          </w:p>
          <w:p w:rsidR="000E309B" w:rsidRPr="00EA0CC2" w:rsidRDefault="000E309B" w:rsidP="00161319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0D6D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AE2951" w:rsidP="000D6D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1A7390" wp14:editId="618909B3">
                  <wp:extent cx="1511173" cy="1511173"/>
                  <wp:effectExtent l="0" t="0" r="0" b="0"/>
                  <wp:docPr id="9" name="Рисунок 9" descr="https://shop.feron.ru/upload/iblock/a17/sj4fiq3kkxh01s156uiova09mh27wc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hop.feron.ru/upload/iblock/a17/sj4fiq3kkxh01s156uiova09mh27wc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974" cy="151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238" w:rsidRPr="001064C8" w:rsidTr="005F6F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46397B" w:rsidP="005727A1">
            <w:r>
              <w:t>27.40.25.123-00000007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B" w:rsidRPr="0046397B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Вес нетто: </w:t>
            </w:r>
            <w:r w:rsidR="00E7659D" w:rsidRPr="00E7659D">
              <w:rPr>
                <w:rFonts w:ascii="Roboto" w:hAnsi="Roboto" w:cs="Arial"/>
                <w:color w:val="334059"/>
                <w:sz w:val="21"/>
                <w:szCs w:val="21"/>
              </w:rPr>
              <w:t>≤0.5</w:t>
            </w:r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килограмм.</w:t>
            </w:r>
            <w:r w:rsidR="00E7659D" w:rsidRP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  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Взрывозащит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ный: </w:t>
            </w:r>
            <w:proofErr w:type="gramStart"/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Нет .</w:t>
            </w:r>
            <w:proofErr w:type="gramEnd"/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46397B" w:rsidRPr="0046397B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Вид светильника: </w:t>
            </w:r>
            <w:proofErr w:type="spell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Настенно</w:t>
            </w:r>
            <w:proofErr w:type="spellEnd"/>
            <w:r>
              <w:rPr>
                <w:rFonts w:ascii="Roboto" w:hAnsi="Roboto" w:cs="Arial"/>
                <w:color w:val="334059"/>
                <w:sz w:val="21"/>
                <w:szCs w:val="21"/>
              </w:rPr>
              <w:t>-потолочный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46397B" w:rsidRPr="0046397B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proofErr w:type="gramStart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>&lt; 50</w:t>
            </w:r>
            <w:proofErr w:type="gramEnd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Диммируемый</w:t>
            </w:r>
            <w:proofErr w:type="spellEnd"/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светильник: Нет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46397B" w:rsidRPr="0046397B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Длина светильника: </w:t>
            </w:r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≥300 и </w:t>
            </w:r>
            <w:proofErr w:type="gramStart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>&lt; 500</w:t>
            </w:r>
            <w:proofErr w:type="gramEnd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 </w:t>
            </w:r>
          </w:p>
          <w:p w:rsidR="0046397B" w:rsidRPr="0046397B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корпуса светильника: </w:t>
            </w:r>
            <w:r w:rsidR="002B22B2">
              <w:rPr>
                <w:rFonts w:ascii="Roboto" w:hAnsi="Roboto" w:cs="Arial"/>
                <w:color w:val="334059"/>
                <w:sz w:val="21"/>
                <w:szCs w:val="21"/>
              </w:rPr>
              <w:t>Пластик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2B22B2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Мощность: </w:t>
            </w:r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proofErr w:type="gramStart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>10  Ватт</w:t>
            </w:r>
            <w:proofErr w:type="gramEnd"/>
            <w:r w:rsidR="002B22B2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46397B" w:rsidRPr="0046397B" w:rsidRDefault="0046397B" w:rsidP="0046397B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Тип светильн</w:t>
            </w:r>
            <w:r w:rsidR="00E13A84">
              <w:rPr>
                <w:rFonts w:ascii="Roboto" w:hAnsi="Roboto" w:cs="Arial"/>
                <w:color w:val="334059"/>
                <w:sz w:val="21"/>
                <w:szCs w:val="21"/>
              </w:rPr>
              <w:t>ика: Линейный.</w:t>
            </w:r>
          </w:p>
          <w:p w:rsidR="000E309B" w:rsidRDefault="0046397B" w:rsidP="007D460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proofErr w:type="gramStart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>&lt; 50</w:t>
            </w:r>
            <w:proofErr w:type="gramEnd"/>
            <w:r w:rsid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="007D4603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F7FE4" w:rsidRDefault="00837238" w:rsidP="007D460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>Класс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защиты от электрического тока: II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F7FE4" w:rsidRDefault="003F7FE4" w:rsidP="007D4603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Светов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ой поток: </w:t>
            </w:r>
            <w:r w:rsidRPr="005F6FDC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proofErr w:type="gramStart"/>
            <w:r w:rsidRPr="005F6FDC">
              <w:rPr>
                <w:rFonts w:ascii="Roboto" w:hAnsi="Roboto" w:cs="Arial"/>
                <w:color w:val="334059"/>
                <w:sz w:val="21"/>
                <w:szCs w:val="21"/>
              </w:rPr>
              <w:t>1000  Люмен</w:t>
            </w:r>
            <w:proofErr w:type="gramEnd"/>
            <w:r w:rsidRP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CB4BB9" w:rsidRPr="00EA0CC2" w:rsidRDefault="00CB4BB9" w:rsidP="007D4603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нная цветовая температура, </w:t>
            </w:r>
            <w:proofErr w:type="spell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max</w:t>
            </w:r>
            <w:proofErr w:type="spellEnd"/>
            <w:r>
              <w:rPr>
                <w:rFonts w:ascii="Roboto" w:hAnsi="Roboto" w:cs="Arial"/>
                <w:color w:val="334059"/>
                <w:sz w:val="21"/>
                <w:szCs w:val="21"/>
              </w:rPr>
              <w:t>: ≤4000  Кельвин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C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AE2951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638912" wp14:editId="74D8CD5F">
                  <wp:extent cx="1516634" cy="1516634"/>
                  <wp:effectExtent l="0" t="0" r="7620" b="7620"/>
                  <wp:docPr id="5" name="Рисунок 5" descr="Светильник аварийный, 60 LED AC/DC, белый, EM112 от компании Ферон з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ветильник аварийный, 60 LED AC/DC, белый, EM112 от компании Ферон з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102" cy="152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238" w:rsidRPr="001064C8" w:rsidTr="005F6FDC">
        <w:trPr>
          <w:trHeight w:val="5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0E309B" w:rsidP="005727A1">
            <w:r w:rsidRPr="00583D1A">
              <w:t>27.40.25.123-00000004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5727A1" w:rsidRDefault="00ED483F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Вид светильника: Потолочный</w:t>
            </w:r>
            <w:r w:rsidR="000E309B"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7C1179" w:rsidRDefault="00A23E25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proofErr w:type="gramStart"/>
            <w:r w:rsidR="00E7659D" w:rsidRPr="00E7659D">
              <w:rPr>
                <w:rFonts w:ascii="Roboto" w:hAnsi="Roboto" w:cs="Arial"/>
                <w:color w:val="334059"/>
                <w:sz w:val="21"/>
                <w:szCs w:val="21"/>
              </w:rPr>
              <w:t>&lt; 50</w:t>
            </w:r>
            <w:proofErr w:type="gramEnd"/>
            <w:r w:rsidR="00E7659D" w:rsidRP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 </w:t>
            </w:r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Длина светильника: 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≥1000 </w:t>
            </w:r>
            <w:r w:rsidR="00001259" w:rsidRPr="00001259">
              <w:rPr>
                <w:rFonts w:ascii="Roboto" w:hAnsi="Roboto" w:cs="Arial"/>
                <w:color w:val="334059"/>
                <w:sz w:val="21"/>
                <w:szCs w:val="21"/>
              </w:rPr>
              <w:t>Милл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иметров.</w:t>
            </w:r>
            <w:r w:rsidR="00001259" w:rsidRP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Класс защиты от э</w:t>
            </w:r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>лектрического тока: I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Коррелированная цветовая температура, </w:t>
            </w:r>
            <w:proofErr w:type="spellStart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max</w:t>
            </w:r>
            <w:proofErr w:type="spellEnd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proofErr w:type="gramStart"/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4500  Кельвин</w:t>
            </w:r>
            <w:proofErr w:type="gramEnd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Коррелированная ц</w:t>
            </w:r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ветовая температура, </w:t>
            </w:r>
            <w:proofErr w:type="spellStart"/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>min</w:t>
            </w:r>
            <w:proofErr w:type="spellEnd"/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≥</w:t>
            </w:r>
            <w:proofErr w:type="gramStart"/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4000  Кельвин</w:t>
            </w:r>
            <w:proofErr w:type="gramEnd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272982">
              <w:rPr>
                <w:rFonts w:ascii="Roboto" w:hAnsi="Roboto" w:cs="Arial"/>
                <w:color w:val="334059"/>
                <w:sz w:val="21"/>
                <w:szCs w:val="21"/>
              </w:rPr>
              <w:t>Коэффициент мощ</w:t>
            </w:r>
            <w:r w:rsidR="007C1179" w:rsidRPr="00272982">
              <w:rPr>
                <w:rFonts w:ascii="Roboto" w:hAnsi="Roboto" w:cs="Arial"/>
                <w:color w:val="334059"/>
                <w:sz w:val="21"/>
                <w:szCs w:val="21"/>
              </w:rPr>
              <w:t xml:space="preserve">ности: </w:t>
            </w:r>
            <w:r w:rsidR="00001259" w:rsidRPr="00272982">
              <w:rPr>
                <w:rFonts w:ascii="Roboto" w:hAnsi="Roboto" w:cs="Arial"/>
                <w:color w:val="334059"/>
                <w:sz w:val="21"/>
                <w:szCs w:val="21"/>
              </w:rPr>
              <w:t xml:space="preserve">&gt;0.7 </w:t>
            </w:r>
            <w:proofErr w:type="gramStart"/>
            <w:r w:rsidR="00001259" w:rsidRPr="00272982">
              <w:rPr>
                <w:rFonts w:ascii="Roboto" w:hAnsi="Roboto" w:cs="Arial"/>
                <w:color w:val="334059"/>
                <w:sz w:val="21"/>
                <w:szCs w:val="21"/>
              </w:rPr>
              <w:t>и  ≤</w:t>
            </w:r>
            <w:proofErr w:type="gramEnd"/>
            <w:r w:rsidR="00001259" w:rsidRPr="00272982">
              <w:rPr>
                <w:rFonts w:ascii="Roboto" w:hAnsi="Roboto" w:cs="Arial"/>
                <w:color w:val="334059"/>
                <w:sz w:val="21"/>
                <w:szCs w:val="21"/>
              </w:rPr>
              <w:t>0.95</w:t>
            </w:r>
            <w:r w:rsidRPr="00272982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0E309B" w:rsidRPr="005727A1" w:rsidRDefault="007C1179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Коэффициент пульсаций</w:t>
            </w:r>
            <w:proofErr w:type="gramStart"/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&gt;</w:t>
            </w:r>
            <w:proofErr w:type="gramEnd"/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1 и  ≤5  Процент</w:t>
            </w:r>
            <w:r w:rsidR="000E309B"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Материал корпуса светильн</w:t>
            </w:r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 xml:space="preserve">ика: </w:t>
            </w:r>
            <w:proofErr w:type="gramStart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Сталь .</w:t>
            </w:r>
            <w:proofErr w:type="gramEnd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</w:t>
            </w:r>
            <w:proofErr w:type="spellStart"/>
            <w:proofErr w:type="gramStart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рассеив</w:t>
            </w:r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>ателя</w:t>
            </w:r>
            <w:proofErr w:type="spellEnd"/>
            <w:r w:rsidR="007C1179"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proofErr w:type="gramEnd"/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Матовый</w:t>
            </w:r>
            <w:r w:rsid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 акриловый полимер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Pr="005727A1" w:rsidRDefault="00ED483F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Мощность</w:t>
            </w:r>
            <w:proofErr w:type="gram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:</w:t>
            </w:r>
            <w:r w:rsidR="00272982">
              <w:rPr>
                <w:rFonts w:ascii="Roboto" w:hAnsi="Roboto" w:cs="Arial"/>
                <w:color w:val="334059"/>
                <w:sz w:val="21"/>
                <w:szCs w:val="21"/>
              </w:rPr>
              <w:t xml:space="preserve"> &gt;</w:t>
            </w:r>
            <w:proofErr w:type="gramEnd"/>
            <w:r w:rsidR="00272982">
              <w:rPr>
                <w:rFonts w:ascii="Roboto" w:hAnsi="Roboto" w:cs="Arial"/>
                <w:color w:val="334059"/>
                <w:sz w:val="21"/>
                <w:szCs w:val="21"/>
              </w:rPr>
              <w:t xml:space="preserve"> 20 и  ≤ 25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Ватт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="000E309B"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  <w:p w:rsidR="000E309B" w:rsidRPr="005727A1" w:rsidRDefault="00A23E25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272982">
              <w:rPr>
                <w:rFonts w:ascii="Roboto" w:hAnsi="Roboto" w:cs="Arial"/>
                <w:color w:val="334059"/>
                <w:sz w:val="21"/>
                <w:szCs w:val="21"/>
              </w:rPr>
              <w:t>Световой поток</w:t>
            </w:r>
            <w:proofErr w:type="gramStart"/>
            <w:r w:rsidRPr="00272982">
              <w:rPr>
                <w:rFonts w:ascii="Roboto" w:hAnsi="Roboto" w:cs="Arial"/>
                <w:color w:val="334059"/>
                <w:sz w:val="21"/>
                <w:szCs w:val="21"/>
              </w:rPr>
              <w:t xml:space="preserve">: </w:t>
            </w:r>
            <w:r w:rsidR="00001259" w:rsidRPr="00272982">
              <w:rPr>
                <w:rFonts w:ascii="Roboto" w:hAnsi="Roboto" w:cs="Arial"/>
                <w:color w:val="334059"/>
                <w:sz w:val="21"/>
                <w:szCs w:val="21"/>
              </w:rPr>
              <w:t>&gt;</w:t>
            </w:r>
            <w:proofErr w:type="gramEnd"/>
            <w:r w:rsidR="00001259" w:rsidRPr="00272982">
              <w:rPr>
                <w:rFonts w:ascii="Roboto" w:hAnsi="Roboto" w:cs="Arial"/>
                <w:color w:val="334059"/>
                <w:sz w:val="21"/>
                <w:szCs w:val="21"/>
              </w:rPr>
              <w:t xml:space="preserve"> 2000 и  ≤3000  Люмен</w:t>
            </w:r>
            <w:r w:rsidR="000E309B" w:rsidRPr="00272982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="000E309B"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0E309B" w:rsidRPr="005727A1" w:rsidRDefault="000E309B" w:rsidP="005727A1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Форма: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="00A95786">
              <w:rPr>
                <w:rFonts w:ascii="Roboto" w:hAnsi="Roboto" w:cs="Arial"/>
                <w:color w:val="334059"/>
                <w:sz w:val="21"/>
                <w:szCs w:val="21"/>
              </w:rPr>
              <w:t>Прямоугольная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0E309B" w:rsidRDefault="000E309B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r w:rsidR="00001259" w:rsidRPr="00001259">
              <w:rPr>
                <w:rFonts w:ascii="Roboto" w:hAnsi="Roboto" w:cs="Arial"/>
                <w:color w:val="334059"/>
                <w:sz w:val="21"/>
                <w:szCs w:val="21"/>
              </w:rPr>
              <w:t>≥150 и</w:t>
            </w:r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proofErr w:type="gramStart"/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>&lt; 200</w:t>
            </w:r>
            <w:proofErr w:type="gramEnd"/>
            <w:r w:rsid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="00ED483F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837238" w:rsidRPr="00EA0CC2" w:rsidRDefault="00837238" w:rsidP="00ED483F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Тип светильника: Линейный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697F44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3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AE2951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ABBEEF" wp14:editId="1F471846">
                  <wp:extent cx="1078611" cy="615315"/>
                  <wp:effectExtent l="0" t="0" r="7620" b="0"/>
                  <wp:docPr id="3" name="Рисунок 3" descr="Светильник светодиодный ЭРА SPO-7-40-4K-P (4) 40Вт 4000К 2800Лм IP40 1200x180x19 п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ветильник светодиодный ЭРА SPO-7-40-4K-P (4) 40Вт 4000К 2800Лм IP40 1200x180x19 п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8900" cy="62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238" w:rsidRPr="001064C8" w:rsidTr="005F6F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ED483F" w:rsidP="005727A1">
            <w:r>
              <w:t>27.40.25.123-00000007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Вид светильника: </w:t>
            </w:r>
            <w:proofErr w:type="spellStart"/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Настенно</w:t>
            </w:r>
            <w:proofErr w:type="spellEnd"/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-потолочный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proofErr w:type="gramStart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>&lt; 50</w:t>
            </w:r>
            <w:proofErr w:type="gramEnd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 Длина светильника: </w:t>
            </w:r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≥200 и </w:t>
            </w:r>
            <w:proofErr w:type="gramStart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>&lt; 300</w:t>
            </w:r>
            <w:proofErr w:type="gramEnd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Класс</w:t>
            </w:r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защиты от электрического </w:t>
            </w:r>
            <w:proofErr w:type="spellStart"/>
            <w:proofErr w:type="gramStart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>тока: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I</w:t>
            </w:r>
            <w:proofErr w:type="spellEnd"/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proofErr w:type="gramEnd"/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корпуса светильника: 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>Алюминий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ED483F" w:rsidRPr="00ED483F" w:rsidRDefault="003F0EB2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</w:t>
            </w:r>
            <w:proofErr w:type="spellStart"/>
            <w:proofErr w:type="gram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рассеивателя:</w:t>
            </w:r>
            <w:r w:rsidR="00ED483F" w:rsidRPr="00ED483F">
              <w:rPr>
                <w:rFonts w:ascii="Roboto" w:hAnsi="Roboto" w:cs="Arial"/>
                <w:color w:val="334059"/>
                <w:sz w:val="21"/>
                <w:szCs w:val="21"/>
              </w:rPr>
              <w:t>Ст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екло</w:t>
            </w:r>
            <w:proofErr w:type="spellEnd"/>
            <w:proofErr w:type="gramEnd"/>
            <w:r w:rsidR="00ED483F"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Мощность: </w:t>
            </w:r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proofErr w:type="gramStart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>10  Ватт</w:t>
            </w:r>
            <w:proofErr w:type="gramEnd"/>
            <w:r w:rsidR="003F0EB2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Светов</w:t>
            </w:r>
            <w:r w:rsidR="003F0EB2">
              <w:rPr>
                <w:rFonts w:ascii="Roboto" w:hAnsi="Roboto" w:cs="Arial"/>
                <w:color w:val="334059"/>
                <w:sz w:val="21"/>
                <w:szCs w:val="21"/>
              </w:rPr>
              <w:t>ой поток:</w:t>
            </w:r>
            <w:r w:rsidR="00A23E25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="005F6FDC" w:rsidRPr="005F6FDC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proofErr w:type="gramStart"/>
            <w:r w:rsidR="005F6FDC" w:rsidRPr="005F6FDC">
              <w:rPr>
                <w:rFonts w:ascii="Roboto" w:hAnsi="Roboto" w:cs="Arial"/>
                <w:color w:val="334059"/>
                <w:sz w:val="21"/>
                <w:szCs w:val="21"/>
              </w:rPr>
              <w:t>1000  Люмен</w:t>
            </w:r>
            <w:proofErr w:type="gramEnd"/>
            <w:r w:rsidR="005F6FDC" w:rsidRP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ED483F" w:rsidRPr="00ED483F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Тип светильника: </w:t>
            </w:r>
            <w:r w:rsidR="003F0EB2">
              <w:rPr>
                <w:rFonts w:ascii="Roboto" w:hAnsi="Roboto" w:cs="Arial"/>
                <w:color w:val="334059"/>
                <w:sz w:val="21"/>
                <w:szCs w:val="21"/>
              </w:rPr>
              <w:t>Линейный.</w:t>
            </w:r>
          </w:p>
          <w:p w:rsidR="003F0EB2" w:rsidRDefault="00ED483F" w:rsidP="00ED483F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Форма: </w:t>
            </w:r>
            <w:r w:rsidR="003F0EB2">
              <w:rPr>
                <w:rFonts w:ascii="Roboto" w:hAnsi="Roboto" w:cs="Arial"/>
                <w:color w:val="334059"/>
                <w:sz w:val="21"/>
                <w:szCs w:val="21"/>
              </w:rPr>
              <w:t>Прямоугольная.</w:t>
            </w:r>
          </w:p>
          <w:p w:rsidR="000E309B" w:rsidRDefault="00ED483F" w:rsidP="003F0EB2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proofErr w:type="gramStart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>&lt; 50</w:t>
            </w:r>
            <w:proofErr w:type="gramEnd"/>
            <w:r w:rsid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Миллиметр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CB4BB9" w:rsidRPr="003F0EB2" w:rsidRDefault="00CB4BB9" w:rsidP="003F0EB2">
            <w:pPr>
              <w:widowControl/>
              <w:autoSpaceDE/>
              <w:autoSpaceDN/>
              <w:adjustRightInd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нная цветовая температура, </w:t>
            </w:r>
            <w:proofErr w:type="spellStart"/>
            <w:r>
              <w:rPr>
                <w:rFonts w:ascii="Roboto" w:hAnsi="Roboto" w:cs="Arial"/>
                <w:color w:val="334059"/>
                <w:sz w:val="21"/>
                <w:szCs w:val="21"/>
              </w:rPr>
              <w:t>max</w:t>
            </w:r>
            <w:proofErr w:type="spellEnd"/>
            <w:r>
              <w:rPr>
                <w:rFonts w:ascii="Roboto" w:hAnsi="Roboto" w:cs="Arial"/>
                <w:color w:val="334059"/>
                <w:sz w:val="21"/>
                <w:szCs w:val="21"/>
              </w:rPr>
              <w:t>: ≤4000  Кельвин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1064C8" w:rsidRDefault="000E309B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Default="00335CA5" w:rsidP="005727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CA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86109" cy="849396"/>
                  <wp:effectExtent l="0" t="0" r="0" b="8255"/>
                  <wp:docPr id="1" name="Рисунок 1" descr="d:\Users\zakupki\Downloads\7emi69x85w4b4cmu80rvuzszlc9t2q7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zakupki\Downloads\7emi69x85w4b4cmu80rvuzszlc9t2q7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93" cy="85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539" w:rsidRDefault="000A4539"/>
    <w:sectPr w:rsidR="000A4539" w:rsidSect="00B203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38"/>
    <w:rsid w:val="00001259"/>
    <w:rsid w:val="00003617"/>
    <w:rsid w:val="000A4539"/>
    <w:rsid w:val="000E309B"/>
    <w:rsid w:val="000F4570"/>
    <w:rsid w:val="00161319"/>
    <w:rsid w:val="00180759"/>
    <w:rsid w:val="0018338B"/>
    <w:rsid w:val="001F5E76"/>
    <w:rsid w:val="00214202"/>
    <w:rsid w:val="00232132"/>
    <w:rsid w:val="00272982"/>
    <w:rsid w:val="002B22B2"/>
    <w:rsid w:val="002F35AE"/>
    <w:rsid w:val="00335CA5"/>
    <w:rsid w:val="00362540"/>
    <w:rsid w:val="003E5CAF"/>
    <w:rsid w:val="003F0EB2"/>
    <w:rsid w:val="003F7FE4"/>
    <w:rsid w:val="0042796B"/>
    <w:rsid w:val="004367E9"/>
    <w:rsid w:val="0046397B"/>
    <w:rsid w:val="00526111"/>
    <w:rsid w:val="005727A1"/>
    <w:rsid w:val="005C09C6"/>
    <w:rsid w:val="005F6FDC"/>
    <w:rsid w:val="00682D33"/>
    <w:rsid w:val="00697F44"/>
    <w:rsid w:val="006B021A"/>
    <w:rsid w:val="006C7EEC"/>
    <w:rsid w:val="006E5248"/>
    <w:rsid w:val="00723477"/>
    <w:rsid w:val="00766186"/>
    <w:rsid w:val="007758D6"/>
    <w:rsid w:val="007C1179"/>
    <w:rsid w:val="007C5BB3"/>
    <w:rsid w:val="007D4603"/>
    <w:rsid w:val="007E6C19"/>
    <w:rsid w:val="007F3F01"/>
    <w:rsid w:val="00837238"/>
    <w:rsid w:val="00841898"/>
    <w:rsid w:val="008C5D89"/>
    <w:rsid w:val="00943667"/>
    <w:rsid w:val="009C4B0E"/>
    <w:rsid w:val="00A06541"/>
    <w:rsid w:val="00A23E25"/>
    <w:rsid w:val="00A95786"/>
    <w:rsid w:val="00AE2951"/>
    <w:rsid w:val="00B20338"/>
    <w:rsid w:val="00C40C8B"/>
    <w:rsid w:val="00C75B01"/>
    <w:rsid w:val="00CB44E8"/>
    <w:rsid w:val="00CB4BB9"/>
    <w:rsid w:val="00D1234D"/>
    <w:rsid w:val="00DA59C3"/>
    <w:rsid w:val="00DF13CA"/>
    <w:rsid w:val="00E13A84"/>
    <w:rsid w:val="00E256E9"/>
    <w:rsid w:val="00E7659D"/>
    <w:rsid w:val="00ED483F"/>
    <w:rsid w:val="00EF7B6A"/>
    <w:rsid w:val="00F20C19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6228"/>
  <w15:docId w15:val="{6424714A-4338-4D60-8E26-729CD47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3 Зн"/>
    <w:basedOn w:val="a"/>
    <w:next w:val="a"/>
    <w:link w:val="10"/>
    <w:qFormat/>
    <w:rsid w:val="00B20338"/>
    <w:pPr>
      <w:keepNext/>
      <w:widowControl/>
      <w:numPr>
        <w:numId w:val="1"/>
      </w:numPr>
      <w:autoSpaceDE/>
      <w:autoSpaceDN/>
      <w:adjustRightInd/>
      <w:spacing w:before="240" w:after="6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semiHidden/>
    <w:unhideWhenUsed/>
    <w:qFormat/>
    <w:rsid w:val="00B20338"/>
    <w:pPr>
      <w:keepNext/>
      <w:widowControl/>
      <w:numPr>
        <w:ilvl w:val="1"/>
        <w:numId w:val="1"/>
      </w:numPr>
      <w:autoSpaceDE/>
      <w:autoSpaceDN/>
      <w:adjustRightInd/>
      <w:spacing w:after="60"/>
      <w:jc w:val="center"/>
      <w:outlineLvl w:val="1"/>
    </w:pPr>
    <w:rPr>
      <w:sz w:val="30"/>
      <w:szCs w:val="30"/>
    </w:rPr>
  </w:style>
  <w:style w:type="paragraph" w:styleId="3">
    <w:name w:val="heading 3"/>
    <w:aliases w:val="H3"/>
    <w:basedOn w:val="a"/>
    <w:next w:val="a"/>
    <w:link w:val="30"/>
    <w:semiHidden/>
    <w:unhideWhenUsed/>
    <w:qFormat/>
    <w:rsid w:val="00B20338"/>
    <w:pPr>
      <w:keepNext/>
      <w:widowControl/>
      <w:numPr>
        <w:ilvl w:val="2"/>
        <w:numId w:val="1"/>
      </w:numPr>
      <w:autoSpaceDE/>
      <w:autoSpaceDN/>
      <w:adjustRightInd/>
      <w:spacing w:before="240" w:after="60"/>
      <w:jc w:val="both"/>
      <w:outlineLvl w:val="2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20338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B20338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aliases w:val="H3 Знак"/>
    <w:basedOn w:val="a0"/>
    <w:link w:val="3"/>
    <w:semiHidden/>
    <w:rsid w:val="00B2033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No Spacing_0 Знак,Без интервала 111 Знак,МОЙ Знак,для таблиц Знак,мой Знак"/>
    <w:link w:val="a4"/>
    <w:uiPriority w:val="1"/>
    <w:locked/>
    <w:rsid w:val="00B20338"/>
    <w:rPr>
      <w:rFonts w:ascii="Calibri" w:hAnsi="Calibri" w:cs="Calibri"/>
    </w:rPr>
  </w:style>
  <w:style w:type="paragraph" w:styleId="a4">
    <w:name w:val="No Spacing"/>
    <w:aliases w:val="No Spacing_0,Без интервала 111,МОЙ,для таблиц,мой"/>
    <w:link w:val="a3"/>
    <w:uiPriority w:val="1"/>
    <w:qFormat/>
    <w:rsid w:val="00B20338"/>
    <w:pPr>
      <w:spacing w:after="0" w:line="240" w:lineRule="auto"/>
      <w:jc w:val="both"/>
    </w:pPr>
    <w:rPr>
      <w:rFonts w:ascii="Calibri" w:hAnsi="Calibri" w:cs="Calibri"/>
    </w:rPr>
  </w:style>
  <w:style w:type="paragraph" w:styleId="21">
    <w:name w:val="Body Text 2"/>
    <w:basedOn w:val="a"/>
    <w:link w:val="22"/>
    <w:rsid w:val="00B20338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20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6541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6E52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52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096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3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123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7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07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48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08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0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86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15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1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47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06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44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60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94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2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6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46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722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69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32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29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8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1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36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87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5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66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2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1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14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5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16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97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17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8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23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34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50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93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34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7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32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56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10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6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6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12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63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9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406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78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0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68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93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13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8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54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9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90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9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57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3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08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97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26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53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14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75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17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57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0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3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2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7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6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4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6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932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28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8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88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66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37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84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35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42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4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70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3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61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9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2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05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1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0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4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35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8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32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23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29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9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8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87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506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8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04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24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85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5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72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40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3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10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6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007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2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37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8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96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64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0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99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8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4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50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7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27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210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80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52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95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54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15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8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24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0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01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07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34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91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0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9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4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69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8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3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35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40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91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39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079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59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924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5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3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8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97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83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06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41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7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92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9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68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86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5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98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18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09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8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51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5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16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1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09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2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3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8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14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6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18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3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98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75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84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22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93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77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1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26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8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87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5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16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403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0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03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0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48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96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56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8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30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7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43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5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86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6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18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76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0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54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7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4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92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9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54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44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25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37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4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2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1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97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40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3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74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72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2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9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38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7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74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73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85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5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53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57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93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29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7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99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4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48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21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39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1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59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09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0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90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43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0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1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62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57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23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5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1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83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171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4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2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8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2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39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74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0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5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49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1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0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5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14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00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172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6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97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83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38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9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29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49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9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83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70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00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5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3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63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06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71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39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62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73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88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94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87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7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83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36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4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16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4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8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5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011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96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76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49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43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3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22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21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5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1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9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02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46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9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34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36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98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9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86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7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81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1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70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8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60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7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36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96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7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8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48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75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0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22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34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94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81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25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89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83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62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67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9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8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1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34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3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7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31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0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4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128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29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1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4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535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41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9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54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31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7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11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03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0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8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35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5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3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3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58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1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4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01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347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706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14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32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84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95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41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56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0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06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35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43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0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48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13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70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63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73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50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68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23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99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74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98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444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4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84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2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80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52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9A4C-3F3F-42BA-A913-4349EB19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Анастасия Анатольевна</dc:creator>
  <cp:lastModifiedBy>user</cp:lastModifiedBy>
  <cp:revision>35</cp:revision>
  <cp:lastPrinted>2023-02-28T04:18:00Z</cp:lastPrinted>
  <dcterms:created xsi:type="dcterms:W3CDTF">2023-02-07T03:29:00Z</dcterms:created>
  <dcterms:modified xsi:type="dcterms:W3CDTF">2023-03-09T03:34:00Z</dcterms:modified>
</cp:coreProperties>
</file>