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580"/>
        <w:gridCol w:w="8484"/>
        <w:gridCol w:w="1284"/>
      </w:tblGrid>
      <w:tr w:rsidR="00457E44" w:rsidRPr="00457E44" w:rsidTr="00457E44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Отчет о работе отдела за 2-й квартал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квартал</w:t>
            </w:r>
          </w:p>
        </w:tc>
      </w:tr>
      <w:tr w:rsidR="00457E44" w:rsidRPr="00457E44" w:rsidTr="00457E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E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Прием представ. юр. лиц и ИП (консульт., прием докум.)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E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Подготовка схем расположения земельных участков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E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Подготовка иных схем земельных участков, в т.ч. ситуационных схем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E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Согласование схем (подписи эксплуатирующих организаций)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E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Получение ТУ (технических условий)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58</w:t>
            </w:r>
          </w:p>
        </w:tc>
      </w:tr>
      <w:tr w:rsidR="00457E44" w:rsidRPr="00457E44" w:rsidTr="00457E44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E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Заявка на межевание (указываем количество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Постановка на кад. учет, снятие с учета (МФЦ или портал Росреестра)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Учет изменений - адрес, ВРИ, категория, испр. ошибки (МФЦ или Росреестр)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Регистрация прав на земельные участки, прекращение (аренда, ПБП,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457E44" w:rsidP="000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E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0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Иные заявления в Росреестр (отзывы заявок, доп. Пакеты, регистрация доп. Соглаш.)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Запрос сведений из ЕГРН, запросы КПТ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257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Запрос сведений по СМЭВ (СИР) для оказания муницип. услуг - 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Направление документов в XML формате в Росреестр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Проекты правовых актов (постановлений, распоряжений)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Договоры купли-продажи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Договоры аренды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Договоры безвозмездного срочного пользования (БСП)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Дополнительные соглашения к договорам аренды и 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Соглашение о расторжении договоров аренды и БСП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Уведомления о перерасчете арендной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65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Акты сверки по арендной плате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84</w:t>
            </w:r>
          </w:p>
        </w:tc>
      </w:tr>
      <w:tr w:rsidR="00457E44" w:rsidRPr="00457E44" w:rsidTr="00457E44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Справки (об оплате выкупн. стоим., извещения и протоколы аукционов)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Служебные записки, пояснительные записки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Письма - ответы по запросам вышестоящих и иных организаций, 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Письма - ответы на запросы ФНС и судебных приставов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Письма иные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Сопроводительные письма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52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Письма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106</w:t>
            </w:r>
          </w:p>
        </w:tc>
      </w:tr>
      <w:tr w:rsidR="00457E44" w:rsidRPr="00457E44" w:rsidTr="00457E44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Отчеты в округ, ДУГИ ХМАО, в Депфин, ДЭРПУ, УИП админ. г.Югорска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Подготовка информации: для руководителей, для подразделений администрации города (количество)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457E44" w:rsidRPr="00457E44" w:rsidTr="00457E44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57E44" w:rsidRPr="00457E44" w:rsidTr="00457E44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должниками: оформление претензий, уведомлений о задолженности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457E44" w:rsidRPr="00457E44" w:rsidTr="00457E4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кадастровой стоимости через Комиссию и суд: анализ, изм. в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Аукционы (подготовка, проведение):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Сельхозиспользование - КФХ (новые поля Беккера) - 5 участков (завершен)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Сельхозиспользование - КФХ (новые поля Беккера) - 1 участок (завершен)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Растениеводство - КФХ - 2 участка (завершен) (Чепчугова, аукцион, ранее: извещ о приеме заявок заинтересов лиц для участия в аукционе)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Склады, ул. Славянская, 2ж (завершен)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Склады, ул. Славянская, 6б (завершен)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Склады, ул. Промышленная, 2е (завершен)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 Питомники, КФХ - 1 участок  (завершен) (аукцион не объявлялся, было извещ о приеме заявок заинтересов лиц для участия в аукционе)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8. ИЖС - 23 участка, 18 - 19 мкр  (завершен)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9. Склады, ул. Промышленная, 7б</w:t>
            </w: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(завершен)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10. Сренеэтажная жилая застройка, ул. Таежная, 2 </w:t>
            </w: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(завершен)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11. ИЖС - 23 участка, 18 - 19 мкр  (завершен)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12. Объекты придорожного сервиса, ул. Кольцевая, 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13. Птицеводство - КФХ, автодорога Югорск-Агириш, зу. 2д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14. Птицеводство - КФХ, автодорога Югорск-Агириш, зу. 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с концессионной таблицей (внесение информации о ЗУ)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Объявление в газету (публикация)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Размещение информации - на сайте torgi.gov.ru / на гор. сайте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76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Размещение и корректировка информации на гор. сайте (кроме аукционов)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Реестр ГМУ: ведение реестра - внесение и корректировка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Лучшие практики: размещение и корректировка информации в системе Диалог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57E44" w:rsidRPr="00457E44" w:rsidTr="00457E4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ТИС Югры (ежедневный вход)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457E44" w:rsidRPr="00457E44" w:rsidTr="00457E44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Межевание ЗУ: сопровождение контракта ООО "ТЗГК"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57E44" w:rsidRPr="00457E44" w:rsidTr="00457E44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Портфели проектов "Кадастровый учет" и "Регистрация прав"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E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0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Инвентартзация земельных участков (количество ЗУ)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Инвентаризация - для Росреестра (снятия "дублей" и уч. без прав с ГКУ), кол-во ЗУ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57E44" w:rsidRPr="00457E44" w:rsidTr="00457E44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Выезд (количество): сдача и получен. докум в МФЦ и других организациях, обслед. ЗУ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Участие в заседаниях, совещаниях, ВКС, учеба муницип. служащих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Работа с архивом: формирование архивных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Внесение инф. и изм. в электрон. прогр. SAUMI и EXSEL: объектов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Внесение инф. и изм. в электрон. прогр. SAUMI и EXSEL: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457E44" w:rsidRPr="00457E44" w:rsidTr="00457E4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Внесение инф. и изм. в электрон. прогр. SAUMI и EXSEL: документов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175</w:t>
            </w:r>
          </w:p>
        </w:tc>
      </w:tr>
      <w:tr w:rsidR="00457E44" w:rsidRPr="00457E44" w:rsidTr="00457E44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44" w:rsidRPr="00457E44" w:rsidRDefault="00067775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57E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Внесение инф. и изм. в электрон. прогр. SAUMI и EXSEL: начислений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457E44" w:rsidRPr="00457E44" w:rsidRDefault="00457E44" w:rsidP="00457E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57E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154</w:t>
            </w:r>
          </w:p>
        </w:tc>
      </w:tr>
    </w:tbl>
    <w:p w:rsidR="0065115C" w:rsidRDefault="0065115C">
      <w:bookmarkStart w:id="0" w:name="_GoBack"/>
      <w:bookmarkEnd w:id="0"/>
    </w:p>
    <w:sectPr w:rsidR="0065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21"/>
    <w:rsid w:val="00003121"/>
    <w:rsid w:val="00067775"/>
    <w:rsid w:val="00457E44"/>
    <w:rsid w:val="0065115C"/>
    <w:rsid w:val="00ED3684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Потанина Марина Викторовна</dc:creator>
  <cp:keywords/>
  <dc:description/>
  <cp:lastModifiedBy>Потанина Марина Викторовна</cp:lastModifiedBy>
  <cp:revision>3</cp:revision>
  <dcterms:created xsi:type="dcterms:W3CDTF">2019-07-17T06:55:00Z</dcterms:created>
  <dcterms:modified xsi:type="dcterms:W3CDTF">2019-07-17T07:24:00Z</dcterms:modified>
</cp:coreProperties>
</file>