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0872B" w14:textId="77777777" w:rsidR="00893FCB" w:rsidRPr="009515C4" w:rsidRDefault="00893FCB" w:rsidP="00E86DA8">
      <w:pPr>
        <w:suppressAutoHyphens/>
        <w:spacing w:line="360" w:lineRule="auto"/>
        <w:contextualSpacing/>
        <w:jc w:val="center"/>
        <w:rPr>
          <w:sz w:val="28"/>
          <w:szCs w:val="28"/>
        </w:rPr>
      </w:pPr>
    </w:p>
    <w:p w14:paraId="6201DDC3" w14:textId="77777777" w:rsidR="00893FCB" w:rsidRPr="009515C4" w:rsidRDefault="00893FCB" w:rsidP="00E86DA8">
      <w:pPr>
        <w:suppressAutoHyphens/>
        <w:spacing w:line="360" w:lineRule="auto"/>
        <w:contextualSpacing/>
        <w:jc w:val="center"/>
        <w:rPr>
          <w:sz w:val="28"/>
          <w:szCs w:val="28"/>
        </w:rPr>
      </w:pPr>
    </w:p>
    <w:p w14:paraId="73D1194C" w14:textId="77777777" w:rsidR="00893FCB" w:rsidRPr="009515C4" w:rsidRDefault="00893FCB" w:rsidP="00E86DA8">
      <w:pPr>
        <w:suppressAutoHyphens/>
        <w:spacing w:line="360" w:lineRule="auto"/>
        <w:contextualSpacing/>
        <w:jc w:val="center"/>
        <w:rPr>
          <w:sz w:val="28"/>
          <w:szCs w:val="28"/>
        </w:rPr>
      </w:pPr>
    </w:p>
    <w:p w14:paraId="037EC1CD" w14:textId="77777777" w:rsidR="00893FCB" w:rsidRPr="009515C4" w:rsidRDefault="00893FCB" w:rsidP="00E86DA8">
      <w:pPr>
        <w:suppressAutoHyphens/>
        <w:spacing w:line="360" w:lineRule="auto"/>
        <w:contextualSpacing/>
        <w:jc w:val="center"/>
        <w:rPr>
          <w:sz w:val="28"/>
          <w:szCs w:val="28"/>
        </w:rPr>
      </w:pPr>
    </w:p>
    <w:p w14:paraId="46E24ECA" w14:textId="12BAB66B" w:rsidR="00A55F00" w:rsidRPr="009423EC" w:rsidRDefault="00464C2A" w:rsidP="00E86DA8">
      <w:pPr>
        <w:suppressAutoHyphens/>
        <w:spacing w:line="360" w:lineRule="auto"/>
        <w:contextualSpacing/>
        <w:jc w:val="center"/>
        <w:rPr>
          <w:b/>
          <w:sz w:val="28"/>
          <w:szCs w:val="28"/>
        </w:rPr>
      </w:pPr>
      <w:r w:rsidRPr="009423EC">
        <w:rPr>
          <w:b/>
          <w:sz w:val="28"/>
          <w:szCs w:val="28"/>
        </w:rPr>
        <w:t>Проект</w:t>
      </w:r>
      <w:r w:rsidR="00A55F00" w:rsidRPr="009423EC">
        <w:rPr>
          <w:b/>
          <w:sz w:val="28"/>
          <w:szCs w:val="28"/>
        </w:rPr>
        <w:t xml:space="preserve"> программы комплексного развития транспортной инфраструктуры города </w:t>
      </w:r>
      <w:proofErr w:type="spellStart"/>
      <w:r w:rsidR="00A55F00" w:rsidRPr="009423EC">
        <w:rPr>
          <w:b/>
          <w:sz w:val="28"/>
          <w:szCs w:val="28"/>
        </w:rPr>
        <w:t>Югорска</w:t>
      </w:r>
      <w:proofErr w:type="spellEnd"/>
      <w:r w:rsidR="00A55F00" w:rsidRPr="009423EC">
        <w:rPr>
          <w:b/>
          <w:sz w:val="28"/>
          <w:szCs w:val="28"/>
        </w:rPr>
        <w:t xml:space="preserve"> на 2017-2035 годы </w:t>
      </w:r>
    </w:p>
    <w:p w14:paraId="177901F0" w14:textId="77777777" w:rsidR="0057769E" w:rsidRPr="009515C4" w:rsidRDefault="0057769E" w:rsidP="00E86DA8">
      <w:pPr>
        <w:suppressAutoHyphens/>
        <w:spacing w:line="360" w:lineRule="auto"/>
        <w:contextualSpacing/>
        <w:jc w:val="center"/>
        <w:rPr>
          <w:sz w:val="28"/>
          <w:szCs w:val="28"/>
        </w:rPr>
      </w:pPr>
    </w:p>
    <w:p w14:paraId="463BB865" w14:textId="7C621EF9" w:rsidR="00B05D3C" w:rsidRPr="009515C4" w:rsidRDefault="00B05D3C" w:rsidP="00E86DA8">
      <w:pPr>
        <w:suppressAutoHyphens/>
        <w:spacing w:line="360" w:lineRule="auto"/>
        <w:contextualSpacing/>
        <w:jc w:val="center"/>
        <w:rPr>
          <w:kern w:val="32"/>
        </w:rPr>
      </w:pPr>
      <w:bookmarkStart w:id="0" w:name="_GoBack"/>
      <w:bookmarkEnd w:id="0"/>
    </w:p>
    <w:p w14:paraId="1EA6A4C7" w14:textId="0732194C" w:rsidR="0057769E" w:rsidRPr="009515C4" w:rsidRDefault="0057769E" w:rsidP="00E86DA8">
      <w:pPr>
        <w:suppressAutoHyphens/>
        <w:spacing w:line="360" w:lineRule="auto"/>
        <w:contextualSpacing/>
        <w:jc w:val="center"/>
        <w:rPr>
          <w:kern w:val="32"/>
        </w:rPr>
      </w:pPr>
    </w:p>
    <w:p w14:paraId="280119F4" w14:textId="4D4D78F6" w:rsidR="001F1BD5" w:rsidRPr="009515C4" w:rsidRDefault="001F1BD5" w:rsidP="00E86DA8">
      <w:pPr>
        <w:suppressAutoHyphens/>
        <w:spacing w:line="360" w:lineRule="auto"/>
        <w:contextualSpacing/>
        <w:jc w:val="center"/>
        <w:rPr>
          <w:kern w:val="32"/>
        </w:rPr>
      </w:pPr>
    </w:p>
    <w:p w14:paraId="30264E9C" w14:textId="48A276F6" w:rsidR="001F1BD5" w:rsidRPr="009515C4" w:rsidRDefault="001F1BD5" w:rsidP="00E86DA8">
      <w:pPr>
        <w:suppressAutoHyphens/>
        <w:spacing w:line="360" w:lineRule="auto"/>
        <w:contextualSpacing/>
        <w:jc w:val="center"/>
        <w:rPr>
          <w:kern w:val="32"/>
        </w:rPr>
      </w:pPr>
    </w:p>
    <w:p w14:paraId="1BBA8F5D" w14:textId="5F1AAE03" w:rsidR="001F1BD5" w:rsidRPr="009515C4" w:rsidRDefault="001F1BD5" w:rsidP="00E86DA8">
      <w:pPr>
        <w:suppressAutoHyphens/>
        <w:spacing w:line="360" w:lineRule="auto"/>
        <w:contextualSpacing/>
        <w:jc w:val="center"/>
        <w:rPr>
          <w:kern w:val="32"/>
        </w:rPr>
      </w:pPr>
    </w:p>
    <w:p w14:paraId="1D929105" w14:textId="77777777" w:rsidR="001F1BD5" w:rsidRPr="009515C4" w:rsidRDefault="001F1BD5" w:rsidP="00E86DA8">
      <w:pPr>
        <w:suppressAutoHyphens/>
        <w:spacing w:line="360" w:lineRule="auto"/>
        <w:contextualSpacing/>
        <w:jc w:val="center"/>
        <w:rPr>
          <w:kern w:val="32"/>
        </w:rPr>
      </w:pPr>
    </w:p>
    <w:p w14:paraId="79963446" w14:textId="77777777" w:rsidR="00FB4CED" w:rsidRPr="009515C4" w:rsidRDefault="00FB4CED" w:rsidP="00E86DA8">
      <w:pPr>
        <w:suppressAutoHyphens/>
        <w:spacing w:line="360" w:lineRule="auto"/>
        <w:contextualSpacing/>
        <w:jc w:val="center"/>
        <w:rPr>
          <w:kern w:val="32"/>
        </w:rPr>
      </w:pPr>
    </w:p>
    <w:p w14:paraId="7A0C393C" w14:textId="41FCB5EC" w:rsidR="0057769E" w:rsidRPr="009515C4" w:rsidRDefault="0057769E" w:rsidP="00E86DA8">
      <w:pPr>
        <w:suppressAutoHyphens/>
        <w:spacing w:line="360" w:lineRule="auto"/>
        <w:contextualSpacing/>
        <w:jc w:val="center"/>
        <w:rPr>
          <w:sz w:val="28"/>
          <w:szCs w:val="28"/>
        </w:rPr>
      </w:pPr>
      <w:r w:rsidRPr="009515C4">
        <w:rPr>
          <w:sz w:val="28"/>
          <w:szCs w:val="28"/>
        </w:rPr>
        <w:t>Пермь 2016</w:t>
      </w:r>
    </w:p>
    <w:p w14:paraId="5B4B1F81" w14:textId="6C048B2D" w:rsidR="00B05D3C" w:rsidRPr="009515C4" w:rsidRDefault="00B05D3C" w:rsidP="00E86DA8">
      <w:pPr>
        <w:suppressAutoHyphens/>
      </w:pPr>
    </w:p>
    <w:p w14:paraId="0DE40F32" w14:textId="77777777" w:rsidR="00C034FC" w:rsidRDefault="00B05D3C" w:rsidP="00E86DA8">
      <w:pPr>
        <w:tabs>
          <w:tab w:val="left" w:pos="2145"/>
        </w:tabs>
        <w:suppressAutoHyphens/>
      </w:pPr>
      <w:r w:rsidRPr="009515C4">
        <w:tab/>
      </w:r>
      <w:r w:rsidR="00C034FC">
        <w:br w:type="page"/>
      </w:r>
    </w:p>
    <w:p w14:paraId="7F1CBD5F" w14:textId="7629F509" w:rsidR="00AF02AA" w:rsidRPr="009515C4" w:rsidRDefault="00F60952" w:rsidP="00E86DA8">
      <w:pPr>
        <w:suppressAutoHyphens/>
        <w:spacing w:line="360" w:lineRule="auto"/>
        <w:ind w:firstLine="709"/>
        <w:contextualSpacing/>
        <w:jc w:val="center"/>
        <w:outlineLvl w:val="1"/>
        <w:rPr>
          <w:b/>
          <w:bCs/>
          <w:sz w:val="28"/>
          <w:szCs w:val="28"/>
          <w:lang w:val="x-none" w:eastAsia="x-none"/>
        </w:rPr>
      </w:pPr>
      <w:bookmarkStart w:id="1" w:name="_Toc473790673"/>
      <w:r w:rsidRPr="009515C4">
        <w:rPr>
          <w:b/>
          <w:bCs/>
          <w:sz w:val="28"/>
          <w:szCs w:val="28"/>
          <w:lang w:eastAsia="x-none"/>
        </w:rPr>
        <w:lastRenderedPageBreak/>
        <w:t xml:space="preserve"> </w:t>
      </w:r>
      <w:r w:rsidR="00CF70D8">
        <w:rPr>
          <w:b/>
          <w:bCs/>
          <w:sz w:val="28"/>
          <w:szCs w:val="28"/>
          <w:lang w:eastAsia="x-none"/>
        </w:rPr>
        <w:t xml:space="preserve">Паспорт </w:t>
      </w:r>
      <w:proofErr w:type="gramStart"/>
      <w:r w:rsidR="00CF70D8">
        <w:rPr>
          <w:b/>
          <w:bCs/>
          <w:sz w:val="28"/>
          <w:szCs w:val="28"/>
          <w:lang w:eastAsia="x-none"/>
        </w:rPr>
        <w:t xml:space="preserve">программы комплексного развития транспортной инфраструктуры города </w:t>
      </w:r>
      <w:proofErr w:type="spellStart"/>
      <w:r w:rsidR="00CF70D8">
        <w:rPr>
          <w:b/>
          <w:bCs/>
          <w:sz w:val="28"/>
          <w:szCs w:val="28"/>
          <w:lang w:eastAsia="x-none"/>
        </w:rPr>
        <w:t>Югорска</w:t>
      </w:r>
      <w:proofErr w:type="spellEnd"/>
      <w:proofErr w:type="gramEnd"/>
      <w:r w:rsidR="00CF70D8">
        <w:rPr>
          <w:b/>
          <w:bCs/>
          <w:sz w:val="28"/>
          <w:szCs w:val="28"/>
          <w:lang w:eastAsia="x-none"/>
        </w:rPr>
        <w:t xml:space="preserve"> на 2017-2035 годы</w:t>
      </w:r>
      <w:bookmarkEnd w:id="1"/>
      <w:r w:rsidR="003A0BDB" w:rsidRPr="009515C4">
        <w:rPr>
          <w:b/>
          <w:bCs/>
          <w:sz w:val="28"/>
          <w:szCs w:val="28"/>
          <w:lang w:val="x-none" w:eastAsia="x-none"/>
        </w:rPr>
        <w:t xml:space="preserve"> </w:t>
      </w:r>
    </w:p>
    <w:tbl>
      <w:tblPr>
        <w:tblStyle w:val="aff4"/>
        <w:tblW w:w="0" w:type="auto"/>
        <w:tblLook w:val="04A0" w:firstRow="1" w:lastRow="0" w:firstColumn="1" w:lastColumn="0" w:noHBand="0" w:noVBand="1"/>
      </w:tblPr>
      <w:tblGrid>
        <w:gridCol w:w="3823"/>
        <w:gridCol w:w="5522"/>
      </w:tblGrid>
      <w:tr w:rsidR="000664F4" w:rsidRPr="0080273D" w14:paraId="7C62ABA3" w14:textId="77777777" w:rsidTr="000664F4">
        <w:tc>
          <w:tcPr>
            <w:tcW w:w="3823" w:type="dxa"/>
          </w:tcPr>
          <w:p w14:paraId="7D63EC25" w14:textId="77777777" w:rsidR="000664F4" w:rsidRPr="00310904" w:rsidRDefault="000664F4" w:rsidP="00E86DA8">
            <w:pPr>
              <w:suppressAutoHyphens/>
              <w:autoSpaceDE w:val="0"/>
              <w:jc w:val="both"/>
              <w:rPr>
                <w:bCs/>
                <w:color w:val="000000"/>
              </w:rPr>
            </w:pPr>
            <w:r w:rsidRPr="00310904">
              <w:t>Наименование программы</w:t>
            </w:r>
          </w:p>
        </w:tc>
        <w:tc>
          <w:tcPr>
            <w:tcW w:w="5522" w:type="dxa"/>
          </w:tcPr>
          <w:p w14:paraId="7D673B80" w14:textId="176C31C0" w:rsidR="000664F4" w:rsidRPr="00310904" w:rsidRDefault="000664F4" w:rsidP="00E86DA8">
            <w:pPr>
              <w:suppressAutoHyphens/>
              <w:autoSpaceDE w:val="0"/>
              <w:jc w:val="both"/>
              <w:rPr>
                <w:bCs/>
                <w:color w:val="000000"/>
              </w:rPr>
            </w:pPr>
            <w:r w:rsidRPr="00310904">
              <w:t xml:space="preserve">Программа комплексного развития транспортной инфраструктуры </w:t>
            </w:r>
            <w:r>
              <w:t xml:space="preserve">города </w:t>
            </w:r>
            <w:proofErr w:type="spellStart"/>
            <w:r>
              <w:t>Югорска</w:t>
            </w:r>
            <w:proofErr w:type="spellEnd"/>
            <w:r>
              <w:t xml:space="preserve"> на 2017-2035 годы</w:t>
            </w:r>
            <w:r w:rsidR="007C5C88">
              <w:t>.</w:t>
            </w:r>
          </w:p>
        </w:tc>
      </w:tr>
      <w:tr w:rsidR="000664F4" w:rsidRPr="0080273D" w14:paraId="675052B4" w14:textId="77777777" w:rsidTr="000664F4">
        <w:tc>
          <w:tcPr>
            <w:tcW w:w="3823" w:type="dxa"/>
          </w:tcPr>
          <w:p w14:paraId="705F7C15" w14:textId="77777777" w:rsidR="000664F4" w:rsidRPr="000664F4" w:rsidRDefault="000664F4" w:rsidP="00E86DA8">
            <w:pPr>
              <w:suppressAutoHyphens/>
              <w:autoSpaceDE w:val="0"/>
              <w:jc w:val="both"/>
            </w:pPr>
            <w:r w:rsidRPr="00310904">
              <w:t>Основание для разработки программы</w:t>
            </w:r>
          </w:p>
          <w:p w14:paraId="1A2812D0" w14:textId="77777777" w:rsidR="000664F4" w:rsidRPr="000664F4" w:rsidRDefault="000664F4" w:rsidP="00E86DA8">
            <w:pPr>
              <w:suppressAutoHyphens/>
              <w:autoSpaceDE w:val="0"/>
              <w:jc w:val="both"/>
            </w:pPr>
          </w:p>
        </w:tc>
        <w:tc>
          <w:tcPr>
            <w:tcW w:w="5522" w:type="dxa"/>
          </w:tcPr>
          <w:p w14:paraId="46505B7E" w14:textId="77777777" w:rsidR="000664F4" w:rsidRPr="00871AC2" w:rsidRDefault="000664F4" w:rsidP="00E86DA8">
            <w:pPr>
              <w:suppressAutoHyphens/>
              <w:ind w:left="34"/>
            </w:pPr>
            <w:r w:rsidRPr="00871AC2">
              <w:t>- Градостроительный кодекс Российской Федерации;</w:t>
            </w:r>
          </w:p>
          <w:p w14:paraId="13D2C0F3" w14:textId="77777777" w:rsidR="000664F4" w:rsidRPr="00871AC2" w:rsidRDefault="000664F4" w:rsidP="00E86DA8">
            <w:pPr>
              <w:suppressAutoHyphens/>
              <w:ind w:left="34"/>
            </w:pPr>
            <w:r w:rsidRPr="00871AC2">
              <w:t>- 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p w14:paraId="0D3C8F40" w14:textId="5B34E821" w:rsidR="000664F4" w:rsidRPr="005612B8" w:rsidRDefault="000664F4" w:rsidP="005612B8">
            <w:pPr>
              <w:widowControl w:val="0"/>
              <w:suppressAutoHyphens/>
              <w:rPr>
                <w:bCs/>
              </w:rPr>
            </w:pPr>
            <w:r w:rsidRPr="00871AC2">
              <w:t xml:space="preserve">- Решение Думы города </w:t>
            </w:r>
            <w:proofErr w:type="spellStart"/>
            <w:r w:rsidRPr="00871AC2">
              <w:t>Югорска</w:t>
            </w:r>
            <w:proofErr w:type="spellEnd"/>
            <w:r w:rsidRPr="00871AC2">
              <w:t xml:space="preserve"> от 07.10.2014 № 65 </w:t>
            </w:r>
            <w:r w:rsidRPr="000664F4">
              <w:rPr>
                <w:b/>
              </w:rPr>
              <w:t>«</w:t>
            </w:r>
            <w:r w:rsidRPr="000664F4">
              <w:rPr>
                <w:rStyle w:val="affa"/>
                <w:b w:val="0"/>
              </w:rPr>
              <w:t xml:space="preserve">Об утверждении генерального плана муниципального образования городской округ город </w:t>
            </w:r>
            <w:proofErr w:type="spellStart"/>
            <w:r w:rsidRPr="000664F4">
              <w:rPr>
                <w:rStyle w:val="affa"/>
                <w:b w:val="0"/>
              </w:rPr>
              <w:t>Югорск</w:t>
            </w:r>
            <w:proofErr w:type="spellEnd"/>
            <w:r w:rsidRPr="000664F4">
              <w:rPr>
                <w:rStyle w:val="affa"/>
                <w:b w:val="0"/>
              </w:rPr>
              <w:t xml:space="preserve"> Ханты-Мансийского автономного округа – Югры»</w:t>
            </w:r>
            <w:r w:rsidR="007C5C88">
              <w:rPr>
                <w:rStyle w:val="affa"/>
                <w:b w:val="0"/>
              </w:rPr>
              <w:t>.</w:t>
            </w:r>
          </w:p>
        </w:tc>
      </w:tr>
      <w:tr w:rsidR="000664F4" w:rsidRPr="0080273D" w14:paraId="05D818DF" w14:textId="77777777" w:rsidTr="000664F4">
        <w:tc>
          <w:tcPr>
            <w:tcW w:w="3823" w:type="dxa"/>
          </w:tcPr>
          <w:p w14:paraId="0F81B609" w14:textId="77777777" w:rsidR="000664F4" w:rsidRPr="00310904" w:rsidRDefault="000664F4" w:rsidP="00E86DA8">
            <w:pPr>
              <w:suppressAutoHyphens/>
              <w:autoSpaceDE w:val="0"/>
              <w:jc w:val="both"/>
              <w:rPr>
                <w:bCs/>
                <w:color w:val="000000"/>
              </w:rPr>
            </w:pPr>
            <w:r w:rsidRPr="00310904">
              <w:t>Наименование заказчика и разработчиков программы, их местонахождение</w:t>
            </w:r>
          </w:p>
        </w:tc>
        <w:tc>
          <w:tcPr>
            <w:tcW w:w="5522" w:type="dxa"/>
          </w:tcPr>
          <w:p w14:paraId="48A7730E" w14:textId="77777777" w:rsidR="00AE3B8D" w:rsidRPr="00AE3B8D" w:rsidRDefault="000664F4" w:rsidP="00E86DA8">
            <w:pPr>
              <w:suppressAutoHyphens/>
              <w:autoSpaceDE w:val="0"/>
              <w:jc w:val="both"/>
              <w:rPr>
                <w:bCs/>
                <w:color w:val="000000"/>
              </w:rPr>
            </w:pPr>
            <w:r w:rsidRPr="00310904">
              <w:rPr>
                <w:bCs/>
                <w:color w:val="000000"/>
              </w:rPr>
              <w:t xml:space="preserve">Заказчик: </w:t>
            </w:r>
            <w:r w:rsidR="00AE3B8D" w:rsidRPr="00AE3B8D">
              <w:rPr>
                <w:bCs/>
                <w:color w:val="000000"/>
              </w:rPr>
              <w:t xml:space="preserve">Департамент жилищно-коммунального и строительного комплекса администрации города </w:t>
            </w:r>
            <w:proofErr w:type="spellStart"/>
            <w:r w:rsidR="00AE3B8D" w:rsidRPr="00AE3B8D">
              <w:rPr>
                <w:bCs/>
                <w:color w:val="000000"/>
              </w:rPr>
              <w:t>Югорска</w:t>
            </w:r>
            <w:proofErr w:type="spellEnd"/>
            <w:r w:rsidR="00AE3B8D" w:rsidRPr="00AE3B8D">
              <w:rPr>
                <w:bCs/>
                <w:color w:val="000000"/>
              </w:rPr>
              <w:t>.</w:t>
            </w:r>
          </w:p>
          <w:p w14:paraId="5AF5C95C" w14:textId="77777777" w:rsidR="00AE3B8D" w:rsidRPr="00AE3B8D" w:rsidRDefault="00AE3B8D" w:rsidP="00E86DA8">
            <w:pPr>
              <w:suppressAutoHyphens/>
              <w:autoSpaceDE w:val="0"/>
              <w:jc w:val="both"/>
              <w:rPr>
                <w:bCs/>
                <w:color w:val="000000"/>
              </w:rPr>
            </w:pPr>
            <w:r w:rsidRPr="00AE3B8D">
              <w:rPr>
                <w:bCs/>
                <w:color w:val="000000"/>
              </w:rPr>
              <w:t xml:space="preserve">Место нахождения: 628260, ул. Механизаторов, 22, г. </w:t>
            </w:r>
            <w:proofErr w:type="spellStart"/>
            <w:r w:rsidRPr="00AE3B8D">
              <w:rPr>
                <w:bCs/>
                <w:color w:val="000000"/>
              </w:rPr>
              <w:t>Югорск</w:t>
            </w:r>
            <w:proofErr w:type="spellEnd"/>
            <w:r w:rsidRPr="00AE3B8D">
              <w:rPr>
                <w:bCs/>
                <w:color w:val="000000"/>
              </w:rPr>
              <w:t xml:space="preserve">, Ханты-Мансийский автономный округ – Югра. </w:t>
            </w:r>
          </w:p>
          <w:p w14:paraId="3EBD7902" w14:textId="174AF82F" w:rsidR="000664F4" w:rsidRPr="00310904" w:rsidRDefault="000664F4" w:rsidP="00E86DA8">
            <w:pPr>
              <w:suppressAutoHyphens/>
              <w:autoSpaceDE w:val="0"/>
              <w:jc w:val="both"/>
              <w:rPr>
                <w:bCs/>
                <w:color w:val="000000"/>
              </w:rPr>
            </w:pPr>
            <w:r w:rsidRPr="00310904">
              <w:rPr>
                <w:bCs/>
                <w:color w:val="000000"/>
              </w:rPr>
              <w:t xml:space="preserve">Разработчик: </w:t>
            </w:r>
            <w:r w:rsidR="00AE3B8D">
              <w:rPr>
                <w:bCs/>
                <w:color w:val="000000"/>
              </w:rPr>
              <w:t>ООО «Агентство дорожной информации РАДАР»</w:t>
            </w:r>
            <w:r w:rsidRPr="00310904">
              <w:rPr>
                <w:bCs/>
                <w:color w:val="000000"/>
              </w:rPr>
              <w:t xml:space="preserve">, Российская Федерация, </w:t>
            </w:r>
            <w:r w:rsidR="00AE3B8D">
              <w:rPr>
                <w:bCs/>
                <w:color w:val="000000"/>
              </w:rPr>
              <w:t>614000</w:t>
            </w:r>
            <w:r w:rsidRPr="00310904">
              <w:rPr>
                <w:bCs/>
                <w:color w:val="000000"/>
              </w:rPr>
              <w:t xml:space="preserve">, </w:t>
            </w:r>
            <w:r w:rsidR="00AE3B8D">
              <w:rPr>
                <w:bCs/>
                <w:color w:val="000000"/>
              </w:rPr>
              <w:t>Пермский край,</w:t>
            </w:r>
            <w:r w:rsidRPr="00310904">
              <w:rPr>
                <w:bCs/>
                <w:color w:val="000000"/>
              </w:rPr>
              <w:t xml:space="preserve"> город </w:t>
            </w:r>
            <w:r w:rsidR="00AE3B8D">
              <w:rPr>
                <w:bCs/>
                <w:color w:val="000000"/>
              </w:rPr>
              <w:t>Перм</w:t>
            </w:r>
            <w:r w:rsidRPr="00310904">
              <w:rPr>
                <w:bCs/>
                <w:color w:val="000000"/>
              </w:rPr>
              <w:t xml:space="preserve">ь, улица </w:t>
            </w:r>
            <w:r w:rsidR="00AE3B8D">
              <w:rPr>
                <w:bCs/>
                <w:color w:val="000000"/>
              </w:rPr>
              <w:t>Пермская, 37 оф. 208</w:t>
            </w:r>
          </w:p>
        </w:tc>
      </w:tr>
      <w:tr w:rsidR="000664F4" w:rsidRPr="0080273D" w14:paraId="154C850D" w14:textId="77777777" w:rsidTr="000664F4">
        <w:tc>
          <w:tcPr>
            <w:tcW w:w="3823" w:type="dxa"/>
          </w:tcPr>
          <w:p w14:paraId="4E3EE001" w14:textId="77777777" w:rsidR="000664F4" w:rsidRPr="00310904" w:rsidRDefault="000664F4" w:rsidP="00E86DA8">
            <w:pPr>
              <w:suppressAutoHyphens/>
              <w:autoSpaceDE w:val="0"/>
              <w:jc w:val="both"/>
              <w:rPr>
                <w:bCs/>
                <w:color w:val="000000"/>
              </w:rPr>
            </w:pPr>
            <w:r w:rsidRPr="00310904">
              <w:t>Цели и задачи программы</w:t>
            </w:r>
          </w:p>
        </w:tc>
        <w:tc>
          <w:tcPr>
            <w:tcW w:w="5522" w:type="dxa"/>
          </w:tcPr>
          <w:p w14:paraId="5D245AA8" w14:textId="3941A144" w:rsidR="000664F4" w:rsidRPr="00310904" w:rsidRDefault="000664F4" w:rsidP="00E86DA8">
            <w:pPr>
              <w:suppressAutoHyphens/>
              <w:autoSpaceDE w:val="0"/>
              <w:jc w:val="both"/>
              <w:rPr>
                <w:bCs/>
                <w:color w:val="000000"/>
              </w:rPr>
            </w:pPr>
            <w:r w:rsidRPr="00310904">
              <w:rPr>
                <w:bCs/>
                <w:color w:val="000000"/>
              </w:rPr>
              <w:t xml:space="preserve">Цель программы - обеспечение сбалансированного перспективного развития транспортной инфраструктуры </w:t>
            </w:r>
            <w:r w:rsidR="00921988">
              <w:rPr>
                <w:bCs/>
                <w:color w:val="000000"/>
              </w:rPr>
              <w:t xml:space="preserve">города </w:t>
            </w:r>
            <w:proofErr w:type="spellStart"/>
            <w:r w:rsidR="00921988">
              <w:rPr>
                <w:bCs/>
                <w:color w:val="000000"/>
              </w:rPr>
              <w:t>Югорска</w:t>
            </w:r>
            <w:proofErr w:type="spellEnd"/>
            <w:r w:rsidRPr="00310904">
              <w:rPr>
                <w:bCs/>
                <w:color w:val="000000"/>
              </w:rPr>
              <w:t xml:space="preserve"> в соответствии с потребностями в строительстве, реконструкции объектов транспортной инфраструктуры местного значения.</w:t>
            </w:r>
          </w:p>
          <w:p w14:paraId="56B6C622" w14:textId="77777777" w:rsidR="000664F4" w:rsidRPr="00310904" w:rsidRDefault="000664F4" w:rsidP="00E86DA8">
            <w:pPr>
              <w:suppressAutoHyphens/>
              <w:autoSpaceDE w:val="0"/>
              <w:jc w:val="both"/>
              <w:rPr>
                <w:bCs/>
                <w:color w:val="000000"/>
              </w:rPr>
            </w:pPr>
          </w:p>
          <w:p w14:paraId="3CDBDDCB" w14:textId="77777777" w:rsidR="000664F4" w:rsidRPr="00310904" w:rsidRDefault="000664F4" w:rsidP="00E86DA8">
            <w:pPr>
              <w:suppressAutoHyphens/>
              <w:autoSpaceDE w:val="0"/>
              <w:jc w:val="both"/>
              <w:rPr>
                <w:bCs/>
                <w:color w:val="000000"/>
              </w:rPr>
            </w:pPr>
            <w:r w:rsidRPr="00310904">
              <w:rPr>
                <w:bCs/>
                <w:color w:val="000000"/>
              </w:rPr>
              <w:t>Задачи программы:</w:t>
            </w:r>
          </w:p>
          <w:p w14:paraId="59D88D9C" w14:textId="5D6CE175" w:rsidR="000664F4" w:rsidRPr="00310904" w:rsidRDefault="000664F4" w:rsidP="00E86DA8">
            <w:pPr>
              <w:suppressAutoHyphens/>
              <w:autoSpaceDE w:val="0"/>
              <w:jc w:val="both"/>
              <w:rPr>
                <w:bCs/>
                <w:color w:val="000000"/>
              </w:rPr>
            </w:pPr>
            <w:r w:rsidRPr="00310904">
              <w:rPr>
                <w:bCs/>
                <w:color w:val="000000"/>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00921988">
              <w:rPr>
                <w:bCs/>
                <w:color w:val="000000"/>
              </w:rPr>
              <w:t xml:space="preserve">города </w:t>
            </w:r>
            <w:proofErr w:type="spellStart"/>
            <w:r w:rsidR="00921988">
              <w:rPr>
                <w:bCs/>
                <w:color w:val="000000"/>
              </w:rPr>
              <w:t>Югорска</w:t>
            </w:r>
            <w:proofErr w:type="spellEnd"/>
            <w:r w:rsidRPr="00310904">
              <w:rPr>
                <w:bCs/>
                <w:color w:val="000000"/>
              </w:rPr>
              <w:t>;</w:t>
            </w:r>
          </w:p>
          <w:p w14:paraId="63BD83D8" w14:textId="574079DC" w:rsidR="000664F4" w:rsidRPr="00310904" w:rsidRDefault="000664F4" w:rsidP="00E86DA8">
            <w:pPr>
              <w:suppressAutoHyphens/>
              <w:autoSpaceDE w:val="0"/>
              <w:jc w:val="both"/>
              <w:rPr>
                <w:bCs/>
                <w:color w:val="000000"/>
              </w:rPr>
            </w:pPr>
            <w:bookmarkStart w:id="2" w:name="dst100013"/>
            <w:bookmarkEnd w:id="2"/>
            <w:r w:rsidRPr="00310904">
              <w:rPr>
                <w:bCs/>
                <w:color w:val="000000"/>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A86B5B" w:rsidRPr="00A86B5B">
              <w:rPr>
                <w:bCs/>
                <w:color w:val="000000"/>
              </w:rPr>
              <w:t xml:space="preserve">города </w:t>
            </w:r>
            <w:proofErr w:type="spellStart"/>
            <w:r w:rsidR="00A86B5B" w:rsidRPr="00A86B5B">
              <w:rPr>
                <w:bCs/>
                <w:color w:val="000000"/>
              </w:rPr>
              <w:t>Югорска</w:t>
            </w:r>
            <w:proofErr w:type="spellEnd"/>
            <w:r w:rsidRPr="00310904">
              <w:rPr>
                <w:bCs/>
                <w:color w:val="000000"/>
              </w:rPr>
              <w:t>;</w:t>
            </w:r>
          </w:p>
          <w:p w14:paraId="7877DE11" w14:textId="620D92CD" w:rsidR="000664F4" w:rsidRPr="00310904" w:rsidRDefault="000664F4" w:rsidP="00E86DA8">
            <w:pPr>
              <w:suppressAutoHyphens/>
              <w:autoSpaceDE w:val="0"/>
              <w:jc w:val="both"/>
              <w:rPr>
                <w:bCs/>
                <w:color w:val="000000"/>
              </w:rPr>
            </w:pPr>
            <w:bookmarkStart w:id="3" w:name="dst100014"/>
            <w:bookmarkEnd w:id="3"/>
            <w:r w:rsidRPr="00310904">
              <w:rPr>
                <w:bCs/>
                <w:color w:val="000000"/>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w:t>
            </w:r>
            <w:r w:rsidRPr="00310904">
              <w:rPr>
                <w:bCs/>
                <w:color w:val="000000"/>
              </w:rPr>
              <w:lastRenderedPageBreak/>
              <w:t xml:space="preserve">территории </w:t>
            </w:r>
            <w:r w:rsidR="00A86B5B" w:rsidRPr="00871AC2">
              <w:t xml:space="preserve">города </w:t>
            </w:r>
            <w:proofErr w:type="spellStart"/>
            <w:r w:rsidR="00A86B5B" w:rsidRPr="00871AC2">
              <w:t>Югорска</w:t>
            </w:r>
            <w:proofErr w:type="spellEnd"/>
            <w:r w:rsidRPr="00310904">
              <w:rPr>
                <w:bCs/>
                <w:color w:val="000000"/>
              </w:rPr>
              <w:t>;</w:t>
            </w:r>
          </w:p>
          <w:p w14:paraId="298F21E5" w14:textId="6C0B78B3" w:rsidR="000664F4" w:rsidRPr="00310904" w:rsidRDefault="000664F4" w:rsidP="00E86DA8">
            <w:pPr>
              <w:suppressAutoHyphens/>
              <w:autoSpaceDE w:val="0"/>
              <w:jc w:val="both"/>
              <w:rPr>
                <w:bCs/>
                <w:color w:val="000000"/>
              </w:rPr>
            </w:pPr>
            <w:bookmarkStart w:id="4" w:name="dst100015"/>
            <w:bookmarkEnd w:id="4"/>
            <w:r w:rsidRPr="00310904">
              <w:rPr>
                <w:bCs/>
                <w:color w:val="000000"/>
              </w:rPr>
              <w:t>г)</w:t>
            </w:r>
            <w:r w:rsidR="00833EC8">
              <w:rPr>
                <w:bCs/>
                <w:color w:val="000000"/>
              </w:rPr>
              <w:t xml:space="preserve"> </w:t>
            </w:r>
            <w:r w:rsidRPr="00310904">
              <w:rPr>
                <w:bCs/>
                <w:color w:val="000000"/>
              </w:rPr>
              <w:t xml:space="preserve">развитие транспортной инфраструктуры, сбалансированное с градостроительной деятельностью в </w:t>
            </w:r>
            <w:r w:rsidR="00A86B5B" w:rsidRPr="00871AC2">
              <w:t>город</w:t>
            </w:r>
            <w:r w:rsidR="00A86B5B">
              <w:t>е</w:t>
            </w:r>
            <w:r w:rsidR="00A86B5B" w:rsidRPr="00871AC2">
              <w:t xml:space="preserve"> </w:t>
            </w:r>
            <w:proofErr w:type="spellStart"/>
            <w:r w:rsidR="00A86B5B" w:rsidRPr="00871AC2">
              <w:t>Югорск</w:t>
            </w:r>
            <w:r w:rsidR="00A86B5B">
              <w:t>е</w:t>
            </w:r>
            <w:proofErr w:type="spellEnd"/>
            <w:r w:rsidRPr="00310904">
              <w:rPr>
                <w:bCs/>
                <w:color w:val="000000"/>
              </w:rPr>
              <w:t>;</w:t>
            </w:r>
          </w:p>
          <w:p w14:paraId="7314216F" w14:textId="77777777" w:rsidR="000664F4" w:rsidRPr="00310904" w:rsidRDefault="000664F4" w:rsidP="00E86DA8">
            <w:pPr>
              <w:suppressAutoHyphens/>
              <w:autoSpaceDE w:val="0"/>
              <w:jc w:val="both"/>
              <w:rPr>
                <w:bCs/>
                <w:color w:val="000000"/>
              </w:rPr>
            </w:pPr>
            <w:bookmarkStart w:id="5" w:name="dst100016"/>
            <w:bookmarkEnd w:id="5"/>
            <w:r w:rsidRPr="00310904">
              <w:rPr>
                <w:bCs/>
                <w:color w:val="000000"/>
              </w:rPr>
              <w:t>д) создание условий для управления транспортным спросом;</w:t>
            </w:r>
          </w:p>
          <w:p w14:paraId="665397F5" w14:textId="77777777" w:rsidR="000664F4" w:rsidRPr="00310904" w:rsidRDefault="000664F4" w:rsidP="00E86DA8">
            <w:pPr>
              <w:suppressAutoHyphens/>
              <w:autoSpaceDE w:val="0"/>
              <w:jc w:val="both"/>
              <w:rPr>
                <w:bCs/>
                <w:color w:val="000000"/>
              </w:rPr>
            </w:pPr>
            <w:bookmarkStart w:id="6" w:name="dst100017"/>
            <w:bookmarkEnd w:id="6"/>
            <w:r w:rsidRPr="00310904">
              <w:rPr>
                <w:bCs/>
                <w:color w:val="00000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2FF97CEE" w14:textId="77777777" w:rsidR="000664F4" w:rsidRPr="00310904" w:rsidRDefault="000664F4" w:rsidP="00E86DA8">
            <w:pPr>
              <w:suppressAutoHyphens/>
              <w:autoSpaceDE w:val="0"/>
              <w:jc w:val="both"/>
              <w:rPr>
                <w:bCs/>
                <w:color w:val="000000"/>
              </w:rPr>
            </w:pPr>
            <w:bookmarkStart w:id="7" w:name="dst100018"/>
            <w:bookmarkEnd w:id="7"/>
            <w:r w:rsidRPr="00310904">
              <w:rPr>
                <w:bCs/>
                <w:color w:val="000000"/>
              </w:rPr>
              <w:t>ж) создание приоритетных условий движения транспортных средств общего пользования по отношению к иным транспортным средствам;</w:t>
            </w:r>
          </w:p>
          <w:p w14:paraId="113A71A8" w14:textId="77777777" w:rsidR="000664F4" w:rsidRPr="00310904" w:rsidRDefault="000664F4" w:rsidP="00E86DA8">
            <w:pPr>
              <w:suppressAutoHyphens/>
              <w:autoSpaceDE w:val="0"/>
              <w:jc w:val="both"/>
              <w:rPr>
                <w:bCs/>
                <w:color w:val="000000"/>
              </w:rPr>
            </w:pPr>
            <w:bookmarkStart w:id="8" w:name="dst100019"/>
            <w:bookmarkEnd w:id="8"/>
            <w:r w:rsidRPr="00310904">
              <w:rPr>
                <w:bCs/>
                <w:color w:val="000000"/>
              </w:rPr>
              <w:t>з) создание условий для пешеходного и велосипедного передвижения населения;</w:t>
            </w:r>
          </w:p>
          <w:p w14:paraId="0A27008B" w14:textId="77777777" w:rsidR="000664F4" w:rsidRPr="00310904" w:rsidRDefault="000664F4" w:rsidP="00E86DA8">
            <w:pPr>
              <w:suppressAutoHyphens/>
              <w:autoSpaceDE w:val="0"/>
              <w:jc w:val="both"/>
              <w:rPr>
                <w:bCs/>
                <w:color w:val="FF0000"/>
              </w:rPr>
            </w:pPr>
            <w:bookmarkStart w:id="9" w:name="dst100020"/>
            <w:bookmarkEnd w:id="9"/>
            <w:r w:rsidRPr="00310904">
              <w:rPr>
                <w:bCs/>
                <w:color w:val="000000"/>
              </w:rPr>
              <w:t>и)эффективность функционирования действующей транспортной инфраструктуры.</w:t>
            </w:r>
          </w:p>
        </w:tc>
      </w:tr>
      <w:tr w:rsidR="000664F4" w:rsidRPr="0080273D" w14:paraId="4E5EEB6A" w14:textId="77777777" w:rsidTr="000664F4">
        <w:tc>
          <w:tcPr>
            <w:tcW w:w="3823" w:type="dxa"/>
          </w:tcPr>
          <w:p w14:paraId="3399122C" w14:textId="5B0FE874" w:rsidR="000664F4" w:rsidRPr="00310904" w:rsidRDefault="000664F4" w:rsidP="00B73AA1">
            <w:pPr>
              <w:suppressAutoHyphens/>
              <w:autoSpaceDE w:val="0"/>
              <w:jc w:val="both"/>
              <w:rPr>
                <w:bCs/>
                <w:color w:val="000000"/>
                <w:highlight w:val="yellow"/>
              </w:rPr>
            </w:pPr>
            <w:r w:rsidRPr="00310904">
              <w:lastRenderedPageBreak/>
              <w:t>Целевые показатели (индикаторы) реализации программы</w:t>
            </w:r>
          </w:p>
        </w:tc>
        <w:tc>
          <w:tcPr>
            <w:tcW w:w="5522" w:type="dxa"/>
          </w:tcPr>
          <w:p w14:paraId="7F2251D9" w14:textId="321472DA" w:rsidR="00720FF2" w:rsidRPr="00720FF2" w:rsidRDefault="00720FF2" w:rsidP="00E86DA8">
            <w:pPr>
              <w:suppressAutoHyphens/>
              <w:autoSpaceDE w:val="0"/>
              <w:jc w:val="both"/>
              <w:rPr>
                <w:bCs/>
              </w:rPr>
            </w:pPr>
            <w:bookmarkStart w:id="10" w:name="OLE_LINK106"/>
            <w:bookmarkStart w:id="11" w:name="OLE_LINK107"/>
            <w:bookmarkStart w:id="12" w:name="OLE_LINK108"/>
            <w:bookmarkStart w:id="13" w:name="OLE_LINK109"/>
            <w:r>
              <w:rPr>
                <w:bCs/>
              </w:rPr>
              <w:t>Увеличение к</w:t>
            </w:r>
            <w:r w:rsidRPr="00720FF2">
              <w:rPr>
                <w:bCs/>
              </w:rPr>
              <w:t>оличеств</w:t>
            </w:r>
            <w:r>
              <w:rPr>
                <w:bCs/>
              </w:rPr>
              <w:t>а</w:t>
            </w:r>
            <w:r w:rsidRPr="00720FF2">
              <w:rPr>
                <w:bCs/>
              </w:rPr>
              <w:t xml:space="preserve"> </w:t>
            </w:r>
            <w:bookmarkEnd w:id="10"/>
            <w:bookmarkEnd w:id="11"/>
            <w:bookmarkEnd w:id="12"/>
            <w:bookmarkEnd w:id="13"/>
            <w:r w:rsidRPr="00720FF2">
              <w:rPr>
                <w:bCs/>
              </w:rPr>
              <w:t>маршрутов</w:t>
            </w:r>
            <w:r w:rsidR="00D3050A">
              <w:rPr>
                <w:bCs/>
              </w:rPr>
              <w:t xml:space="preserve"> городского пассажирского транспорта общего пользования</w:t>
            </w:r>
            <w:r w:rsidRPr="00720FF2">
              <w:rPr>
                <w:bCs/>
              </w:rPr>
              <w:t xml:space="preserve"> </w:t>
            </w:r>
            <w:r w:rsidR="00D3050A">
              <w:rPr>
                <w:bCs/>
              </w:rPr>
              <w:t>(</w:t>
            </w:r>
            <w:r w:rsidRPr="00720FF2">
              <w:rPr>
                <w:bCs/>
              </w:rPr>
              <w:t>ГПТОП</w:t>
            </w:r>
            <w:r w:rsidR="00D3050A">
              <w:rPr>
                <w:bCs/>
              </w:rPr>
              <w:t>)</w:t>
            </w:r>
            <w:r>
              <w:rPr>
                <w:bCs/>
              </w:rPr>
              <w:t xml:space="preserve"> с 8 до 14</w:t>
            </w:r>
            <w:r w:rsidR="00F02533">
              <w:rPr>
                <w:bCs/>
              </w:rPr>
              <w:t>;</w:t>
            </w:r>
          </w:p>
          <w:p w14:paraId="1E0DE137" w14:textId="77777777" w:rsidR="000A2DEC" w:rsidRDefault="000A2DEC" w:rsidP="00E86DA8">
            <w:pPr>
              <w:suppressAutoHyphens/>
              <w:autoSpaceDE w:val="0"/>
              <w:jc w:val="both"/>
              <w:rPr>
                <w:bCs/>
              </w:rPr>
            </w:pPr>
          </w:p>
          <w:p w14:paraId="62AAE226" w14:textId="50264F7C" w:rsidR="00720FF2" w:rsidRPr="00720FF2" w:rsidRDefault="00720FF2" w:rsidP="00E86DA8">
            <w:pPr>
              <w:suppressAutoHyphens/>
              <w:autoSpaceDE w:val="0"/>
              <w:jc w:val="both"/>
              <w:rPr>
                <w:bCs/>
              </w:rPr>
            </w:pPr>
            <w:r>
              <w:rPr>
                <w:bCs/>
              </w:rPr>
              <w:t>Увеличение к</w:t>
            </w:r>
            <w:r w:rsidRPr="00720FF2">
              <w:rPr>
                <w:bCs/>
              </w:rPr>
              <w:t>оличеств</w:t>
            </w:r>
            <w:r>
              <w:rPr>
                <w:bCs/>
              </w:rPr>
              <w:t>а</w:t>
            </w:r>
            <w:r w:rsidRPr="00720FF2">
              <w:rPr>
                <w:bCs/>
              </w:rPr>
              <w:t xml:space="preserve"> остановочных пунктов ГПТОП</w:t>
            </w:r>
            <w:r>
              <w:rPr>
                <w:bCs/>
              </w:rPr>
              <w:t xml:space="preserve"> с 45 до 169</w:t>
            </w:r>
            <w:r w:rsidR="00F02533">
              <w:rPr>
                <w:bCs/>
              </w:rPr>
              <w:t>;</w:t>
            </w:r>
          </w:p>
          <w:p w14:paraId="1F0B5EC0" w14:textId="77777777" w:rsidR="000A2DEC" w:rsidRDefault="000A2DEC" w:rsidP="00E86DA8">
            <w:pPr>
              <w:suppressAutoHyphens/>
              <w:autoSpaceDE w:val="0"/>
              <w:jc w:val="both"/>
              <w:rPr>
                <w:bCs/>
              </w:rPr>
            </w:pPr>
          </w:p>
          <w:p w14:paraId="50B2B06F" w14:textId="1E1E4EF4" w:rsidR="00720FF2" w:rsidRPr="00720FF2" w:rsidRDefault="00720FF2" w:rsidP="00E86DA8">
            <w:pPr>
              <w:suppressAutoHyphens/>
              <w:autoSpaceDE w:val="0"/>
              <w:jc w:val="both"/>
              <w:rPr>
                <w:bCs/>
              </w:rPr>
            </w:pPr>
            <w:r>
              <w:rPr>
                <w:bCs/>
              </w:rPr>
              <w:t>Увеличение к</w:t>
            </w:r>
            <w:r w:rsidRPr="00720FF2">
              <w:rPr>
                <w:bCs/>
              </w:rPr>
              <w:t>оличеств</w:t>
            </w:r>
            <w:r>
              <w:rPr>
                <w:bCs/>
              </w:rPr>
              <w:t>а</w:t>
            </w:r>
            <w:r w:rsidRPr="00720FF2">
              <w:rPr>
                <w:bCs/>
              </w:rPr>
              <w:t xml:space="preserve"> рейсов для перевозки пассажиров на муниципальных маршрутах</w:t>
            </w:r>
            <w:r>
              <w:rPr>
                <w:bCs/>
              </w:rPr>
              <w:t xml:space="preserve"> с </w:t>
            </w:r>
            <w:r w:rsidRPr="00720FF2">
              <w:rPr>
                <w:bCs/>
              </w:rPr>
              <w:t>23604</w:t>
            </w:r>
            <w:r w:rsidR="000A2DEC">
              <w:rPr>
                <w:bCs/>
              </w:rPr>
              <w:t xml:space="preserve"> рейсов/</w:t>
            </w:r>
            <w:r>
              <w:rPr>
                <w:bCs/>
              </w:rPr>
              <w:t xml:space="preserve">год до </w:t>
            </w:r>
            <w:r w:rsidRPr="00720FF2">
              <w:rPr>
                <w:bCs/>
              </w:rPr>
              <w:t>35104</w:t>
            </w:r>
            <w:r w:rsidR="000A2DEC">
              <w:rPr>
                <w:bCs/>
              </w:rPr>
              <w:t xml:space="preserve"> рейсов/</w:t>
            </w:r>
            <w:r>
              <w:rPr>
                <w:bCs/>
              </w:rPr>
              <w:t>год</w:t>
            </w:r>
            <w:r w:rsidR="00F02533">
              <w:rPr>
                <w:bCs/>
              </w:rPr>
              <w:t>;</w:t>
            </w:r>
          </w:p>
          <w:p w14:paraId="67841242" w14:textId="77777777" w:rsidR="000A2DEC" w:rsidRDefault="000A2DEC" w:rsidP="00E86DA8">
            <w:pPr>
              <w:suppressAutoHyphens/>
              <w:autoSpaceDE w:val="0"/>
              <w:jc w:val="both"/>
              <w:rPr>
                <w:bCs/>
              </w:rPr>
            </w:pPr>
          </w:p>
          <w:p w14:paraId="722769FD" w14:textId="40C5D082" w:rsidR="00720FF2" w:rsidRPr="00720FF2" w:rsidRDefault="00720FF2" w:rsidP="00E86DA8">
            <w:pPr>
              <w:suppressAutoHyphens/>
              <w:autoSpaceDE w:val="0"/>
              <w:jc w:val="both"/>
              <w:rPr>
                <w:bCs/>
              </w:rPr>
            </w:pPr>
            <w:r>
              <w:rPr>
                <w:bCs/>
              </w:rPr>
              <w:t>Строительство</w:t>
            </w:r>
            <w:r w:rsidRPr="00720FF2">
              <w:rPr>
                <w:bCs/>
              </w:rPr>
              <w:t xml:space="preserve"> автостанций</w:t>
            </w:r>
            <w:r>
              <w:rPr>
                <w:bCs/>
              </w:rPr>
              <w:t xml:space="preserve"> – 1 единица</w:t>
            </w:r>
            <w:r w:rsidR="00F02533">
              <w:rPr>
                <w:bCs/>
              </w:rPr>
              <w:t>;</w:t>
            </w:r>
          </w:p>
          <w:p w14:paraId="18A1655C" w14:textId="77777777" w:rsidR="000A2DEC" w:rsidRDefault="000A2DEC" w:rsidP="00E86DA8">
            <w:pPr>
              <w:suppressAutoHyphens/>
              <w:autoSpaceDE w:val="0"/>
              <w:jc w:val="both"/>
              <w:rPr>
                <w:bCs/>
              </w:rPr>
            </w:pPr>
          </w:p>
          <w:p w14:paraId="6D19FCAD" w14:textId="190F56F1" w:rsidR="00720FF2" w:rsidRPr="00720FF2" w:rsidRDefault="00720FF2" w:rsidP="00E86DA8">
            <w:pPr>
              <w:suppressAutoHyphens/>
              <w:autoSpaceDE w:val="0"/>
              <w:jc w:val="both"/>
              <w:rPr>
                <w:bCs/>
              </w:rPr>
            </w:pPr>
            <w:r>
              <w:rPr>
                <w:bCs/>
              </w:rPr>
              <w:t>Увеличение количества</w:t>
            </w:r>
            <w:r w:rsidRPr="00720FF2">
              <w:rPr>
                <w:bCs/>
              </w:rPr>
              <w:t xml:space="preserve"> парковочных мест</w:t>
            </w:r>
            <w:r>
              <w:rPr>
                <w:bCs/>
              </w:rPr>
              <w:t xml:space="preserve"> для </w:t>
            </w:r>
            <w:r w:rsidR="00833EC8">
              <w:rPr>
                <w:bCs/>
              </w:rPr>
              <w:t>хранения индивидуального транспо</w:t>
            </w:r>
            <w:r>
              <w:rPr>
                <w:bCs/>
              </w:rPr>
              <w:t xml:space="preserve">рта с </w:t>
            </w:r>
            <w:r w:rsidRPr="00720FF2">
              <w:rPr>
                <w:bCs/>
              </w:rPr>
              <w:t>9570</w:t>
            </w:r>
            <w:r>
              <w:rPr>
                <w:bCs/>
              </w:rPr>
              <w:t xml:space="preserve"> до 1</w:t>
            </w:r>
            <w:r w:rsidRPr="00720FF2">
              <w:rPr>
                <w:bCs/>
              </w:rPr>
              <w:t>0166</w:t>
            </w:r>
            <w:r w:rsidR="00F02533">
              <w:rPr>
                <w:bCs/>
              </w:rPr>
              <w:t>;</w:t>
            </w:r>
          </w:p>
          <w:p w14:paraId="62354FF6" w14:textId="77777777" w:rsidR="000A2DEC" w:rsidRDefault="000A2DEC" w:rsidP="00E86DA8">
            <w:pPr>
              <w:suppressAutoHyphens/>
              <w:autoSpaceDE w:val="0"/>
              <w:jc w:val="both"/>
              <w:rPr>
                <w:bCs/>
              </w:rPr>
            </w:pPr>
          </w:p>
          <w:p w14:paraId="18FF7D19" w14:textId="0B1CFAF0" w:rsidR="00720FF2" w:rsidRPr="00720FF2" w:rsidRDefault="00720FF2" w:rsidP="00E86DA8">
            <w:pPr>
              <w:suppressAutoHyphens/>
              <w:autoSpaceDE w:val="0"/>
              <w:jc w:val="both"/>
              <w:rPr>
                <w:bCs/>
              </w:rPr>
            </w:pPr>
            <w:r>
              <w:rPr>
                <w:bCs/>
              </w:rPr>
              <w:t xml:space="preserve">Строительство </w:t>
            </w:r>
            <w:r w:rsidRPr="00720FF2">
              <w:rPr>
                <w:bCs/>
              </w:rPr>
              <w:t>велодорожек</w:t>
            </w:r>
            <w:r>
              <w:rPr>
                <w:bCs/>
              </w:rPr>
              <w:t xml:space="preserve"> – 51,9 км</w:t>
            </w:r>
            <w:r w:rsidR="00F02533">
              <w:rPr>
                <w:bCs/>
              </w:rPr>
              <w:t>;</w:t>
            </w:r>
          </w:p>
          <w:p w14:paraId="0D5700EA" w14:textId="77777777" w:rsidR="000A2DEC" w:rsidRDefault="000A2DEC" w:rsidP="00E86DA8">
            <w:pPr>
              <w:suppressAutoHyphens/>
              <w:autoSpaceDE w:val="0"/>
              <w:jc w:val="both"/>
              <w:rPr>
                <w:bCs/>
              </w:rPr>
            </w:pPr>
          </w:p>
          <w:p w14:paraId="1C6EF27D" w14:textId="37E8574C" w:rsidR="00720FF2" w:rsidRPr="00720FF2" w:rsidRDefault="00720FF2" w:rsidP="00E86DA8">
            <w:pPr>
              <w:suppressAutoHyphens/>
              <w:autoSpaceDE w:val="0"/>
              <w:jc w:val="both"/>
              <w:rPr>
                <w:bCs/>
              </w:rPr>
            </w:pPr>
            <w:r>
              <w:rPr>
                <w:bCs/>
              </w:rPr>
              <w:t>Строительство</w:t>
            </w:r>
            <w:r w:rsidRPr="00720FF2">
              <w:rPr>
                <w:bCs/>
              </w:rPr>
              <w:t xml:space="preserve"> стоянок большегрузного транспорта</w:t>
            </w:r>
            <w:r>
              <w:rPr>
                <w:bCs/>
              </w:rPr>
              <w:t xml:space="preserve"> – 3 стоянки</w:t>
            </w:r>
            <w:r w:rsidR="00F02533">
              <w:rPr>
                <w:bCs/>
              </w:rPr>
              <w:t>;</w:t>
            </w:r>
          </w:p>
          <w:p w14:paraId="7BBD69E3" w14:textId="77777777" w:rsidR="000A2DEC" w:rsidRDefault="000A2DEC" w:rsidP="00E86DA8">
            <w:pPr>
              <w:suppressAutoHyphens/>
              <w:autoSpaceDE w:val="0"/>
              <w:jc w:val="both"/>
              <w:rPr>
                <w:bCs/>
              </w:rPr>
            </w:pPr>
          </w:p>
          <w:p w14:paraId="6759670C" w14:textId="415C6BA3" w:rsidR="00720FF2" w:rsidRPr="00720FF2" w:rsidRDefault="00720FF2" w:rsidP="00E86DA8">
            <w:pPr>
              <w:suppressAutoHyphens/>
              <w:autoSpaceDE w:val="0"/>
              <w:jc w:val="both"/>
              <w:rPr>
                <w:bCs/>
              </w:rPr>
            </w:pPr>
            <w:r>
              <w:rPr>
                <w:bCs/>
              </w:rPr>
              <w:t>Строительство</w:t>
            </w:r>
            <w:r w:rsidR="00F02533">
              <w:rPr>
                <w:bCs/>
              </w:rPr>
              <w:t xml:space="preserve"> станций технического обслуживания</w:t>
            </w:r>
            <w:r>
              <w:rPr>
                <w:bCs/>
              </w:rPr>
              <w:t xml:space="preserve"> </w:t>
            </w:r>
            <w:r w:rsidR="00F02533">
              <w:rPr>
                <w:bCs/>
              </w:rPr>
              <w:t>(</w:t>
            </w:r>
            <w:r w:rsidRPr="00720FF2">
              <w:rPr>
                <w:bCs/>
              </w:rPr>
              <w:t>СТО</w:t>
            </w:r>
            <w:r w:rsidR="00F02533">
              <w:rPr>
                <w:bCs/>
              </w:rPr>
              <w:t>)</w:t>
            </w:r>
            <w:r w:rsidRPr="00720FF2">
              <w:rPr>
                <w:bCs/>
              </w:rPr>
              <w:t xml:space="preserve"> для грузового транспорта</w:t>
            </w:r>
            <w:r>
              <w:rPr>
                <w:bCs/>
              </w:rPr>
              <w:t xml:space="preserve"> – 3 СТО</w:t>
            </w:r>
            <w:r w:rsidR="00F02533">
              <w:rPr>
                <w:bCs/>
              </w:rPr>
              <w:t>;</w:t>
            </w:r>
          </w:p>
          <w:p w14:paraId="6BD315B1" w14:textId="0EF019E2" w:rsidR="00720FF2" w:rsidRPr="00720FF2" w:rsidRDefault="00720FF2" w:rsidP="00E86DA8">
            <w:pPr>
              <w:suppressAutoHyphens/>
              <w:autoSpaceDE w:val="0"/>
              <w:jc w:val="both"/>
              <w:rPr>
                <w:bCs/>
              </w:rPr>
            </w:pPr>
            <w:r>
              <w:rPr>
                <w:bCs/>
              </w:rPr>
              <w:t xml:space="preserve">Увеличение </w:t>
            </w:r>
            <w:r w:rsidRPr="00720FF2">
              <w:rPr>
                <w:bCs/>
              </w:rPr>
              <w:t>протяженност</w:t>
            </w:r>
            <w:r>
              <w:rPr>
                <w:bCs/>
              </w:rPr>
              <w:t xml:space="preserve">и </w:t>
            </w:r>
            <w:r w:rsidR="00F02533">
              <w:rPr>
                <w:bCs/>
              </w:rPr>
              <w:t>Улично-дорожной сети (</w:t>
            </w:r>
            <w:r w:rsidRPr="00720FF2">
              <w:rPr>
                <w:bCs/>
              </w:rPr>
              <w:t>УДС</w:t>
            </w:r>
            <w:r w:rsidR="00F02533">
              <w:rPr>
                <w:bCs/>
              </w:rPr>
              <w:t>)</w:t>
            </w:r>
            <w:r w:rsidRPr="00720FF2">
              <w:rPr>
                <w:bCs/>
              </w:rPr>
              <w:t xml:space="preserve"> города</w:t>
            </w:r>
            <w:r>
              <w:rPr>
                <w:bCs/>
              </w:rPr>
              <w:t xml:space="preserve"> с 153 км до 161 км</w:t>
            </w:r>
            <w:r w:rsidR="00F02533">
              <w:rPr>
                <w:bCs/>
              </w:rPr>
              <w:t>;</w:t>
            </w:r>
          </w:p>
          <w:p w14:paraId="381DDB2D" w14:textId="77777777" w:rsidR="000A2DEC" w:rsidRDefault="000A2DEC" w:rsidP="00E86DA8">
            <w:pPr>
              <w:suppressAutoHyphens/>
              <w:autoSpaceDE w:val="0"/>
              <w:jc w:val="both"/>
              <w:rPr>
                <w:bCs/>
              </w:rPr>
            </w:pPr>
          </w:p>
          <w:p w14:paraId="1BF41B71" w14:textId="248EE87A" w:rsidR="00720FF2" w:rsidRPr="00720FF2" w:rsidRDefault="00720FF2" w:rsidP="00E86DA8">
            <w:pPr>
              <w:suppressAutoHyphens/>
              <w:autoSpaceDE w:val="0"/>
              <w:jc w:val="both"/>
              <w:rPr>
                <w:bCs/>
              </w:rPr>
            </w:pPr>
            <w:r>
              <w:rPr>
                <w:bCs/>
              </w:rPr>
              <w:t>Уменьшение количества</w:t>
            </w:r>
            <w:r w:rsidRPr="00720FF2">
              <w:rPr>
                <w:bCs/>
              </w:rPr>
              <w:t xml:space="preserve"> зарегистрированных</w:t>
            </w:r>
            <w:r w:rsidR="00F02533">
              <w:rPr>
                <w:bCs/>
              </w:rPr>
              <w:t xml:space="preserve"> дорожно-транспортных </w:t>
            </w:r>
            <w:r w:rsidR="00833EC8">
              <w:rPr>
                <w:bCs/>
              </w:rPr>
              <w:t>происшествий</w:t>
            </w:r>
            <w:r w:rsidRPr="00720FF2">
              <w:rPr>
                <w:bCs/>
              </w:rPr>
              <w:t xml:space="preserve"> </w:t>
            </w:r>
            <w:r w:rsidR="00F02533">
              <w:rPr>
                <w:bCs/>
              </w:rPr>
              <w:t>(</w:t>
            </w:r>
            <w:r w:rsidRPr="00720FF2">
              <w:rPr>
                <w:bCs/>
              </w:rPr>
              <w:t>ДТП</w:t>
            </w:r>
            <w:r w:rsidR="00F02533">
              <w:rPr>
                <w:bCs/>
              </w:rPr>
              <w:t>) с 453 ДТП/год до 338;</w:t>
            </w:r>
          </w:p>
          <w:p w14:paraId="7ECD8681" w14:textId="77777777" w:rsidR="00720FF2" w:rsidRPr="00720FF2" w:rsidRDefault="00720FF2" w:rsidP="00E86DA8">
            <w:pPr>
              <w:suppressAutoHyphens/>
              <w:autoSpaceDE w:val="0"/>
              <w:jc w:val="both"/>
              <w:rPr>
                <w:bCs/>
              </w:rPr>
            </w:pPr>
          </w:p>
          <w:p w14:paraId="2DADF581" w14:textId="7E0E81B4" w:rsidR="00720FF2" w:rsidRPr="00720FF2" w:rsidRDefault="00833EC8" w:rsidP="00E86DA8">
            <w:pPr>
              <w:suppressAutoHyphens/>
              <w:autoSpaceDE w:val="0"/>
              <w:jc w:val="both"/>
              <w:rPr>
                <w:bCs/>
              </w:rPr>
            </w:pPr>
            <w:r>
              <w:rPr>
                <w:bCs/>
              </w:rPr>
              <w:t>Строительс</w:t>
            </w:r>
            <w:r w:rsidR="000A2DEC">
              <w:rPr>
                <w:bCs/>
              </w:rPr>
              <w:t>т</w:t>
            </w:r>
            <w:r>
              <w:rPr>
                <w:bCs/>
              </w:rPr>
              <w:t>в</w:t>
            </w:r>
            <w:r w:rsidR="000A2DEC">
              <w:rPr>
                <w:bCs/>
              </w:rPr>
              <w:t xml:space="preserve">о новых </w:t>
            </w:r>
            <w:r w:rsidR="00720FF2" w:rsidRPr="00720FF2">
              <w:rPr>
                <w:bCs/>
              </w:rPr>
              <w:t>светофорных объектов на УДС</w:t>
            </w:r>
            <w:r w:rsidR="000A2DEC">
              <w:rPr>
                <w:bCs/>
              </w:rPr>
              <w:t xml:space="preserve"> – </w:t>
            </w:r>
            <w:r w:rsidR="005943C2" w:rsidRPr="00DF08D0">
              <w:rPr>
                <w:bCs/>
              </w:rPr>
              <w:t>6</w:t>
            </w:r>
            <w:r w:rsidR="00F02533">
              <w:rPr>
                <w:bCs/>
              </w:rPr>
              <w:t xml:space="preserve"> единиц;</w:t>
            </w:r>
          </w:p>
          <w:p w14:paraId="6D084AF7" w14:textId="77777777" w:rsidR="000A2DEC" w:rsidRDefault="000A2DEC" w:rsidP="00E86DA8">
            <w:pPr>
              <w:suppressAutoHyphens/>
              <w:autoSpaceDE w:val="0"/>
              <w:jc w:val="both"/>
              <w:rPr>
                <w:bCs/>
              </w:rPr>
            </w:pPr>
          </w:p>
          <w:p w14:paraId="650D6815" w14:textId="65B558D3" w:rsidR="000664F4" w:rsidRPr="00310904" w:rsidRDefault="000A2DEC" w:rsidP="00E86DA8">
            <w:pPr>
              <w:suppressAutoHyphens/>
              <w:autoSpaceDE w:val="0"/>
              <w:jc w:val="both"/>
              <w:rPr>
                <w:bCs/>
              </w:rPr>
            </w:pPr>
            <w:r>
              <w:rPr>
                <w:bCs/>
              </w:rPr>
              <w:t>В</w:t>
            </w:r>
            <w:r w:rsidR="00720FF2" w:rsidRPr="00720FF2">
              <w:rPr>
                <w:bCs/>
              </w:rPr>
              <w:t>недрен</w:t>
            </w:r>
            <w:r w:rsidR="00DF08D0" w:rsidRPr="00DF08D0">
              <w:rPr>
                <w:bCs/>
              </w:rPr>
              <w:t>ие</w:t>
            </w:r>
            <w:r w:rsidR="00720FF2" w:rsidRPr="00720FF2">
              <w:rPr>
                <w:bCs/>
              </w:rPr>
              <w:t xml:space="preserve"> </w:t>
            </w:r>
            <w:r w:rsidR="00DD0DF7">
              <w:rPr>
                <w:bCs/>
              </w:rPr>
              <w:t>интелле</w:t>
            </w:r>
            <w:r>
              <w:rPr>
                <w:bCs/>
              </w:rPr>
              <w:t>к</w:t>
            </w:r>
            <w:r w:rsidR="00DD0DF7">
              <w:rPr>
                <w:bCs/>
              </w:rPr>
              <w:t>т</w:t>
            </w:r>
            <w:r>
              <w:rPr>
                <w:bCs/>
              </w:rPr>
              <w:t>уальных транспортных систем (</w:t>
            </w:r>
            <w:r w:rsidR="00720FF2" w:rsidRPr="00720FF2">
              <w:rPr>
                <w:bCs/>
              </w:rPr>
              <w:t>ИТС</w:t>
            </w:r>
            <w:r>
              <w:rPr>
                <w:bCs/>
              </w:rPr>
              <w:t>) – 1 единица</w:t>
            </w:r>
            <w:r w:rsidR="00F02533">
              <w:rPr>
                <w:bCs/>
              </w:rPr>
              <w:t>.</w:t>
            </w:r>
          </w:p>
        </w:tc>
      </w:tr>
      <w:tr w:rsidR="000664F4" w:rsidRPr="0080273D" w14:paraId="20D2F841" w14:textId="77777777" w:rsidTr="000664F4">
        <w:tc>
          <w:tcPr>
            <w:tcW w:w="3823" w:type="dxa"/>
          </w:tcPr>
          <w:p w14:paraId="2A7A223E" w14:textId="77777777" w:rsidR="000664F4" w:rsidRPr="00310904" w:rsidRDefault="000664F4" w:rsidP="00E86DA8">
            <w:pPr>
              <w:suppressAutoHyphens/>
              <w:autoSpaceDE w:val="0"/>
              <w:jc w:val="both"/>
              <w:rPr>
                <w:bCs/>
                <w:color w:val="000000"/>
                <w:highlight w:val="yellow"/>
              </w:rPr>
            </w:pPr>
            <w:r w:rsidRPr="00310904">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5522" w:type="dxa"/>
          </w:tcPr>
          <w:p w14:paraId="2A806B1C" w14:textId="77777777" w:rsidR="000664F4" w:rsidRPr="00B25194" w:rsidRDefault="000664F4" w:rsidP="00E86DA8">
            <w:pPr>
              <w:suppressAutoHyphens/>
              <w:autoSpaceDE w:val="0"/>
              <w:jc w:val="both"/>
              <w:rPr>
                <w:bCs/>
                <w:color w:val="000000"/>
              </w:rPr>
            </w:pPr>
            <w:r w:rsidRPr="00B25194">
              <w:rPr>
                <w:bCs/>
                <w:color w:val="000000"/>
              </w:rPr>
              <w:t>Мероприятия программы (инвестиционные проекты) направлены на развитие объектов транспортной инфраструктуры по направлениям:</w:t>
            </w:r>
          </w:p>
          <w:p w14:paraId="79ADDE32" w14:textId="57E89E4A" w:rsidR="00B25194" w:rsidRPr="000A2DEC" w:rsidRDefault="00B25194" w:rsidP="00E86DA8">
            <w:pPr>
              <w:pStyle w:val="a9"/>
              <w:numPr>
                <w:ilvl w:val="0"/>
                <w:numId w:val="39"/>
              </w:numPr>
              <w:suppressAutoHyphens/>
              <w:jc w:val="both"/>
              <w:rPr>
                <w:bCs/>
                <w:color w:val="000000"/>
                <w:sz w:val="24"/>
              </w:rPr>
            </w:pPr>
            <w:r w:rsidRPr="000A2DEC">
              <w:rPr>
                <w:bCs/>
                <w:color w:val="000000"/>
                <w:sz w:val="24"/>
              </w:rPr>
              <w:t>Мероприятия по развитию транспорта общего пользования, созданию</w:t>
            </w:r>
            <w:r w:rsidR="005612B8">
              <w:rPr>
                <w:bCs/>
                <w:color w:val="000000"/>
                <w:sz w:val="24"/>
              </w:rPr>
              <w:t xml:space="preserve"> транспортно-пересадочных узлов;</w:t>
            </w:r>
          </w:p>
          <w:p w14:paraId="1E320DBE" w14:textId="564C8907" w:rsidR="00B25194" w:rsidRPr="00B25194" w:rsidRDefault="00B25194" w:rsidP="00E86DA8">
            <w:pPr>
              <w:pStyle w:val="a9"/>
              <w:numPr>
                <w:ilvl w:val="0"/>
                <w:numId w:val="39"/>
              </w:numPr>
              <w:suppressAutoHyphens/>
              <w:jc w:val="both"/>
              <w:rPr>
                <w:bCs/>
                <w:color w:val="000000"/>
                <w:sz w:val="24"/>
              </w:rPr>
            </w:pPr>
            <w:r w:rsidRPr="00B25194">
              <w:rPr>
                <w:bCs/>
                <w:color w:val="000000"/>
                <w:sz w:val="24"/>
              </w:rPr>
              <w:t>Мероприятия по развитию инфраструктуры для легк</w:t>
            </w:r>
            <w:r w:rsidR="005612B8">
              <w:rPr>
                <w:bCs/>
                <w:color w:val="000000"/>
                <w:sz w:val="24"/>
              </w:rPr>
              <w:t>ового автомобильного транспорта;</w:t>
            </w:r>
          </w:p>
          <w:p w14:paraId="0145E2F5" w14:textId="2E06A957" w:rsidR="00B25194" w:rsidRPr="00B25194" w:rsidRDefault="00B25194" w:rsidP="00E86DA8">
            <w:pPr>
              <w:pStyle w:val="a9"/>
              <w:numPr>
                <w:ilvl w:val="0"/>
                <w:numId w:val="39"/>
              </w:numPr>
              <w:suppressAutoHyphens/>
              <w:jc w:val="both"/>
              <w:rPr>
                <w:bCs/>
                <w:color w:val="000000"/>
                <w:sz w:val="24"/>
              </w:rPr>
            </w:pPr>
            <w:r w:rsidRPr="00B25194">
              <w:rPr>
                <w:bCs/>
                <w:color w:val="000000"/>
                <w:sz w:val="24"/>
              </w:rPr>
              <w:t>Мероприятия по развитию инфраструктуры пешеходного и велосипедного передвижения</w:t>
            </w:r>
            <w:r w:rsidR="005612B8">
              <w:rPr>
                <w:bCs/>
                <w:color w:val="000000"/>
                <w:sz w:val="24"/>
              </w:rPr>
              <w:t>;</w:t>
            </w:r>
          </w:p>
          <w:p w14:paraId="71207591" w14:textId="123884C1" w:rsidR="00B25194" w:rsidRPr="00B25194" w:rsidRDefault="00B25194" w:rsidP="00E86DA8">
            <w:pPr>
              <w:pStyle w:val="a9"/>
              <w:numPr>
                <w:ilvl w:val="0"/>
                <w:numId w:val="39"/>
              </w:numPr>
              <w:suppressAutoHyphens/>
              <w:jc w:val="both"/>
              <w:rPr>
                <w:bCs/>
                <w:color w:val="000000"/>
                <w:sz w:val="24"/>
              </w:rPr>
            </w:pPr>
            <w:r w:rsidRPr="00B25194">
              <w:rPr>
                <w:bCs/>
                <w:color w:val="000000"/>
                <w:sz w:val="24"/>
              </w:rPr>
              <w:t>Мероприятия по развитию инфраструктуры для грузового транспорта, транспортных средст</w:t>
            </w:r>
            <w:r w:rsidR="005612B8">
              <w:rPr>
                <w:bCs/>
                <w:color w:val="000000"/>
                <w:sz w:val="24"/>
              </w:rPr>
              <w:t>в коммунальных и дорожных служб;</w:t>
            </w:r>
          </w:p>
          <w:p w14:paraId="30341BD2" w14:textId="553C583E" w:rsidR="00B25194" w:rsidRPr="00B25194" w:rsidRDefault="00B25194" w:rsidP="00E86DA8">
            <w:pPr>
              <w:pStyle w:val="a9"/>
              <w:numPr>
                <w:ilvl w:val="0"/>
                <w:numId w:val="39"/>
              </w:numPr>
              <w:suppressAutoHyphens/>
              <w:jc w:val="both"/>
              <w:rPr>
                <w:bCs/>
                <w:color w:val="000000"/>
                <w:sz w:val="24"/>
              </w:rPr>
            </w:pPr>
            <w:r w:rsidRPr="00B25194">
              <w:rPr>
                <w:bCs/>
                <w:color w:val="000000"/>
                <w:sz w:val="24"/>
              </w:rPr>
              <w:t>Мероприяти</w:t>
            </w:r>
            <w:r w:rsidR="005612B8">
              <w:rPr>
                <w:bCs/>
                <w:color w:val="000000"/>
                <w:sz w:val="24"/>
              </w:rPr>
              <w:t>я по развитию сети дорог города;</w:t>
            </w:r>
          </w:p>
          <w:p w14:paraId="6609CB8E" w14:textId="6ED12D7B" w:rsidR="000664F4" w:rsidRPr="00B25194" w:rsidRDefault="00B25194" w:rsidP="00E86DA8">
            <w:pPr>
              <w:pStyle w:val="a9"/>
              <w:numPr>
                <w:ilvl w:val="0"/>
                <w:numId w:val="39"/>
              </w:numPr>
              <w:suppressAutoHyphens/>
              <w:jc w:val="both"/>
              <w:rPr>
                <w:bCs/>
                <w:color w:val="000000"/>
                <w:sz w:val="24"/>
              </w:rPr>
            </w:pPr>
            <w:r w:rsidRPr="00B25194">
              <w:rPr>
                <w:bCs/>
                <w:color w:val="000000"/>
                <w:sz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r>
      <w:tr w:rsidR="000664F4" w:rsidRPr="0080273D" w14:paraId="0F2B3403" w14:textId="77777777" w:rsidTr="000664F4">
        <w:tc>
          <w:tcPr>
            <w:tcW w:w="3823" w:type="dxa"/>
          </w:tcPr>
          <w:p w14:paraId="588A9E25" w14:textId="77777777" w:rsidR="000664F4" w:rsidRPr="00310904" w:rsidRDefault="000664F4" w:rsidP="00E86DA8">
            <w:pPr>
              <w:suppressAutoHyphens/>
              <w:autoSpaceDE w:val="0"/>
              <w:jc w:val="both"/>
              <w:rPr>
                <w:bCs/>
                <w:color w:val="000000"/>
              </w:rPr>
            </w:pPr>
            <w:r w:rsidRPr="00310904">
              <w:t>Срок и этапы реализации программы</w:t>
            </w:r>
          </w:p>
        </w:tc>
        <w:tc>
          <w:tcPr>
            <w:tcW w:w="5522" w:type="dxa"/>
          </w:tcPr>
          <w:p w14:paraId="58E1C4AF" w14:textId="7A1AF4C1" w:rsidR="002F016F" w:rsidRPr="00310904" w:rsidRDefault="000664F4" w:rsidP="00E86DA8">
            <w:pPr>
              <w:suppressAutoHyphens/>
              <w:autoSpaceDE w:val="0"/>
              <w:jc w:val="both"/>
              <w:rPr>
                <w:bCs/>
                <w:color w:val="000000"/>
              </w:rPr>
            </w:pPr>
            <w:r w:rsidRPr="00310904">
              <w:rPr>
                <w:bCs/>
                <w:color w:val="000000"/>
              </w:rPr>
              <w:t>С 201</w:t>
            </w:r>
            <w:r w:rsidR="00673E2B">
              <w:rPr>
                <w:bCs/>
                <w:color w:val="000000"/>
              </w:rPr>
              <w:t>7</w:t>
            </w:r>
            <w:r w:rsidRPr="00310904">
              <w:rPr>
                <w:bCs/>
                <w:color w:val="000000"/>
              </w:rPr>
              <w:t xml:space="preserve"> по 20</w:t>
            </w:r>
            <w:r w:rsidR="002F016F">
              <w:rPr>
                <w:bCs/>
                <w:color w:val="000000"/>
              </w:rPr>
              <w:t>35</w:t>
            </w:r>
            <w:r w:rsidR="005612B8">
              <w:rPr>
                <w:bCs/>
                <w:color w:val="000000"/>
              </w:rPr>
              <w:t xml:space="preserve"> годы.</w:t>
            </w:r>
          </w:p>
          <w:p w14:paraId="4382E22A" w14:textId="13E16A71" w:rsidR="000664F4" w:rsidRPr="00310904" w:rsidRDefault="000664F4" w:rsidP="00E86DA8">
            <w:pPr>
              <w:suppressAutoHyphens/>
              <w:autoSpaceDE w:val="0"/>
              <w:jc w:val="both"/>
              <w:rPr>
                <w:bCs/>
                <w:color w:val="000000"/>
              </w:rPr>
            </w:pPr>
          </w:p>
        </w:tc>
      </w:tr>
      <w:tr w:rsidR="000664F4" w:rsidRPr="0080273D" w14:paraId="564E6AD4" w14:textId="77777777" w:rsidTr="000664F4">
        <w:tc>
          <w:tcPr>
            <w:tcW w:w="3823" w:type="dxa"/>
            <w:shd w:val="clear" w:color="auto" w:fill="FFFFFF" w:themeFill="background1"/>
          </w:tcPr>
          <w:p w14:paraId="077706E6" w14:textId="08D56E0F" w:rsidR="000664F4" w:rsidRPr="00310904" w:rsidRDefault="000664F4" w:rsidP="00B73AA1">
            <w:pPr>
              <w:suppressAutoHyphens/>
              <w:autoSpaceDE w:val="0"/>
              <w:jc w:val="both"/>
              <w:rPr>
                <w:bCs/>
                <w:color w:val="000000"/>
                <w:highlight w:val="yellow"/>
              </w:rPr>
            </w:pPr>
            <w:r w:rsidRPr="00310904">
              <w:t>Объемы и источники финансирования программы</w:t>
            </w:r>
          </w:p>
        </w:tc>
        <w:tc>
          <w:tcPr>
            <w:tcW w:w="5522" w:type="dxa"/>
          </w:tcPr>
          <w:p w14:paraId="7C5054AE" w14:textId="20D77249" w:rsidR="000664F4" w:rsidRPr="00310904" w:rsidRDefault="000664F4" w:rsidP="00E86DA8">
            <w:pPr>
              <w:suppressAutoHyphens/>
              <w:autoSpaceDE w:val="0"/>
              <w:jc w:val="both"/>
              <w:rPr>
                <w:bCs/>
                <w:color w:val="000000" w:themeColor="text1"/>
              </w:rPr>
            </w:pPr>
            <w:r w:rsidRPr="00310904">
              <w:rPr>
                <w:bCs/>
                <w:color w:val="000000" w:themeColor="text1"/>
              </w:rPr>
              <w:t xml:space="preserve">Объем финансирования - </w:t>
            </w:r>
            <w:r w:rsidR="00B25194" w:rsidRPr="00B25194">
              <w:rPr>
                <w:bCs/>
              </w:rPr>
              <w:t xml:space="preserve">1 </w:t>
            </w:r>
            <w:r w:rsidR="0070645A" w:rsidRPr="0070645A">
              <w:rPr>
                <w:bCs/>
              </w:rPr>
              <w:t>198</w:t>
            </w:r>
            <w:r w:rsidR="00B25194">
              <w:rPr>
                <w:bCs/>
              </w:rPr>
              <w:t> </w:t>
            </w:r>
            <w:r w:rsidR="0070645A" w:rsidRPr="0070645A">
              <w:rPr>
                <w:bCs/>
              </w:rPr>
              <w:t>1</w:t>
            </w:r>
            <w:r w:rsidR="00B25194" w:rsidRPr="00B25194">
              <w:rPr>
                <w:bCs/>
              </w:rPr>
              <w:t>76</w:t>
            </w:r>
            <w:r w:rsidR="00B25194">
              <w:rPr>
                <w:bCs/>
              </w:rPr>
              <w:t xml:space="preserve"> </w:t>
            </w:r>
            <w:r w:rsidRPr="00310904">
              <w:rPr>
                <w:bCs/>
              </w:rPr>
              <w:t>тысяч рублей,</w:t>
            </w:r>
            <w:r w:rsidRPr="00310904">
              <w:rPr>
                <w:bCs/>
                <w:color w:val="000000" w:themeColor="text1"/>
              </w:rPr>
              <w:t xml:space="preserve"> из них: </w:t>
            </w:r>
          </w:p>
          <w:p w14:paraId="30CDA115" w14:textId="604D15F2" w:rsidR="000664F4" w:rsidRPr="00310904" w:rsidRDefault="000664F4" w:rsidP="00E86DA8">
            <w:pPr>
              <w:suppressAutoHyphens/>
              <w:autoSpaceDE w:val="0"/>
              <w:jc w:val="both"/>
              <w:rPr>
                <w:bCs/>
                <w:color w:val="000000" w:themeColor="text1"/>
              </w:rPr>
            </w:pPr>
            <w:r w:rsidRPr="00310904">
              <w:rPr>
                <w:bCs/>
                <w:color w:val="000000" w:themeColor="text1"/>
              </w:rPr>
              <w:t>за счет средств бюджета Хан</w:t>
            </w:r>
            <w:r w:rsidR="00B25194">
              <w:rPr>
                <w:bCs/>
                <w:color w:val="000000" w:themeColor="text1"/>
              </w:rPr>
              <w:t xml:space="preserve">ты-Мансийского </w:t>
            </w:r>
            <w:r w:rsidR="005612B8">
              <w:rPr>
                <w:bCs/>
                <w:color w:val="000000" w:themeColor="text1"/>
              </w:rPr>
              <w:t xml:space="preserve">автономного </w:t>
            </w:r>
            <w:r w:rsidR="00B25194">
              <w:rPr>
                <w:bCs/>
                <w:color w:val="000000" w:themeColor="text1"/>
              </w:rPr>
              <w:t>округа – Югры</w:t>
            </w:r>
            <w:r w:rsidR="00833EC8">
              <w:rPr>
                <w:bCs/>
                <w:color w:val="000000" w:themeColor="text1"/>
              </w:rPr>
              <w:t xml:space="preserve"> </w:t>
            </w:r>
            <w:r w:rsidR="00833EC8" w:rsidRPr="003B06EA">
              <w:rPr>
                <w:bCs/>
                <w:szCs w:val="28"/>
              </w:rPr>
              <w:t xml:space="preserve">(далее – ХМАО) </w:t>
            </w:r>
            <w:r w:rsidR="00B25194">
              <w:rPr>
                <w:bCs/>
                <w:color w:val="000000" w:themeColor="text1"/>
              </w:rPr>
              <w:t xml:space="preserve"> – 540 70</w:t>
            </w:r>
            <w:r w:rsidRPr="00310904">
              <w:rPr>
                <w:bCs/>
                <w:color w:val="000000" w:themeColor="text1"/>
              </w:rPr>
              <w:t>0 тысяч рублей;</w:t>
            </w:r>
          </w:p>
          <w:p w14:paraId="5BA95E7F" w14:textId="53F8566B" w:rsidR="000664F4" w:rsidRDefault="000664F4" w:rsidP="00E86DA8">
            <w:pPr>
              <w:suppressAutoHyphens/>
              <w:autoSpaceDE w:val="0"/>
              <w:jc w:val="both"/>
              <w:rPr>
                <w:bCs/>
                <w:color w:val="000000" w:themeColor="text1"/>
              </w:rPr>
            </w:pPr>
            <w:r w:rsidRPr="00310904">
              <w:rPr>
                <w:bCs/>
                <w:color w:val="000000" w:themeColor="text1"/>
              </w:rPr>
              <w:t xml:space="preserve">за счет средств бюджета </w:t>
            </w:r>
            <w:r w:rsidR="00673E2B">
              <w:rPr>
                <w:bCs/>
                <w:color w:val="000000" w:themeColor="text1"/>
              </w:rPr>
              <w:t xml:space="preserve">города </w:t>
            </w:r>
            <w:proofErr w:type="spellStart"/>
            <w:r w:rsidR="00673E2B">
              <w:rPr>
                <w:bCs/>
                <w:color w:val="000000" w:themeColor="text1"/>
              </w:rPr>
              <w:t>Югорска</w:t>
            </w:r>
            <w:proofErr w:type="spellEnd"/>
            <w:r w:rsidRPr="00310904">
              <w:rPr>
                <w:bCs/>
                <w:color w:val="000000" w:themeColor="text1"/>
              </w:rPr>
              <w:t xml:space="preserve"> – </w:t>
            </w:r>
            <w:r w:rsidR="00B25194">
              <w:rPr>
                <w:bCs/>
                <w:color w:val="000000" w:themeColor="text1"/>
              </w:rPr>
              <w:t>4</w:t>
            </w:r>
            <w:r w:rsidR="0070645A" w:rsidRPr="0070645A">
              <w:rPr>
                <w:bCs/>
                <w:color w:val="000000" w:themeColor="text1"/>
              </w:rPr>
              <w:t>14</w:t>
            </w:r>
            <w:r w:rsidR="00B25194">
              <w:rPr>
                <w:bCs/>
                <w:color w:val="000000" w:themeColor="text1"/>
              </w:rPr>
              <w:t xml:space="preserve"> </w:t>
            </w:r>
            <w:r w:rsidR="0070645A" w:rsidRPr="0070645A">
              <w:rPr>
                <w:bCs/>
                <w:color w:val="000000" w:themeColor="text1"/>
              </w:rPr>
              <w:t>4</w:t>
            </w:r>
            <w:r w:rsidR="00B25194">
              <w:rPr>
                <w:bCs/>
                <w:color w:val="000000" w:themeColor="text1"/>
              </w:rPr>
              <w:t>76</w:t>
            </w:r>
            <w:r w:rsidR="005612B8">
              <w:rPr>
                <w:bCs/>
                <w:color w:val="000000" w:themeColor="text1"/>
              </w:rPr>
              <w:t xml:space="preserve"> тысяч рублей;</w:t>
            </w:r>
          </w:p>
          <w:p w14:paraId="0FD5007C" w14:textId="7C8DC315" w:rsidR="00B25194" w:rsidRPr="00310904" w:rsidRDefault="00B25194" w:rsidP="00E86DA8">
            <w:pPr>
              <w:suppressAutoHyphens/>
              <w:autoSpaceDE w:val="0"/>
              <w:jc w:val="both"/>
              <w:rPr>
                <w:bCs/>
                <w:color w:val="000000" w:themeColor="text1"/>
              </w:rPr>
            </w:pPr>
            <w:r>
              <w:rPr>
                <w:bCs/>
                <w:color w:val="000000" w:themeColor="text1"/>
              </w:rPr>
              <w:t xml:space="preserve">за счет внебюджетных </w:t>
            </w:r>
            <w:r w:rsidR="005612B8">
              <w:rPr>
                <w:bCs/>
                <w:color w:val="000000" w:themeColor="text1"/>
              </w:rPr>
              <w:t>средств – 180  000 тысяч рублей;</w:t>
            </w:r>
          </w:p>
          <w:p w14:paraId="0B9B0D00" w14:textId="3A218E68" w:rsidR="00B25194" w:rsidRPr="00B25194" w:rsidRDefault="000664F4" w:rsidP="00E86DA8">
            <w:pPr>
              <w:suppressAutoHyphens/>
              <w:autoSpaceDE w:val="0"/>
              <w:jc w:val="both"/>
              <w:rPr>
                <w:bCs/>
              </w:rPr>
            </w:pPr>
            <w:r w:rsidRPr="00310904">
              <w:rPr>
                <w:bCs/>
                <w:color w:val="000000" w:themeColor="text1"/>
              </w:rPr>
              <w:t>Объем финансирования программы будет уточняться исходя из объемов финансирования муниципальных программ.</w:t>
            </w:r>
            <w:r w:rsidRPr="00310904">
              <w:rPr>
                <w:bCs/>
              </w:rPr>
              <w:t xml:space="preserve"> </w:t>
            </w:r>
          </w:p>
        </w:tc>
      </w:tr>
    </w:tbl>
    <w:p w14:paraId="0F28A9C4" w14:textId="6F03ECD1" w:rsidR="00285C01" w:rsidRDefault="00285C01" w:rsidP="00E86DA8">
      <w:pPr>
        <w:pStyle w:val="ac"/>
        <w:suppressAutoHyphens/>
        <w:ind w:firstLine="709"/>
        <w:contextualSpacing/>
        <w:jc w:val="both"/>
        <w:rPr>
          <w:bCs/>
          <w:szCs w:val="28"/>
        </w:rPr>
      </w:pPr>
    </w:p>
    <w:p w14:paraId="2B2F9F2F" w14:textId="7455CDA5" w:rsidR="003A0BDB" w:rsidRPr="009515C4" w:rsidRDefault="00CF70D8" w:rsidP="00E86DA8">
      <w:pPr>
        <w:pStyle w:val="a9"/>
        <w:numPr>
          <w:ilvl w:val="0"/>
          <w:numId w:val="10"/>
        </w:numPr>
        <w:suppressAutoHyphens/>
        <w:spacing w:line="360" w:lineRule="auto"/>
        <w:jc w:val="center"/>
        <w:outlineLvl w:val="1"/>
        <w:rPr>
          <w:b/>
          <w:bCs/>
          <w:sz w:val="28"/>
          <w:szCs w:val="28"/>
          <w:lang w:val="x-none" w:eastAsia="x-none"/>
        </w:rPr>
      </w:pPr>
      <w:bookmarkStart w:id="14" w:name="_Toc473790674"/>
      <w:r>
        <w:rPr>
          <w:b/>
          <w:bCs/>
          <w:sz w:val="28"/>
          <w:szCs w:val="28"/>
          <w:lang w:eastAsia="x-none"/>
        </w:rPr>
        <w:t>Х</w:t>
      </w:r>
      <w:proofErr w:type="spellStart"/>
      <w:r w:rsidRPr="00CF70D8">
        <w:rPr>
          <w:b/>
          <w:bCs/>
          <w:sz w:val="28"/>
          <w:szCs w:val="28"/>
          <w:lang w:val="x-none" w:eastAsia="x-none"/>
        </w:rPr>
        <w:t>арактеристик</w:t>
      </w:r>
      <w:r>
        <w:rPr>
          <w:b/>
          <w:bCs/>
          <w:sz w:val="28"/>
          <w:szCs w:val="28"/>
          <w:lang w:eastAsia="x-none"/>
        </w:rPr>
        <w:t>а</w:t>
      </w:r>
      <w:proofErr w:type="spellEnd"/>
      <w:r w:rsidRPr="00CF70D8">
        <w:rPr>
          <w:b/>
          <w:bCs/>
          <w:sz w:val="28"/>
          <w:szCs w:val="28"/>
          <w:lang w:val="x-none" w:eastAsia="x-none"/>
        </w:rPr>
        <w:t xml:space="preserve"> существующего состояния транспортной  инфраструктуры </w:t>
      </w:r>
      <w:r>
        <w:rPr>
          <w:b/>
          <w:bCs/>
          <w:sz w:val="28"/>
          <w:szCs w:val="28"/>
          <w:lang w:eastAsia="x-none"/>
        </w:rPr>
        <w:t xml:space="preserve">города </w:t>
      </w:r>
      <w:proofErr w:type="spellStart"/>
      <w:r>
        <w:rPr>
          <w:b/>
          <w:bCs/>
          <w:sz w:val="28"/>
          <w:szCs w:val="28"/>
          <w:lang w:eastAsia="x-none"/>
        </w:rPr>
        <w:t>Югорска</w:t>
      </w:r>
      <w:bookmarkEnd w:id="14"/>
      <w:proofErr w:type="spellEnd"/>
    </w:p>
    <w:p w14:paraId="5CFA987A" w14:textId="488CC253" w:rsidR="003A0BDB" w:rsidRPr="009515C4" w:rsidRDefault="00285C01"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15" w:name="_Toc473790675"/>
      <w:r w:rsidRPr="009515C4">
        <w:rPr>
          <w:rFonts w:ascii="Times New Roman" w:eastAsia="Times New Roman" w:hAnsi="Times New Roman" w:cs="Times New Roman"/>
          <w:color w:val="auto"/>
          <w:sz w:val="28"/>
          <w:szCs w:val="28"/>
          <w:lang w:eastAsia="x-none"/>
        </w:rPr>
        <w:t xml:space="preserve">3.1 </w:t>
      </w:r>
      <w:r w:rsidR="00CF70D8">
        <w:rPr>
          <w:rFonts w:ascii="Times New Roman" w:eastAsia="Times New Roman" w:hAnsi="Times New Roman" w:cs="Times New Roman"/>
          <w:color w:val="auto"/>
          <w:sz w:val="28"/>
          <w:szCs w:val="28"/>
          <w:lang w:eastAsia="x-none"/>
        </w:rPr>
        <w:t>А</w:t>
      </w:r>
      <w:r w:rsidR="00CF70D8" w:rsidRPr="00CF70D8">
        <w:rPr>
          <w:rFonts w:ascii="Times New Roman" w:eastAsia="Times New Roman" w:hAnsi="Times New Roman" w:cs="Times New Roman"/>
          <w:color w:val="auto"/>
          <w:sz w:val="28"/>
          <w:szCs w:val="28"/>
          <w:lang w:eastAsia="x-none"/>
        </w:rPr>
        <w:t xml:space="preserve">нализ положения Ханты-Мансийского автономного округа – Югры в структуре пространственной организации Российской Федерации, анализ положения города </w:t>
      </w:r>
      <w:proofErr w:type="spellStart"/>
      <w:r w:rsidR="00CF70D8" w:rsidRPr="00CF70D8">
        <w:rPr>
          <w:rFonts w:ascii="Times New Roman" w:eastAsia="Times New Roman" w:hAnsi="Times New Roman" w:cs="Times New Roman"/>
          <w:color w:val="auto"/>
          <w:sz w:val="28"/>
          <w:szCs w:val="28"/>
          <w:lang w:eastAsia="x-none"/>
        </w:rPr>
        <w:t>Югорска</w:t>
      </w:r>
      <w:proofErr w:type="spellEnd"/>
      <w:r w:rsidR="00CF70D8" w:rsidRPr="00CF70D8">
        <w:rPr>
          <w:rFonts w:ascii="Times New Roman" w:eastAsia="Times New Roman" w:hAnsi="Times New Roman" w:cs="Times New Roman"/>
          <w:color w:val="auto"/>
          <w:sz w:val="28"/>
          <w:szCs w:val="28"/>
          <w:lang w:eastAsia="x-none"/>
        </w:rPr>
        <w:t xml:space="preserve"> в структуре пространственной организации Ханты-Мансийского автономного округа – Югры</w:t>
      </w:r>
      <w:bookmarkEnd w:id="15"/>
    </w:p>
    <w:p w14:paraId="17BE7A50" w14:textId="67B42C5F" w:rsidR="00EF6C2C" w:rsidRPr="00EF6C2C" w:rsidRDefault="00EF6C2C" w:rsidP="00E86DA8">
      <w:pPr>
        <w:pStyle w:val="ac"/>
        <w:suppressAutoHyphens/>
        <w:ind w:firstLine="709"/>
        <w:contextualSpacing/>
        <w:jc w:val="both"/>
        <w:rPr>
          <w:bCs/>
          <w:szCs w:val="28"/>
        </w:rPr>
      </w:pPr>
      <w:r w:rsidRPr="00EF6C2C">
        <w:rPr>
          <w:bCs/>
          <w:szCs w:val="28"/>
        </w:rPr>
        <w:lastRenderedPageBreak/>
        <w:t xml:space="preserve">Транспортный комплекс </w:t>
      </w:r>
      <w:r w:rsidR="00833EC8">
        <w:rPr>
          <w:bCs/>
          <w:szCs w:val="28"/>
        </w:rPr>
        <w:t>ХМАО</w:t>
      </w:r>
      <w:r w:rsidRPr="00EF6C2C">
        <w:rPr>
          <w:bCs/>
          <w:szCs w:val="28"/>
        </w:rPr>
        <w:t xml:space="preserve"> </w:t>
      </w:r>
      <w:r>
        <w:rPr>
          <w:bCs/>
          <w:szCs w:val="28"/>
        </w:rPr>
        <w:t>включает в себя системы автомобильного</w:t>
      </w:r>
      <w:r w:rsidRPr="00EF6C2C">
        <w:rPr>
          <w:bCs/>
          <w:szCs w:val="28"/>
        </w:rPr>
        <w:t>, воздушн</w:t>
      </w:r>
      <w:r>
        <w:rPr>
          <w:bCs/>
          <w:szCs w:val="28"/>
        </w:rPr>
        <w:t>ого</w:t>
      </w:r>
      <w:r w:rsidRPr="00EF6C2C">
        <w:rPr>
          <w:bCs/>
          <w:szCs w:val="28"/>
        </w:rPr>
        <w:t>, железнодорожн</w:t>
      </w:r>
      <w:r>
        <w:rPr>
          <w:bCs/>
          <w:szCs w:val="28"/>
        </w:rPr>
        <w:t>ого</w:t>
      </w:r>
      <w:r w:rsidRPr="00EF6C2C">
        <w:rPr>
          <w:bCs/>
          <w:szCs w:val="28"/>
        </w:rPr>
        <w:t>, водн</w:t>
      </w:r>
      <w:r>
        <w:rPr>
          <w:bCs/>
          <w:szCs w:val="28"/>
        </w:rPr>
        <w:t>ого</w:t>
      </w:r>
      <w:r w:rsidRPr="00EF6C2C">
        <w:rPr>
          <w:bCs/>
          <w:szCs w:val="28"/>
        </w:rPr>
        <w:t xml:space="preserve"> транспорт</w:t>
      </w:r>
      <w:r>
        <w:rPr>
          <w:bCs/>
          <w:szCs w:val="28"/>
        </w:rPr>
        <w:t xml:space="preserve">а, в </w:t>
      </w:r>
      <w:proofErr w:type="spellStart"/>
      <w:r>
        <w:rPr>
          <w:bCs/>
          <w:szCs w:val="28"/>
        </w:rPr>
        <w:t>т.ч</w:t>
      </w:r>
      <w:proofErr w:type="spellEnd"/>
      <w:r>
        <w:rPr>
          <w:bCs/>
          <w:szCs w:val="28"/>
        </w:rPr>
        <w:t>.</w:t>
      </w:r>
      <w:r w:rsidRPr="00EF6C2C">
        <w:rPr>
          <w:bCs/>
          <w:szCs w:val="28"/>
        </w:rPr>
        <w:t xml:space="preserve"> сеть автомобильных дорог различного значения, железные дороги и водные пути, железнодорожные станции и вокзалы, автовокзалы, аэропорты и вертолетные площадки, речные порты и пристани</w:t>
      </w:r>
      <w:r>
        <w:rPr>
          <w:bCs/>
          <w:szCs w:val="28"/>
        </w:rPr>
        <w:t>.</w:t>
      </w:r>
    </w:p>
    <w:p w14:paraId="01671D5E" w14:textId="77777777" w:rsidR="00EF6C2C" w:rsidRPr="00EF6C2C" w:rsidRDefault="00EF6C2C" w:rsidP="00E86DA8">
      <w:pPr>
        <w:pStyle w:val="ac"/>
        <w:suppressAutoHyphens/>
        <w:ind w:firstLine="709"/>
        <w:contextualSpacing/>
        <w:jc w:val="both"/>
        <w:rPr>
          <w:bCs/>
          <w:szCs w:val="28"/>
        </w:rPr>
      </w:pPr>
      <w:r w:rsidRPr="00EF6C2C">
        <w:rPr>
          <w:bCs/>
          <w:szCs w:val="28"/>
        </w:rPr>
        <w:t xml:space="preserve">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14:paraId="6BDE4B81" w14:textId="7FD1DD7D" w:rsidR="00EF6C2C" w:rsidRPr="00EF6C2C" w:rsidRDefault="00EF6C2C" w:rsidP="00E86DA8">
      <w:pPr>
        <w:pStyle w:val="ac"/>
        <w:suppressAutoHyphens/>
        <w:ind w:firstLine="709"/>
        <w:contextualSpacing/>
        <w:jc w:val="both"/>
        <w:rPr>
          <w:bCs/>
          <w:szCs w:val="28"/>
        </w:rPr>
      </w:pPr>
      <w:r>
        <w:rPr>
          <w:bCs/>
          <w:szCs w:val="28"/>
        </w:rPr>
        <w:t xml:space="preserve">На территории </w:t>
      </w:r>
      <w:r w:rsidR="00833EC8" w:rsidRPr="003B06EA">
        <w:rPr>
          <w:bCs/>
          <w:szCs w:val="28"/>
        </w:rPr>
        <w:t xml:space="preserve">ХМАО </w:t>
      </w:r>
      <w:r>
        <w:rPr>
          <w:bCs/>
          <w:szCs w:val="28"/>
        </w:rPr>
        <w:t>н</w:t>
      </w:r>
      <w:r w:rsidRPr="00EF6C2C">
        <w:rPr>
          <w:bCs/>
          <w:szCs w:val="28"/>
        </w:rPr>
        <w:t xml:space="preserve">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w:t>
      </w:r>
      <w:r w:rsidR="00833EC8" w:rsidRPr="003B06EA">
        <w:rPr>
          <w:bCs/>
          <w:szCs w:val="28"/>
        </w:rPr>
        <w:t>ХМАО</w:t>
      </w:r>
      <w:r w:rsidRPr="00EF6C2C">
        <w:rPr>
          <w:bCs/>
          <w:szCs w:val="28"/>
        </w:rPr>
        <w:t>. На территории автономного округа 57% населенных пунктов не обеспечены постоянной круглогодичной связью по автомобильным дорогам с твердым покрытием.</w:t>
      </w:r>
    </w:p>
    <w:p w14:paraId="4A038215" w14:textId="6CF2830B" w:rsidR="00EF6C2C" w:rsidRPr="00EF6C2C" w:rsidRDefault="00EF6C2C" w:rsidP="00E86DA8">
      <w:pPr>
        <w:pStyle w:val="ac"/>
        <w:suppressAutoHyphens/>
        <w:ind w:firstLine="709"/>
        <w:contextualSpacing/>
        <w:jc w:val="both"/>
        <w:rPr>
          <w:bCs/>
          <w:szCs w:val="28"/>
        </w:rPr>
      </w:pPr>
      <w:r w:rsidRPr="00EF6C2C">
        <w:rPr>
          <w:bCs/>
          <w:szCs w:val="28"/>
        </w:rPr>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Очень слабо используется транзитный потенциал территории. Реализация транзитного потенциала </w:t>
      </w:r>
      <w:r w:rsidR="005054D6" w:rsidRPr="003B06EA">
        <w:rPr>
          <w:bCs/>
          <w:szCs w:val="28"/>
        </w:rPr>
        <w:t>ХМАО</w:t>
      </w:r>
      <w:r w:rsidRPr="00EF6C2C">
        <w:rPr>
          <w:bCs/>
          <w:szCs w:val="28"/>
        </w:rPr>
        <w:t xml:space="preserve"> возможна при комплексном развитии крупных транспортных коридоров в направлениях "Запад - Восток" (формирование </w:t>
      </w:r>
      <w:proofErr w:type="spellStart"/>
      <w:r w:rsidRPr="00EF6C2C">
        <w:rPr>
          <w:bCs/>
          <w:szCs w:val="28"/>
        </w:rPr>
        <w:t>Севсиба</w:t>
      </w:r>
      <w:proofErr w:type="spellEnd"/>
      <w:r w:rsidRPr="00EF6C2C">
        <w:rPr>
          <w:bCs/>
          <w:szCs w:val="28"/>
        </w:rPr>
        <w:t xml:space="preserve">, автодорожного маршрута федерального значения </w:t>
      </w:r>
      <w:r w:rsidRPr="00EF6C2C">
        <w:rPr>
          <w:bCs/>
          <w:szCs w:val="28"/>
        </w:rPr>
        <w:lastRenderedPageBreak/>
        <w:t xml:space="preserve">"Северо-запад - Сибирь") и "Север - Юг" (Северный морской путь - Средняя Азия). Увеличение транзита требует качественно нового развития транспортных узлов и </w:t>
      </w:r>
      <w:proofErr w:type="spellStart"/>
      <w:r w:rsidRPr="00EF6C2C">
        <w:rPr>
          <w:bCs/>
          <w:szCs w:val="28"/>
        </w:rPr>
        <w:t>терминально</w:t>
      </w:r>
      <w:proofErr w:type="spellEnd"/>
      <w:r w:rsidRPr="00EF6C2C">
        <w:rPr>
          <w:bCs/>
          <w:szCs w:val="28"/>
        </w:rPr>
        <w:t>-логистических комплексов.</w:t>
      </w:r>
    </w:p>
    <w:p w14:paraId="03A24C81" w14:textId="33AB24EC" w:rsidR="00EF6C2C" w:rsidRPr="00EF6C2C" w:rsidRDefault="00EF6C2C" w:rsidP="00E86DA8">
      <w:pPr>
        <w:pStyle w:val="ac"/>
        <w:suppressAutoHyphens/>
        <w:ind w:firstLine="709"/>
        <w:contextualSpacing/>
        <w:jc w:val="both"/>
        <w:rPr>
          <w:bCs/>
          <w:szCs w:val="28"/>
        </w:rPr>
      </w:pPr>
      <w:r w:rsidRPr="00EF6C2C">
        <w:rPr>
          <w:bCs/>
          <w:szCs w:val="28"/>
        </w:rPr>
        <w:t xml:space="preserve">Экономический рост </w:t>
      </w:r>
      <w:r w:rsidR="005054D6" w:rsidRPr="003B06EA">
        <w:rPr>
          <w:bCs/>
          <w:szCs w:val="28"/>
        </w:rPr>
        <w:t>ХМАО</w:t>
      </w:r>
      <w:r w:rsidR="005054D6" w:rsidRPr="00EF6C2C">
        <w:rPr>
          <w:bCs/>
          <w:szCs w:val="28"/>
        </w:rPr>
        <w:t xml:space="preserve"> </w:t>
      </w:r>
      <w:r w:rsidRPr="00EF6C2C">
        <w:rPr>
          <w:bCs/>
          <w:szCs w:val="28"/>
        </w:rPr>
        <w:t>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14:paraId="045DA16C" w14:textId="77777777" w:rsidR="00EF6C2C" w:rsidRPr="00EF6C2C" w:rsidRDefault="00EF6C2C" w:rsidP="00E86DA8">
      <w:pPr>
        <w:pStyle w:val="ac"/>
        <w:suppressAutoHyphens/>
        <w:ind w:firstLine="709"/>
        <w:contextualSpacing/>
        <w:jc w:val="both"/>
        <w:rPr>
          <w:bCs/>
          <w:szCs w:val="28"/>
        </w:rPr>
      </w:pPr>
      <w:r w:rsidRPr="00EF6C2C">
        <w:rPr>
          <w:bCs/>
          <w:szCs w:val="28"/>
        </w:rPr>
        <w:t>Имеется большой износ основных производственных фондов транспорта. Действующие финансово-экономические механизмы воспроизводства основных фондов и инновационного развития не в полной мере адаптированы к особенностям транспортной отрасли. Продолжают оставаться невысокими и показатели безопасности на транспорте, что оказывает негативное влияние на экономическое развитие автономного округа.</w:t>
      </w:r>
    </w:p>
    <w:p w14:paraId="25586555" w14:textId="2A1CB23B" w:rsidR="003B06EA" w:rsidRPr="003B06EA" w:rsidRDefault="005612B8" w:rsidP="00E86DA8">
      <w:pPr>
        <w:pStyle w:val="ac"/>
        <w:suppressAutoHyphens/>
        <w:contextualSpacing/>
        <w:jc w:val="both"/>
        <w:rPr>
          <w:bCs/>
          <w:szCs w:val="28"/>
        </w:rPr>
      </w:pPr>
      <w:r>
        <w:rPr>
          <w:bCs/>
          <w:szCs w:val="28"/>
        </w:rPr>
        <w:t>Город</w:t>
      </w:r>
      <w:r w:rsidR="003B06EA" w:rsidRPr="003B06EA">
        <w:rPr>
          <w:bCs/>
          <w:szCs w:val="28"/>
        </w:rPr>
        <w:t xml:space="preserve"> </w:t>
      </w:r>
      <w:proofErr w:type="spellStart"/>
      <w:r w:rsidR="003B06EA" w:rsidRPr="003B06EA">
        <w:rPr>
          <w:bCs/>
          <w:szCs w:val="28"/>
        </w:rPr>
        <w:t>Югорск</w:t>
      </w:r>
      <w:proofErr w:type="spellEnd"/>
      <w:r w:rsidR="003B06EA" w:rsidRPr="003B06EA">
        <w:rPr>
          <w:bCs/>
          <w:szCs w:val="28"/>
        </w:rPr>
        <w:t xml:space="preserve"> расположен в западной части </w:t>
      </w:r>
      <w:r w:rsidR="000C3C3E">
        <w:rPr>
          <w:bCs/>
          <w:szCs w:val="28"/>
        </w:rPr>
        <w:t>ХМАО</w:t>
      </w:r>
      <w:r w:rsidR="003B06EA" w:rsidRPr="003B06EA">
        <w:rPr>
          <w:bCs/>
          <w:szCs w:val="28"/>
        </w:rPr>
        <w:t xml:space="preserve"> Тюменской области, в бассейне рек</w:t>
      </w:r>
      <w:proofErr w:type="gramStart"/>
      <w:r w:rsidR="003B06EA" w:rsidRPr="003B06EA">
        <w:rPr>
          <w:bCs/>
          <w:szCs w:val="28"/>
        </w:rPr>
        <w:t xml:space="preserve"> У</w:t>
      </w:r>
      <w:proofErr w:type="gramEnd"/>
      <w:r w:rsidR="003B06EA" w:rsidRPr="003B06EA">
        <w:rPr>
          <w:bCs/>
          <w:szCs w:val="28"/>
        </w:rPr>
        <w:t xml:space="preserve">х и </w:t>
      </w:r>
      <w:proofErr w:type="spellStart"/>
      <w:r w:rsidR="003B06EA" w:rsidRPr="003B06EA">
        <w:rPr>
          <w:bCs/>
          <w:szCs w:val="28"/>
        </w:rPr>
        <w:t>Эсс</w:t>
      </w:r>
      <w:proofErr w:type="spellEnd"/>
      <w:r w:rsidR="003B06EA" w:rsidRPr="003B06EA">
        <w:rPr>
          <w:bCs/>
          <w:szCs w:val="28"/>
        </w:rPr>
        <w:t xml:space="preserve">, притоков реки </w:t>
      </w:r>
      <w:proofErr w:type="spellStart"/>
      <w:r w:rsidR="003B06EA" w:rsidRPr="003B06EA">
        <w:rPr>
          <w:bCs/>
          <w:szCs w:val="28"/>
        </w:rPr>
        <w:t>Конда</w:t>
      </w:r>
      <w:proofErr w:type="spellEnd"/>
      <w:r w:rsidR="003B06EA" w:rsidRPr="003B06EA">
        <w:rPr>
          <w:bCs/>
          <w:szCs w:val="28"/>
        </w:rPr>
        <w:t xml:space="preserve">. Площадь муниципального образования составляет </w:t>
      </w:r>
      <w:r w:rsidR="00B200A2" w:rsidRPr="00B200A2">
        <w:rPr>
          <w:bCs/>
          <w:szCs w:val="28"/>
        </w:rPr>
        <w:t>32380</w:t>
      </w:r>
      <w:r w:rsidR="00B200A2">
        <w:rPr>
          <w:bCs/>
          <w:szCs w:val="28"/>
        </w:rPr>
        <w:t>,</w:t>
      </w:r>
      <w:r w:rsidR="00B200A2" w:rsidRPr="00B200A2">
        <w:rPr>
          <w:bCs/>
          <w:szCs w:val="28"/>
        </w:rPr>
        <w:t>41</w:t>
      </w:r>
      <w:r w:rsidR="003B06EA" w:rsidRPr="003B06EA">
        <w:rPr>
          <w:bCs/>
          <w:szCs w:val="28"/>
        </w:rPr>
        <w:t xml:space="preserve"> га, площадь населенного пункта – </w:t>
      </w:r>
      <w:r w:rsidR="00B200A2" w:rsidRPr="00B200A2">
        <w:rPr>
          <w:bCs/>
          <w:szCs w:val="28"/>
        </w:rPr>
        <w:t>6521,65</w:t>
      </w:r>
      <w:r w:rsidR="003B06EA" w:rsidRPr="003B06EA">
        <w:rPr>
          <w:bCs/>
          <w:szCs w:val="28"/>
        </w:rPr>
        <w:t xml:space="preserve"> га. Численность</w:t>
      </w:r>
      <w:r w:rsidR="00E01D7B">
        <w:rPr>
          <w:bCs/>
          <w:szCs w:val="28"/>
        </w:rPr>
        <w:t xml:space="preserve"> населения</w:t>
      </w:r>
      <w:r w:rsidR="003B06EA" w:rsidRPr="003B06EA">
        <w:rPr>
          <w:bCs/>
          <w:szCs w:val="28"/>
        </w:rPr>
        <w:t xml:space="preserve"> городского округа, по состоянию на 01.01.201</w:t>
      </w:r>
      <w:r w:rsidR="00E01D7B">
        <w:rPr>
          <w:bCs/>
          <w:szCs w:val="28"/>
        </w:rPr>
        <w:t>6</w:t>
      </w:r>
      <w:r w:rsidR="003B06EA" w:rsidRPr="003B06EA">
        <w:rPr>
          <w:bCs/>
          <w:szCs w:val="28"/>
        </w:rPr>
        <w:t xml:space="preserve"> г., составляет 3</w:t>
      </w:r>
      <w:r w:rsidR="00E01D7B">
        <w:rPr>
          <w:bCs/>
          <w:szCs w:val="28"/>
        </w:rPr>
        <w:t>6734</w:t>
      </w:r>
      <w:r w:rsidR="003B06EA" w:rsidRPr="003B06EA">
        <w:rPr>
          <w:bCs/>
          <w:szCs w:val="28"/>
        </w:rPr>
        <w:t xml:space="preserve"> человек.</w:t>
      </w:r>
    </w:p>
    <w:p w14:paraId="4B342746" w14:textId="7D953AB4" w:rsidR="003B06EA" w:rsidRPr="003B06EA" w:rsidRDefault="00BB4086" w:rsidP="00E86DA8">
      <w:pPr>
        <w:pStyle w:val="ac"/>
        <w:suppressAutoHyphens/>
        <w:contextualSpacing/>
        <w:jc w:val="both"/>
        <w:rPr>
          <w:bCs/>
          <w:szCs w:val="28"/>
        </w:rPr>
      </w:pPr>
      <w:r>
        <w:rPr>
          <w:bCs/>
          <w:szCs w:val="28"/>
        </w:rPr>
        <w:t xml:space="preserve">Город </w:t>
      </w:r>
      <w:proofErr w:type="spellStart"/>
      <w:r>
        <w:rPr>
          <w:bCs/>
          <w:szCs w:val="28"/>
        </w:rPr>
        <w:t>Югорск</w:t>
      </w:r>
      <w:proofErr w:type="spellEnd"/>
      <w:r w:rsidR="003B06EA" w:rsidRPr="003B06EA">
        <w:rPr>
          <w:bCs/>
          <w:szCs w:val="28"/>
        </w:rPr>
        <w:t xml:space="preserve"> со всех сторон граничит с Муниципальным образованием (далее – МО) «Советский район». </w:t>
      </w:r>
    </w:p>
    <w:p w14:paraId="2AD38784" w14:textId="5A8347C3" w:rsidR="003B06EA" w:rsidRPr="003B06EA" w:rsidRDefault="003B06EA" w:rsidP="00E86DA8">
      <w:pPr>
        <w:pStyle w:val="ac"/>
        <w:suppressAutoHyphens/>
        <w:contextualSpacing/>
        <w:jc w:val="both"/>
        <w:rPr>
          <w:bCs/>
          <w:szCs w:val="28"/>
        </w:rPr>
      </w:pPr>
      <w:r w:rsidRPr="003B06EA">
        <w:rPr>
          <w:bCs/>
          <w:szCs w:val="28"/>
        </w:rPr>
        <w:t>Расстояние до столицы ХМАО, г. Ханты-Мансийска, – 420 км. Расстояние до г. Ханты-Мансийска воздушным путем составляет 380 км. До областного центра, г.</w:t>
      </w:r>
      <w:r w:rsidR="000C3C3E">
        <w:rPr>
          <w:bCs/>
          <w:szCs w:val="28"/>
        </w:rPr>
        <w:t xml:space="preserve"> </w:t>
      </w:r>
      <w:r w:rsidRPr="003B06EA">
        <w:rPr>
          <w:bCs/>
          <w:szCs w:val="28"/>
        </w:rPr>
        <w:t>Тюмень, расстояние воздушным путем составляет 530 км, по железной дороге через Екатеринбург – 980 км.</w:t>
      </w:r>
    </w:p>
    <w:p w14:paraId="100299B0" w14:textId="6CD441DA" w:rsidR="003B06EA" w:rsidRPr="003B06EA" w:rsidRDefault="003B06EA" w:rsidP="00E86DA8">
      <w:pPr>
        <w:pStyle w:val="ac"/>
        <w:suppressAutoHyphens/>
        <w:contextualSpacing/>
        <w:jc w:val="both"/>
        <w:rPr>
          <w:bCs/>
          <w:szCs w:val="28"/>
        </w:rPr>
      </w:pPr>
      <w:r w:rsidRPr="003B06EA">
        <w:rPr>
          <w:bCs/>
          <w:szCs w:val="28"/>
        </w:rPr>
        <w:t>Связь с областным центром осуществляется авиатранспортом и по железной дороге круглогодично, автотранспортом</w:t>
      </w:r>
      <w:r w:rsidR="00B200A2" w:rsidRPr="00B200A2">
        <w:rPr>
          <w:bCs/>
          <w:szCs w:val="28"/>
        </w:rPr>
        <w:t xml:space="preserve"> круглогодично</w:t>
      </w:r>
      <w:r w:rsidRPr="003B06EA">
        <w:rPr>
          <w:bCs/>
          <w:szCs w:val="28"/>
        </w:rPr>
        <w:t xml:space="preserve">. С окончанием строительства автодороги Советский – </w:t>
      </w:r>
      <w:proofErr w:type="spellStart"/>
      <w:r w:rsidRPr="003B06EA">
        <w:rPr>
          <w:bCs/>
          <w:szCs w:val="28"/>
        </w:rPr>
        <w:t>Урай</w:t>
      </w:r>
      <w:proofErr w:type="spellEnd"/>
      <w:r w:rsidRPr="003B06EA">
        <w:rPr>
          <w:bCs/>
          <w:szCs w:val="28"/>
        </w:rPr>
        <w:t xml:space="preserve"> - Междуреченск – Тавда - Тюмень дорога до города Тюмени будет короче. Связь с окружным центром осуществляется, как ави</w:t>
      </w:r>
      <w:r w:rsidR="00E74E4F">
        <w:rPr>
          <w:bCs/>
          <w:szCs w:val="28"/>
        </w:rPr>
        <w:t>а</w:t>
      </w:r>
      <w:r w:rsidRPr="003B06EA">
        <w:rPr>
          <w:bCs/>
          <w:szCs w:val="28"/>
        </w:rPr>
        <w:t xml:space="preserve">транспортом, так и автотранспортом по региональной автодороге Пермь – </w:t>
      </w:r>
      <w:proofErr w:type="spellStart"/>
      <w:r w:rsidRPr="003B06EA">
        <w:rPr>
          <w:bCs/>
          <w:szCs w:val="28"/>
        </w:rPr>
        <w:t>Ивдель</w:t>
      </w:r>
      <w:proofErr w:type="spellEnd"/>
      <w:r w:rsidRPr="003B06EA">
        <w:rPr>
          <w:bCs/>
          <w:szCs w:val="28"/>
        </w:rPr>
        <w:t xml:space="preserve"> – Ханты-Мансийск.</w:t>
      </w:r>
    </w:p>
    <w:p w14:paraId="6BD19D24" w14:textId="4D97A66C" w:rsidR="003B06EA" w:rsidRPr="003B06EA" w:rsidRDefault="003B06EA" w:rsidP="00E86DA8">
      <w:pPr>
        <w:pStyle w:val="ac"/>
        <w:suppressAutoHyphens/>
        <w:contextualSpacing/>
        <w:jc w:val="both"/>
        <w:rPr>
          <w:bCs/>
          <w:szCs w:val="28"/>
        </w:rPr>
      </w:pPr>
      <w:r w:rsidRPr="003B06EA">
        <w:rPr>
          <w:bCs/>
          <w:szCs w:val="28"/>
        </w:rPr>
        <w:lastRenderedPageBreak/>
        <w:t xml:space="preserve">По национальному составу </w:t>
      </w:r>
      <w:r w:rsidR="00BB4086">
        <w:rPr>
          <w:bCs/>
          <w:szCs w:val="28"/>
        </w:rPr>
        <w:t xml:space="preserve">город </w:t>
      </w:r>
      <w:proofErr w:type="spellStart"/>
      <w:r w:rsidR="00BB4086">
        <w:rPr>
          <w:bCs/>
          <w:szCs w:val="28"/>
        </w:rPr>
        <w:t>Югорск</w:t>
      </w:r>
      <w:proofErr w:type="spellEnd"/>
      <w:r w:rsidRPr="003B06EA">
        <w:rPr>
          <w:bCs/>
          <w:szCs w:val="28"/>
        </w:rPr>
        <w:t xml:space="preserve"> многонационален. Преобладающие национальности - русские, украинцы, татары. Проживает 157 человек – жителей коренных национальностей: ханты, манси и ненцы.</w:t>
      </w:r>
    </w:p>
    <w:p w14:paraId="63864FDC" w14:textId="1223C154" w:rsidR="003B06EA" w:rsidRPr="003B06EA" w:rsidRDefault="003B06EA" w:rsidP="00E86DA8">
      <w:pPr>
        <w:pStyle w:val="ac"/>
        <w:suppressAutoHyphens/>
        <w:contextualSpacing/>
        <w:jc w:val="both"/>
        <w:rPr>
          <w:bCs/>
          <w:szCs w:val="28"/>
        </w:rPr>
      </w:pPr>
      <w:r w:rsidRPr="003B06EA">
        <w:rPr>
          <w:bCs/>
          <w:szCs w:val="28"/>
        </w:rPr>
        <w:t xml:space="preserve">В настоящее время хозяйственная деятельность </w:t>
      </w:r>
      <w:r w:rsidR="00BB4086">
        <w:rPr>
          <w:bCs/>
          <w:szCs w:val="28"/>
        </w:rPr>
        <w:t xml:space="preserve">города </w:t>
      </w:r>
      <w:proofErr w:type="spellStart"/>
      <w:r w:rsidR="00BB4086">
        <w:rPr>
          <w:bCs/>
          <w:szCs w:val="28"/>
        </w:rPr>
        <w:t>Югорска</w:t>
      </w:r>
      <w:proofErr w:type="spellEnd"/>
      <w:r w:rsidRPr="003B06EA">
        <w:rPr>
          <w:bCs/>
          <w:szCs w:val="28"/>
        </w:rPr>
        <w:t xml:space="preserve"> направлена на транспортировку природного газа и освоение ресурсов леса, в основном, древесины.</w:t>
      </w:r>
    </w:p>
    <w:p w14:paraId="0479D6EF" w14:textId="2B3FBD87" w:rsidR="00BE2F32" w:rsidRDefault="003B06EA" w:rsidP="000C3C3E">
      <w:pPr>
        <w:pStyle w:val="ac"/>
        <w:suppressAutoHyphens/>
        <w:ind w:firstLine="709"/>
        <w:contextualSpacing/>
        <w:jc w:val="both"/>
        <w:rPr>
          <w:bCs/>
          <w:szCs w:val="28"/>
        </w:rPr>
      </w:pPr>
      <w:r w:rsidRPr="003B06EA">
        <w:rPr>
          <w:bCs/>
          <w:szCs w:val="28"/>
        </w:rPr>
        <w:t xml:space="preserve">В </w:t>
      </w:r>
      <w:r w:rsidR="00BB4086">
        <w:rPr>
          <w:bCs/>
          <w:szCs w:val="28"/>
        </w:rPr>
        <w:t xml:space="preserve">городе </w:t>
      </w:r>
      <w:proofErr w:type="spellStart"/>
      <w:r w:rsidR="00BB4086">
        <w:rPr>
          <w:bCs/>
          <w:szCs w:val="28"/>
        </w:rPr>
        <w:t>Югорске</w:t>
      </w:r>
      <w:proofErr w:type="spellEnd"/>
      <w:r w:rsidRPr="003B06EA">
        <w:rPr>
          <w:bCs/>
          <w:szCs w:val="28"/>
        </w:rPr>
        <w:t xml:space="preserve"> расположена железнодорожная станция «Геологическая» Свердловской железной дороги.</w:t>
      </w:r>
    </w:p>
    <w:p w14:paraId="5B2EA381" w14:textId="04A54A9F" w:rsidR="000C3C3E" w:rsidRDefault="000C3C3E">
      <w:pPr>
        <w:ind w:left="714" w:hanging="357"/>
        <w:jc w:val="both"/>
        <w:rPr>
          <w:bCs/>
          <w:sz w:val="28"/>
          <w:szCs w:val="28"/>
          <w:lang w:val="x-none"/>
        </w:rPr>
      </w:pPr>
      <w:r>
        <w:rPr>
          <w:bCs/>
          <w:szCs w:val="28"/>
          <w:lang w:val="x-none"/>
        </w:rPr>
        <w:br w:type="page"/>
      </w:r>
    </w:p>
    <w:p w14:paraId="542C6783" w14:textId="77777777" w:rsidR="00E01D7B" w:rsidRPr="003B06EA" w:rsidRDefault="00E01D7B" w:rsidP="00E86DA8">
      <w:pPr>
        <w:pStyle w:val="ac"/>
        <w:suppressAutoHyphens/>
        <w:ind w:firstLine="0"/>
        <w:contextualSpacing/>
        <w:jc w:val="both"/>
        <w:rPr>
          <w:bCs/>
          <w:szCs w:val="28"/>
          <w:lang w:val="x-none"/>
        </w:rPr>
      </w:pPr>
    </w:p>
    <w:p w14:paraId="418589BC" w14:textId="78CBA550" w:rsidR="00BE2F32" w:rsidRPr="009515C4" w:rsidRDefault="00BE2F32"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16" w:name="_Toc473790676"/>
      <w:r>
        <w:rPr>
          <w:rFonts w:ascii="Times New Roman" w:eastAsia="Times New Roman" w:hAnsi="Times New Roman" w:cs="Times New Roman"/>
          <w:color w:val="auto"/>
          <w:sz w:val="28"/>
          <w:szCs w:val="28"/>
          <w:lang w:eastAsia="x-none"/>
        </w:rPr>
        <w:t>3.2</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С</w:t>
      </w:r>
      <w:r w:rsidRPr="00BE2F32">
        <w:rPr>
          <w:rFonts w:ascii="Times New Roman" w:eastAsia="Times New Roman" w:hAnsi="Times New Roman" w:cs="Times New Roman"/>
          <w:color w:val="auto"/>
          <w:sz w:val="28"/>
          <w:szCs w:val="28"/>
          <w:lang w:eastAsia="x-none"/>
        </w:rPr>
        <w:t>оциально-экономическ</w:t>
      </w:r>
      <w:r>
        <w:rPr>
          <w:rFonts w:ascii="Times New Roman" w:eastAsia="Times New Roman" w:hAnsi="Times New Roman" w:cs="Times New Roman"/>
          <w:color w:val="auto"/>
          <w:sz w:val="28"/>
          <w:szCs w:val="28"/>
          <w:lang w:eastAsia="x-none"/>
        </w:rPr>
        <w:t>ая</w:t>
      </w:r>
      <w:r w:rsidRPr="00BE2F32">
        <w:rPr>
          <w:rFonts w:ascii="Times New Roman" w:eastAsia="Times New Roman" w:hAnsi="Times New Roman" w:cs="Times New Roman"/>
          <w:color w:val="auto"/>
          <w:sz w:val="28"/>
          <w:szCs w:val="28"/>
          <w:lang w:eastAsia="x-none"/>
        </w:rPr>
        <w:t xml:space="preserve"> характеристик</w:t>
      </w:r>
      <w:r>
        <w:rPr>
          <w:rFonts w:ascii="Times New Roman" w:eastAsia="Times New Roman" w:hAnsi="Times New Roman" w:cs="Times New Roman"/>
          <w:color w:val="auto"/>
          <w:sz w:val="28"/>
          <w:szCs w:val="28"/>
          <w:lang w:eastAsia="x-none"/>
        </w:rPr>
        <w:t>а</w:t>
      </w:r>
      <w:r w:rsidRPr="00BE2F32">
        <w:rPr>
          <w:rFonts w:ascii="Times New Roman" w:eastAsia="Times New Roman" w:hAnsi="Times New Roman" w:cs="Times New Roman"/>
          <w:color w:val="auto"/>
          <w:sz w:val="28"/>
          <w:szCs w:val="28"/>
          <w:lang w:eastAsia="x-none"/>
        </w:rPr>
        <w:t xml:space="preserve"> города, характеристик</w:t>
      </w:r>
      <w:r>
        <w:rPr>
          <w:rFonts w:ascii="Times New Roman" w:eastAsia="Times New Roman" w:hAnsi="Times New Roman" w:cs="Times New Roman"/>
          <w:color w:val="auto"/>
          <w:sz w:val="28"/>
          <w:szCs w:val="28"/>
          <w:lang w:eastAsia="x-none"/>
        </w:rPr>
        <w:t>а</w:t>
      </w:r>
      <w:r w:rsidRPr="00BE2F32">
        <w:rPr>
          <w:rFonts w:ascii="Times New Roman" w:eastAsia="Times New Roman" w:hAnsi="Times New Roman" w:cs="Times New Roman"/>
          <w:color w:val="auto"/>
          <w:sz w:val="28"/>
          <w:szCs w:val="28"/>
          <w:lang w:eastAsia="x-none"/>
        </w:rPr>
        <w:t xml:space="preserve"> градостроительной деятельности на территории города, включая деятель</w:t>
      </w:r>
      <w:r w:rsidR="000C3C3E">
        <w:rPr>
          <w:rFonts w:ascii="Times New Roman" w:eastAsia="Times New Roman" w:hAnsi="Times New Roman" w:cs="Times New Roman"/>
          <w:color w:val="auto"/>
          <w:sz w:val="28"/>
          <w:szCs w:val="28"/>
          <w:lang w:eastAsia="x-none"/>
        </w:rPr>
        <w:t>ность в сфере транспорта, оценк</w:t>
      </w:r>
      <w:r>
        <w:rPr>
          <w:rFonts w:ascii="Times New Roman" w:eastAsia="Times New Roman" w:hAnsi="Times New Roman" w:cs="Times New Roman"/>
          <w:color w:val="auto"/>
          <w:sz w:val="28"/>
          <w:szCs w:val="28"/>
          <w:lang w:eastAsia="x-none"/>
        </w:rPr>
        <w:t>а</w:t>
      </w:r>
      <w:r w:rsidRPr="00BE2F32">
        <w:rPr>
          <w:rFonts w:ascii="Times New Roman" w:eastAsia="Times New Roman" w:hAnsi="Times New Roman" w:cs="Times New Roman"/>
          <w:color w:val="auto"/>
          <w:sz w:val="28"/>
          <w:szCs w:val="28"/>
          <w:lang w:eastAsia="x-none"/>
        </w:rPr>
        <w:t xml:space="preserve"> транспортного спроса</w:t>
      </w:r>
      <w:bookmarkEnd w:id="16"/>
    </w:p>
    <w:p w14:paraId="5E44427E" w14:textId="72151F22" w:rsidR="00C079D2" w:rsidRDefault="00C079D2" w:rsidP="00E86DA8">
      <w:pPr>
        <w:pStyle w:val="ac"/>
        <w:suppressAutoHyphens/>
        <w:contextualSpacing/>
        <w:jc w:val="both"/>
        <w:rPr>
          <w:bCs/>
          <w:szCs w:val="28"/>
        </w:rPr>
      </w:pPr>
      <w:r w:rsidRPr="00C079D2">
        <w:rPr>
          <w:bCs/>
          <w:szCs w:val="28"/>
        </w:rPr>
        <w:t>На долю город</w:t>
      </w:r>
      <w:r w:rsidR="00E74E4F">
        <w:rPr>
          <w:bCs/>
          <w:szCs w:val="28"/>
        </w:rPr>
        <w:t>а</w:t>
      </w:r>
      <w:r w:rsidRPr="00C079D2">
        <w:rPr>
          <w:bCs/>
          <w:szCs w:val="28"/>
        </w:rPr>
        <w:t xml:space="preserve"> </w:t>
      </w:r>
      <w:proofErr w:type="spellStart"/>
      <w:r w:rsidRPr="00C079D2">
        <w:rPr>
          <w:bCs/>
          <w:szCs w:val="28"/>
        </w:rPr>
        <w:t>Югорск</w:t>
      </w:r>
      <w:r w:rsidR="001E316B">
        <w:rPr>
          <w:bCs/>
          <w:szCs w:val="28"/>
        </w:rPr>
        <w:t>а</w:t>
      </w:r>
      <w:proofErr w:type="spellEnd"/>
      <w:r w:rsidRPr="00C079D2">
        <w:rPr>
          <w:bCs/>
          <w:szCs w:val="28"/>
        </w:rPr>
        <w:t xml:space="preserve"> приходится 0,06% территории ХМАО и 2,3% общей численности населения автономного округа</w:t>
      </w:r>
      <w:r>
        <w:rPr>
          <w:bCs/>
          <w:szCs w:val="28"/>
        </w:rPr>
        <w:t>.</w:t>
      </w:r>
      <w:r w:rsidR="001E316B">
        <w:rPr>
          <w:bCs/>
          <w:szCs w:val="28"/>
        </w:rPr>
        <w:t xml:space="preserve"> Динамика численности населения города </w:t>
      </w:r>
      <w:proofErr w:type="spellStart"/>
      <w:r w:rsidR="001E316B">
        <w:rPr>
          <w:bCs/>
          <w:szCs w:val="28"/>
        </w:rPr>
        <w:t>Югорска</w:t>
      </w:r>
      <w:proofErr w:type="spellEnd"/>
      <w:r w:rsidR="005D30C1">
        <w:rPr>
          <w:bCs/>
          <w:szCs w:val="28"/>
        </w:rPr>
        <w:t xml:space="preserve"> по годам</w:t>
      </w:r>
      <w:r w:rsidR="001E316B">
        <w:rPr>
          <w:bCs/>
          <w:szCs w:val="28"/>
        </w:rPr>
        <w:t xml:space="preserve"> представлена на рисунке 3.1. </w:t>
      </w:r>
    </w:p>
    <w:p w14:paraId="6AA6217B" w14:textId="28E7CD04" w:rsidR="00C079D2" w:rsidRDefault="001E316B" w:rsidP="00E86DA8">
      <w:pPr>
        <w:pStyle w:val="ac"/>
        <w:suppressAutoHyphens/>
        <w:ind w:firstLine="0"/>
        <w:contextualSpacing/>
        <w:jc w:val="both"/>
        <w:rPr>
          <w:bCs/>
          <w:szCs w:val="28"/>
        </w:rPr>
      </w:pPr>
      <w:r>
        <w:rPr>
          <w:noProof/>
        </w:rPr>
        <w:drawing>
          <wp:inline distT="0" distB="0" distL="0" distR="0" wp14:anchorId="46DB5F41" wp14:editId="46D57207">
            <wp:extent cx="5934074" cy="3429001"/>
            <wp:effectExtent l="0" t="0" r="1016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B0E6AC" w14:textId="6A697957" w:rsidR="005D30C1" w:rsidRPr="005D30C1" w:rsidRDefault="005D30C1" w:rsidP="00E86DA8">
      <w:pPr>
        <w:pStyle w:val="ac"/>
        <w:suppressAutoHyphens/>
        <w:ind w:firstLine="0"/>
        <w:contextualSpacing/>
        <w:jc w:val="center"/>
        <w:rPr>
          <w:bCs/>
          <w:sz w:val="24"/>
          <w:szCs w:val="28"/>
        </w:rPr>
      </w:pPr>
      <w:r w:rsidRPr="005D30C1">
        <w:rPr>
          <w:bCs/>
          <w:sz w:val="24"/>
          <w:szCs w:val="28"/>
        </w:rPr>
        <w:t xml:space="preserve">Рис. 3.1. Динамика численности населения города </w:t>
      </w:r>
      <w:proofErr w:type="spellStart"/>
      <w:r w:rsidRPr="005D30C1">
        <w:rPr>
          <w:bCs/>
          <w:sz w:val="24"/>
          <w:szCs w:val="28"/>
        </w:rPr>
        <w:t>Югорска</w:t>
      </w:r>
      <w:proofErr w:type="spellEnd"/>
      <w:r w:rsidRPr="005D30C1">
        <w:rPr>
          <w:bCs/>
          <w:sz w:val="24"/>
          <w:szCs w:val="28"/>
        </w:rPr>
        <w:t xml:space="preserve"> по годам</w:t>
      </w:r>
    </w:p>
    <w:p w14:paraId="166638D4" w14:textId="620B0869" w:rsidR="008C2655" w:rsidRDefault="008C2655" w:rsidP="00E86DA8">
      <w:pPr>
        <w:pStyle w:val="ac"/>
        <w:suppressAutoHyphens/>
        <w:contextualSpacing/>
        <w:jc w:val="both"/>
        <w:rPr>
          <w:bCs/>
          <w:szCs w:val="28"/>
        </w:rPr>
      </w:pPr>
      <w:r w:rsidRPr="008C2655">
        <w:rPr>
          <w:bCs/>
          <w:szCs w:val="28"/>
        </w:rPr>
        <w:t xml:space="preserve">Градообразующим предприятием города </w:t>
      </w:r>
      <w:proofErr w:type="spellStart"/>
      <w:r w:rsidRPr="008C2655">
        <w:rPr>
          <w:bCs/>
          <w:szCs w:val="28"/>
        </w:rPr>
        <w:t>Югорска</w:t>
      </w:r>
      <w:proofErr w:type="spellEnd"/>
      <w:r w:rsidRPr="008C2655">
        <w:rPr>
          <w:bCs/>
          <w:szCs w:val="28"/>
        </w:rPr>
        <w:t xml:space="preserve"> является общество с ограниченной ответственностью «Газпром </w:t>
      </w:r>
      <w:proofErr w:type="spellStart"/>
      <w:r w:rsidRPr="008C2655">
        <w:rPr>
          <w:bCs/>
          <w:szCs w:val="28"/>
        </w:rPr>
        <w:t>трансгаз</w:t>
      </w:r>
      <w:proofErr w:type="spellEnd"/>
      <w:r w:rsidRPr="008C2655">
        <w:rPr>
          <w:bCs/>
          <w:szCs w:val="28"/>
        </w:rPr>
        <w:t xml:space="preserve"> </w:t>
      </w:r>
      <w:proofErr w:type="spellStart"/>
      <w:r w:rsidRPr="008C2655">
        <w:rPr>
          <w:bCs/>
          <w:szCs w:val="28"/>
        </w:rPr>
        <w:t>Югорск</w:t>
      </w:r>
      <w:proofErr w:type="spellEnd"/>
      <w:r w:rsidRPr="008C2655">
        <w:rPr>
          <w:bCs/>
          <w:szCs w:val="28"/>
        </w:rPr>
        <w:t xml:space="preserve">», обладающее одной из самых мощных газотранспортных систем в Российской Федерации. Предприятие входит в единую систему газоснабжения страны и является головным предприятием, принимающим газ от месторождений севера Тюменской области: Медвежьего, </w:t>
      </w:r>
      <w:proofErr w:type="spellStart"/>
      <w:r w:rsidRPr="008C2655">
        <w:rPr>
          <w:bCs/>
          <w:szCs w:val="28"/>
        </w:rPr>
        <w:t>Уренгойского</w:t>
      </w:r>
      <w:proofErr w:type="spellEnd"/>
      <w:r w:rsidRPr="008C2655">
        <w:rPr>
          <w:bCs/>
          <w:szCs w:val="28"/>
        </w:rPr>
        <w:t xml:space="preserve">, </w:t>
      </w:r>
      <w:proofErr w:type="spellStart"/>
      <w:r w:rsidRPr="008C2655">
        <w:rPr>
          <w:bCs/>
          <w:szCs w:val="28"/>
        </w:rPr>
        <w:t>Ямбургского</w:t>
      </w:r>
      <w:proofErr w:type="spellEnd"/>
      <w:r w:rsidRPr="008C2655">
        <w:rPr>
          <w:bCs/>
          <w:szCs w:val="28"/>
        </w:rPr>
        <w:t xml:space="preserve">, Юбилейного и транспортирующего его по многониточной системе газопровода. Территориально магистральные газопроводы предприятия располагаются на землях </w:t>
      </w:r>
      <w:proofErr w:type="spellStart"/>
      <w:r w:rsidRPr="008C2655">
        <w:rPr>
          <w:bCs/>
          <w:szCs w:val="28"/>
        </w:rPr>
        <w:t>Ямало</w:t>
      </w:r>
      <w:proofErr w:type="spellEnd"/>
      <w:r w:rsidRPr="008C2655">
        <w:rPr>
          <w:bCs/>
          <w:szCs w:val="28"/>
        </w:rPr>
        <w:t xml:space="preserve"> </w:t>
      </w:r>
      <w:r w:rsidR="00E74E4F">
        <w:rPr>
          <w:bCs/>
          <w:szCs w:val="28"/>
        </w:rPr>
        <w:t>–</w:t>
      </w:r>
      <w:r w:rsidRPr="008C2655">
        <w:rPr>
          <w:bCs/>
          <w:szCs w:val="28"/>
        </w:rPr>
        <w:t xml:space="preserve"> Ненецкого</w:t>
      </w:r>
      <w:r w:rsidR="00E74E4F">
        <w:rPr>
          <w:bCs/>
          <w:szCs w:val="28"/>
        </w:rPr>
        <w:t xml:space="preserve"> автономного округа</w:t>
      </w:r>
      <w:r w:rsidR="00BB4086">
        <w:rPr>
          <w:bCs/>
          <w:szCs w:val="28"/>
        </w:rPr>
        <w:t xml:space="preserve"> (далее – ЯНАО)</w:t>
      </w:r>
      <w:r w:rsidRPr="008C2655">
        <w:rPr>
          <w:bCs/>
          <w:szCs w:val="28"/>
        </w:rPr>
        <w:t xml:space="preserve"> </w:t>
      </w:r>
      <w:r w:rsidR="00E74E4F">
        <w:rPr>
          <w:bCs/>
          <w:szCs w:val="28"/>
        </w:rPr>
        <w:t xml:space="preserve">и </w:t>
      </w:r>
      <w:r w:rsidR="00BB4086">
        <w:rPr>
          <w:bCs/>
          <w:szCs w:val="28"/>
        </w:rPr>
        <w:t>ХМАО</w:t>
      </w:r>
      <w:r w:rsidRPr="008C2655">
        <w:rPr>
          <w:bCs/>
          <w:szCs w:val="28"/>
        </w:rPr>
        <w:t xml:space="preserve"> и Свердловской области. Ежесуточно транспортируется 1,3 </w:t>
      </w:r>
      <w:r w:rsidR="00E74E4F">
        <w:rPr>
          <w:bCs/>
          <w:szCs w:val="28"/>
        </w:rPr>
        <w:t xml:space="preserve">миллиарда </w:t>
      </w:r>
      <w:r w:rsidR="00E74E4F">
        <w:rPr>
          <w:bCs/>
          <w:szCs w:val="28"/>
        </w:rPr>
        <w:lastRenderedPageBreak/>
        <w:t xml:space="preserve">кубических </w:t>
      </w:r>
      <w:r w:rsidRPr="008C2655">
        <w:rPr>
          <w:bCs/>
          <w:szCs w:val="28"/>
        </w:rPr>
        <w:t>метров газа в российские регионы, в страны ближнего зарубежья и в Европу.</w:t>
      </w:r>
    </w:p>
    <w:p w14:paraId="560D0A1A" w14:textId="6FE94007" w:rsidR="003D6F16" w:rsidRPr="003D6F16" w:rsidRDefault="003D6F16" w:rsidP="00E86DA8">
      <w:pPr>
        <w:pStyle w:val="ac"/>
        <w:suppressAutoHyphens/>
        <w:contextualSpacing/>
        <w:jc w:val="both"/>
        <w:rPr>
          <w:bCs/>
          <w:szCs w:val="28"/>
        </w:rPr>
      </w:pPr>
      <w:r w:rsidRPr="003D6F16">
        <w:rPr>
          <w:bCs/>
          <w:szCs w:val="28"/>
        </w:rPr>
        <w:t xml:space="preserve">Перечень </w:t>
      </w:r>
      <w:r w:rsidR="00B21718">
        <w:rPr>
          <w:bCs/>
          <w:szCs w:val="28"/>
        </w:rPr>
        <w:t xml:space="preserve">крупных и средних </w:t>
      </w:r>
      <w:r w:rsidRPr="003D6F16">
        <w:rPr>
          <w:bCs/>
          <w:szCs w:val="28"/>
        </w:rPr>
        <w:t>предприятий</w:t>
      </w:r>
      <w:r w:rsidR="00DD3E2E">
        <w:rPr>
          <w:rStyle w:val="af3"/>
          <w:bCs/>
          <w:szCs w:val="28"/>
        </w:rPr>
        <w:footnoteReference w:id="1"/>
      </w:r>
      <w:r w:rsidRPr="003D6F16">
        <w:rPr>
          <w:bCs/>
          <w:szCs w:val="28"/>
        </w:rPr>
        <w:t xml:space="preserve"> промышленного комплекса</w:t>
      </w:r>
      <w:r w:rsidR="00E74E4F">
        <w:rPr>
          <w:bCs/>
          <w:szCs w:val="28"/>
        </w:rPr>
        <w:t>, действующих на территории города</w:t>
      </w:r>
      <w:r w:rsidR="00C079D2">
        <w:rPr>
          <w:bCs/>
          <w:szCs w:val="28"/>
        </w:rPr>
        <w:t xml:space="preserve"> </w:t>
      </w:r>
      <w:proofErr w:type="spellStart"/>
      <w:r w:rsidR="00C079D2">
        <w:rPr>
          <w:bCs/>
          <w:szCs w:val="28"/>
        </w:rPr>
        <w:t>Югорск</w:t>
      </w:r>
      <w:r w:rsidR="00E74E4F">
        <w:rPr>
          <w:bCs/>
          <w:szCs w:val="28"/>
        </w:rPr>
        <w:t>а</w:t>
      </w:r>
      <w:proofErr w:type="spellEnd"/>
      <w:r w:rsidRPr="003D6F16">
        <w:rPr>
          <w:bCs/>
          <w:szCs w:val="28"/>
        </w:rPr>
        <w:t xml:space="preserve"> и основная информация о них представлены в таблице </w:t>
      </w:r>
      <w:r w:rsidR="00B31573">
        <w:rPr>
          <w:bCs/>
          <w:szCs w:val="28"/>
        </w:rPr>
        <w:t>3.1</w:t>
      </w:r>
      <w:r w:rsidRPr="003D6F16">
        <w:rPr>
          <w:bCs/>
          <w:szCs w:val="28"/>
        </w:rPr>
        <w:t>.</w:t>
      </w:r>
    </w:p>
    <w:p w14:paraId="13F4F5E2" w14:textId="63703CCF" w:rsidR="003D6F16" w:rsidRPr="005D30C1" w:rsidRDefault="003D6F16" w:rsidP="00E86DA8">
      <w:pPr>
        <w:pStyle w:val="ac"/>
        <w:suppressAutoHyphens/>
        <w:contextualSpacing/>
        <w:jc w:val="right"/>
        <w:rPr>
          <w:bCs/>
          <w:sz w:val="24"/>
          <w:szCs w:val="28"/>
        </w:rPr>
      </w:pPr>
      <w:r w:rsidRPr="005D30C1">
        <w:rPr>
          <w:bCs/>
          <w:sz w:val="24"/>
          <w:szCs w:val="28"/>
        </w:rPr>
        <w:t xml:space="preserve">Таблица </w:t>
      </w:r>
      <w:r w:rsidR="00B31573" w:rsidRPr="005D30C1">
        <w:rPr>
          <w:bCs/>
          <w:sz w:val="24"/>
          <w:szCs w:val="28"/>
        </w:rPr>
        <w:t>3.1</w:t>
      </w:r>
    </w:p>
    <w:p w14:paraId="63D9CB8E" w14:textId="0FE85D81" w:rsidR="00B31573" w:rsidRPr="005D30C1" w:rsidRDefault="00C079D2" w:rsidP="00E86DA8">
      <w:pPr>
        <w:pStyle w:val="ac"/>
        <w:suppressAutoHyphens/>
        <w:contextualSpacing/>
        <w:jc w:val="center"/>
        <w:rPr>
          <w:bCs/>
          <w:sz w:val="24"/>
          <w:szCs w:val="28"/>
        </w:rPr>
      </w:pPr>
      <w:r w:rsidRPr="005D30C1">
        <w:rPr>
          <w:bCs/>
          <w:sz w:val="24"/>
          <w:szCs w:val="28"/>
        </w:rPr>
        <w:t>Перечень</w:t>
      </w:r>
      <w:r w:rsidR="00BB4086">
        <w:rPr>
          <w:bCs/>
          <w:sz w:val="24"/>
          <w:szCs w:val="28"/>
        </w:rPr>
        <w:t xml:space="preserve"> кру</w:t>
      </w:r>
      <w:r w:rsidR="00B21718">
        <w:rPr>
          <w:bCs/>
          <w:sz w:val="24"/>
          <w:szCs w:val="28"/>
        </w:rPr>
        <w:t>пных и средних</w:t>
      </w:r>
      <w:r w:rsidRPr="005D30C1">
        <w:rPr>
          <w:bCs/>
          <w:sz w:val="24"/>
          <w:szCs w:val="28"/>
        </w:rPr>
        <w:t xml:space="preserve"> предприятий промышленного комплек</w:t>
      </w:r>
      <w:r w:rsidR="00BB4086">
        <w:rPr>
          <w:bCs/>
          <w:sz w:val="24"/>
          <w:szCs w:val="28"/>
        </w:rPr>
        <w:t>са, действующих на территории города</w:t>
      </w:r>
      <w:r w:rsidRPr="005D30C1">
        <w:rPr>
          <w:bCs/>
          <w:sz w:val="24"/>
          <w:szCs w:val="28"/>
        </w:rPr>
        <w:t xml:space="preserve"> </w:t>
      </w:r>
      <w:proofErr w:type="spellStart"/>
      <w:r w:rsidRPr="005D30C1">
        <w:rPr>
          <w:bCs/>
          <w:sz w:val="24"/>
          <w:szCs w:val="28"/>
        </w:rPr>
        <w:t>Югорск</w:t>
      </w:r>
      <w:r w:rsidR="00B21718">
        <w:rPr>
          <w:bCs/>
          <w:sz w:val="24"/>
          <w:szCs w:val="28"/>
        </w:rPr>
        <w:t>а</w:t>
      </w:r>
      <w:proofErr w:type="spellEnd"/>
      <w:r w:rsidRPr="005D30C1">
        <w:rPr>
          <w:bCs/>
          <w:sz w:val="24"/>
          <w:szCs w:val="28"/>
        </w:rPr>
        <w:t xml:space="preserve"> и основная информация о них</w:t>
      </w:r>
    </w:p>
    <w:tbl>
      <w:tblPr>
        <w:tblW w:w="9510" w:type="dxa"/>
        <w:tblInd w:w="-5" w:type="dxa"/>
        <w:tblLook w:val="04A0" w:firstRow="1" w:lastRow="0" w:firstColumn="1" w:lastColumn="0" w:noHBand="0" w:noVBand="1"/>
      </w:tblPr>
      <w:tblGrid>
        <w:gridCol w:w="700"/>
        <w:gridCol w:w="2561"/>
        <w:gridCol w:w="2583"/>
        <w:gridCol w:w="2354"/>
        <w:gridCol w:w="1312"/>
      </w:tblGrid>
      <w:tr w:rsidR="000E66E6" w:rsidRPr="000E66E6" w14:paraId="6FF4282B" w14:textId="77777777" w:rsidTr="000E66E6">
        <w:trPr>
          <w:trHeight w:val="51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DEEB0" w14:textId="77777777" w:rsidR="000E66E6" w:rsidRPr="000E66E6" w:rsidRDefault="000E66E6" w:rsidP="000E66E6">
            <w:pPr>
              <w:rPr>
                <w:rFonts w:ascii="Arial" w:hAnsi="Arial" w:cs="Arial"/>
                <w:sz w:val="20"/>
                <w:szCs w:val="20"/>
              </w:rPr>
            </w:pPr>
            <w:r w:rsidRPr="000E66E6">
              <w:rPr>
                <w:rFonts w:ascii="Arial" w:hAnsi="Arial" w:cs="Arial"/>
                <w:sz w:val="20"/>
                <w:szCs w:val="20"/>
              </w:rPr>
              <w:t>№ п/п</w:t>
            </w:r>
          </w:p>
        </w:tc>
        <w:tc>
          <w:tcPr>
            <w:tcW w:w="2561" w:type="dxa"/>
            <w:tcBorders>
              <w:top w:val="single" w:sz="4" w:space="0" w:color="auto"/>
              <w:left w:val="nil"/>
              <w:bottom w:val="single" w:sz="4" w:space="0" w:color="auto"/>
              <w:right w:val="single" w:sz="4" w:space="0" w:color="auto"/>
            </w:tcBorders>
            <w:shd w:val="clear" w:color="auto" w:fill="auto"/>
            <w:hideMark/>
          </w:tcPr>
          <w:p w14:paraId="00BAB0C1" w14:textId="77777777" w:rsidR="000E66E6" w:rsidRPr="000E66E6" w:rsidRDefault="000E66E6" w:rsidP="000E66E6">
            <w:pPr>
              <w:rPr>
                <w:sz w:val="20"/>
                <w:szCs w:val="20"/>
              </w:rPr>
            </w:pPr>
            <w:r w:rsidRPr="000E66E6">
              <w:rPr>
                <w:sz w:val="20"/>
                <w:szCs w:val="20"/>
              </w:rPr>
              <w:t>Наименование предприятия</w:t>
            </w:r>
          </w:p>
        </w:tc>
        <w:tc>
          <w:tcPr>
            <w:tcW w:w="2583" w:type="dxa"/>
            <w:tcBorders>
              <w:top w:val="single" w:sz="4" w:space="0" w:color="auto"/>
              <w:left w:val="nil"/>
              <w:bottom w:val="single" w:sz="4" w:space="0" w:color="auto"/>
              <w:right w:val="single" w:sz="4" w:space="0" w:color="auto"/>
            </w:tcBorders>
            <w:shd w:val="clear" w:color="auto" w:fill="auto"/>
            <w:hideMark/>
          </w:tcPr>
          <w:p w14:paraId="5E3ADBB3" w14:textId="77777777" w:rsidR="000E66E6" w:rsidRPr="000E66E6" w:rsidRDefault="000E66E6" w:rsidP="000E66E6">
            <w:pPr>
              <w:rPr>
                <w:sz w:val="20"/>
                <w:szCs w:val="20"/>
              </w:rPr>
            </w:pPr>
            <w:r w:rsidRPr="000E66E6">
              <w:rPr>
                <w:sz w:val="20"/>
                <w:szCs w:val="20"/>
              </w:rPr>
              <w:t>Адрес регистрации (юридический)</w:t>
            </w:r>
          </w:p>
        </w:tc>
        <w:tc>
          <w:tcPr>
            <w:tcW w:w="2354" w:type="dxa"/>
            <w:tcBorders>
              <w:top w:val="single" w:sz="4" w:space="0" w:color="auto"/>
              <w:left w:val="nil"/>
              <w:bottom w:val="single" w:sz="4" w:space="0" w:color="auto"/>
              <w:right w:val="single" w:sz="4" w:space="0" w:color="auto"/>
            </w:tcBorders>
            <w:shd w:val="clear" w:color="auto" w:fill="auto"/>
            <w:hideMark/>
          </w:tcPr>
          <w:p w14:paraId="130B40A1" w14:textId="77777777" w:rsidR="000E66E6" w:rsidRPr="000E66E6" w:rsidRDefault="000E66E6" w:rsidP="000E66E6">
            <w:pPr>
              <w:rPr>
                <w:sz w:val="20"/>
                <w:szCs w:val="20"/>
              </w:rPr>
            </w:pPr>
            <w:r w:rsidRPr="000E66E6">
              <w:rPr>
                <w:sz w:val="20"/>
                <w:szCs w:val="20"/>
              </w:rPr>
              <w:t>Адрес местонахождения (фактический)</w:t>
            </w:r>
          </w:p>
        </w:tc>
        <w:tc>
          <w:tcPr>
            <w:tcW w:w="1312" w:type="dxa"/>
            <w:tcBorders>
              <w:top w:val="single" w:sz="4" w:space="0" w:color="auto"/>
              <w:left w:val="nil"/>
              <w:bottom w:val="single" w:sz="4" w:space="0" w:color="auto"/>
              <w:right w:val="single" w:sz="4" w:space="0" w:color="auto"/>
            </w:tcBorders>
            <w:shd w:val="clear" w:color="auto" w:fill="auto"/>
            <w:hideMark/>
          </w:tcPr>
          <w:p w14:paraId="31BB0D26" w14:textId="77777777" w:rsidR="000E66E6" w:rsidRPr="000E66E6" w:rsidRDefault="000E66E6" w:rsidP="000E66E6">
            <w:pPr>
              <w:rPr>
                <w:sz w:val="20"/>
                <w:szCs w:val="20"/>
              </w:rPr>
            </w:pPr>
            <w:r w:rsidRPr="000E66E6">
              <w:rPr>
                <w:sz w:val="20"/>
                <w:szCs w:val="20"/>
              </w:rPr>
              <w:t>Численность работников</w:t>
            </w:r>
          </w:p>
        </w:tc>
      </w:tr>
      <w:tr w:rsidR="000E66E6" w:rsidRPr="000E66E6" w14:paraId="4F3090FA" w14:textId="77777777" w:rsidTr="000E66E6">
        <w:trPr>
          <w:trHeight w:val="255"/>
          <w:tblHeader/>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4B5F0C3" w14:textId="77777777" w:rsidR="000E66E6" w:rsidRPr="000E66E6" w:rsidRDefault="000E66E6" w:rsidP="000E66E6">
            <w:pPr>
              <w:jc w:val="center"/>
              <w:rPr>
                <w:i/>
                <w:iCs/>
                <w:sz w:val="20"/>
                <w:szCs w:val="20"/>
              </w:rPr>
            </w:pPr>
            <w:r w:rsidRPr="000E66E6">
              <w:rPr>
                <w:i/>
                <w:iCs/>
                <w:sz w:val="20"/>
                <w:szCs w:val="20"/>
              </w:rPr>
              <w:t>1</w:t>
            </w:r>
          </w:p>
        </w:tc>
        <w:tc>
          <w:tcPr>
            <w:tcW w:w="2561" w:type="dxa"/>
            <w:tcBorders>
              <w:top w:val="nil"/>
              <w:left w:val="nil"/>
              <w:bottom w:val="single" w:sz="4" w:space="0" w:color="auto"/>
              <w:right w:val="single" w:sz="4" w:space="0" w:color="auto"/>
            </w:tcBorders>
            <w:shd w:val="clear" w:color="auto" w:fill="auto"/>
            <w:noWrap/>
            <w:vAlign w:val="bottom"/>
            <w:hideMark/>
          </w:tcPr>
          <w:p w14:paraId="52E2151F" w14:textId="77777777" w:rsidR="000E66E6" w:rsidRPr="000E66E6" w:rsidRDefault="000E66E6" w:rsidP="000E66E6">
            <w:pPr>
              <w:jc w:val="center"/>
              <w:rPr>
                <w:i/>
                <w:iCs/>
                <w:sz w:val="20"/>
                <w:szCs w:val="20"/>
              </w:rPr>
            </w:pPr>
            <w:r w:rsidRPr="000E66E6">
              <w:rPr>
                <w:i/>
                <w:iCs/>
                <w:sz w:val="20"/>
                <w:szCs w:val="20"/>
              </w:rPr>
              <w:t>2</w:t>
            </w:r>
          </w:p>
        </w:tc>
        <w:tc>
          <w:tcPr>
            <w:tcW w:w="2583" w:type="dxa"/>
            <w:tcBorders>
              <w:top w:val="nil"/>
              <w:left w:val="nil"/>
              <w:bottom w:val="single" w:sz="4" w:space="0" w:color="auto"/>
              <w:right w:val="single" w:sz="4" w:space="0" w:color="auto"/>
            </w:tcBorders>
            <w:shd w:val="clear" w:color="auto" w:fill="auto"/>
            <w:noWrap/>
            <w:vAlign w:val="bottom"/>
            <w:hideMark/>
          </w:tcPr>
          <w:p w14:paraId="334BDFF8" w14:textId="77777777" w:rsidR="000E66E6" w:rsidRPr="000E66E6" w:rsidRDefault="000E66E6" w:rsidP="000E66E6">
            <w:pPr>
              <w:jc w:val="center"/>
              <w:rPr>
                <w:i/>
                <w:iCs/>
                <w:sz w:val="20"/>
                <w:szCs w:val="20"/>
              </w:rPr>
            </w:pPr>
            <w:r w:rsidRPr="000E66E6">
              <w:rPr>
                <w:i/>
                <w:iCs/>
                <w:sz w:val="20"/>
                <w:szCs w:val="20"/>
              </w:rPr>
              <w:t>4</w:t>
            </w:r>
          </w:p>
        </w:tc>
        <w:tc>
          <w:tcPr>
            <w:tcW w:w="2354" w:type="dxa"/>
            <w:tcBorders>
              <w:top w:val="nil"/>
              <w:left w:val="nil"/>
              <w:bottom w:val="single" w:sz="4" w:space="0" w:color="auto"/>
              <w:right w:val="single" w:sz="4" w:space="0" w:color="auto"/>
            </w:tcBorders>
            <w:shd w:val="clear" w:color="auto" w:fill="auto"/>
            <w:noWrap/>
            <w:vAlign w:val="bottom"/>
            <w:hideMark/>
          </w:tcPr>
          <w:p w14:paraId="00DBFDB9" w14:textId="77777777" w:rsidR="000E66E6" w:rsidRPr="000E66E6" w:rsidRDefault="000E66E6" w:rsidP="000E66E6">
            <w:pPr>
              <w:jc w:val="center"/>
              <w:rPr>
                <w:i/>
                <w:iCs/>
                <w:sz w:val="20"/>
                <w:szCs w:val="20"/>
              </w:rPr>
            </w:pPr>
            <w:r w:rsidRPr="000E66E6">
              <w:rPr>
                <w:i/>
                <w:iCs/>
                <w:sz w:val="20"/>
                <w:szCs w:val="20"/>
              </w:rPr>
              <w:t>5</w:t>
            </w:r>
          </w:p>
        </w:tc>
        <w:tc>
          <w:tcPr>
            <w:tcW w:w="1312" w:type="dxa"/>
            <w:tcBorders>
              <w:top w:val="nil"/>
              <w:left w:val="nil"/>
              <w:bottom w:val="single" w:sz="4" w:space="0" w:color="auto"/>
              <w:right w:val="single" w:sz="4" w:space="0" w:color="auto"/>
            </w:tcBorders>
            <w:shd w:val="clear" w:color="auto" w:fill="auto"/>
            <w:noWrap/>
            <w:vAlign w:val="bottom"/>
            <w:hideMark/>
          </w:tcPr>
          <w:p w14:paraId="12A14068" w14:textId="77777777" w:rsidR="000E66E6" w:rsidRPr="000E66E6" w:rsidRDefault="000E66E6" w:rsidP="000E66E6">
            <w:pPr>
              <w:jc w:val="center"/>
              <w:rPr>
                <w:i/>
                <w:iCs/>
                <w:sz w:val="20"/>
                <w:szCs w:val="20"/>
              </w:rPr>
            </w:pPr>
            <w:r w:rsidRPr="000E66E6">
              <w:rPr>
                <w:i/>
                <w:iCs/>
                <w:sz w:val="20"/>
                <w:szCs w:val="20"/>
              </w:rPr>
              <w:t>6</w:t>
            </w:r>
          </w:p>
        </w:tc>
      </w:tr>
      <w:tr w:rsidR="000E66E6" w:rsidRPr="000E66E6" w14:paraId="07468DD9"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3698D5" w14:textId="77777777" w:rsidR="000E66E6" w:rsidRPr="000E66E6" w:rsidRDefault="000E66E6" w:rsidP="000E66E6">
            <w:pPr>
              <w:jc w:val="center"/>
              <w:rPr>
                <w:sz w:val="20"/>
                <w:szCs w:val="20"/>
              </w:rPr>
            </w:pPr>
            <w:r w:rsidRPr="000E66E6">
              <w:rPr>
                <w:sz w:val="20"/>
                <w:szCs w:val="20"/>
              </w:rPr>
              <w:t>1</w:t>
            </w:r>
          </w:p>
        </w:tc>
        <w:tc>
          <w:tcPr>
            <w:tcW w:w="2561" w:type="dxa"/>
            <w:tcBorders>
              <w:top w:val="nil"/>
              <w:left w:val="nil"/>
              <w:bottom w:val="single" w:sz="4" w:space="0" w:color="auto"/>
              <w:right w:val="single" w:sz="4" w:space="0" w:color="auto"/>
            </w:tcBorders>
            <w:shd w:val="clear" w:color="auto" w:fill="auto"/>
            <w:vAlign w:val="center"/>
            <w:hideMark/>
          </w:tcPr>
          <w:p w14:paraId="6A91E29E" w14:textId="77777777" w:rsidR="000E66E6" w:rsidRPr="000E66E6" w:rsidRDefault="000E66E6" w:rsidP="000E66E6">
            <w:pPr>
              <w:rPr>
                <w:sz w:val="20"/>
                <w:szCs w:val="20"/>
              </w:rPr>
            </w:pPr>
            <w:r w:rsidRPr="000E66E6">
              <w:rPr>
                <w:sz w:val="20"/>
                <w:szCs w:val="20"/>
              </w:rPr>
              <w:t xml:space="preserve">Культурно-спортивный комплекс "НОРД" Общества с ограниченной ответственностью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6389DEA8" w14:textId="77777777" w:rsidR="000E66E6" w:rsidRPr="000E66E6" w:rsidRDefault="000E66E6" w:rsidP="000E66E6">
            <w:pPr>
              <w:rPr>
                <w:sz w:val="20"/>
                <w:szCs w:val="20"/>
              </w:rPr>
            </w:pPr>
            <w:r w:rsidRPr="000E66E6">
              <w:rPr>
                <w:sz w:val="20"/>
                <w:szCs w:val="20"/>
              </w:rPr>
              <w:t xml:space="preserve">РФ, 628260, Тюменская область, Ханты-Мансийский автономный округ-Югра, г. </w:t>
            </w:r>
            <w:proofErr w:type="spellStart"/>
            <w:r w:rsidRPr="000E66E6">
              <w:rPr>
                <w:sz w:val="20"/>
                <w:szCs w:val="20"/>
              </w:rPr>
              <w:t>Югорск</w:t>
            </w:r>
            <w:proofErr w:type="spellEnd"/>
            <w:r w:rsidRPr="000E66E6">
              <w:rPr>
                <w:sz w:val="20"/>
                <w:szCs w:val="20"/>
              </w:rPr>
              <w:t>, ул. Мира, 15.</w:t>
            </w:r>
          </w:p>
        </w:tc>
        <w:tc>
          <w:tcPr>
            <w:tcW w:w="2354" w:type="dxa"/>
            <w:tcBorders>
              <w:top w:val="nil"/>
              <w:left w:val="nil"/>
              <w:bottom w:val="single" w:sz="4" w:space="0" w:color="auto"/>
              <w:right w:val="single" w:sz="4" w:space="0" w:color="auto"/>
            </w:tcBorders>
            <w:shd w:val="clear" w:color="auto" w:fill="auto"/>
            <w:vAlign w:val="center"/>
            <w:hideMark/>
          </w:tcPr>
          <w:p w14:paraId="3B2FB5DD" w14:textId="77777777" w:rsidR="000E66E6" w:rsidRPr="000E66E6" w:rsidRDefault="000E66E6" w:rsidP="000E66E6">
            <w:pPr>
              <w:rPr>
                <w:sz w:val="20"/>
                <w:szCs w:val="20"/>
              </w:rPr>
            </w:pPr>
            <w:r w:rsidRPr="000E66E6">
              <w:rPr>
                <w:sz w:val="20"/>
                <w:szCs w:val="20"/>
              </w:rPr>
              <w:t xml:space="preserve">РФ, Тюменская область, Ханты-Мансийский автономный округ-Югра, г. </w:t>
            </w:r>
            <w:proofErr w:type="spellStart"/>
            <w:r w:rsidRPr="000E66E6">
              <w:rPr>
                <w:sz w:val="20"/>
                <w:szCs w:val="20"/>
              </w:rPr>
              <w:t>Югорск</w:t>
            </w:r>
            <w:proofErr w:type="spellEnd"/>
            <w:r w:rsidRPr="000E66E6">
              <w:rPr>
                <w:sz w:val="20"/>
                <w:szCs w:val="20"/>
              </w:rPr>
              <w:t>, Ленина, 18.</w:t>
            </w:r>
          </w:p>
        </w:tc>
        <w:tc>
          <w:tcPr>
            <w:tcW w:w="1312" w:type="dxa"/>
            <w:tcBorders>
              <w:top w:val="nil"/>
              <w:left w:val="nil"/>
              <w:bottom w:val="single" w:sz="4" w:space="0" w:color="auto"/>
              <w:right w:val="single" w:sz="4" w:space="0" w:color="auto"/>
            </w:tcBorders>
            <w:shd w:val="clear" w:color="auto" w:fill="auto"/>
            <w:noWrap/>
            <w:vAlign w:val="center"/>
            <w:hideMark/>
          </w:tcPr>
          <w:p w14:paraId="3060A92A" w14:textId="77777777" w:rsidR="000E66E6" w:rsidRPr="000E66E6" w:rsidRDefault="000E66E6" w:rsidP="000E66E6">
            <w:pPr>
              <w:jc w:val="center"/>
              <w:rPr>
                <w:sz w:val="20"/>
                <w:szCs w:val="20"/>
              </w:rPr>
            </w:pPr>
            <w:r w:rsidRPr="000E66E6">
              <w:rPr>
                <w:sz w:val="20"/>
                <w:szCs w:val="20"/>
              </w:rPr>
              <w:t>177</w:t>
            </w:r>
          </w:p>
        </w:tc>
      </w:tr>
      <w:tr w:rsidR="000E66E6" w:rsidRPr="000E66E6" w14:paraId="6DE6FE9C" w14:textId="77777777" w:rsidTr="000E66E6">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BC6C4A" w14:textId="77777777" w:rsidR="000E66E6" w:rsidRPr="000E66E6" w:rsidRDefault="000E66E6" w:rsidP="000E66E6">
            <w:pPr>
              <w:jc w:val="center"/>
              <w:rPr>
                <w:sz w:val="20"/>
                <w:szCs w:val="20"/>
              </w:rPr>
            </w:pPr>
            <w:r w:rsidRPr="000E66E6">
              <w:rPr>
                <w:sz w:val="20"/>
                <w:szCs w:val="20"/>
              </w:rPr>
              <w:t>2</w:t>
            </w:r>
          </w:p>
        </w:tc>
        <w:tc>
          <w:tcPr>
            <w:tcW w:w="2561" w:type="dxa"/>
            <w:tcBorders>
              <w:top w:val="nil"/>
              <w:left w:val="nil"/>
              <w:bottom w:val="single" w:sz="4" w:space="0" w:color="auto"/>
              <w:right w:val="single" w:sz="4" w:space="0" w:color="auto"/>
            </w:tcBorders>
            <w:shd w:val="clear" w:color="auto" w:fill="auto"/>
            <w:vAlign w:val="center"/>
            <w:hideMark/>
          </w:tcPr>
          <w:p w14:paraId="2F931E0A" w14:textId="77777777" w:rsidR="000E66E6" w:rsidRPr="000E66E6" w:rsidRDefault="000E66E6" w:rsidP="000E66E6">
            <w:pPr>
              <w:rPr>
                <w:sz w:val="20"/>
                <w:szCs w:val="20"/>
              </w:rPr>
            </w:pPr>
            <w:r w:rsidRPr="000E66E6">
              <w:rPr>
                <w:sz w:val="20"/>
                <w:szCs w:val="20"/>
              </w:rPr>
              <w:t xml:space="preserve">Югорское </w:t>
            </w:r>
            <w:proofErr w:type="spellStart"/>
            <w:r w:rsidRPr="000E66E6">
              <w:rPr>
                <w:sz w:val="20"/>
                <w:szCs w:val="20"/>
              </w:rPr>
              <w:t>УТТиСТ</w:t>
            </w:r>
            <w:proofErr w:type="spellEnd"/>
            <w:r w:rsidRPr="000E66E6">
              <w:rPr>
                <w:sz w:val="20"/>
                <w:szCs w:val="20"/>
              </w:rPr>
              <w:t xml:space="preserve"> 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65852C8E"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Ханты-Мансийский автономный округ - Югра,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ул.Мира</w:t>
            </w:r>
            <w:proofErr w:type="spellEnd"/>
            <w:r w:rsidRPr="000E66E6">
              <w:rPr>
                <w:sz w:val="20"/>
                <w:szCs w:val="20"/>
              </w:rPr>
              <w:t>, 15</w:t>
            </w:r>
          </w:p>
        </w:tc>
        <w:tc>
          <w:tcPr>
            <w:tcW w:w="2354" w:type="dxa"/>
            <w:tcBorders>
              <w:top w:val="nil"/>
              <w:left w:val="nil"/>
              <w:bottom w:val="single" w:sz="4" w:space="0" w:color="auto"/>
              <w:right w:val="single" w:sz="4" w:space="0" w:color="auto"/>
            </w:tcBorders>
            <w:shd w:val="clear" w:color="auto" w:fill="auto"/>
            <w:vAlign w:val="center"/>
            <w:hideMark/>
          </w:tcPr>
          <w:p w14:paraId="410B3B79"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Ханты-Мансийский автономный округ - Югра,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ул.Промышленная</w:t>
            </w:r>
            <w:proofErr w:type="spellEnd"/>
            <w:r w:rsidRPr="000E66E6">
              <w:rPr>
                <w:sz w:val="20"/>
                <w:szCs w:val="20"/>
              </w:rPr>
              <w:t>, 8</w:t>
            </w:r>
          </w:p>
        </w:tc>
        <w:tc>
          <w:tcPr>
            <w:tcW w:w="1312" w:type="dxa"/>
            <w:tcBorders>
              <w:top w:val="nil"/>
              <w:left w:val="nil"/>
              <w:bottom w:val="single" w:sz="4" w:space="0" w:color="auto"/>
              <w:right w:val="single" w:sz="4" w:space="0" w:color="auto"/>
            </w:tcBorders>
            <w:shd w:val="clear" w:color="auto" w:fill="auto"/>
            <w:noWrap/>
            <w:vAlign w:val="center"/>
            <w:hideMark/>
          </w:tcPr>
          <w:p w14:paraId="66F55C68" w14:textId="77777777" w:rsidR="000E66E6" w:rsidRPr="000E66E6" w:rsidRDefault="000E66E6" w:rsidP="000E66E6">
            <w:pPr>
              <w:jc w:val="center"/>
              <w:rPr>
                <w:sz w:val="20"/>
                <w:szCs w:val="20"/>
              </w:rPr>
            </w:pPr>
            <w:r w:rsidRPr="000E66E6">
              <w:rPr>
                <w:sz w:val="20"/>
                <w:szCs w:val="20"/>
              </w:rPr>
              <w:t>777</w:t>
            </w:r>
          </w:p>
        </w:tc>
      </w:tr>
      <w:tr w:rsidR="000E66E6" w:rsidRPr="000E66E6" w14:paraId="182AB830" w14:textId="77777777" w:rsidTr="000E66E6">
        <w:trPr>
          <w:trHeight w:val="1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C2980A" w14:textId="77777777" w:rsidR="000E66E6" w:rsidRPr="000E66E6" w:rsidRDefault="000E66E6" w:rsidP="000E66E6">
            <w:pPr>
              <w:jc w:val="center"/>
              <w:rPr>
                <w:sz w:val="20"/>
                <w:szCs w:val="20"/>
              </w:rPr>
            </w:pPr>
            <w:r w:rsidRPr="000E66E6">
              <w:rPr>
                <w:sz w:val="20"/>
                <w:szCs w:val="20"/>
              </w:rPr>
              <w:t>3</w:t>
            </w:r>
          </w:p>
        </w:tc>
        <w:tc>
          <w:tcPr>
            <w:tcW w:w="2561" w:type="dxa"/>
            <w:tcBorders>
              <w:top w:val="nil"/>
              <w:left w:val="nil"/>
              <w:bottom w:val="single" w:sz="4" w:space="0" w:color="auto"/>
              <w:right w:val="single" w:sz="4" w:space="0" w:color="auto"/>
            </w:tcBorders>
            <w:shd w:val="clear" w:color="auto" w:fill="auto"/>
            <w:vAlign w:val="center"/>
            <w:hideMark/>
          </w:tcPr>
          <w:p w14:paraId="314F8ABB" w14:textId="77777777" w:rsidR="000E66E6" w:rsidRPr="000E66E6" w:rsidRDefault="000E66E6" w:rsidP="000E66E6">
            <w:pPr>
              <w:rPr>
                <w:sz w:val="20"/>
                <w:szCs w:val="20"/>
              </w:rPr>
            </w:pPr>
            <w:r w:rsidRPr="000E66E6">
              <w:rPr>
                <w:sz w:val="20"/>
                <w:szCs w:val="20"/>
              </w:rPr>
              <w:t>Комсомольское линейное производственное управление магистральных газопроводов</w:t>
            </w:r>
            <w:r w:rsidRPr="000E66E6">
              <w:rPr>
                <w:sz w:val="20"/>
                <w:szCs w:val="20"/>
              </w:rPr>
              <w:br/>
              <w:t xml:space="preserve">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 ПАО «Газпром»</w:t>
            </w:r>
          </w:p>
        </w:tc>
        <w:tc>
          <w:tcPr>
            <w:tcW w:w="2583" w:type="dxa"/>
            <w:tcBorders>
              <w:top w:val="nil"/>
              <w:left w:val="nil"/>
              <w:bottom w:val="single" w:sz="4" w:space="0" w:color="auto"/>
              <w:right w:val="single" w:sz="4" w:space="0" w:color="auto"/>
            </w:tcBorders>
            <w:shd w:val="clear" w:color="auto" w:fill="auto"/>
            <w:vAlign w:val="center"/>
            <w:hideMark/>
          </w:tcPr>
          <w:p w14:paraId="6D39DFB7" w14:textId="77777777" w:rsidR="000E66E6" w:rsidRPr="000E66E6" w:rsidRDefault="000E66E6" w:rsidP="000E66E6">
            <w:pPr>
              <w:rPr>
                <w:sz w:val="20"/>
                <w:szCs w:val="20"/>
              </w:rPr>
            </w:pPr>
            <w:r w:rsidRPr="000E66E6">
              <w:rPr>
                <w:sz w:val="20"/>
                <w:szCs w:val="20"/>
              </w:rPr>
              <w:t xml:space="preserve">628260, Тюменская область, Ханты-Мансийский автономный округ-Югра, г. </w:t>
            </w:r>
            <w:proofErr w:type="spellStart"/>
            <w:r w:rsidRPr="000E66E6">
              <w:rPr>
                <w:sz w:val="20"/>
                <w:szCs w:val="20"/>
              </w:rPr>
              <w:t>Югорск</w:t>
            </w:r>
            <w:proofErr w:type="spellEnd"/>
            <w:r w:rsidRPr="000E66E6">
              <w:rPr>
                <w:sz w:val="20"/>
                <w:szCs w:val="20"/>
              </w:rPr>
              <w:t xml:space="preserve">, </w:t>
            </w:r>
            <w:proofErr w:type="spellStart"/>
            <w:r w:rsidRPr="000E66E6">
              <w:rPr>
                <w:sz w:val="20"/>
                <w:szCs w:val="20"/>
              </w:rPr>
              <w:t>ул</w:t>
            </w:r>
            <w:proofErr w:type="spellEnd"/>
            <w:r w:rsidRPr="000E66E6">
              <w:rPr>
                <w:sz w:val="20"/>
                <w:szCs w:val="20"/>
              </w:rPr>
              <w:t xml:space="preserve"> Мира 15 </w:t>
            </w:r>
          </w:p>
        </w:tc>
        <w:tc>
          <w:tcPr>
            <w:tcW w:w="2354" w:type="dxa"/>
            <w:tcBorders>
              <w:top w:val="nil"/>
              <w:left w:val="nil"/>
              <w:bottom w:val="single" w:sz="4" w:space="0" w:color="auto"/>
              <w:right w:val="single" w:sz="4" w:space="0" w:color="auto"/>
            </w:tcBorders>
            <w:shd w:val="clear" w:color="auto" w:fill="auto"/>
            <w:vAlign w:val="center"/>
            <w:hideMark/>
          </w:tcPr>
          <w:p w14:paraId="604868B6" w14:textId="77777777" w:rsidR="000E66E6" w:rsidRPr="000E66E6" w:rsidRDefault="000E66E6" w:rsidP="000E66E6">
            <w:pPr>
              <w:rPr>
                <w:sz w:val="20"/>
                <w:szCs w:val="20"/>
              </w:rPr>
            </w:pPr>
            <w:r w:rsidRPr="000E66E6">
              <w:rPr>
                <w:sz w:val="20"/>
                <w:szCs w:val="20"/>
              </w:rPr>
              <w:t xml:space="preserve">628260, Тюменская область, Ханты-Мансийский автономный округ-Югра, г. </w:t>
            </w:r>
            <w:proofErr w:type="spellStart"/>
            <w:r w:rsidRPr="000E66E6">
              <w:rPr>
                <w:sz w:val="20"/>
                <w:szCs w:val="20"/>
              </w:rPr>
              <w:t>Югорск</w:t>
            </w:r>
            <w:proofErr w:type="spellEnd"/>
          </w:p>
        </w:tc>
        <w:tc>
          <w:tcPr>
            <w:tcW w:w="1312" w:type="dxa"/>
            <w:tcBorders>
              <w:top w:val="nil"/>
              <w:left w:val="nil"/>
              <w:bottom w:val="single" w:sz="4" w:space="0" w:color="auto"/>
              <w:right w:val="single" w:sz="4" w:space="0" w:color="auto"/>
            </w:tcBorders>
            <w:shd w:val="clear" w:color="auto" w:fill="auto"/>
            <w:noWrap/>
            <w:vAlign w:val="center"/>
            <w:hideMark/>
          </w:tcPr>
          <w:p w14:paraId="54E60A6C" w14:textId="77777777" w:rsidR="000E66E6" w:rsidRPr="000E66E6" w:rsidRDefault="000E66E6" w:rsidP="000E66E6">
            <w:pPr>
              <w:jc w:val="center"/>
              <w:rPr>
                <w:sz w:val="20"/>
                <w:szCs w:val="20"/>
              </w:rPr>
            </w:pPr>
            <w:r w:rsidRPr="000E66E6">
              <w:rPr>
                <w:sz w:val="20"/>
                <w:szCs w:val="20"/>
              </w:rPr>
              <w:t>1019</w:t>
            </w:r>
          </w:p>
        </w:tc>
      </w:tr>
      <w:tr w:rsidR="000E66E6" w:rsidRPr="000E66E6" w14:paraId="64724881" w14:textId="77777777" w:rsidTr="000E66E6">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E8D2F1" w14:textId="77777777" w:rsidR="000E66E6" w:rsidRPr="000E66E6" w:rsidRDefault="000E66E6" w:rsidP="000E66E6">
            <w:pPr>
              <w:jc w:val="center"/>
              <w:rPr>
                <w:sz w:val="20"/>
                <w:szCs w:val="20"/>
              </w:rPr>
            </w:pPr>
            <w:r w:rsidRPr="000E66E6">
              <w:rPr>
                <w:sz w:val="20"/>
                <w:szCs w:val="20"/>
              </w:rPr>
              <w:t>4</w:t>
            </w:r>
          </w:p>
        </w:tc>
        <w:tc>
          <w:tcPr>
            <w:tcW w:w="2561" w:type="dxa"/>
            <w:tcBorders>
              <w:top w:val="nil"/>
              <w:left w:val="nil"/>
              <w:bottom w:val="single" w:sz="4" w:space="0" w:color="auto"/>
              <w:right w:val="single" w:sz="4" w:space="0" w:color="auto"/>
            </w:tcBorders>
            <w:shd w:val="clear" w:color="auto" w:fill="auto"/>
            <w:vAlign w:val="center"/>
            <w:hideMark/>
          </w:tcPr>
          <w:p w14:paraId="33F148A9" w14:textId="77777777" w:rsidR="000E66E6" w:rsidRPr="000E66E6" w:rsidRDefault="000E66E6" w:rsidP="000E66E6">
            <w:pPr>
              <w:rPr>
                <w:sz w:val="20"/>
                <w:szCs w:val="20"/>
              </w:rPr>
            </w:pPr>
            <w:r w:rsidRPr="000E66E6">
              <w:rPr>
                <w:sz w:val="20"/>
                <w:szCs w:val="20"/>
              </w:rPr>
              <w:t>Общество с ограниченной ответственностью "</w:t>
            </w:r>
            <w:proofErr w:type="spellStart"/>
            <w:r w:rsidRPr="000E66E6">
              <w:rPr>
                <w:sz w:val="20"/>
                <w:szCs w:val="20"/>
              </w:rPr>
              <w:t>Юграгазторг</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41D1D7C9" w14:textId="77777777" w:rsidR="000E66E6" w:rsidRPr="000E66E6" w:rsidRDefault="000E66E6" w:rsidP="000E66E6">
            <w:pPr>
              <w:rPr>
                <w:sz w:val="20"/>
                <w:szCs w:val="20"/>
              </w:rPr>
            </w:pPr>
            <w:r w:rsidRPr="000E66E6">
              <w:rPr>
                <w:sz w:val="20"/>
                <w:szCs w:val="20"/>
              </w:rPr>
              <w:t xml:space="preserve">628260 Тюменская область ХМАО-Югра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ул.Попова</w:t>
            </w:r>
            <w:proofErr w:type="spellEnd"/>
            <w:r w:rsidRPr="000E66E6">
              <w:rPr>
                <w:sz w:val="20"/>
                <w:szCs w:val="20"/>
              </w:rPr>
              <w:t xml:space="preserve"> дом 1</w:t>
            </w:r>
          </w:p>
        </w:tc>
        <w:tc>
          <w:tcPr>
            <w:tcW w:w="2354" w:type="dxa"/>
            <w:tcBorders>
              <w:top w:val="nil"/>
              <w:left w:val="nil"/>
              <w:bottom w:val="single" w:sz="4" w:space="0" w:color="auto"/>
              <w:right w:val="single" w:sz="4" w:space="0" w:color="auto"/>
            </w:tcBorders>
            <w:shd w:val="clear" w:color="auto" w:fill="auto"/>
            <w:vAlign w:val="center"/>
            <w:hideMark/>
          </w:tcPr>
          <w:p w14:paraId="2A500639" w14:textId="77777777" w:rsidR="000E66E6" w:rsidRPr="000E66E6" w:rsidRDefault="000E66E6" w:rsidP="000E66E6">
            <w:pPr>
              <w:rPr>
                <w:sz w:val="20"/>
                <w:szCs w:val="20"/>
              </w:rPr>
            </w:pPr>
            <w:r w:rsidRPr="000E66E6">
              <w:rPr>
                <w:sz w:val="20"/>
                <w:szCs w:val="20"/>
              </w:rPr>
              <w:t xml:space="preserve">628260 Тюменская область ХМАО-Югра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ул.Попова</w:t>
            </w:r>
            <w:proofErr w:type="spellEnd"/>
            <w:r w:rsidRPr="000E66E6">
              <w:rPr>
                <w:sz w:val="20"/>
                <w:szCs w:val="20"/>
              </w:rPr>
              <w:t xml:space="preserve"> дом 1</w:t>
            </w:r>
          </w:p>
        </w:tc>
        <w:tc>
          <w:tcPr>
            <w:tcW w:w="1312" w:type="dxa"/>
            <w:tcBorders>
              <w:top w:val="nil"/>
              <w:left w:val="nil"/>
              <w:bottom w:val="single" w:sz="4" w:space="0" w:color="auto"/>
              <w:right w:val="single" w:sz="4" w:space="0" w:color="auto"/>
            </w:tcBorders>
            <w:shd w:val="clear" w:color="auto" w:fill="auto"/>
            <w:noWrap/>
            <w:vAlign w:val="center"/>
            <w:hideMark/>
          </w:tcPr>
          <w:p w14:paraId="5B0B8821" w14:textId="77777777" w:rsidR="000E66E6" w:rsidRPr="000E66E6" w:rsidRDefault="000E66E6" w:rsidP="000E66E6">
            <w:pPr>
              <w:jc w:val="center"/>
              <w:rPr>
                <w:sz w:val="20"/>
                <w:szCs w:val="20"/>
              </w:rPr>
            </w:pPr>
            <w:r w:rsidRPr="000E66E6">
              <w:rPr>
                <w:sz w:val="20"/>
                <w:szCs w:val="20"/>
              </w:rPr>
              <w:t>260</w:t>
            </w:r>
          </w:p>
        </w:tc>
      </w:tr>
      <w:tr w:rsidR="000E66E6" w:rsidRPr="000E66E6" w14:paraId="20390851"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5479FF" w14:textId="77777777" w:rsidR="000E66E6" w:rsidRPr="000E66E6" w:rsidRDefault="000E66E6" w:rsidP="000E66E6">
            <w:pPr>
              <w:jc w:val="center"/>
              <w:rPr>
                <w:sz w:val="20"/>
                <w:szCs w:val="20"/>
              </w:rPr>
            </w:pPr>
            <w:r w:rsidRPr="000E66E6">
              <w:rPr>
                <w:sz w:val="20"/>
                <w:szCs w:val="20"/>
              </w:rPr>
              <w:t>5</w:t>
            </w:r>
          </w:p>
        </w:tc>
        <w:tc>
          <w:tcPr>
            <w:tcW w:w="2561" w:type="dxa"/>
            <w:tcBorders>
              <w:top w:val="nil"/>
              <w:left w:val="nil"/>
              <w:bottom w:val="single" w:sz="4" w:space="0" w:color="auto"/>
              <w:right w:val="single" w:sz="4" w:space="0" w:color="auto"/>
            </w:tcBorders>
            <w:shd w:val="clear" w:color="auto" w:fill="auto"/>
            <w:vAlign w:val="center"/>
            <w:hideMark/>
          </w:tcPr>
          <w:p w14:paraId="36D8EC27" w14:textId="77777777" w:rsidR="000E66E6" w:rsidRPr="000E66E6" w:rsidRDefault="000E66E6" w:rsidP="000E66E6">
            <w:pPr>
              <w:rPr>
                <w:sz w:val="20"/>
                <w:szCs w:val="20"/>
              </w:rPr>
            </w:pPr>
            <w:r w:rsidRPr="000E66E6">
              <w:rPr>
                <w:sz w:val="20"/>
                <w:szCs w:val="20"/>
              </w:rPr>
              <w:t xml:space="preserve">Бюджетное учреждение Ханты - Мансийского автономного округа - Югры "Югорская городская больница" </w:t>
            </w:r>
          </w:p>
        </w:tc>
        <w:tc>
          <w:tcPr>
            <w:tcW w:w="2583" w:type="dxa"/>
            <w:tcBorders>
              <w:top w:val="nil"/>
              <w:left w:val="nil"/>
              <w:bottom w:val="single" w:sz="4" w:space="0" w:color="auto"/>
              <w:right w:val="single" w:sz="4" w:space="0" w:color="auto"/>
            </w:tcBorders>
            <w:shd w:val="clear" w:color="auto" w:fill="auto"/>
            <w:vAlign w:val="center"/>
            <w:hideMark/>
          </w:tcPr>
          <w:p w14:paraId="7E531C9E" w14:textId="77777777" w:rsidR="000E66E6" w:rsidRPr="000E66E6" w:rsidRDefault="000E66E6" w:rsidP="000E66E6">
            <w:pPr>
              <w:rPr>
                <w:sz w:val="20"/>
                <w:szCs w:val="20"/>
              </w:rPr>
            </w:pPr>
            <w:r w:rsidRPr="000E66E6">
              <w:rPr>
                <w:sz w:val="20"/>
                <w:szCs w:val="20"/>
              </w:rPr>
              <w:t xml:space="preserve">628260, Российская Федерация, Ханты - Мансийский  автономный округ - Югра, г. </w:t>
            </w:r>
            <w:proofErr w:type="spellStart"/>
            <w:r w:rsidRPr="000E66E6">
              <w:rPr>
                <w:sz w:val="20"/>
                <w:szCs w:val="20"/>
              </w:rPr>
              <w:t>Югорск</w:t>
            </w:r>
            <w:proofErr w:type="spellEnd"/>
            <w:r w:rsidRPr="000E66E6">
              <w:rPr>
                <w:sz w:val="20"/>
                <w:szCs w:val="20"/>
              </w:rPr>
              <w:t>, ул. Попова 29/1</w:t>
            </w:r>
          </w:p>
        </w:tc>
        <w:tc>
          <w:tcPr>
            <w:tcW w:w="2354" w:type="dxa"/>
            <w:tcBorders>
              <w:top w:val="nil"/>
              <w:left w:val="nil"/>
              <w:bottom w:val="single" w:sz="4" w:space="0" w:color="auto"/>
              <w:right w:val="single" w:sz="4" w:space="0" w:color="auto"/>
            </w:tcBorders>
            <w:shd w:val="clear" w:color="auto" w:fill="auto"/>
            <w:vAlign w:val="center"/>
            <w:hideMark/>
          </w:tcPr>
          <w:p w14:paraId="557DC272" w14:textId="77777777" w:rsidR="000E66E6" w:rsidRPr="000E66E6" w:rsidRDefault="000E66E6" w:rsidP="000E66E6">
            <w:pPr>
              <w:rPr>
                <w:sz w:val="20"/>
                <w:szCs w:val="20"/>
              </w:rPr>
            </w:pPr>
            <w:r w:rsidRPr="000E66E6">
              <w:rPr>
                <w:sz w:val="20"/>
                <w:szCs w:val="20"/>
              </w:rPr>
              <w:t xml:space="preserve">628260, ХМАО - Югра, г. </w:t>
            </w:r>
            <w:proofErr w:type="spellStart"/>
            <w:r w:rsidRPr="000E66E6">
              <w:rPr>
                <w:sz w:val="20"/>
                <w:szCs w:val="20"/>
              </w:rPr>
              <w:t>Югорск</w:t>
            </w:r>
            <w:proofErr w:type="spellEnd"/>
            <w:r w:rsidRPr="000E66E6">
              <w:rPr>
                <w:sz w:val="20"/>
                <w:szCs w:val="20"/>
              </w:rPr>
              <w:t>, ул. Попова 29/1</w:t>
            </w:r>
          </w:p>
        </w:tc>
        <w:tc>
          <w:tcPr>
            <w:tcW w:w="1312" w:type="dxa"/>
            <w:tcBorders>
              <w:top w:val="nil"/>
              <w:left w:val="nil"/>
              <w:bottom w:val="single" w:sz="4" w:space="0" w:color="auto"/>
              <w:right w:val="single" w:sz="4" w:space="0" w:color="auto"/>
            </w:tcBorders>
            <w:shd w:val="clear" w:color="auto" w:fill="auto"/>
            <w:noWrap/>
            <w:vAlign w:val="center"/>
            <w:hideMark/>
          </w:tcPr>
          <w:p w14:paraId="549982BA" w14:textId="77777777" w:rsidR="000E66E6" w:rsidRPr="000E66E6" w:rsidRDefault="000E66E6" w:rsidP="000E66E6">
            <w:pPr>
              <w:jc w:val="center"/>
              <w:rPr>
                <w:sz w:val="20"/>
                <w:szCs w:val="20"/>
              </w:rPr>
            </w:pPr>
            <w:r w:rsidRPr="000E66E6">
              <w:rPr>
                <w:sz w:val="20"/>
                <w:szCs w:val="20"/>
              </w:rPr>
              <w:t>938</w:t>
            </w:r>
          </w:p>
        </w:tc>
      </w:tr>
      <w:tr w:rsidR="000E66E6" w:rsidRPr="000E66E6" w14:paraId="654F0190" w14:textId="77777777" w:rsidTr="000E66E6">
        <w:trPr>
          <w:trHeight w:val="11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00D0BC" w14:textId="77777777" w:rsidR="000E66E6" w:rsidRPr="000E66E6" w:rsidRDefault="000E66E6" w:rsidP="000E66E6">
            <w:pPr>
              <w:jc w:val="center"/>
              <w:rPr>
                <w:sz w:val="20"/>
                <w:szCs w:val="20"/>
              </w:rPr>
            </w:pPr>
            <w:r w:rsidRPr="000E66E6">
              <w:rPr>
                <w:sz w:val="20"/>
                <w:szCs w:val="20"/>
              </w:rPr>
              <w:t>6</w:t>
            </w:r>
          </w:p>
        </w:tc>
        <w:tc>
          <w:tcPr>
            <w:tcW w:w="2561" w:type="dxa"/>
            <w:tcBorders>
              <w:top w:val="nil"/>
              <w:left w:val="nil"/>
              <w:bottom w:val="single" w:sz="4" w:space="0" w:color="auto"/>
              <w:right w:val="single" w:sz="4" w:space="0" w:color="auto"/>
            </w:tcBorders>
            <w:shd w:val="clear" w:color="auto" w:fill="auto"/>
            <w:vAlign w:val="center"/>
            <w:hideMark/>
          </w:tcPr>
          <w:p w14:paraId="055496D0" w14:textId="77777777" w:rsidR="000E66E6" w:rsidRPr="000E66E6" w:rsidRDefault="000E66E6" w:rsidP="000E66E6">
            <w:pPr>
              <w:rPr>
                <w:sz w:val="20"/>
                <w:szCs w:val="20"/>
              </w:rPr>
            </w:pPr>
            <w:r w:rsidRPr="000E66E6">
              <w:rPr>
                <w:sz w:val="20"/>
                <w:szCs w:val="20"/>
              </w:rPr>
              <w:t>Муниципальное автономное учреждение "Молодежный центр "Гелиос"</w:t>
            </w:r>
          </w:p>
        </w:tc>
        <w:tc>
          <w:tcPr>
            <w:tcW w:w="2583" w:type="dxa"/>
            <w:tcBorders>
              <w:top w:val="nil"/>
              <w:left w:val="nil"/>
              <w:bottom w:val="single" w:sz="4" w:space="0" w:color="auto"/>
              <w:right w:val="single" w:sz="4" w:space="0" w:color="auto"/>
            </w:tcBorders>
            <w:shd w:val="clear" w:color="auto" w:fill="auto"/>
            <w:vAlign w:val="center"/>
            <w:hideMark/>
          </w:tcPr>
          <w:p w14:paraId="0BACFE60" w14:textId="77777777" w:rsidR="000E66E6" w:rsidRPr="000E66E6" w:rsidRDefault="000E66E6" w:rsidP="000E66E6">
            <w:pPr>
              <w:rPr>
                <w:sz w:val="20"/>
                <w:szCs w:val="20"/>
              </w:rPr>
            </w:pPr>
            <w:r w:rsidRPr="000E66E6">
              <w:rPr>
                <w:sz w:val="20"/>
                <w:szCs w:val="20"/>
              </w:rPr>
              <w:t xml:space="preserve">628260, РФ,  Тюменская область, ХМАО - Югра, г. </w:t>
            </w:r>
            <w:proofErr w:type="spellStart"/>
            <w:r w:rsidRPr="000E66E6">
              <w:rPr>
                <w:sz w:val="20"/>
                <w:szCs w:val="20"/>
              </w:rPr>
              <w:t>Югорск</w:t>
            </w:r>
            <w:proofErr w:type="spellEnd"/>
            <w:r w:rsidRPr="000E66E6">
              <w:rPr>
                <w:sz w:val="20"/>
                <w:szCs w:val="20"/>
              </w:rPr>
              <w:t>, ул. 40 лет Победы, 11а</w:t>
            </w:r>
          </w:p>
        </w:tc>
        <w:tc>
          <w:tcPr>
            <w:tcW w:w="2354" w:type="dxa"/>
            <w:tcBorders>
              <w:top w:val="nil"/>
              <w:left w:val="nil"/>
              <w:bottom w:val="single" w:sz="4" w:space="0" w:color="auto"/>
              <w:right w:val="single" w:sz="4" w:space="0" w:color="auto"/>
            </w:tcBorders>
            <w:shd w:val="clear" w:color="auto" w:fill="auto"/>
            <w:vAlign w:val="center"/>
            <w:hideMark/>
          </w:tcPr>
          <w:p w14:paraId="06A7541D" w14:textId="77777777" w:rsidR="000E66E6" w:rsidRPr="000E66E6" w:rsidRDefault="000E66E6" w:rsidP="000E66E6">
            <w:pPr>
              <w:rPr>
                <w:sz w:val="20"/>
                <w:szCs w:val="20"/>
              </w:rPr>
            </w:pPr>
            <w:r w:rsidRPr="000E66E6">
              <w:rPr>
                <w:sz w:val="20"/>
                <w:szCs w:val="20"/>
              </w:rPr>
              <w:t xml:space="preserve">628260, РФ,  Тюменская область, ХМАО - Югра, г. </w:t>
            </w:r>
            <w:proofErr w:type="spellStart"/>
            <w:r w:rsidRPr="000E66E6">
              <w:rPr>
                <w:sz w:val="20"/>
                <w:szCs w:val="20"/>
              </w:rPr>
              <w:t>Югорск</w:t>
            </w:r>
            <w:proofErr w:type="spellEnd"/>
            <w:r w:rsidRPr="000E66E6">
              <w:rPr>
                <w:sz w:val="20"/>
                <w:szCs w:val="20"/>
              </w:rPr>
              <w:t>, ул. 40 лет Победы, 11а</w:t>
            </w:r>
          </w:p>
        </w:tc>
        <w:tc>
          <w:tcPr>
            <w:tcW w:w="1312" w:type="dxa"/>
            <w:tcBorders>
              <w:top w:val="nil"/>
              <w:left w:val="nil"/>
              <w:bottom w:val="single" w:sz="4" w:space="0" w:color="auto"/>
              <w:right w:val="single" w:sz="4" w:space="0" w:color="auto"/>
            </w:tcBorders>
            <w:shd w:val="clear" w:color="auto" w:fill="auto"/>
            <w:noWrap/>
            <w:vAlign w:val="center"/>
            <w:hideMark/>
          </w:tcPr>
          <w:p w14:paraId="5C528897" w14:textId="77777777" w:rsidR="000E66E6" w:rsidRPr="000E66E6" w:rsidRDefault="000E66E6" w:rsidP="000E66E6">
            <w:pPr>
              <w:jc w:val="center"/>
              <w:rPr>
                <w:sz w:val="20"/>
                <w:szCs w:val="20"/>
              </w:rPr>
            </w:pPr>
            <w:r w:rsidRPr="000E66E6">
              <w:rPr>
                <w:sz w:val="20"/>
                <w:szCs w:val="20"/>
              </w:rPr>
              <w:t>125</w:t>
            </w:r>
          </w:p>
        </w:tc>
      </w:tr>
      <w:tr w:rsidR="000E66E6" w:rsidRPr="000E66E6" w14:paraId="17DE6A38" w14:textId="77777777" w:rsidTr="000E66E6">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FBE30E" w14:textId="77777777" w:rsidR="000E66E6" w:rsidRPr="000E66E6" w:rsidRDefault="000E66E6" w:rsidP="000E66E6">
            <w:pPr>
              <w:jc w:val="center"/>
              <w:rPr>
                <w:sz w:val="20"/>
                <w:szCs w:val="20"/>
              </w:rPr>
            </w:pPr>
            <w:r w:rsidRPr="000E66E6">
              <w:rPr>
                <w:sz w:val="20"/>
                <w:szCs w:val="20"/>
              </w:rPr>
              <w:t>7</w:t>
            </w:r>
          </w:p>
        </w:tc>
        <w:tc>
          <w:tcPr>
            <w:tcW w:w="2561" w:type="dxa"/>
            <w:tcBorders>
              <w:top w:val="nil"/>
              <w:left w:val="nil"/>
              <w:bottom w:val="single" w:sz="4" w:space="0" w:color="auto"/>
              <w:right w:val="single" w:sz="4" w:space="0" w:color="auto"/>
            </w:tcBorders>
            <w:shd w:val="clear" w:color="auto" w:fill="auto"/>
            <w:vAlign w:val="center"/>
            <w:hideMark/>
          </w:tcPr>
          <w:p w14:paraId="34425F96" w14:textId="77777777" w:rsidR="000E66E6" w:rsidRPr="000E66E6" w:rsidRDefault="000E66E6" w:rsidP="000E66E6">
            <w:pPr>
              <w:rPr>
                <w:sz w:val="20"/>
                <w:szCs w:val="20"/>
              </w:rPr>
            </w:pPr>
            <w:r w:rsidRPr="000E66E6">
              <w:rPr>
                <w:sz w:val="20"/>
                <w:szCs w:val="20"/>
              </w:rPr>
              <w:t xml:space="preserve">Муниципальное бюджетное общеобразовательное учреждение "Лицей </w:t>
            </w:r>
            <w:proofErr w:type="spellStart"/>
            <w:r w:rsidRPr="000E66E6">
              <w:rPr>
                <w:sz w:val="20"/>
                <w:szCs w:val="20"/>
              </w:rPr>
              <w:t>им.Г.Ф</w:t>
            </w:r>
            <w:proofErr w:type="spellEnd"/>
            <w:r w:rsidRPr="000E66E6">
              <w:rPr>
                <w:sz w:val="20"/>
                <w:szCs w:val="20"/>
              </w:rPr>
              <w:t xml:space="preserve">. </w:t>
            </w:r>
            <w:proofErr w:type="spellStart"/>
            <w:r w:rsidRPr="000E66E6">
              <w:rPr>
                <w:sz w:val="20"/>
                <w:szCs w:val="20"/>
              </w:rPr>
              <w:t>Атякшева</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1D0B9C0C" w14:textId="77777777" w:rsidR="000E66E6" w:rsidRPr="000E66E6" w:rsidRDefault="000E66E6" w:rsidP="000E66E6">
            <w:pPr>
              <w:rPr>
                <w:sz w:val="20"/>
                <w:szCs w:val="20"/>
              </w:rPr>
            </w:pPr>
            <w:r w:rsidRPr="000E66E6">
              <w:rPr>
                <w:sz w:val="20"/>
                <w:szCs w:val="20"/>
              </w:rPr>
              <w:t xml:space="preserve">628260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ул.Ленина</w:t>
            </w:r>
            <w:proofErr w:type="spellEnd"/>
            <w:r w:rsidRPr="000E66E6">
              <w:rPr>
                <w:sz w:val="20"/>
                <w:szCs w:val="20"/>
              </w:rPr>
              <w:t xml:space="preserve"> 24, ХМАО-Югра, Тюменская область</w:t>
            </w:r>
          </w:p>
        </w:tc>
        <w:tc>
          <w:tcPr>
            <w:tcW w:w="2354" w:type="dxa"/>
            <w:tcBorders>
              <w:top w:val="nil"/>
              <w:left w:val="nil"/>
              <w:bottom w:val="single" w:sz="4" w:space="0" w:color="auto"/>
              <w:right w:val="single" w:sz="4" w:space="0" w:color="auto"/>
            </w:tcBorders>
            <w:shd w:val="clear" w:color="auto" w:fill="auto"/>
            <w:vAlign w:val="center"/>
            <w:hideMark/>
          </w:tcPr>
          <w:p w14:paraId="616E3952" w14:textId="77777777" w:rsidR="000E66E6" w:rsidRPr="000E66E6" w:rsidRDefault="000E66E6" w:rsidP="000E66E6">
            <w:pPr>
              <w:rPr>
                <w:sz w:val="20"/>
                <w:szCs w:val="20"/>
              </w:rPr>
            </w:pPr>
            <w:r w:rsidRPr="000E66E6">
              <w:rPr>
                <w:sz w:val="20"/>
                <w:szCs w:val="20"/>
              </w:rPr>
              <w:t xml:space="preserve">628260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ул.Ленина</w:t>
            </w:r>
            <w:proofErr w:type="spellEnd"/>
            <w:r w:rsidRPr="000E66E6">
              <w:rPr>
                <w:sz w:val="20"/>
                <w:szCs w:val="20"/>
              </w:rPr>
              <w:t xml:space="preserve"> 24, ХМАО-Югра, Тюменская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14:paraId="5C99EB22" w14:textId="77777777" w:rsidR="000E66E6" w:rsidRPr="000E66E6" w:rsidRDefault="000E66E6" w:rsidP="000E66E6">
            <w:pPr>
              <w:jc w:val="center"/>
              <w:rPr>
                <w:sz w:val="20"/>
                <w:szCs w:val="20"/>
              </w:rPr>
            </w:pPr>
            <w:r w:rsidRPr="000E66E6">
              <w:rPr>
                <w:sz w:val="20"/>
                <w:szCs w:val="20"/>
              </w:rPr>
              <w:t>155</w:t>
            </w:r>
          </w:p>
        </w:tc>
      </w:tr>
      <w:tr w:rsidR="000E66E6" w:rsidRPr="000E66E6" w14:paraId="4DA0AE07" w14:textId="77777777" w:rsidTr="000E66E6">
        <w:trPr>
          <w:trHeight w:val="118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9DAB47" w14:textId="77777777" w:rsidR="000E66E6" w:rsidRPr="000E66E6" w:rsidRDefault="000E66E6" w:rsidP="000E66E6">
            <w:pPr>
              <w:jc w:val="center"/>
              <w:rPr>
                <w:sz w:val="20"/>
                <w:szCs w:val="20"/>
              </w:rPr>
            </w:pPr>
            <w:r w:rsidRPr="000E66E6">
              <w:rPr>
                <w:sz w:val="20"/>
                <w:szCs w:val="20"/>
              </w:rPr>
              <w:lastRenderedPageBreak/>
              <w:t>8</w:t>
            </w:r>
          </w:p>
        </w:tc>
        <w:tc>
          <w:tcPr>
            <w:tcW w:w="2561" w:type="dxa"/>
            <w:tcBorders>
              <w:top w:val="nil"/>
              <w:left w:val="nil"/>
              <w:bottom w:val="single" w:sz="4" w:space="0" w:color="auto"/>
              <w:right w:val="single" w:sz="4" w:space="0" w:color="auto"/>
            </w:tcBorders>
            <w:shd w:val="clear" w:color="auto" w:fill="auto"/>
            <w:vAlign w:val="center"/>
            <w:hideMark/>
          </w:tcPr>
          <w:p w14:paraId="1DC0A0D5" w14:textId="77777777" w:rsidR="000E66E6" w:rsidRPr="000E66E6" w:rsidRDefault="000E66E6" w:rsidP="000E66E6">
            <w:pPr>
              <w:rPr>
                <w:sz w:val="20"/>
                <w:szCs w:val="20"/>
              </w:rPr>
            </w:pPr>
            <w:r w:rsidRPr="000E66E6">
              <w:rPr>
                <w:sz w:val="20"/>
                <w:szCs w:val="20"/>
              </w:rPr>
              <w:t>Муниципальное бюджетное общеобразовательное учреждение "Средняя общеобразовательная школа №2"</w:t>
            </w:r>
          </w:p>
        </w:tc>
        <w:tc>
          <w:tcPr>
            <w:tcW w:w="2583" w:type="dxa"/>
            <w:tcBorders>
              <w:top w:val="nil"/>
              <w:left w:val="nil"/>
              <w:bottom w:val="single" w:sz="4" w:space="0" w:color="auto"/>
              <w:right w:val="single" w:sz="4" w:space="0" w:color="auto"/>
            </w:tcBorders>
            <w:shd w:val="clear" w:color="auto" w:fill="auto"/>
            <w:vAlign w:val="center"/>
            <w:hideMark/>
          </w:tcPr>
          <w:p w14:paraId="0BF84BF3" w14:textId="77777777" w:rsidR="000E66E6" w:rsidRPr="000E66E6" w:rsidRDefault="000E66E6" w:rsidP="000E66E6">
            <w:pPr>
              <w:rPr>
                <w:sz w:val="20"/>
                <w:szCs w:val="20"/>
              </w:rPr>
            </w:pPr>
            <w:r w:rsidRPr="000E66E6">
              <w:rPr>
                <w:sz w:val="20"/>
                <w:szCs w:val="20"/>
              </w:rPr>
              <w:t xml:space="preserve">628260, РФ, ХМАО-Югра, Тюменская обл.,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ул.Мира</w:t>
            </w:r>
            <w:proofErr w:type="spellEnd"/>
            <w:r w:rsidRPr="000E66E6">
              <w:rPr>
                <w:sz w:val="20"/>
                <w:szCs w:val="20"/>
              </w:rPr>
              <w:t xml:space="preserve"> д.85</w:t>
            </w:r>
          </w:p>
        </w:tc>
        <w:tc>
          <w:tcPr>
            <w:tcW w:w="2354" w:type="dxa"/>
            <w:tcBorders>
              <w:top w:val="nil"/>
              <w:left w:val="nil"/>
              <w:bottom w:val="single" w:sz="4" w:space="0" w:color="auto"/>
              <w:right w:val="single" w:sz="4" w:space="0" w:color="auto"/>
            </w:tcBorders>
            <w:shd w:val="clear" w:color="auto" w:fill="auto"/>
            <w:vAlign w:val="center"/>
            <w:hideMark/>
          </w:tcPr>
          <w:p w14:paraId="4F86661F" w14:textId="77777777" w:rsidR="000E66E6" w:rsidRPr="000E66E6" w:rsidRDefault="000E66E6" w:rsidP="000E66E6">
            <w:pPr>
              <w:rPr>
                <w:sz w:val="20"/>
                <w:szCs w:val="20"/>
              </w:rPr>
            </w:pPr>
            <w:r w:rsidRPr="000E66E6">
              <w:rPr>
                <w:sz w:val="20"/>
                <w:szCs w:val="20"/>
              </w:rPr>
              <w:t xml:space="preserve">628260, РФ, ХМАО-Югра, Тюменская обл.,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ул.Мира</w:t>
            </w:r>
            <w:proofErr w:type="spellEnd"/>
            <w:r w:rsidRPr="000E66E6">
              <w:rPr>
                <w:sz w:val="20"/>
                <w:szCs w:val="20"/>
              </w:rPr>
              <w:t xml:space="preserve"> д.85</w:t>
            </w:r>
          </w:p>
        </w:tc>
        <w:tc>
          <w:tcPr>
            <w:tcW w:w="1312" w:type="dxa"/>
            <w:tcBorders>
              <w:top w:val="nil"/>
              <w:left w:val="nil"/>
              <w:bottom w:val="single" w:sz="4" w:space="0" w:color="auto"/>
              <w:right w:val="single" w:sz="4" w:space="0" w:color="auto"/>
            </w:tcBorders>
            <w:shd w:val="clear" w:color="auto" w:fill="auto"/>
            <w:noWrap/>
            <w:vAlign w:val="center"/>
            <w:hideMark/>
          </w:tcPr>
          <w:p w14:paraId="7208909C" w14:textId="77777777" w:rsidR="000E66E6" w:rsidRPr="000E66E6" w:rsidRDefault="000E66E6" w:rsidP="000E66E6">
            <w:pPr>
              <w:jc w:val="center"/>
              <w:rPr>
                <w:sz w:val="20"/>
                <w:szCs w:val="20"/>
              </w:rPr>
            </w:pPr>
            <w:r w:rsidRPr="000E66E6">
              <w:rPr>
                <w:sz w:val="20"/>
                <w:szCs w:val="20"/>
              </w:rPr>
              <w:t>197</w:t>
            </w:r>
          </w:p>
        </w:tc>
      </w:tr>
      <w:tr w:rsidR="000E66E6" w:rsidRPr="000E66E6" w14:paraId="7574E4DB" w14:textId="77777777" w:rsidTr="000E66E6">
        <w:trPr>
          <w:trHeight w:val="10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41180A" w14:textId="77777777" w:rsidR="000E66E6" w:rsidRPr="000E66E6" w:rsidRDefault="000E66E6" w:rsidP="000E66E6">
            <w:pPr>
              <w:jc w:val="center"/>
              <w:rPr>
                <w:sz w:val="20"/>
                <w:szCs w:val="20"/>
              </w:rPr>
            </w:pPr>
            <w:r w:rsidRPr="000E66E6">
              <w:rPr>
                <w:sz w:val="20"/>
                <w:szCs w:val="20"/>
              </w:rPr>
              <w:t>9</w:t>
            </w:r>
          </w:p>
        </w:tc>
        <w:tc>
          <w:tcPr>
            <w:tcW w:w="2561" w:type="dxa"/>
            <w:tcBorders>
              <w:top w:val="nil"/>
              <w:left w:val="nil"/>
              <w:bottom w:val="single" w:sz="4" w:space="0" w:color="auto"/>
              <w:right w:val="single" w:sz="4" w:space="0" w:color="auto"/>
            </w:tcBorders>
            <w:shd w:val="clear" w:color="auto" w:fill="auto"/>
            <w:vAlign w:val="center"/>
            <w:hideMark/>
          </w:tcPr>
          <w:p w14:paraId="6443F4C6" w14:textId="77777777" w:rsidR="000E66E6" w:rsidRPr="000E66E6" w:rsidRDefault="000E66E6" w:rsidP="000E66E6">
            <w:pPr>
              <w:rPr>
                <w:sz w:val="20"/>
                <w:szCs w:val="20"/>
              </w:rPr>
            </w:pPr>
            <w:r w:rsidRPr="000E66E6">
              <w:rPr>
                <w:sz w:val="20"/>
                <w:szCs w:val="20"/>
              </w:rPr>
              <w:t>Муниципальное автономное дошкольное образовательное учреждение " Детский сад комбинированного вида "Радуга"</w:t>
            </w:r>
          </w:p>
        </w:tc>
        <w:tc>
          <w:tcPr>
            <w:tcW w:w="2583" w:type="dxa"/>
            <w:tcBorders>
              <w:top w:val="nil"/>
              <w:left w:val="nil"/>
              <w:bottom w:val="single" w:sz="4" w:space="0" w:color="auto"/>
              <w:right w:val="single" w:sz="4" w:space="0" w:color="auto"/>
            </w:tcBorders>
            <w:shd w:val="clear" w:color="auto" w:fill="auto"/>
            <w:vAlign w:val="center"/>
            <w:hideMark/>
          </w:tcPr>
          <w:p w14:paraId="3B1B2DC1" w14:textId="77777777" w:rsidR="000E66E6" w:rsidRPr="000E66E6" w:rsidRDefault="000E66E6" w:rsidP="000E66E6">
            <w:pPr>
              <w:rPr>
                <w:sz w:val="20"/>
                <w:szCs w:val="20"/>
              </w:rPr>
            </w:pPr>
            <w:r w:rsidRPr="000E66E6">
              <w:rPr>
                <w:sz w:val="20"/>
                <w:szCs w:val="20"/>
              </w:rPr>
              <w:t xml:space="preserve">628260 Тюменская </w:t>
            </w:r>
            <w:proofErr w:type="spellStart"/>
            <w:r w:rsidRPr="000E66E6">
              <w:rPr>
                <w:sz w:val="20"/>
                <w:szCs w:val="20"/>
              </w:rPr>
              <w:t>обл</w:t>
            </w:r>
            <w:proofErr w:type="spellEnd"/>
            <w:r w:rsidRPr="000E66E6">
              <w:rPr>
                <w:sz w:val="20"/>
                <w:szCs w:val="20"/>
              </w:rPr>
              <w:t>.,</w:t>
            </w:r>
            <w:proofErr w:type="spellStart"/>
            <w:r w:rsidRPr="000E66E6">
              <w:rPr>
                <w:sz w:val="20"/>
                <w:szCs w:val="20"/>
              </w:rPr>
              <w:t>г.Югорск,ул.Мира</w:t>
            </w:r>
            <w:proofErr w:type="spellEnd"/>
            <w:r w:rsidRPr="000E66E6">
              <w:rPr>
                <w:sz w:val="20"/>
                <w:szCs w:val="20"/>
              </w:rPr>
              <w:t xml:space="preserve"> 18/4</w:t>
            </w:r>
          </w:p>
        </w:tc>
        <w:tc>
          <w:tcPr>
            <w:tcW w:w="2354" w:type="dxa"/>
            <w:tcBorders>
              <w:top w:val="nil"/>
              <w:left w:val="nil"/>
              <w:bottom w:val="single" w:sz="4" w:space="0" w:color="auto"/>
              <w:right w:val="single" w:sz="4" w:space="0" w:color="auto"/>
            </w:tcBorders>
            <w:shd w:val="clear" w:color="auto" w:fill="auto"/>
            <w:vAlign w:val="center"/>
            <w:hideMark/>
          </w:tcPr>
          <w:p w14:paraId="1CB71D4E" w14:textId="77777777" w:rsidR="000E66E6" w:rsidRPr="000E66E6" w:rsidRDefault="000E66E6" w:rsidP="000E66E6">
            <w:pPr>
              <w:rPr>
                <w:sz w:val="20"/>
                <w:szCs w:val="20"/>
              </w:rPr>
            </w:pPr>
            <w:r w:rsidRPr="000E66E6">
              <w:rPr>
                <w:sz w:val="20"/>
                <w:szCs w:val="20"/>
              </w:rPr>
              <w:t xml:space="preserve">628260 Тюменская </w:t>
            </w:r>
            <w:proofErr w:type="spellStart"/>
            <w:r w:rsidRPr="000E66E6">
              <w:rPr>
                <w:sz w:val="20"/>
                <w:szCs w:val="20"/>
              </w:rPr>
              <w:t>обл</w:t>
            </w:r>
            <w:proofErr w:type="spellEnd"/>
            <w:r w:rsidRPr="000E66E6">
              <w:rPr>
                <w:sz w:val="20"/>
                <w:szCs w:val="20"/>
              </w:rPr>
              <w:t>.,</w:t>
            </w:r>
            <w:proofErr w:type="spellStart"/>
            <w:r w:rsidRPr="000E66E6">
              <w:rPr>
                <w:sz w:val="20"/>
                <w:szCs w:val="20"/>
              </w:rPr>
              <w:t>г.Югорск,ул.Мира</w:t>
            </w:r>
            <w:proofErr w:type="spellEnd"/>
            <w:r w:rsidRPr="000E66E6">
              <w:rPr>
                <w:sz w:val="20"/>
                <w:szCs w:val="20"/>
              </w:rPr>
              <w:t xml:space="preserve"> 18/4</w:t>
            </w:r>
          </w:p>
        </w:tc>
        <w:tc>
          <w:tcPr>
            <w:tcW w:w="1312" w:type="dxa"/>
            <w:tcBorders>
              <w:top w:val="nil"/>
              <w:left w:val="nil"/>
              <w:bottom w:val="single" w:sz="4" w:space="0" w:color="auto"/>
              <w:right w:val="single" w:sz="4" w:space="0" w:color="auto"/>
            </w:tcBorders>
            <w:shd w:val="clear" w:color="auto" w:fill="auto"/>
            <w:noWrap/>
            <w:vAlign w:val="center"/>
            <w:hideMark/>
          </w:tcPr>
          <w:p w14:paraId="37EC0B29" w14:textId="77777777" w:rsidR="000E66E6" w:rsidRPr="000E66E6" w:rsidRDefault="000E66E6" w:rsidP="000E66E6">
            <w:pPr>
              <w:jc w:val="center"/>
              <w:rPr>
                <w:sz w:val="20"/>
                <w:szCs w:val="20"/>
              </w:rPr>
            </w:pPr>
            <w:r w:rsidRPr="000E66E6">
              <w:rPr>
                <w:sz w:val="20"/>
                <w:szCs w:val="20"/>
              </w:rPr>
              <w:t>138</w:t>
            </w:r>
          </w:p>
        </w:tc>
      </w:tr>
      <w:tr w:rsidR="000E66E6" w:rsidRPr="000E66E6" w14:paraId="494E452C" w14:textId="77777777" w:rsidTr="000E66E6">
        <w:trPr>
          <w:trHeight w:val="16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7C91E8" w14:textId="77777777" w:rsidR="000E66E6" w:rsidRPr="000E66E6" w:rsidRDefault="000E66E6" w:rsidP="000E66E6">
            <w:pPr>
              <w:jc w:val="center"/>
              <w:rPr>
                <w:sz w:val="20"/>
                <w:szCs w:val="20"/>
              </w:rPr>
            </w:pPr>
            <w:r w:rsidRPr="000E66E6">
              <w:rPr>
                <w:sz w:val="20"/>
                <w:szCs w:val="20"/>
              </w:rPr>
              <w:t>10</w:t>
            </w:r>
          </w:p>
        </w:tc>
        <w:tc>
          <w:tcPr>
            <w:tcW w:w="2561" w:type="dxa"/>
            <w:tcBorders>
              <w:top w:val="nil"/>
              <w:left w:val="nil"/>
              <w:bottom w:val="single" w:sz="4" w:space="0" w:color="auto"/>
              <w:right w:val="single" w:sz="4" w:space="0" w:color="auto"/>
            </w:tcBorders>
            <w:shd w:val="clear" w:color="auto" w:fill="auto"/>
            <w:vAlign w:val="center"/>
            <w:hideMark/>
          </w:tcPr>
          <w:p w14:paraId="65F63DEE" w14:textId="77777777" w:rsidR="000E66E6" w:rsidRPr="000E66E6" w:rsidRDefault="000E66E6" w:rsidP="000E66E6">
            <w:pPr>
              <w:rPr>
                <w:sz w:val="20"/>
                <w:szCs w:val="20"/>
              </w:rPr>
            </w:pPr>
            <w:r w:rsidRPr="000E66E6">
              <w:rPr>
                <w:sz w:val="20"/>
                <w:szCs w:val="20"/>
              </w:rPr>
              <w:t xml:space="preserve">                                                                 Общество с ограниченной ответственностью "</w:t>
            </w:r>
            <w:proofErr w:type="spellStart"/>
            <w:r w:rsidRPr="000E66E6">
              <w:rPr>
                <w:sz w:val="20"/>
                <w:szCs w:val="20"/>
              </w:rPr>
              <w:t>Югорскремстройгаз</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10639E76"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Мансийский автономный округ - Югра, г. </w:t>
            </w:r>
            <w:proofErr w:type="spellStart"/>
            <w:r w:rsidRPr="000E66E6">
              <w:rPr>
                <w:sz w:val="20"/>
                <w:szCs w:val="20"/>
              </w:rPr>
              <w:t>Югорск</w:t>
            </w:r>
            <w:proofErr w:type="spellEnd"/>
            <w:r w:rsidRPr="000E66E6">
              <w:rPr>
                <w:sz w:val="20"/>
                <w:szCs w:val="20"/>
              </w:rPr>
              <w:t>, ул. Железнодорожная, 16</w:t>
            </w:r>
          </w:p>
        </w:tc>
        <w:tc>
          <w:tcPr>
            <w:tcW w:w="2354" w:type="dxa"/>
            <w:tcBorders>
              <w:top w:val="nil"/>
              <w:left w:val="nil"/>
              <w:bottom w:val="single" w:sz="4" w:space="0" w:color="auto"/>
              <w:right w:val="single" w:sz="4" w:space="0" w:color="auto"/>
            </w:tcBorders>
            <w:shd w:val="clear" w:color="auto" w:fill="auto"/>
            <w:vAlign w:val="center"/>
            <w:hideMark/>
          </w:tcPr>
          <w:p w14:paraId="58C2C784"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Мансийский автономный округ - Югра, г. </w:t>
            </w:r>
            <w:proofErr w:type="spellStart"/>
            <w:r w:rsidRPr="000E66E6">
              <w:rPr>
                <w:sz w:val="20"/>
                <w:szCs w:val="20"/>
              </w:rPr>
              <w:t>Югорск</w:t>
            </w:r>
            <w:proofErr w:type="spellEnd"/>
            <w:r w:rsidRPr="000E66E6">
              <w:rPr>
                <w:sz w:val="20"/>
                <w:szCs w:val="20"/>
              </w:rPr>
              <w:t>, ул. Железнодорожная, 16</w:t>
            </w:r>
          </w:p>
        </w:tc>
        <w:tc>
          <w:tcPr>
            <w:tcW w:w="1312" w:type="dxa"/>
            <w:tcBorders>
              <w:top w:val="nil"/>
              <w:left w:val="nil"/>
              <w:bottom w:val="single" w:sz="4" w:space="0" w:color="auto"/>
              <w:right w:val="single" w:sz="4" w:space="0" w:color="auto"/>
            </w:tcBorders>
            <w:shd w:val="clear" w:color="auto" w:fill="auto"/>
            <w:noWrap/>
            <w:vAlign w:val="center"/>
            <w:hideMark/>
          </w:tcPr>
          <w:p w14:paraId="436D0B10" w14:textId="77777777" w:rsidR="000E66E6" w:rsidRPr="000E66E6" w:rsidRDefault="000E66E6" w:rsidP="000E66E6">
            <w:pPr>
              <w:jc w:val="center"/>
              <w:rPr>
                <w:sz w:val="20"/>
                <w:szCs w:val="20"/>
              </w:rPr>
            </w:pPr>
            <w:r w:rsidRPr="000E66E6">
              <w:rPr>
                <w:sz w:val="20"/>
                <w:szCs w:val="20"/>
              </w:rPr>
              <w:t>129</w:t>
            </w:r>
          </w:p>
        </w:tc>
      </w:tr>
      <w:tr w:rsidR="000E66E6" w:rsidRPr="000E66E6" w14:paraId="74117232" w14:textId="77777777" w:rsidTr="000E66E6">
        <w:trPr>
          <w:trHeight w:val="121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C07316" w14:textId="77777777" w:rsidR="000E66E6" w:rsidRPr="000E66E6" w:rsidRDefault="000E66E6" w:rsidP="000E66E6">
            <w:pPr>
              <w:jc w:val="center"/>
              <w:rPr>
                <w:sz w:val="20"/>
                <w:szCs w:val="20"/>
              </w:rPr>
            </w:pPr>
            <w:r w:rsidRPr="000E66E6">
              <w:rPr>
                <w:sz w:val="20"/>
                <w:szCs w:val="20"/>
              </w:rPr>
              <w:t>11</w:t>
            </w:r>
          </w:p>
        </w:tc>
        <w:tc>
          <w:tcPr>
            <w:tcW w:w="2561" w:type="dxa"/>
            <w:tcBorders>
              <w:top w:val="nil"/>
              <w:left w:val="nil"/>
              <w:bottom w:val="single" w:sz="4" w:space="0" w:color="auto"/>
              <w:right w:val="single" w:sz="4" w:space="0" w:color="auto"/>
            </w:tcBorders>
            <w:shd w:val="clear" w:color="auto" w:fill="auto"/>
            <w:vAlign w:val="center"/>
            <w:hideMark/>
          </w:tcPr>
          <w:p w14:paraId="240C057C" w14:textId="77777777" w:rsidR="000E66E6" w:rsidRPr="000E66E6" w:rsidRDefault="000E66E6" w:rsidP="000E66E6">
            <w:pPr>
              <w:rPr>
                <w:sz w:val="20"/>
                <w:szCs w:val="20"/>
              </w:rPr>
            </w:pPr>
            <w:r w:rsidRPr="000E66E6">
              <w:rPr>
                <w:sz w:val="20"/>
                <w:szCs w:val="20"/>
              </w:rPr>
              <w:t xml:space="preserve">Общество с ограниченной ответственностью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 администрация (аппарат управления)</w:t>
            </w:r>
          </w:p>
        </w:tc>
        <w:tc>
          <w:tcPr>
            <w:tcW w:w="2583" w:type="dxa"/>
            <w:tcBorders>
              <w:top w:val="nil"/>
              <w:left w:val="nil"/>
              <w:bottom w:val="single" w:sz="4" w:space="0" w:color="auto"/>
              <w:right w:val="single" w:sz="4" w:space="0" w:color="auto"/>
            </w:tcBorders>
            <w:shd w:val="clear" w:color="auto" w:fill="auto"/>
            <w:vAlign w:val="center"/>
            <w:hideMark/>
          </w:tcPr>
          <w:p w14:paraId="0573D725" w14:textId="77777777" w:rsidR="000E66E6" w:rsidRPr="000E66E6" w:rsidRDefault="000E66E6" w:rsidP="000E66E6">
            <w:pPr>
              <w:rPr>
                <w:sz w:val="20"/>
                <w:szCs w:val="20"/>
              </w:rPr>
            </w:pPr>
            <w:r w:rsidRPr="000E66E6">
              <w:rPr>
                <w:sz w:val="20"/>
                <w:szCs w:val="20"/>
              </w:rPr>
              <w:t xml:space="preserve">628460, РФ, Тюменская область, ХМАО-Югра,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ул.Мира</w:t>
            </w:r>
            <w:proofErr w:type="spellEnd"/>
            <w:r w:rsidRPr="000E66E6">
              <w:rPr>
                <w:sz w:val="20"/>
                <w:szCs w:val="20"/>
              </w:rPr>
              <w:t>, д.15</w:t>
            </w:r>
          </w:p>
        </w:tc>
        <w:tc>
          <w:tcPr>
            <w:tcW w:w="2354" w:type="dxa"/>
            <w:tcBorders>
              <w:top w:val="nil"/>
              <w:left w:val="nil"/>
              <w:bottom w:val="single" w:sz="4" w:space="0" w:color="auto"/>
              <w:right w:val="single" w:sz="4" w:space="0" w:color="auto"/>
            </w:tcBorders>
            <w:shd w:val="clear" w:color="auto" w:fill="auto"/>
            <w:vAlign w:val="center"/>
            <w:hideMark/>
          </w:tcPr>
          <w:p w14:paraId="4811569F" w14:textId="77777777" w:rsidR="000E66E6" w:rsidRPr="000E66E6" w:rsidRDefault="000E66E6" w:rsidP="000E66E6">
            <w:pPr>
              <w:rPr>
                <w:sz w:val="20"/>
                <w:szCs w:val="20"/>
              </w:rPr>
            </w:pPr>
            <w:r w:rsidRPr="000E66E6">
              <w:rPr>
                <w:sz w:val="20"/>
                <w:szCs w:val="20"/>
              </w:rPr>
              <w:t xml:space="preserve">628460, РФ, Тюменская область, ХМАО-Югра,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ул.Мира</w:t>
            </w:r>
            <w:proofErr w:type="spellEnd"/>
            <w:r w:rsidRPr="000E66E6">
              <w:rPr>
                <w:sz w:val="20"/>
                <w:szCs w:val="20"/>
              </w:rPr>
              <w:t>, д.15</w:t>
            </w:r>
          </w:p>
        </w:tc>
        <w:tc>
          <w:tcPr>
            <w:tcW w:w="1312" w:type="dxa"/>
            <w:tcBorders>
              <w:top w:val="nil"/>
              <w:left w:val="nil"/>
              <w:bottom w:val="single" w:sz="4" w:space="0" w:color="auto"/>
              <w:right w:val="single" w:sz="4" w:space="0" w:color="auto"/>
            </w:tcBorders>
            <w:shd w:val="clear" w:color="auto" w:fill="auto"/>
            <w:noWrap/>
            <w:vAlign w:val="center"/>
            <w:hideMark/>
          </w:tcPr>
          <w:p w14:paraId="5C34E3BB" w14:textId="77777777" w:rsidR="000E66E6" w:rsidRPr="000E66E6" w:rsidRDefault="000E66E6" w:rsidP="000E66E6">
            <w:pPr>
              <w:jc w:val="center"/>
              <w:rPr>
                <w:sz w:val="20"/>
                <w:szCs w:val="20"/>
              </w:rPr>
            </w:pPr>
            <w:r w:rsidRPr="000E66E6">
              <w:rPr>
                <w:sz w:val="20"/>
                <w:szCs w:val="20"/>
              </w:rPr>
              <w:t>667</w:t>
            </w:r>
          </w:p>
        </w:tc>
      </w:tr>
      <w:tr w:rsidR="000E66E6" w:rsidRPr="000E66E6" w14:paraId="228C9F82" w14:textId="77777777" w:rsidTr="000E66E6">
        <w:trPr>
          <w:trHeight w:val="18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56CC44" w14:textId="77777777" w:rsidR="000E66E6" w:rsidRPr="000E66E6" w:rsidRDefault="000E66E6" w:rsidP="000E66E6">
            <w:pPr>
              <w:jc w:val="center"/>
              <w:rPr>
                <w:sz w:val="20"/>
                <w:szCs w:val="20"/>
              </w:rPr>
            </w:pPr>
            <w:r w:rsidRPr="000E66E6">
              <w:rPr>
                <w:sz w:val="20"/>
                <w:szCs w:val="20"/>
              </w:rPr>
              <w:t>12</w:t>
            </w:r>
          </w:p>
        </w:tc>
        <w:tc>
          <w:tcPr>
            <w:tcW w:w="2561" w:type="dxa"/>
            <w:tcBorders>
              <w:top w:val="nil"/>
              <w:left w:val="nil"/>
              <w:bottom w:val="single" w:sz="4" w:space="0" w:color="auto"/>
              <w:right w:val="single" w:sz="4" w:space="0" w:color="auto"/>
            </w:tcBorders>
            <w:shd w:val="clear" w:color="auto" w:fill="auto"/>
            <w:vAlign w:val="center"/>
            <w:hideMark/>
          </w:tcPr>
          <w:p w14:paraId="08E74052" w14:textId="77777777" w:rsidR="000E66E6" w:rsidRPr="000E66E6" w:rsidRDefault="000E66E6" w:rsidP="000E66E6">
            <w:pPr>
              <w:rPr>
                <w:sz w:val="20"/>
                <w:szCs w:val="20"/>
              </w:rPr>
            </w:pPr>
            <w:r w:rsidRPr="000E66E6">
              <w:rPr>
                <w:sz w:val="20"/>
                <w:szCs w:val="20"/>
              </w:rPr>
              <w:t xml:space="preserve">Югорское управление </w:t>
            </w:r>
            <w:proofErr w:type="spellStart"/>
            <w:r w:rsidRPr="000E66E6">
              <w:rPr>
                <w:sz w:val="20"/>
                <w:szCs w:val="20"/>
              </w:rPr>
              <w:t>аварийно</w:t>
            </w:r>
            <w:proofErr w:type="spellEnd"/>
            <w:r w:rsidRPr="000E66E6">
              <w:rPr>
                <w:sz w:val="20"/>
                <w:szCs w:val="20"/>
              </w:rPr>
              <w:t xml:space="preserve"> - восстановительных работ</w:t>
            </w:r>
            <w:r w:rsidRPr="000E66E6">
              <w:rPr>
                <w:sz w:val="20"/>
                <w:szCs w:val="20"/>
              </w:rPr>
              <w:br/>
              <w:t xml:space="preserve">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2219B967" w14:textId="77777777" w:rsidR="000E66E6" w:rsidRPr="000E66E6" w:rsidRDefault="000E66E6" w:rsidP="000E66E6">
            <w:pPr>
              <w:rPr>
                <w:sz w:val="20"/>
                <w:szCs w:val="20"/>
              </w:rPr>
            </w:pPr>
            <w:r w:rsidRPr="000E66E6">
              <w:rPr>
                <w:sz w:val="20"/>
                <w:szCs w:val="20"/>
              </w:rPr>
              <w:t xml:space="preserve">628260 Российская Федерация Ханты- Мансийский автономный округ – Югра Тюменская область г. </w:t>
            </w:r>
            <w:proofErr w:type="spellStart"/>
            <w:r w:rsidRPr="000E66E6">
              <w:rPr>
                <w:sz w:val="20"/>
                <w:szCs w:val="20"/>
              </w:rPr>
              <w:t>Югорск</w:t>
            </w:r>
            <w:proofErr w:type="spellEnd"/>
            <w:r w:rsidRPr="000E66E6">
              <w:rPr>
                <w:sz w:val="20"/>
                <w:szCs w:val="20"/>
              </w:rPr>
              <w:t xml:space="preserve"> ул. Промышленная, №21А</w:t>
            </w:r>
          </w:p>
        </w:tc>
        <w:tc>
          <w:tcPr>
            <w:tcW w:w="2354" w:type="dxa"/>
            <w:tcBorders>
              <w:top w:val="nil"/>
              <w:left w:val="nil"/>
              <w:bottom w:val="single" w:sz="4" w:space="0" w:color="auto"/>
              <w:right w:val="single" w:sz="4" w:space="0" w:color="auto"/>
            </w:tcBorders>
            <w:shd w:val="clear" w:color="auto" w:fill="auto"/>
            <w:vAlign w:val="center"/>
            <w:hideMark/>
          </w:tcPr>
          <w:p w14:paraId="4FEA5A11" w14:textId="77777777" w:rsidR="000E66E6" w:rsidRPr="000E66E6" w:rsidRDefault="000E66E6" w:rsidP="000E66E6">
            <w:pPr>
              <w:rPr>
                <w:sz w:val="20"/>
                <w:szCs w:val="20"/>
              </w:rPr>
            </w:pPr>
            <w:r w:rsidRPr="000E66E6">
              <w:rPr>
                <w:sz w:val="20"/>
                <w:szCs w:val="20"/>
              </w:rPr>
              <w:t xml:space="preserve">628260 Российская Федерация Ханты- Мансийский автономный округ – Югра Тюменская область г. </w:t>
            </w:r>
            <w:proofErr w:type="spellStart"/>
            <w:r w:rsidRPr="000E66E6">
              <w:rPr>
                <w:sz w:val="20"/>
                <w:szCs w:val="20"/>
              </w:rPr>
              <w:t>Югорск</w:t>
            </w:r>
            <w:proofErr w:type="spellEnd"/>
            <w:r w:rsidRPr="000E66E6">
              <w:rPr>
                <w:sz w:val="20"/>
                <w:szCs w:val="20"/>
              </w:rPr>
              <w:t xml:space="preserve"> ул. Промышленная, №21А</w:t>
            </w:r>
          </w:p>
        </w:tc>
        <w:tc>
          <w:tcPr>
            <w:tcW w:w="1312" w:type="dxa"/>
            <w:tcBorders>
              <w:top w:val="nil"/>
              <w:left w:val="nil"/>
              <w:bottom w:val="single" w:sz="4" w:space="0" w:color="auto"/>
              <w:right w:val="single" w:sz="4" w:space="0" w:color="auto"/>
            </w:tcBorders>
            <w:shd w:val="clear" w:color="auto" w:fill="auto"/>
            <w:noWrap/>
            <w:vAlign w:val="center"/>
            <w:hideMark/>
          </w:tcPr>
          <w:p w14:paraId="6C8E1A1C" w14:textId="77777777" w:rsidR="000E66E6" w:rsidRPr="000E66E6" w:rsidRDefault="000E66E6" w:rsidP="000E66E6">
            <w:pPr>
              <w:jc w:val="center"/>
              <w:rPr>
                <w:sz w:val="20"/>
                <w:szCs w:val="20"/>
              </w:rPr>
            </w:pPr>
            <w:r w:rsidRPr="000E66E6">
              <w:rPr>
                <w:sz w:val="20"/>
                <w:szCs w:val="20"/>
              </w:rPr>
              <w:t>252</w:t>
            </w:r>
          </w:p>
        </w:tc>
      </w:tr>
      <w:tr w:rsidR="000E66E6" w:rsidRPr="000E66E6" w14:paraId="0D64C176" w14:textId="77777777" w:rsidTr="000E66E6">
        <w:trPr>
          <w:trHeight w:val="18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CFF11B" w14:textId="77777777" w:rsidR="000E66E6" w:rsidRPr="000E66E6" w:rsidRDefault="000E66E6" w:rsidP="000E66E6">
            <w:pPr>
              <w:jc w:val="center"/>
              <w:rPr>
                <w:sz w:val="20"/>
                <w:szCs w:val="20"/>
              </w:rPr>
            </w:pPr>
            <w:r w:rsidRPr="000E66E6">
              <w:rPr>
                <w:sz w:val="20"/>
                <w:szCs w:val="20"/>
              </w:rPr>
              <w:t>13</w:t>
            </w:r>
          </w:p>
        </w:tc>
        <w:tc>
          <w:tcPr>
            <w:tcW w:w="2561" w:type="dxa"/>
            <w:tcBorders>
              <w:top w:val="nil"/>
              <w:left w:val="nil"/>
              <w:bottom w:val="single" w:sz="4" w:space="0" w:color="auto"/>
              <w:right w:val="single" w:sz="4" w:space="0" w:color="auto"/>
            </w:tcBorders>
            <w:shd w:val="clear" w:color="auto" w:fill="auto"/>
            <w:vAlign w:val="center"/>
            <w:hideMark/>
          </w:tcPr>
          <w:p w14:paraId="4F615919" w14:textId="77777777" w:rsidR="000E66E6" w:rsidRPr="000E66E6" w:rsidRDefault="000E66E6" w:rsidP="000E66E6">
            <w:pPr>
              <w:rPr>
                <w:sz w:val="20"/>
                <w:szCs w:val="20"/>
              </w:rPr>
            </w:pPr>
            <w:r w:rsidRPr="000E66E6">
              <w:rPr>
                <w:sz w:val="20"/>
                <w:szCs w:val="20"/>
              </w:rPr>
              <w:t>Сварочно-монтажное управление                              № 8                                                                         Общество с ограниченной ответственностью "</w:t>
            </w:r>
            <w:proofErr w:type="spellStart"/>
            <w:r w:rsidRPr="000E66E6">
              <w:rPr>
                <w:sz w:val="20"/>
                <w:szCs w:val="20"/>
              </w:rPr>
              <w:t>Югорскремстройгаз</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7F0B127D"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Мансийский автономный округ - Югра, г. </w:t>
            </w:r>
            <w:proofErr w:type="spellStart"/>
            <w:r w:rsidRPr="000E66E6">
              <w:rPr>
                <w:sz w:val="20"/>
                <w:szCs w:val="20"/>
              </w:rPr>
              <w:t>Югорск</w:t>
            </w:r>
            <w:proofErr w:type="spellEnd"/>
            <w:r w:rsidRPr="000E66E6">
              <w:rPr>
                <w:sz w:val="20"/>
                <w:szCs w:val="20"/>
              </w:rPr>
              <w:t>, ул. Железнодорожная, 16</w:t>
            </w:r>
          </w:p>
        </w:tc>
        <w:tc>
          <w:tcPr>
            <w:tcW w:w="2354" w:type="dxa"/>
            <w:tcBorders>
              <w:top w:val="nil"/>
              <w:left w:val="nil"/>
              <w:bottom w:val="single" w:sz="4" w:space="0" w:color="auto"/>
              <w:right w:val="single" w:sz="4" w:space="0" w:color="auto"/>
            </w:tcBorders>
            <w:shd w:val="clear" w:color="auto" w:fill="auto"/>
            <w:vAlign w:val="center"/>
            <w:hideMark/>
          </w:tcPr>
          <w:p w14:paraId="66D153B2"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Мансийский автономный округ - Югра, г. </w:t>
            </w:r>
            <w:proofErr w:type="spellStart"/>
            <w:r w:rsidRPr="000E66E6">
              <w:rPr>
                <w:sz w:val="20"/>
                <w:szCs w:val="20"/>
              </w:rPr>
              <w:t>Югорск</w:t>
            </w:r>
            <w:proofErr w:type="spellEnd"/>
            <w:r w:rsidRPr="000E66E6">
              <w:rPr>
                <w:sz w:val="20"/>
                <w:szCs w:val="20"/>
              </w:rPr>
              <w:t>, ул. Железнодорожная, 16</w:t>
            </w:r>
          </w:p>
        </w:tc>
        <w:tc>
          <w:tcPr>
            <w:tcW w:w="1312" w:type="dxa"/>
            <w:tcBorders>
              <w:top w:val="nil"/>
              <w:left w:val="nil"/>
              <w:bottom w:val="single" w:sz="4" w:space="0" w:color="auto"/>
              <w:right w:val="single" w:sz="4" w:space="0" w:color="auto"/>
            </w:tcBorders>
            <w:shd w:val="clear" w:color="auto" w:fill="auto"/>
            <w:noWrap/>
            <w:vAlign w:val="center"/>
            <w:hideMark/>
          </w:tcPr>
          <w:p w14:paraId="0784D179" w14:textId="77777777" w:rsidR="000E66E6" w:rsidRPr="000E66E6" w:rsidRDefault="000E66E6" w:rsidP="000E66E6">
            <w:pPr>
              <w:jc w:val="center"/>
              <w:rPr>
                <w:sz w:val="20"/>
                <w:szCs w:val="20"/>
              </w:rPr>
            </w:pPr>
            <w:r w:rsidRPr="000E66E6">
              <w:rPr>
                <w:sz w:val="20"/>
                <w:szCs w:val="20"/>
              </w:rPr>
              <w:t>236</w:t>
            </w:r>
          </w:p>
        </w:tc>
      </w:tr>
      <w:tr w:rsidR="000E66E6" w:rsidRPr="000E66E6" w14:paraId="39E89983" w14:textId="77777777" w:rsidTr="000E66E6">
        <w:trPr>
          <w:trHeight w:val="1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5E8FAD" w14:textId="77777777" w:rsidR="000E66E6" w:rsidRPr="000E66E6" w:rsidRDefault="000E66E6" w:rsidP="000E66E6">
            <w:pPr>
              <w:jc w:val="center"/>
              <w:rPr>
                <w:sz w:val="20"/>
                <w:szCs w:val="20"/>
              </w:rPr>
            </w:pPr>
            <w:r w:rsidRPr="000E66E6">
              <w:rPr>
                <w:sz w:val="20"/>
                <w:szCs w:val="20"/>
              </w:rPr>
              <w:t>14</w:t>
            </w:r>
          </w:p>
        </w:tc>
        <w:tc>
          <w:tcPr>
            <w:tcW w:w="2561" w:type="dxa"/>
            <w:tcBorders>
              <w:top w:val="nil"/>
              <w:left w:val="nil"/>
              <w:bottom w:val="single" w:sz="4" w:space="0" w:color="auto"/>
              <w:right w:val="single" w:sz="4" w:space="0" w:color="auto"/>
            </w:tcBorders>
            <w:shd w:val="clear" w:color="auto" w:fill="auto"/>
            <w:vAlign w:val="center"/>
            <w:hideMark/>
          </w:tcPr>
          <w:p w14:paraId="5FBAC872" w14:textId="77777777" w:rsidR="000E66E6" w:rsidRPr="000E66E6" w:rsidRDefault="000E66E6" w:rsidP="000E66E6">
            <w:pPr>
              <w:rPr>
                <w:sz w:val="20"/>
                <w:szCs w:val="20"/>
              </w:rPr>
            </w:pPr>
            <w:r w:rsidRPr="000E66E6">
              <w:rPr>
                <w:sz w:val="20"/>
                <w:szCs w:val="20"/>
              </w:rPr>
              <w:t xml:space="preserve">Инженерно-технический центр                                       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3106C486" w14:textId="77777777" w:rsidR="000E66E6" w:rsidRPr="000E66E6" w:rsidRDefault="000E66E6" w:rsidP="000E66E6">
            <w:pPr>
              <w:rPr>
                <w:sz w:val="20"/>
                <w:szCs w:val="20"/>
              </w:rPr>
            </w:pPr>
            <w:r w:rsidRPr="000E66E6">
              <w:rPr>
                <w:sz w:val="20"/>
                <w:szCs w:val="20"/>
              </w:rPr>
              <w:t xml:space="preserve">РФ, 628260, Тюменская область, Ханты-Мансийский автономный округ-Югра, </w:t>
            </w:r>
            <w:proofErr w:type="spellStart"/>
            <w:r w:rsidRPr="000E66E6">
              <w:rPr>
                <w:sz w:val="20"/>
                <w:szCs w:val="20"/>
              </w:rPr>
              <w:t>г.Югорск</w:t>
            </w:r>
            <w:proofErr w:type="spellEnd"/>
            <w:r w:rsidRPr="000E66E6">
              <w:rPr>
                <w:sz w:val="20"/>
                <w:szCs w:val="20"/>
              </w:rPr>
              <w:t xml:space="preserve">    ул. Мира д.15</w:t>
            </w:r>
          </w:p>
        </w:tc>
        <w:tc>
          <w:tcPr>
            <w:tcW w:w="2354" w:type="dxa"/>
            <w:tcBorders>
              <w:top w:val="nil"/>
              <w:left w:val="nil"/>
              <w:bottom w:val="single" w:sz="4" w:space="0" w:color="auto"/>
              <w:right w:val="single" w:sz="4" w:space="0" w:color="auto"/>
            </w:tcBorders>
            <w:shd w:val="clear" w:color="auto" w:fill="auto"/>
            <w:vAlign w:val="center"/>
            <w:hideMark/>
          </w:tcPr>
          <w:p w14:paraId="6BAE13FB" w14:textId="77777777" w:rsidR="000E66E6" w:rsidRPr="000E66E6" w:rsidRDefault="000E66E6" w:rsidP="000E66E6">
            <w:pPr>
              <w:rPr>
                <w:sz w:val="20"/>
                <w:szCs w:val="20"/>
              </w:rPr>
            </w:pPr>
            <w:r w:rsidRPr="000E66E6">
              <w:rPr>
                <w:sz w:val="20"/>
                <w:szCs w:val="20"/>
              </w:rPr>
              <w:t xml:space="preserve">РФ, 628260, Тюменская область, Ханты-Мансийский автономный округ-Югра, </w:t>
            </w:r>
            <w:proofErr w:type="spellStart"/>
            <w:r w:rsidRPr="000E66E6">
              <w:rPr>
                <w:sz w:val="20"/>
                <w:szCs w:val="20"/>
              </w:rPr>
              <w:t>г.Югорск</w:t>
            </w:r>
            <w:proofErr w:type="spellEnd"/>
            <w:r w:rsidRPr="000E66E6">
              <w:rPr>
                <w:sz w:val="20"/>
                <w:szCs w:val="20"/>
              </w:rPr>
              <w:t xml:space="preserve">       ул. Промышленная, д.21</w:t>
            </w:r>
          </w:p>
        </w:tc>
        <w:tc>
          <w:tcPr>
            <w:tcW w:w="1312" w:type="dxa"/>
            <w:tcBorders>
              <w:top w:val="nil"/>
              <w:left w:val="nil"/>
              <w:bottom w:val="single" w:sz="4" w:space="0" w:color="auto"/>
              <w:right w:val="single" w:sz="4" w:space="0" w:color="auto"/>
            </w:tcBorders>
            <w:shd w:val="clear" w:color="auto" w:fill="auto"/>
            <w:noWrap/>
            <w:vAlign w:val="center"/>
            <w:hideMark/>
          </w:tcPr>
          <w:p w14:paraId="10417315" w14:textId="77777777" w:rsidR="000E66E6" w:rsidRPr="000E66E6" w:rsidRDefault="000E66E6" w:rsidP="000E66E6">
            <w:pPr>
              <w:jc w:val="center"/>
              <w:rPr>
                <w:sz w:val="20"/>
                <w:szCs w:val="20"/>
              </w:rPr>
            </w:pPr>
            <w:r w:rsidRPr="000E66E6">
              <w:rPr>
                <w:sz w:val="20"/>
                <w:szCs w:val="20"/>
              </w:rPr>
              <w:t>269</w:t>
            </w:r>
          </w:p>
        </w:tc>
      </w:tr>
      <w:tr w:rsidR="000E66E6" w:rsidRPr="000E66E6" w14:paraId="768A3362" w14:textId="77777777" w:rsidTr="000E66E6">
        <w:trPr>
          <w:trHeight w:val="25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5608DD" w14:textId="77777777" w:rsidR="000E66E6" w:rsidRPr="000E66E6" w:rsidRDefault="000E66E6" w:rsidP="000E66E6">
            <w:pPr>
              <w:jc w:val="center"/>
              <w:rPr>
                <w:sz w:val="20"/>
                <w:szCs w:val="20"/>
              </w:rPr>
            </w:pPr>
            <w:r w:rsidRPr="000E66E6">
              <w:rPr>
                <w:sz w:val="20"/>
                <w:szCs w:val="20"/>
              </w:rPr>
              <w:t>15</w:t>
            </w:r>
          </w:p>
        </w:tc>
        <w:tc>
          <w:tcPr>
            <w:tcW w:w="2561" w:type="dxa"/>
            <w:tcBorders>
              <w:top w:val="nil"/>
              <w:left w:val="nil"/>
              <w:bottom w:val="single" w:sz="4" w:space="0" w:color="auto"/>
              <w:right w:val="single" w:sz="4" w:space="0" w:color="auto"/>
            </w:tcBorders>
            <w:shd w:val="clear" w:color="auto" w:fill="auto"/>
            <w:vAlign w:val="center"/>
            <w:hideMark/>
          </w:tcPr>
          <w:p w14:paraId="1E9ECAB2" w14:textId="77777777" w:rsidR="000E66E6" w:rsidRPr="000E66E6" w:rsidRDefault="000E66E6" w:rsidP="000E66E6">
            <w:pPr>
              <w:rPr>
                <w:sz w:val="20"/>
                <w:szCs w:val="20"/>
              </w:rPr>
            </w:pPr>
            <w:r w:rsidRPr="000E66E6">
              <w:rPr>
                <w:sz w:val="20"/>
                <w:szCs w:val="20"/>
              </w:rPr>
              <w:t xml:space="preserve">Учебно-производственный центр 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513FD945"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 Мансийский автономный округ-Югра, г. </w:t>
            </w:r>
            <w:proofErr w:type="spellStart"/>
            <w:r w:rsidRPr="000E66E6">
              <w:rPr>
                <w:sz w:val="20"/>
                <w:szCs w:val="20"/>
              </w:rPr>
              <w:t>Югорск</w:t>
            </w:r>
            <w:proofErr w:type="spellEnd"/>
            <w:r w:rsidRPr="000E66E6">
              <w:rPr>
                <w:sz w:val="20"/>
                <w:szCs w:val="20"/>
              </w:rPr>
              <w:t xml:space="preserve">, ул. Мира  15 </w:t>
            </w:r>
          </w:p>
        </w:tc>
        <w:tc>
          <w:tcPr>
            <w:tcW w:w="2354" w:type="dxa"/>
            <w:tcBorders>
              <w:top w:val="nil"/>
              <w:left w:val="nil"/>
              <w:bottom w:val="single" w:sz="4" w:space="0" w:color="auto"/>
              <w:right w:val="single" w:sz="4" w:space="0" w:color="auto"/>
            </w:tcBorders>
            <w:shd w:val="clear" w:color="auto" w:fill="auto"/>
            <w:vAlign w:val="center"/>
            <w:hideMark/>
          </w:tcPr>
          <w:p w14:paraId="197F023D"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 Мансийский автономный округ-Югра, г. </w:t>
            </w:r>
            <w:proofErr w:type="spellStart"/>
            <w:r w:rsidRPr="000E66E6">
              <w:rPr>
                <w:sz w:val="20"/>
                <w:szCs w:val="20"/>
              </w:rPr>
              <w:t>Югорск</w:t>
            </w:r>
            <w:proofErr w:type="spellEnd"/>
            <w:r w:rsidRPr="000E66E6">
              <w:rPr>
                <w:sz w:val="20"/>
                <w:szCs w:val="20"/>
              </w:rPr>
              <w:t xml:space="preserve">, ул. Ленина 16. Учебно-производственный центр (УПЦ), филиал Общества с ограниченной ответственностью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lastRenderedPageBreak/>
              <w:t>Югорск</w:t>
            </w:r>
            <w:proofErr w:type="spellEnd"/>
            <w:r w:rsidRPr="000E66E6">
              <w:rPr>
                <w:sz w:val="20"/>
                <w:szCs w:val="20"/>
              </w:rPr>
              <w:t>»</w:t>
            </w:r>
          </w:p>
        </w:tc>
        <w:tc>
          <w:tcPr>
            <w:tcW w:w="1312" w:type="dxa"/>
            <w:tcBorders>
              <w:top w:val="nil"/>
              <w:left w:val="nil"/>
              <w:bottom w:val="single" w:sz="4" w:space="0" w:color="auto"/>
              <w:right w:val="single" w:sz="4" w:space="0" w:color="auto"/>
            </w:tcBorders>
            <w:shd w:val="clear" w:color="auto" w:fill="auto"/>
            <w:noWrap/>
            <w:vAlign w:val="center"/>
            <w:hideMark/>
          </w:tcPr>
          <w:p w14:paraId="38858D4A" w14:textId="77777777" w:rsidR="000E66E6" w:rsidRPr="000E66E6" w:rsidRDefault="000E66E6" w:rsidP="000E66E6">
            <w:pPr>
              <w:jc w:val="center"/>
              <w:rPr>
                <w:sz w:val="20"/>
                <w:szCs w:val="20"/>
              </w:rPr>
            </w:pPr>
            <w:r w:rsidRPr="000E66E6">
              <w:rPr>
                <w:sz w:val="20"/>
                <w:szCs w:val="20"/>
              </w:rPr>
              <w:lastRenderedPageBreak/>
              <w:t>177</w:t>
            </w:r>
          </w:p>
        </w:tc>
      </w:tr>
      <w:tr w:rsidR="000E66E6" w:rsidRPr="000E66E6" w14:paraId="4EF21691" w14:textId="77777777" w:rsidTr="000E66E6">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E23F32" w14:textId="77777777" w:rsidR="000E66E6" w:rsidRPr="000E66E6" w:rsidRDefault="000E66E6" w:rsidP="000E66E6">
            <w:pPr>
              <w:jc w:val="center"/>
              <w:rPr>
                <w:sz w:val="20"/>
                <w:szCs w:val="20"/>
              </w:rPr>
            </w:pPr>
            <w:r w:rsidRPr="000E66E6">
              <w:rPr>
                <w:sz w:val="20"/>
                <w:szCs w:val="20"/>
              </w:rPr>
              <w:lastRenderedPageBreak/>
              <w:t>16</w:t>
            </w:r>
          </w:p>
        </w:tc>
        <w:tc>
          <w:tcPr>
            <w:tcW w:w="2561" w:type="dxa"/>
            <w:tcBorders>
              <w:top w:val="nil"/>
              <w:left w:val="nil"/>
              <w:bottom w:val="single" w:sz="4" w:space="0" w:color="auto"/>
              <w:right w:val="single" w:sz="4" w:space="0" w:color="auto"/>
            </w:tcBorders>
            <w:shd w:val="clear" w:color="auto" w:fill="auto"/>
            <w:vAlign w:val="center"/>
            <w:hideMark/>
          </w:tcPr>
          <w:p w14:paraId="389F4019" w14:textId="77777777" w:rsidR="000E66E6" w:rsidRPr="000E66E6" w:rsidRDefault="000E66E6" w:rsidP="000E66E6">
            <w:pPr>
              <w:rPr>
                <w:sz w:val="20"/>
                <w:szCs w:val="20"/>
              </w:rPr>
            </w:pPr>
            <w:r w:rsidRPr="000E66E6">
              <w:rPr>
                <w:sz w:val="20"/>
                <w:szCs w:val="20"/>
              </w:rPr>
              <w:t xml:space="preserve">Администрация города </w:t>
            </w:r>
            <w:proofErr w:type="spellStart"/>
            <w:r w:rsidRPr="000E66E6">
              <w:rPr>
                <w:sz w:val="20"/>
                <w:szCs w:val="20"/>
              </w:rPr>
              <w:t>Югорска</w:t>
            </w:r>
            <w:proofErr w:type="spellEnd"/>
          </w:p>
        </w:tc>
        <w:tc>
          <w:tcPr>
            <w:tcW w:w="2583" w:type="dxa"/>
            <w:tcBorders>
              <w:top w:val="nil"/>
              <w:left w:val="nil"/>
              <w:bottom w:val="single" w:sz="4" w:space="0" w:color="auto"/>
              <w:right w:val="single" w:sz="4" w:space="0" w:color="auto"/>
            </w:tcBorders>
            <w:shd w:val="clear" w:color="auto" w:fill="auto"/>
            <w:vAlign w:val="center"/>
            <w:hideMark/>
          </w:tcPr>
          <w:p w14:paraId="2EDCBE3A" w14:textId="77777777" w:rsidR="000E66E6" w:rsidRPr="000E66E6" w:rsidRDefault="000E66E6" w:rsidP="000E66E6">
            <w:pPr>
              <w:rPr>
                <w:sz w:val="20"/>
                <w:szCs w:val="20"/>
              </w:rPr>
            </w:pPr>
            <w:r w:rsidRPr="000E66E6">
              <w:rPr>
                <w:sz w:val="20"/>
                <w:szCs w:val="20"/>
              </w:rPr>
              <w:t xml:space="preserve">628260 Тюменская </w:t>
            </w:r>
            <w:proofErr w:type="spellStart"/>
            <w:r w:rsidRPr="000E66E6">
              <w:rPr>
                <w:sz w:val="20"/>
                <w:szCs w:val="20"/>
              </w:rPr>
              <w:t>обл</w:t>
            </w:r>
            <w:proofErr w:type="spellEnd"/>
            <w:r w:rsidRPr="000E66E6">
              <w:rPr>
                <w:sz w:val="20"/>
                <w:szCs w:val="20"/>
              </w:rPr>
              <w:t>, ХМАО-</w:t>
            </w:r>
            <w:proofErr w:type="spellStart"/>
            <w:r w:rsidRPr="000E66E6">
              <w:rPr>
                <w:sz w:val="20"/>
                <w:szCs w:val="20"/>
              </w:rPr>
              <w:t>Югра,г</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 ул. 40 лет Победы, 11</w:t>
            </w:r>
          </w:p>
        </w:tc>
        <w:tc>
          <w:tcPr>
            <w:tcW w:w="2354" w:type="dxa"/>
            <w:tcBorders>
              <w:top w:val="nil"/>
              <w:left w:val="nil"/>
              <w:bottom w:val="single" w:sz="4" w:space="0" w:color="auto"/>
              <w:right w:val="single" w:sz="4" w:space="0" w:color="auto"/>
            </w:tcBorders>
            <w:shd w:val="clear" w:color="auto" w:fill="auto"/>
            <w:vAlign w:val="center"/>
            <w:hideMark/>
          </w:tcPr>
          <w:p w14:paraId="657A7868" w14:textId="77777777" w:rsidR="000E66E6" w:rsidRPr="000E66E6" w:rsidRDefault="000E66E6" w:rsidP="000E66E6">
            <w:pPr>
              <w:rPr>
                <w:sz w:val="20"/>
                <w:szCs w:val="20"/>
              </w:rPr>
            </w:pPr>
            <w:r w:rsidRPr="000E66E6">
              <w:rPr>
                <w:sz w:val="20"/>
                <w:szCs w:val="20"/>
              </w:rPr>
              <w:t xml:space="preserve">628260 Тюменская </w:t>
            </w:r>
            <w:proofErr w:type="spellStart"/>
            <w:r w:rsidRPr="000E66E6">
              <w:rPr>
                <w:sz w:val="20"/>
                <w:szCs w:val="20"/>
              </w:rPr>
              <w:t>обл</w:t>
            </w:r>
            <w:proofErr w:type="spellEnd"/>
            <w:r w:rsidRPr="000E66E6">
              <w:rPr>
                <w:sz w:val="20"/>
                <w:szCs w:val="20"/>
              </w:rPr>
              <w:t>, ХМАО-</w:t>
            </w:r>
            <w:proofErr w:type="spellStart"/>
            <w:r w:rsidRPr="000E66E6">
              <w:rPr>
                <w:sz w:val="20"/>
                <w:szCs w:val="20"/>
              </w:rPr>
              <w:t>Югра,г</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 ул. 40 лет Победы, 11</w:t>
            </w:r>
          </w:p>
        </w:tc>
        <w:tc>
          <w:tcPr>
            <w:tcW w:w="1312" w:type="dxa"/>
            <w:tcBorders>
              <w:top w:val="nil"/>
              <w:left w:val="nil"/>
              <w:bottom w:val="single" w:sz="4" w:space="0" w:color="auto"/>
              <w:right w:val="single" w:sz="4" w:space="0" w:color="auto"/>
            </w:tcBorders>
            <w:shd w:val="clear" w:color="auto" w:fill="auto"/>
            <w:noWrap/>
            <w:vAlign w:val="center"/>
            <w:hideMark/>
          </w:tcPr>
          <w:p w14:paraId="266A169C" w14:textId="77777777" w:rsidR="000E66E6" w:rsidRPr="000E66E6" w:rsidRDefault="000E66E6" w:rsidP="000E66E6">
            <w:pPr>
              <w:jc w:val="center"/>
              <w:rPr>
                <w:sz w:val="20"/>
                <w:szCs w:val="20"/>
              </w:rPr>
            </w:pPr>
            <w:r w:rsidRPr="000E66E6">
              <w:rPr>
                <w:sz w:val="20"/>
                <w:szCs w:val="20"/>
              </w:rPr>
              <w:t>194</w:t>
            </w:r>
          </w:p>
        </w:tc>
      </w:tr>
      <w:tr w:rsidR="000E66E6" w:rsidRPr="000E66E6" w14:paraId="598F12C4" w14:textId="77777777" w:rsidTr="000E66E6">
        <w:trPr>
          <w:trHeight w:val="10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58A5D9" w14:textId="77777777" w:rsidR="000E66E6" w:rsidRPr="000E66E6" w:rsidRDefault="000E66E6" w:rsidP="000E66E6">
            <w:pPr>
              <w:jc w:val="center"/>
              <w:rPr>
                <w:sz w:val="20"/>
                <w:szCs w:val="20"/>
              </w:rPr>
            </w:pPr>
            <w:r w:rsidRPr="000E66E6">
              <w:rPr>
                <w:sz w:val="20"/>
                <w:szCs w:val="20"/>
              </w:rPr>
              <w:t>17</w:t>
            </w:r>
          </w:p>
        </w:tc>
        <w:tc>
          <w:tcPr>
            <w:tcW w:w="2561" w:type="dxa"/>
            <w:tcBorders>
              <w:top w:val="nil"/>
              <w:left w:val="nil"/>
              <w:bottom w:val="single" w:sz="4" w:space="0" w:color="auto"/>
              <w:right w:val="single" w:sz="4" w:space="0" w:color="auto"/>
            </w:tcBorders>
            <w:shd w:val="clear" w:color="auto" w:fill="auto"/>
            <w:vAlign w:val="center"/>
            <w:hideMark/>
          </w:tcPr>
          <w:p w14:paraId="3BDF4242" w14:textId="77777777" w:rsidR="000E66E6" w:rsidRPr="000E66E6" w:rsidRDefault="000E66E6" w:rsidP="000E66E6">
            <w:pPr>
              <w:rPr>
                <w:sz w:val="20"/>
                <w:szCs w:val="20"/>
              </w:rPr>
            </w:pPr>
            <w:r w:rsidRPr="000E66E6">
              <w:rPr>
                <w:sz w:val="20"/>
                <w:szCs w:val="20"/>
              </w:rPr>
              <w:t>Муниципальное бюджетное общеобразовательное учреждение "Гимназия"</w:t>
            </w:r>
          </w:p>
        </w:tc>
        <w:tc>
          <w:tcPr>
            <w:tcW w:w="2583" w:type="dxa"/>
            <w:tcBorders>
              <w:top w:val="nil"/>
              <w:left w:val="nil"/>
              <w:bottom w:val="single" w:sz="4" w:space="0" w:color="auto"/>
              <w:right w:val="single" w:sz="4" w:space="0" w:color="auto"/>
            </w:tcBorders>
            <w:shd w:val="clear" w:color="auto" w:fill="auto"/>
            <w:vAlign w:val="center"/>
            <w:hideMark/>
          </w:tcPr>
          <w:p w14:paraId="68140C7D" w14:textId="77777777" w:rsidR="000E66E6" w:rsidRPr="000E66E6" w:rsidRDefault="000E66E6" w:rsidP="000E66E6">
            <w:pPr>
              <w:rPr>
                <w:sz w:val="20"/>
                <w:szCs w:val="20"/>
              </w:rPr>
            </w:pPr>
            <w:r w:rsidRPr="000E66E6">
              <w:rPr>
                <w:sz w:val="20"/>
                <w:szCs w:val="20"/>
              </w:rPr>
              <w:t xml:space="preserve">628260 Тюменская область, ХМАО-Югра, г. </w:t>
            </w:r>
            <w:proofErr w:type="spellStart"/>
            <w:r w:rsidRPr="000E66E6">
              <w:rPr>
                <w:sz w:val="20"/>
                <w:szCs w:val="20"/>
              </w:rPr>
              <w:t>Югорск</w:t>
            </w:r>
            <w:proofErr w:type="spellEnd"/>
            <w:r w:rsidRPr="000E66E6">
              <w:rPr>
                <w:sz w:val="20"/>
                <w:szCs w:val="20"/>
              </w:rPr>
              <w:t>, ул. Мира, 6</w:t>
            </w:r>
          </w:p>
        </w:tc>
        <w:tc>
          <w:tcPr>
            <w:tcW w:w="2354" w:type="dxa"/>
            <w:tcBorders>
              <w:top w:val="nil"/>
              <w:left w:val="nil"/>
              <w:bottom w:val="single" w:sz="4" w:space="0" w:color="auto"/>
              <w:right w:val="single" w:sz="4" w:space="0" w:color="auto"/>
            </w:tcBorders>
            <w:shd w:val="clear" w:color="auto" w:fill="auto"/>
            <w:vAlign w:val="center"/>
            <w:hideMark/>
          </w:tcPr>
          <w:p w14:paraId="643015D0" w14:textId="77777777" w:rsidR="000E66E6" w:rsidRPr="000E66E6" w:rsidRDefault="000E66E6" w:rsidP="000E66E6">
            <w:pPr>
              <w:rPr>
                <w:sz w:val="20"/>
                <w:szCs w:val="20"/>
              </w:rPr>
            </w:pPr>
            <w:r w:rsidRPr="000E66E6">
              <w:rPr>
                <w:sz w:val="20"/>
                <w:szCs w:val="20"/>
              </w:rPr>
              <w:t xml:space="preserve">628260 Тюменская область, ХМАО-Югра, г. </w:t>
            </w:r>
            <w:proofErr w:type="spellStart"/>
            <w:r w:rsidRPr="000E66E6">
              <w:rPr>
                <w:sz w:val="20"/>
                <w:szCs w:val="20"/>
              </w:rPr>
              <w:t>Югорск</w:t>
            </w:r>
            <w:proofErr w:type="spellEnd"/>
            <w:r w:rsidRPr="000E66E6">
              <w:rPr>
                <w:sz w:val="20"/>
                <w:szCs w:val="20"/>
              </w:rPr>
              <w:t>, ул. Мира, 6</w:t>
            </w:r>
          </w:p>
        </w:tc>
        <w:tc>
          <w:tcPr>
            <w:tcW w:w="1312" w:type="dxa"/>
            <w:tcBorders>
              <w:top w:val="nil"/>
              <w:left w:val="nil"/>
              <w:bottom w:val="single" w:sz="4" w:space="0" w:color="auto"/>
              <w:right w:val="single" w:sz="4" w:space="0" w:color="auto"/>
            </w:tcBorders>
            <w:shd w:val="clear" w:color="auto" w:fill="auto"/>
            <w:noWrap/>
            <w:vAlign w:val="center"/>
            <w:hideMark/>
          </w:tcPr>
          <w:p w14:paraId="23C1B6D0" w14:textId="77777777" w:rsidR="000E66E6" w:rsidRPr="000E66E6" w:rsidRDefault="000E66E6" w:rsidP="000E66E6">
            <w:pPr>
              <w:jc w:val="center"/>
              <w:rPr>
                <w:sz w:val="20"/>
                <w:szCs w:val="20"/>
              </w:rPr>
            </w:pPr>
            <w:r w:rsidRPr="000E66E6">
              <w:rPr>
                <w:sz w:val="20"/>
                <w:szCs w:val="20"/>
              </w:rPr>
              <w:t>151</w:t>
            </w:r>
          </w:p>
        </w:tc>
      </w:tr>
      <w:tr w:rsidR="000E66E6" w:rsidRPr="000E66E6" w14:paraId="7982E8EC" w14:textId="77777777" w:rsidTr="000E66E6">
        <w:trPr>
          <w:trHeight w:val="1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CFD4CC" w14:textId="77777777" w:rsidR="000E66E6" w:rsidRPr="000E66E6" w:rsidRDefault="000E66E6" w:rsidP="000E66E6">
            <w:pPr>
              <w:jc w:val="center"/>
              <w:rPr>
                <w:sz w:val="20"/>
                <w:szCs w:val="20"/>
              </w:rPr>
            </w:pPr>
            <w:r w:rsidRPr="000E66E6">
              <w:rPr>
                <w:sz w:val="20"/>
                <w:szCs w:val="20"/>
              </w:rPr>
              <w:t>18</w:t>
            </w:r>
          </w:p>
        </w:tc>
        <w:tc>
          <w:tcPr>
            <w:tcW w:w="2561" w:type="dxa"/>
            <w:tcBorders>
              <w:top w:val="nil"/>
              <w:left w:val="nil"/>
              <w:bottom w:val="single" w:sz="4" w:space="0" w:color="auto"/>
              <w:right w:val="single" w:sz="4" w:space="0" w:color="auto"/>
            </w:tcBorders>
            <w:shd w:val="clear" w:color="auto" w:fill="auto"/>
            <w:vAlign w:val="center"/>
            <w:hideMark/>
          </w:tcPr>
          <w:p w14:paraId="20239005" w14:textId="77777777" w:rsidR="000E66E6" w:rsidRPr="000E66E6" w:rsidRDefault="000E66E6" w:rsidP="000E66E6">
            <w:pPr>
              <w:rPr>
                <w:sz w:val="20"/>
                <w:szCs w:val="20"/>
              </w:rPr>
            </w:pPr>
            <w:r w:rsidRPr="000E66E6">
              <w:rPr>
                <w:sz w:val="20"/>
                <w:szCs w:val="20"/>
              </w:rPr>
              <w:t>Муниципальное бюджетное общеобразовательное учреждение "Средняя общеобразовательная школа № 5"</w:t>
            </w:r>
          </w:p>
        </w:tc>
        <w:tc>
          <w:tcPr>
            <w:tcW w:w="2583" w:type="dxa"/>
            <w:tcBorders>
              <w:top w:val="nil"/>
              <w:left w:val="nil"/>
              <w:bottom w:val="single" w:sz="4" w:space="0" w:color="auto"/>
              <w:right w:val="single" w:sz="4" w:space="0" w:color="auto"/>
            </w:tcBorders>
            <w:shd w:val="clear" w:color="auto" w:fill="auto"/>
            <w:vAlign w:val="center"/>
            <w:hideMark/>
          </w:tcPr>
          <w:p w14:paraId="5E53E2DE" w14:textId="77777777" w:rsidR="000E66E6" w:rsidRPr="000E66E6" w:rsidRDefault="000E66E6" w:rsidP="000E66E6">
            <w:pPr>
              <w:rPr>
                <w:sz w:val="20"/>
                <w:szCs w:val="20"/>
              </w:rPr>
            </w:pPr>
            <w:r w:rsidRPr="000E66E6">
              <w:rPr>
                <w:sz w:val="20"/>
                <w:szCs w:val="20"/>
              </w:rPr>
              <w:t xml:space="preserve">628260, Тюменская область, Ханты-Мансийский автономный округ - Югра, город </w:t>
            </w:r>
            <w:proofErr w:type="spellStart"/>
            <w:r w:rsidRPr="000E66E6">
              <w:rPr>
                <w:sz w:val="20"/>
                <w:szCs w:val="20"/>
              </w:rPr>
              <w:t>Югорск</w:t>
            </w:r>
            <w:proofErr w:type="spellEnd"/>
            <w:r w:rsidRPr="000E66E6">
              <w:rPr>
                <w:sz w:val="20"/>
                <w:szCs w:val="20"/>
              </w:rPr>
              <w:t>, улица Садовая, дом 1 б</w:t>
            </w:r>
          </w:p>
        </w:tc>
        <w:tc>
          <w:tcPr>
            <w:tcW w:w="2354" w:type="dxa"/>
            <w:tcBorders>
              <w:top w:val="nil"/>
              <w:left w:val="nil"/>
              <w:bottom w:val="single" w:sz="4" w:space="0" w:color="auto"/>
              <w:right w:val="single" w:sz="4" w:space="0" w:color="auto"/>
            </w:tcBorders>
            <w:shd w:val="clear" w:color="auto" w:fill="auto"/>
            <w:vAlign w:val="center"/>
            <w:hideMark/>
          </w:tcPr>
          <w:p w14:paraId="53335A21" w14:textId="77777777" w:rsidR="000E66E6" w:rsidRPr="000E66E6" w:rsidRDefault="000E66E6" w:rsidP="000E66E6">
            <w:pPr>
              <w:rPr>
                <w:sz w:val="20"/>
                <w:szCs w:val="20"/>
              </w:rPr>
            </w:pPr>
            <w:r w:rsidRPr="000E66E6">
              <w:rPr>
                <w:sz w:val="20"/>
                <w:szCs w:val="20"/>
              </w:rPr>
              <w:t xml:space="preserve">628260, Тюменская область, Ханты-Мансийский автономный округ - Югра, город </w:t>
            </w:r>
            <w:proofErr w:type="spellStart"/>
            <w:r w:rsidRPr="000E66E6">
              <w:rPr>
                <w:sz w:val="20"/>
                <w:szCs w:val="20"/>
              </w:rPr>
              <w:t>Югорск</w:t>
            </w:r>
            <w:proofErr w:type="spellEnd"/>
            <w:r w:rsidRPr="000E66E6">
              <w:rPr>
                <w:sz w:val="20"/>
                <w:szCs w:val="20"/>
              </w:rPr>
              <w:t>, улица Садовая, дом 1 б</w:t>
            </w:r>
          </w:p>
        </w:tc>
        <w:tc>
          <w:tcPr>
            <w:tcW w:w="1312" w:type="dxa"/>
            <w:tcBorders>
              <w:top w:val="nil"/>
              <w:left w:val="nil"/>
              <w:bottom w:val="single" w:sz="4" w:space="0" w:color="auto"/>
              <w:right w:val="single" w:sz="4" w:space="0" w:color="auto"/>
            </w:tcBorders>
            <w:shd w:val="clear" w:color="auto" w:fill="auto"/>
            <w:noWrap/>
            <w:vAlign w:val="center"/>
            <w:hideMark/>
          </w:tcPr>
          <w:p w14:paraId="74158B03" w14:textId="77777777" w:rsidR="000E66E6" w:rsidRPr="000E66E6" w:rsidRDefault="000E66E6" w:rsidP="000E66E6">
            <w:pPr>
              <w:jc w:val="center"/>
              <w:rPr>
                <w:sz w:val="20"/>
                <w:szCs w:val="20"/>
              </w:rPr>
            </w:pPr>
            <w:r w:rsidRPr="000E66E6">
              <w:rPr>
                <w:sz w:val="20"/>
                <w:szCs w:val="20"/>
              </w:rPr>
              <w:t>187</w:t>
            </w:r>
          </w:p>
        </w:tc>
      </w:tr>
      <w:tr w:rsidR="000E66E6" w:rsidRPr="000E66E6" w14:paraId="6921F046"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2EA93C" w14:textId="77777777" w:rsidR="000E66E6" w:rsidRPr="000E66E6" w:rsidRDefault="000E66E6" w:rsidP="000E66E6">
            <w:pPr>
              <w:jc w:val="center"/>
              <w:rPr>
                <w:sz w:val="20"/>
                <w:szCs w:val="20"/>
              </w:rPr>
            </w:pPr>
            <w:r w:rsidRPr="000E66E6">
              <w:rPr>
                <w:sz w:val="20"/>
                <w:szCs w:val="20"/>
              </w:rPr>
              <w:t>19</w:t>
            </w:r>
          </w:p>
        </w:tc>
        <w:tc>
          <w:tcPr>
            <w:tcW w:w="2561" w:type="dxa"/>
            <w:tcBorders>
              <w:top w:val="nil"/>
              <w:left w:val="nil"/>
              <w:bottom w:val="single" w:sz="4" w:space="0" w:color="auto"/>
              <w:right w:val="single" w:sz="4" w:space="0" w:color="auto"/>
            </w:tcBorders>
            <w:shd w:val="clear" w:color="auto" w:fill="auto"/>
            <w:vAlign w:val="center"/>
            <w:hideMark/>
          </w:tcPr>
          <w:p w14:paraId="4F1F343E" w14:textId="77777777" w:rsidR="000E66E6" w:rsidRPr="000E66E6" w:rsidRDefault="000E66E6" w:rsidP="000E66E6">
            <w:pPr>
              <w:rPr>
                <w:sz w:val="20"/>
                <w:szCs w:val="20"/>
              </w:rPr>
            </w:pPr>
            <w:r w:rsidRPr="000E66E6">
              <w:rPr>
                <w:sz w:val="20"/>
                <w:szCs w:val="20"/>
              </w:rPr>
              <w:t>Муниципальное бюджетное образовательное учреждение "Средняя общеобразовательная школа №6"</w:t>
            </w:r>
          </w:p>
        </w:tc>
        <w:tc>
          <w:tcPr>
            <w:tcW w:w="2583" w:type="dxa"/>
            <w:tcBorders>
              <w:top w:val="nil"/>
              <w:left w:val="nil"/>
              <w:bottom w:val="single" w:sz="4" w:space="0" w:color="auto"/>
              <w:right w:val="single" w:sz="4" w:space="0" w:color="auto"/>
            </w:tcBorders>
            <w:shd w:val="clear" w:color="auto" w:fill="auto"/>
            <w:vAlign w:val="center"/>
            <w:hideMark/>
          </w:tcPr>
          <w:p w14:paraId="32EE2C1A" w14:textId="77777777" w:rsidR="000E66E6" w:rsidRPr="000E66E6" w:rsidRDefault="000E66E6" w:rsidP="000E66E6">
            <w:pPr>
              <w:rPr>
                <w:sz w:val="20"/>
                <w:szCs w:val="20"/>
              </w:rPr>
            </w:pPr>
            <w:r w:rsidRPr="000E66E6">
              <w:rPr>
                <w:sz w:val="20"/>
                <w:szCs w:val="20"/>
              </w:rPr>
              <w:t xml:space="preserve">628260, г. </w:t>
            </w:r>
            <w:proofErr w:type="spellStart"/>
            <w:r w:rsidRPr="000E66E6">
              <w:rPr>
                <w:sz w:val="20"/>
                <w:szCs w:val="20"/>
              </w:rPr>
              <w:t>Югорск</w:t>
            </w:r>
            <w:proofErr w:type="spellEnd"/>
            <w:r w:rsidRPr="000E66E6">
              <w:rPr>
                <w:sz w:val="20"/>
                <w:szCs w:val="20"/>
              </w:rPr>
              <w:t xml:space="preserve">, ул. Ермака, д. 7, ХМАО – Югра, </w:t>
            </w:r>
            <w:r w:rsidRPr="000E66E6">
              <w:rPr>
                <w:sz w:val="20"/>
                <w:szCs w:val="20"/>
              </w:rPr>
              <w:br/>
              <w:t>Тюменской обл.</w:t>
            </w:r>
          </w:p>
        </w:tc>
        <w:tc>
          <w:tcPr>
            <w:tcW w:w="2354" w:type="dxa"/>
            <w:tcBorders>
              <w:top w:val="nil"/>
              <w:left w:val="nil"/>
              <w:bottom w:val="single" w:sz="4" w:space="0" w:color="auto"/>
              <w:right w:val="single" w:sz="4" w:space="0" w:color="auto"/>
            </w:tcBorders>
            <w:shd w:val="clear" w:color="auto" w:fill="auto"/>
            <w:vAlign w:val="center"/>
            <w:hideMark/>
          </w:tcPr>
          <w:p w14:paraId="761EAC25" w14:textId="77777777" w:rsidR="000E66E6" w:rsidRPr="000E66E6" w:rsidRDefault="000E66E6" w:rsidP="000E66E6">
            <w:pPr>
              <w:rPr>
                <w:sz w:val="20"/>
                <w:szCs w:val="20"/>
              </w:rPr>
            </w:pPr>
            <w:r w:rsidRPr="000E66E6">
              <w:rPr>
                <w:sz w:val="20"/>
                <w:szCs w:val="20"/>
              </w:rPr>
              <w:t xml:space="preserve">628260, г. </w:t>
            </w:r>
            <w:proofErr w:type="spellStart"/>
            <w:r w:rsidRPr="000E66E6">
              <w:rPr>
                <w:sz w:val="20"/>
                <w:szCs w:val="20"/>
              </w:rPr>
              <w:t>Югорск</w:t>
            </w:r>
            <w:proofErr w:type="spellEnd"/>
            <w:r w:rsidRPr="000E66E6">
              <w:rPr>
                <w:sz w:val="20"/>
                <w:szCs w:val="20"/>
              </w:rPr>
              <w:t xml:space="preserve">, ул. Ермака, д. 7, ХМАО – Югра, </w:t>
            </w:r>
            <w:r w:rsidRPr="000E66E6">
              <w:rPr>
                <w:sz w:val="20"/>
                <w:szCs w:val="20"/>
              </w:rPr>
              <w:br/>
              <w:t>Тюменской обл.</w:t>
            </w:r>
          </w:p>
        </w:tc>
        <w:tc>
          <w:tcPr>
            <w:tcW w:w="1312" w:type="dxa"/>
            <w:tcBorders>
              <w:top w:val="nil"/>
              <w:left w:val="nil"/>
              <w:bottom w:val="single" w:sz="4" w:space="0" w:color="auto"/>
              <w:right w:val="single" w:sz="4" w:space="0" w:color="auto"/>
            </w:tcBorders>
            <w:shd w:val="clear" w:color="auto" w:fill="auto"/>
            <w:noWrap/>
            <w:vAlign w:val="center"/>
            <w:hideMark/>
          </w:tcPr>
          <w:p w14:paraId="11BF0B51" w14:textId="77777777" w:rsidR="000E66E6" w:rsidRPr="000E66E6" w:rsidRDefault="000E66E6" w:rsidP="000E66E6">
            <w:pPr>
              <w:jc w:val="center"/>
              <w:rPr>
                <w:sz w:val="20"/>
                <w:szCs w:val="20"/>
              </w:rPr>
            </w:pPr>
            <w:r w:rsidRPr="000E66E6">
              <w:rPr>
                <w:sz w:val="20"/>
                <w:szCs w:val="20"/>
              </w:rPr>
              <w:t>185</w:t>
            </w:r>
          </w:p>
        </w:tc>
      </w:tr>
      <w:tr w:rsidR="000E66E6" w:rsidRPr="000E66E6" w14:paraId="010D312F" w14:textId="77777777" w:rsidTr="000E66E6">
        <w:trPr>
          <w:trHeight w:val="12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0BA311" w14:textId="77777777" w:rsidR="000E66E6" w:rsidRPr="000E66E6" w:rsidRDefault="000E66E6" w:rsidP="000E66E6">
            <w:pPr>
              <w:jc w:val="center"/>
              <w:rPr>
                <w:sz w:val="20"/>
                <w:szCs w:val="20"/>
              </w:rPr>
            </w:pPr>
            <w:r w:rsidRPr="000E66E6">
              <w:rPr>
                <w:sz w:val="20"/>
                <w:szCs w:val="20"/>
              </w:rPr>
              <w:t>20</w:t>
            </w:r>
          </w:p>
        </w:tc>
        <w:tc>
          <w:tcPr>
            <w:tcW w:w="2561" w:type="dxa"/>
            <w:tcBorders>
              <w:top w:val="nil"/>
              <w:left w:val="nil"/>
              <w:bottom w:val="single" w:sz="4" w:space="0" w:color="auto"/>
              <w:right w:val="single" w:sz="4" w:space="0" w:color="auto"/>
            </w:tcBorders>
            <w:shd w:val="clear" w:color="auto" w:fill="auto"/>
            <w:vAlign w:val="center"/>
            <w:hideMark/>
          </w:tcPr>
          <w:p w14:paraId="177BA3C3" w14:textId="77777777" w:rsidR="000E66E6" w:rsidRPr="000E66E6" w:rsidRDefault="000E66E6" w:rsidP="000E66E6">
            <w:pPr>
              <w:rPr>
                <w:sz w:val="20"/>
                <w:szCs w:val="20"/>
              </w:rPr>
            </w:pPr>
            <w:r w:rsidRPr="000E66E6">
              <w:rPr>
                <w:sz w:val="20"/>
                <w:szCs w:val="20"/>
              </w:rPr>
              <w:t xml:space="preserve"> Муниципальное автономное дошкольное образовательное учреждение "Детский сад общеразвивающего вида "</w:t>
            </w:r>
            <w:proofErr w:type="spellStart"/>
            <w:r w:rsidRPr="000E66E6">
              <w:rPr>
                <w:sz w:val="20"/>
                <w:szCs w:val="20"/>
              </w:rPr>
              <w:t>Гусельки</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078C032E" w14:textId="77777777" w:rsidR="000E66E6" w:rsidRPr="000E66E6" w:rsidRDefault="000E66E6" w:rsidP="000E66E6">
            <w:pPr>
              <w:rPr>
                <w:sz w:val="20"/>
                <w:szCs w:val="20"/>
              </w:rPr>
            </w:pPr>
            <w:r w:rsidRPr="000E66E6">
              <w:rPr>
                <w:sz w:val="20"/>
                <w:szCs w:val="20"/>
              </w:rPr>
              <w:t xml:space="preserve">628263, </w:t>
            </w:r>
            <w:proofErr w:type="spellStart"/>
            <w:r w:rsidRPr="000E66E6">
              <w:rPr>
                <w:sz w:val="20"/>
                <w:szCs w:val="20"/>
              </w:rPr>
              <w:t>г.Югорск</w:t>
            </w:r>
            <w:proofErr w:type="spellEnd"/>
            <w:r w:rsidRPr="000E66E6">
              <w:rPr>
                <w:sz w:val="20"/>
                <w:szCs w:val="20"/>
              </w:rPr>
              <w:t>, ул.Чкалова-1</w:t>
            </w:r>
          </w:p>
        </w:tc>
        <w:tc>
          <w:tcPr>
            <w:tcW w:w="2354" w:type="dxa"/>
            <w:tcBorders>
              <w:top w:val="nil"/>
              <w:left w:val="nil"/>
              <w:bottom w:val="single" w:sz="4" w:space="0" w:color="auto"/>
              <w:right w:val="single" w:sz="4" w:space="0" w:color="auto"/>
            </w:tcBorders>
            <w:shd w:val="clear" w:color="auto" w:fill="auto"/>
            <w:vAlign w:val="center"/>
            <w:hideMark/>
          </w:tcPr>
          <w:p w14:paraId="21629F01" w14:textId="77777777" w:rsidR="000E66E6" w:rsidRPr="000E66E6" w:rsidRDefault="000E66E6" w:rsidP="000E66E6">
            <w:pPr>
              <w:rPr>
                <w:sz w:val="20"/>
                <w:szCs w:val="20"/>
              </w:rPr>
            </w:pPr>
            <w:r w:rsidRPr="000E66E6">
              <w:rPr>
                <w:sz w:val="20"/>
                <w:szCs w:val="20"/>
              </w:rPr>
              <w:t xml:space="preserve">628263, </w:t>
            </w:r>
            <w:proofErr w:type="spellStart"/>
            <w:r w:rsidRPr="000E66E6">
              <w:rPr>
                <w:sz w:val="20"/>
                <w:szCs w:val="20"/>
              </w:rPr>
              <w:t>г.Югорск</w:t>
            </w:r>
            <w:proofErr w:type="spellEnd"/>
            <w:r w:rsidRPr="000E66E6">
              <w:rPr>
                <w:sz w:val="20"/>
                <w:szCs w:val="20"/>
              </w:rPr>
              <w:t>, ул.Чкалова-1 (корпус 1), ул.Менделеева-63 (корпус 2)</w:t>
            </w:r>
          </w:p>
        </w:tc>
        <w:tc>
          <w:tcPr>
            <w:tcW w:w="1312" w:type="dxa"/>
            <w:tcBorders>
              <w:top w:val="nil"/>
              <w:left w:val="nil"/>
              <w:bottom w:val="single" w:sz="4" w:space="0" w:color="auto"/>
              <w:right w:val="single" w:sz="4" w:space="0" w:color="auto"/>
            </w:tcBorders>
            <w:shd w:val="clear" w:color="auto" w:fill="auto"/>
            <w:noWrap/>
            <w:vAlign w:val="center"/>
            <w:hideMark/>
          </w:tcPr>
          <w:p w14:paraId="5F7AB20B" w14:textId="77777777" w:rsidR="000E66E6" w:rsidRPr="000E66E6" w:rsidRDefault="000E66E6" w:rsidP="000E66E6">
            <w:pPr>
              <w:jc w:val="center"/>
              <w:rPr>
                <w:sz w:val="20"/>
                <w:szCs w:val="20"/>
              </w:rPr>
            </w:pPr>
            <w:r w:rsidRPr="000E66E6">
              <w:rPr>
                <w:sz w:val="20"/>
                <w:szCs w:val="20"/>
              </w:rPr>
              <w:t>133</w:t>
            </w:r>
          </w:p>
        </w:tc>
      </w:tr>
      <w:tr w:rsidR="000E66E6" w:rsidRPr="000E66E6" w14:paraId="739C8ED2"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247BBD" w14:textId="77777777" w:rsidR="000E66E6" w:rsidRPr="000E66E6" w:rsidRDefault="000E66E6" w:rsidP="000E66E6">
            <w:pPr>
              <w:jc w:val="center"/>
              <w:rPr>
                <w:sz w:val="20"/>
                <w:szCs w:val="20"/>
              </w:rPr>
            </w:pPr>
            <w:r w:rsidRPr="000E66E6">
              <w:rPr>
                <w:sz w:val="20"/>
                <w:szCs w:val="20"/>
              </w:rPr>
              <w:t>21</w:t>
            </w:r>
          </w:p>
        </w:tc>
        <w:tc>
          <w:tcPr>
            <w:tcW w:w="2561" w:type="dxa"/>
            <w:tcBorders>
              <w:top w:val="nil"/>
              <w:left w:val="nil"/>
              <w:bottom w:val="single" w:sz="4" w:space="0" w:color="auto"/>
              <w:right w:val="single" w:sz="4" w:space="0" w:color="auto"/>
            </w:tcBorders>
            <w:shd w:val="clear" w:color="auto" w:fill="auto"/>
            <w:vAlign w:val="center"/>
            <w:hideMark/>
          </w:tcPr>
          <w:p w14:paraId="7CABED2E" w14:textId="77777777" w:rsidR="000E66E6" w:rsidRPr="000E66E6" w:rsidRDefault="000E66E6" w:rsidP="000E66E6">
            <w:pPr>
              <w:rPr>
                <w:sz w:val="20"/>
                <w:szCs w:val="20"/>
              </w:rPr>
            </w:pPr>
            <w:r w:rsidRPr="000E66E6">
              <w:rPr>
                <w:sz w:val="20"/>
                <w:szCs w:val="20"/>
              </w:rPr>
              <w:t xml:space="preserve">Управление связи 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08F88E9A"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ХМАО-Югра  </w:t>
            </w:r>
            <w:proofErr w:type="spellStart"/>
            <w:r w:rsidRPr="000E66E6">
              <w:rPr>
                <w:sz w:val="20"/>
                <w:szCs w:val="20"/>
              </w:rPr>
              <w:t>г</w:t>
            </w:r>
            <w:proofErr w:type="gramStart"/>
            <w:r w:rsidRPr="000E66E6">
              <w:rPr>
                <w:sz w:val="20"/>
                <w:szCs w:val="20"/>
              </w:rPr>
              <w:t>.Ю</w:t>
            </w:r>
            <w:proofErr w:type="gramEnd"/>
            <w:r w:rsidRPr="000E66E6">
              <w:rPr>
                <w:sz w:val="20"/>
                <w:szCs w:val="20"/>
              </w:rPr>
              <w:t>горск</w:t>
            </w:r>
            <w:proofErr w:type="spellEnd"/>
            <w:r w:rsidRPr="000E66E6">
              <w:rPr>
                <w:sz w:val="20"/>
                <w:szCs w:val="20"/>
              </w:rPr>
              <w:t xml:space="preserve">  </w:t>
            </w:r>
            <w:proofErr w:type="spellStart"/>
            <w:r w:rsidRPr="000E66E6">
              <w:rPr>
                <w:sz w:val="20"/>
                <w:szCs w:val="20"/>
              </w:rPr>
              <w:t>ул.Мира</w:t>
            </w:r>
            <w:proofErr w:type="spellEnd"/>
            <w:r w:rsidRPr="000E66E6">
              <w:rPr>
                <w:sz w:val="20"/>
                <w:szCs w:val="20"/>
              </w:rPr>
              <w:t xml:space="preserve">  15.             </w:t>
            </w:r>
          </w:p>
        </w:tc>
        <w:tc>
          <w:tcPr>
            <w:tcW w:w="2354" w:type="dxa"/>
            <w:tcBorders>
              <w:top w:val="nil"/>
              <w:left w:val="nil"/>
              <w:bottom w:val="single" w:sz="4" w:space="0" w:color="auto"/>
              <w:right w:val="single" w:sz="4" w:space="0" w:color="auto"/>
            </w:tcBorders>
            <w:shd w:val="clear" w:color="auto" w:fill="auto"/>
            <w:vAlign w:val="center"/>
            <w:hideMark/>
          </w:tcPr>
          <w:p w14:paraId="428371E0" w14:textId="77777777" w:rsidR="000E66E6" w:rsidRPr="000E66E6" w:rsidRDefault="000E66E6" w:rsidP="000E66E6">
            <w:pPr>
              <w:rPr>
                <w:sz w:val="20"/>
                <w:szCs w:val="20"/>
              </w:rPr>
            </w:pPr>
            <w:r w:rsidRPr="000E66E6">
              <w:rPr>
                <w:sz w:val="20"/>
                <w:szCs w:val="20"/>
              </w:rPr>
              <w:t xml:space="preserve">Российская Федерация 28260 ХМАО-Югра  Тюменская область </w:t>
            </w:r>
            <w:proofErr w:type="spellStart"/>
            <w:r w:rsidRPr="000E66E6">
              <w:rPr>
                <w:sz w:val="20"/>
                <w:szCs w:val="20"/>
              </w:rPr>
              <w:t>г.Югорск</w:t>
            </w:r>
            <w:proofErr w:type="spellEnd"/>
            <w:r w:rsidRPr="000E66E6">
              <w:rPr>
                <w:sz w:val="20"/>
                <w:szCs w:val="20"/>
              </w:rPr>
              <w:t xml:space="preserve"> ул.40 лет Победы, 14</w:t>
            </w:r>
          </w:p>
        </w:tc>
        <w:tc>
          <w:tcPr>
            <w:tcW w:w="1312" w:type="dxa"/>
            <w:tcBorders>
              <w:top w:val="nil"/>
              <w:left w:val="nil"/>
              <w:bottom w:val="single" w:sz="4" w:space="0" w:color="auto"/>
              <w:right w:val="single" w:sz="4" w:space="0" w:color="auto"/>
            </w:tcBorders>
            <w:shd w:val="clear" w:color="auto" w:fill="auto"/>
            <w:noWrap/>
            <w:vAlign w:val="center"/>
            <w:hideMark/>
          </w:tcPr>
          <w:p w14:paraId="47B4869A" w14:textId="77777777" w:rsidR="000E66E6" w:rsidRPr="000E66E6" w:rsidRDefault="000E66E6" w:rsidP="000E66E6">
            <w:pPr>
              <w:jc w:val="center"/>
              <w:rPr>
                <w:sz w:val="20"/>
                <w:szCs w:val="20"/>
              </w:rPr>
            </w:pPr>
            <w:r w:rsidRPr="000E66E6">
              <w:rPr>
                <w:sz w:val="20"/>
                <w:szCs w:val="20"/>
              </w:rPr>
              <w:t>371</w:t>
            </w:r>
          </w:p>
        </w:tc>
      </w:tr>
      <w:tr w:rsidR="000E66E6" w:rsidRPr="000E66E6" w14:paraId="4E2A631A" w14:textId="77777777" w:rsidTr="000E66E6">
        <w:trPr>
          <w:trHeight w:val="15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1FF610" w14:textId="77777777" w:rsidR="000E66E6" w:rsidRPr="000E66E6" w:rsidRDefault="000E66E6" w:rsidP="000E66E6">
            <w:pPr>
              <w:jc w:val="center"/>
              <w:rPr>
                <w:sz w:val="20"/>
                <w:szCs w:val="20"/>
              </w:rPr>
            </w:pPr>
            <w:r w:rsidRPr="000E66E6">
              <w:rPr>
                <w:sz w:val="20"/>
                <w:szCs w:val="20"/>
              </w:rPr>
              <w:t>22</w:t>
            </w:r>
          </w:p>
        </w:tc>
        <w:tc>
          <w:tcPr>
            <w:tcW w:w="2561" w:type="dxa"/>
            <w:tcBorders>
              <w:top w:val="nil"/>
              <w:left w:val="nil"/>
              <w:bottom w:val="single" w:sz="4" w:space="0" w:color="auto"/>
              <w:right w:val="single" w:sz="4" w:space="0" w:color="auto"/>
            </w:tcBorders>
            <w:shd w:val="clear" w:color="auto" w:fill="auto"/>
            <w:vAlign w:val="center"/>
            <w:hideMark/>
          </w:tcPr>
          <w:p w14:paraId="5D2FB3AE" w14:textId="77777777" w:rsidR="000E66E6" w:rsidRPr="000E66E6" w:rsidRDefault="000E66E6" w:rsidP="000E66E6">
            <w:pPr>
              <w:rPr>
                <w:sz w:val="20"/>
                <w:szCs w:val="20"/>
              </w:rPr>
            </w:pPr>
            <w:r w:rsidRPr="000E66E6">
              <w:rPr>
                <w:sz w:val="20"/>
                <w:szCs w:val="20"/>
              </w:rPr>
              <w:t>бюджетное учреждение профессионального образования Ханты-Мансийского автономного округа - Югры "Югорский политехнический колледж"</w:t>
            </w:r>
          </w:p>
        </w:tc>
        <w:tc>
          <w:tcPr>
            <w:tcW w:w="2583" w:type="dxa"/>
            <w:tcBorders>
              <w:top w:val="nil"/>
              <w:left w:val="nil"/>
              <w:bottom w:val="single" w:sz="4" w:space="0" w:color="auto"/>
              <w:right w:val="single" w:sz="4" w:space="0" w:color="auto"/>
            </w:tcBorders>
            <w:shd w:val="clear" w:color="auto" w:fill="auto"/>
            <w:vAlign w:val="center"/>
            <w:hideMark/>
          </w:tcPr>
          <w:p w14:paraId="2F123BDA" w14:textId="77777777" w:rsidR="000E66E6" w:rsidRPr="000E66E6" w:rsidRDefault="000E66E6" w:rsidP="000E66E6">
            <w:pPr>
              <w:rPr>
                <w:sz w:val="20"/>
                <w:szCs w:val="20"/>
              </w:rPr>
            </w:pPr>
            <w:r w:rsidRPr="000E66E6">
              <w:rPr>
                <w:sz w:val="20"/>
                <w:szCs w:val="20"/>
              </w:rPr>
              <w:t xml:space="preserve">628260, Ханты-Мансийский автономный округ - Югра, г. </w:t>
            </w:r>
            <w:proofErr w:type="spellStart"/>
            <w:r w:rsidRPr="000E66E6">
              <w:rPr>
                <w:sz w:val="20"/>
                <w:szCs w:val="20"/>
              </w:rPr>
              <w:t>Югорск</w:t>
            </w:r>
            <w:proofErr w:type="spellEnd"/>
            <w:r w:rsidRPr="000E66E6">
              <w:rPr>
                <w:sz w:val="20"/>
                <w:szCs w:val="20"/>
              </w:rPr>
              <w:t>, ул. 40 лет Победы, д.16</w:t>
            </w:r>
          </w:p>
        </w:tc>
        <w:tc>
          <w:tcPr>
            <w:tcW w:w="2354" w:type="dxa"/>
            <w:tcBorders>
              <w:top w:val="nil"/>
              <w:left w:val="nil"/>
              <w:bottom w:val="single" w:sz="4" w:space="0" w:color="auto"/>
              <w:right w:val="single" w:sz="4" w:space="0" w:color="auto"/>
            </w:tcBorders>
            <w:shd w:val="clear" w:color="auto" w:fill="auto"/>
            <w:vAlign w:val="center"/>
            <w:hideMark/>
          </w:tcPr>
          <w:p w14:paraId="698EE379" w14:textId="77777777" w:rsidR="000E66E6" w:rsidRPr="000E66E6" w:rsidRDefault="000E66E6" w:rsidP="000E66E6">
            <w:pPr>
              <w:rPr>
                <w:sz w:val="20"/>
                <w:szCs w:val="20"/>
              </w:rPr>
            </w:pPr>
            <w:r w:rsidRPr="000E66E6">
              <w:rPr>
                <w:sz w:val="20"/>
                <w:szCs w:val="20"/>
              </w:rPr>
              <w:t xml:space="preserve">628260, Ханты-Мансийский автономный округ - Югра, г. </w:t>
            </w:r>
            <w:proofErr w:type="spellStart"/>
            <w:r w:rsidRPr="000E66E6">
              <w:rPr>
                <w:sz w:val="20"/>
                <w:szCs w:val="20"/>
              </w:rPr>
              <w:t>Югорск</w:t>
            </w:r>
            <w:proofErr w:type="spellEnd"/>
            <w:r w:rsidRPr="000E66E6">
              <w:rPr>
                <w:sz w:val="20"/>
                <w:szCs w:val="20"/>
              </w:rPr>
              <w:t>, ул. 40 лет Победы, д.16</w:t>
            </w:r>
          </w:p>
        </w:tc>
        <w:tc>
          <w:tcPr>
            <w:tcW w:w="1312" w:type="dxa"/>
            <w:tcBorders>
              <w:top w:val="nil"/>
              <w:left w:val="nil"/>
              <w:bottom w:val="single" w:sz="4" w:space="0" w:color="auto"/>
              <w:right w:val="single" w:sz="4" w:space="0" w:color="auto"/>
            </w:tcBorders>
            <w:shd w:val="clear" w:color="auto" w:fill="auto"/>
            <w:noWrap/>
            <w:vAlign w:val="center"/>
            <w:hideMark/>
          </w:tcPr>
          <w:p w14:paraId="29B98B86" w14:textId="77777777" w:rsidR="000E66E6" w:rsidRPr="000E66E6" w:rsidRDefault="000E66E6" w:rsidP="000E66E6">
            <w:pPr>
              <w:jc w:val="center"/>
              <w:rPr>
                <w:sz w:val="20"/>
                <w:szCs w:val="20"/>
              </w:rPr>
            </w:pPr>
            <w:r w:rsidRPr="000E66E6">
              <w:rPr>
                <w:sz w:val="20"/>
                <w:szCs w:val="20"/>
              </w:rPr>
              <w:t>151</w:t>
            </w:r>
          </w:p>
        </w:tc>
      </w:tr>
      <w:tr w:rsidR="000E66E6" w:rsidRPr="000E66E6" w14:paraId="2C80A035" w14:textId="77777777" w:rsidTr="000E66E6">
        <w:trPr>
          <w:trHeight w:val="1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28CAF7" w14:textId="77777777" w:rsidR="000E66E6" w:rsidRPr="000E66E6" w:rsidRDefault="000E66E6" w:rsidP="000E66E6">
            <w:pPr>
              <w:jc w:val="center"/>
              <w:rPr>
                <w:sz w:val="20"/>
                <w:szCs w:val="20"/>
              </w:rPr>
            </w:pPr>
            <w:r w:rsidRPr="000E66E6">
              <w:rPr>
                <w:sz w:val="20"/>
                <w:szCs w:val="20"/>
              </w:rPr>
              <w:t>23</w:t>
            </w:r>
          </w:p>
        </w:tc>
        <w:tc>
          <w:tcPr>
            <w:tcW w:w="2561" w:type="dxa"/>
            <w:tcBorders>
              <w:top w:val="nil"/>
              <w:left w:val="nil"/>
              <w:bottom w:val="single" w:sz="4" w:space="0" w:color="auto"/>
              <w:right w:val="single" w:sz="4" w:space="0" w:color="auto"/>
            </w:tcBorders>
            <w:shd w:val="clear" w:color="auto" w:fill="auto"/>
            <w:vAlign w:val="center"/>
            <w:hideMark/>
          </w:tcPr>
          <w:p w14:paraId="76FF3C7F" w14:textId="77777777" w:rsidR="000E66E6" w:rsidRPr="000E66E6" w:rsidRDefault="000E66E6" w:rsidP="000E66E6">
            <w:pPr>
              <w:rPr>
                <w:sz w:val="20"/>
                <w:szCs w:val="20"/>
              </w:rPr>
            </w:pPr>
            <w:r w:rsidRPr="000E66E6">
              <w:rPr>
                <w:sz w:val="20"/>
                <w:szCs w:val="20"/>
              </w:rPr>
              <w:t>Филиал АО "</w:t>
            </w:r>
            <w:proofErr w:type="spellStart"/>
            <w:r w:rsidRPr="000E66E6">
              <w:rPr>
                <w:sz w:val="20"/>
                <w:szCs w:val="20"/>
              </w:rPr>
              <w:t>Центрэнергогаз</w:t>
            </w:r>
            <w:proofErr w:type="spellEnd"/>
            <w:r w:rsidRPr="000E66E6">
              <w:rPr>
                <w:sz w:val="20"/>
                <w:szCs w:val="20"/>
              </w:rPr>
              <w:t xml:space="preserve">" ОАО "Газпром" в г. </w:t>
            </w:r>
            <w:proofErr w:type="spellStart"/>
            <w:r w:rsidRPr="000E66E6">
              <w:rPr>
                <w:sz w:val="20"/>
                <w:szCs w:val="20"/>
              </w:rPr>
              <w:t>Югорск</w:t>
            </w:r>
            <w:proofErr w:type="spellEnd"/>
          </w:p>
        </w:tc>
        <w:tc>
          <w:tcPr>
            <w:tcW w:w="2583" w:type="dxa"/>
            <w:tcBorders>
              <w:top w:val="nil"/>
              <w:left w:val="nil"/>
              <w:bottom w:val="single" w:sz="4" w:space="0" w:color="auto"/>
              <w:right w:val="single" w:sz="4" w:space="0" w:color="auto"/>
            </w:tcBorders>
            <w:shd w:val="clear" w:color="auto" w:fill="auto"/>
            <w:vAlign w:val="center"/>
            <w:hideMark/>
          </w:tcPr>
          <w:p w14:paraId="54D34B10" w14:textId="77777777" w:rsidR="000E66E6" w:rsidRPr="000E66E6" w:rsidRDefault="000E66E6" w:rsidP="000E66E6">
            <w:pPr>
              <w:rPr>
                <w:sz w:val="20"/>
                <w:szCs w:val="20"/>
              </w:rPr>
            </w:pPr>
            <w:r w:rsidRPr="000E66E6">
              <w:rPr>
                <w:sz w:val="20"/>
                <w:szCs w:val="20"/>
              </w:rPr>
              <w:t xml:space="preserve">Российская Федерация 141100, Московская область, </w:t>
            </w:r>
            <w:r w:rsidRPr="000E66E6">
              <w:rPr>
                <w:sz w:val="20"/>
                <w:szCs w:val="20"/>
              </w:rPr>
              <w:br/>
              <w:t>г. Щелково,  ул. Московская, 1</w:t>
            </w:r>
          </w:p>
        </w:tc>
        <w:tc>
          <w:tcPr>
            <w:tcW w:w="2354" w:type="dxa"/>
            <w:tcBorders>
              <w:top w:val="nil"/>
              <w:left w:val="nil"/>
              <w:bottom w:val="single" w:sz="4" w:space="0" w:color="auto"/>
              <w:right w:val="single" w:sz="4" w:space="0" w:color="auto"/>
            </w:tcBorders>
            <w:shd w:val="clear" w:color="auto" w:fill="auto"/>
            <w:vAlign w:val="center"/>
            <w:hideMark/>
          </w:tcPr>
          <w:p w14:paraId="48F39102"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Ханты-Мансийский автономный округ-Югра, </w:t>
            </w:r>
            <w:proofErr w:type="spellStart"/>
            <w:r w:rsidRPr="000E66E6">
              <w:rPr>
                <w:sz w:val="20"/>
                <w:szCs w:val="20"/>
              </w:rPr>
              <w:t>г.Югорск</w:t>
            </w:r>
            <w:proofErr w:type="spellEnd"/>
            <w:r w:rsidRPr="000E66E6">
              <w:rPr>
                <w:sz w:val="20"/>
                <w:szCs w:val="20"/>
              </w:rPr>
              <w:t>, ул. Гастелло, д.20</w:t>
            </w:r>
          </w:p>
        </w:tc>
        <w:tc>
          <w:tcPr>
            <w:tcW w:w="1312" w:type="dxa"/>
            <w:tcBorders>
              <w:top w:val="nil"/>
              <w:left w:val="nil"/>
              <w:bottom w:val="single" w:sz="4" w:space="0" w:color="auto"/>
              <w:right w:val="single" w:sz="4" w:space="0" w:color="auto"/>
            </w:tcBorders>
            <w:shd w:val="clear" w:color="auto" w:fill="auto"/>
            <w:noWrap/>
            <w:vAlign w:val="center"/>
            <w:hideMark/>
          </w:tcPr>
          <w:p w14:paraId="430EDEA8" w14:textId="77777777" w:rsidR="000E66E6" w:rsidRPr="000E66E6" w:rsidRDefault="000E66E6" w:rsidP="000E66E6">
            <w:pPr>
              <w:jc w:val="center"/>
              <w:rPr>
                <w:sz w:val="20"/>
                <w:szCs w:val="20"/>
              </w:rPr>
            </w:pPr>
            <w:r w:rsidRPr="000E66E6">
              <w:rPr>
                <w:sz w:val="20"/>
                <w:szCs w:val="20"/>
              </w:rPr>
              <w:t>226</w:t>
            </w:r>
          </w:p>
        </w:tc>
      </w:tr>
      <w:tr w:rsidR="000E66E6" w:rsidRPr="000E66E6" w14:paraId="2B8AD87A"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8EEE8A" w14:textId="77777777" w:rsidR="000E66E6" w:rsidRPr="000E66E6" w:rsidRDefault="000E66E6" w:rsidP="000E66E6">
            <w:pPr>
              <w:jc w:val="center"/>
              <w:rPr>
                <w:sz w:val="20"/>
                <w:szCs w:val="20"/>
              </w:rPr>
            </w:pPr>
            <w:r w:rsidRPr="000E66E6">
              <w:rPr>
                <w:sz w:val="20"/>
                <w:szCs w:val="20"/>
              </w:rPr>
              <w:lastRenderedPageBreak/>
              <w:t>24</w:t>
            </w:r>
          </w:p>
        </w:tc>
        <w:tc>
          <w:tcPr>
            <w:tcW w:w="2561" w:type="dxa"/>
            <w:tcBorders>
              <w:top w:val="nil"/>
              <w:left w:val="nil"/>
              <w:bottom w:val="single" w:sz="4" w:space="0" w:color="auto"/>
              <w:right w:val="single" w:sz="4" w:space="0" w:color="auto"/>
            </w:tcBorders>
            <w:shd w:val="clear" w:color="auto" w:fill="auto"/>
            <w:vAlign w:val="center"/>
            <w:hideMark/>
          </w:tcPr>
          <w:p w14:paraId="4F620371" w14:textId="77777777" w:rsidR="000E66E6" w:rsidRPr="000E66E6" w:rsidRDefault="000E66E6" w:rsidP="000E66E6">
            <w:pPr>
              <w:rPr>
                <w:sz w:val="20"/>
                <w:szCs w:val="20"/>
              </w:rPr>
            </w:pPr>
            <w:proofErr w:type="spellStart"/>
            <w:r w:rsidRPr="000E66E6">
              <w:rPr>
                <w:sz w:val="20"/>
                <w:szCs w:val="20"/>
              </w:rPr>
              <w:t>Упрвавление</w:t>
            </w:r>
            <w:proofErr w:type="spellEnd"/>
            <w:r w:rsidRPr="000E66E6">
              <w:rPr>
                <w:sz w:val="20"/>
                <w:szCs w:val="20"/>
              </w:rPr>
              <w:t xml:space="preserve"> по эксплуатации зданий и сооружений 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4E20FC65" w14:textId="77777777" w:rsidR="000E66E6" w:rsidRPr="000E66E6" w:rsidRDefault="000E66E6" w:rsidP="000E66E6">
            <w:pPr>
              <w:rPr>
                <w:sz w:val="20"/>
                <w:szCs w:val="20"/>
              </w:rPr>
            </w:pPr>
            <w:r w:rsidRPr="000E66E6">
              <w:rPr>
                <w:sz w:val="20"/>
                <w:szCs w:val="20"/>
              </w:rPr>
              <w:t xml:space="preserve">Российская Федерация, 628260, Тюменская </w:t>
            </w:r>
            <w:proofErr w:type="spellStart"/>
            <w:r w:rsidRPr="000E66E6">
              <w:rPr>
                <w:sz w:val="20"/>
                <w:szCs w:val="20"/>
              </w:rPr>
              <w:t>область,Ханты</w:t>
            </w:r>
            <w:proofErr w:type="spellEnd"/>
            <w:r w:rsidRPr="000E66E6">
              <w:rPr>
                <w:sz w:val="20"/>
                <w:szCs w:val="20"/>
              </w:rPr>
              <w:t xml:space="preserve">-Мансийский автономный округ-Югра, </w:t>
            </w:r>
            <w:proofErr w:type="spellStart"/>
            <w:r w:rsidRPr="000E66E6">
              <w:rPr>
                <w:sz w:val="20"/>
                <w:szCs w:val="20"/>
              </w:rPr>
              <w:t>г.Югорск</w:t>
            </w:r>
            <w:proofErr w:type="spellEnd"/>
            <w:r w:rsidRPr="000E66E6">
              <w:rPr>
                <w:sz w:val="20"/>
                <w:szCs w:val="20"/>
              </w:rPr>
              <w:t>, ул.Мира,15</w:t>
            </w:r>
          </w:p>
        </w:tc>
        <w:tc>
          <w:tcPr>
            <w:tcW w:w="2354" w:type="dxa"/>
            <w:tcBorders>
              <w:top w:val="nil"/>
              <w:left w:val="nil"/>
              <w:bottom w:val="single" w:sz="4" w:space="0" w:color="auto"/>
              <w:right w:val="single" w:sz="4" w:space="0" w:color="auto"/>
            </w:tcBorders>
            <w:shd w:val="clear" w:color="auto" w:fill="auto"/>
            <w:vAlign w:val="center"/>
            <w:hideMark/>
          </w:tcPr>
          <w:p w14:paraId="627F986A" w14:textId="77777777" w:rsidR="000E66E6" w:rsidRPr="000E66E6" w:rsidRDefault="000E66E6" w:rsidP="000E66E6">
            <w:pPr>
              <w:rPr>
                <w:sz w:val="20"/>
                <w:szCs w:val="20"/>
              </w:rPr>
            </w:pPr>
            <w:r w:rsidRPr="000E66E6">
              <w:rPr>
                <w:sz w:val="20"/>
                <w:szCs w:val="20"/>
              </w:rPr>
              <w:t xml:space="preserve">628260,Тюменская </w:t>
            </w:r>
            <w:proofErr w:type="spellStart"/>
            <w:r w:rsidRPr="000E66E6">
              <w:rPr>
                <w:sz w:val="20"/>
                <w:szCs w:val="20"/>
              </w:rPr>
              <w:t>область,Ханты</w:t>
            </w:r>
            <w:proofErr w:type="spellEnd"/>
            <w:r w:rsidRPr="000E66E6">
              <w:rPr>
                <w:sz w:val="20"/>
                <w:szCs w:val="20"/>
              </w:rPr>
              <w:t xml:space="preserve">-Мансийский автономный округ-Югра, </w:t>
            </w:r>
            <w:proofErr w:type="spellStart"/>
            <w:r w:rsidRPr="000E66E6">
              <w:rPr>
                <w:sz w:val="20"/>
                <w:szCs w:val="20"/>
              </w:rPr>
              <w:t>г.Югорск</w:t>
            </w:r>
            <w:proofErr w:type="spellEnd"/>
            <w:r w:rsidRPr="000E66E6">
              <w:rPr>
                <w:sz w:val="20"/>
                <w:szCs w:val="20"/>
              </w:rPr>
              <w:t>, ул.Гастелло,24</w:t>
            </w:r>
          </w:p>
        </w:tc>
        <w:tc>
          <w:tcPr>
            <w:tcW w:w="1312" w:type="dxa"/>
            <w:tcBorders>
              <w:top w:val="nil"/>
              <w:left w:val="nil"/>
              <w:bottom w:val="single" w:sz="4" w:space="0" w:color="auto"/>
              <w:right w:val="single" w:sz="4" w:space="0" w:color="auto"/>
            </w:tcBorders>
            <w:shd w:val="clear" w:color="auto" w:fill="auto"/>
            <w:noWrap/>
            <w:vAlign w:val="center"/>
            <w:hideMark/>
          </w:tcPr>
          <w:p w14:paraId="5406FFA9" w14:textId="77777777" w:rsidR="000E66E6" w:rsidRPr="000E66E6" w:rsidRDefault="000E66E6" w:rsidP="000E66E6">
            <w:pPr>
              <w:jc w:val="center"/>
              <w:rPr>
                <w:sz w:val="20"/>
                <w:szCs w:val="20"/>
              </w:rPr>
            </w:pPr>
            <w:r w:rsidRPr="000E66E6">
              <w:rPr>
                <w:sz w:val="20"/>
                <w:szCs w:val="20"/>
              </w:rPr>
              <w:t>565</w:t>
            </w:r>
          </w:p>
        </w:tc>
      </w:tr>
      <w:tr w:rsidR="000E66E6" w:rsidRPr="000E66E6" w14:paraId="32311E51"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9F913F" w14:textId="77777777" w:rsidR="000E66E6" w:rsidRPr="000E66E6" w:rsidRDefault="000E66E6" w:rsidP="000E66E6">
            <w:pPr>
              <w:jc w:val="center"/>
              <w:rPr>
                <w:sz w:val="20"/>
                <w:szCs w:val="20"/>
              </w:rPr>
            </w:pPr>
            <w:r w:rsidRPr="000E66E6">
              <w:rPr>
                <w:sz w:val="20"/>
                <w:szCs w:val="20"/>
              </w:rPr>
              <w:t>25</w:t>
            </w:r>
          </w:p>
        </w:tc>
        <w:tc>
          <w:tcPr>
            <w:tcW w:w="2561" w:type="dxa"/>
            <w:tcBorders>
              <w:top w:val="nil"/>
              <w:left w:val="nil"/>
              <w:bottom w:val="single" w:sz="4" w:space="0" w:color="auto"/>
              <w:right w:val="single" w:sz="4" w:space="0" w:color="auto"/>
            </w:tcBorders>
            <w:shd w:val="clear" w:color="auto" w:fill="auto"/>
            <w:vAlign w:val="center"/>
            <w:hideMark/>
          </w:tcPr>
          <w:p w14:paraId="6C93D7F4" w14:textId="77777777" w:rsidR="000E66E6" w:rsidRPr="000E66E6" w:rsidRDefault="000E66E6" w:rsidP="000E66E6">
            <w:pPr>
              <w:rPr>
                <w:sz w:val="20"/>
                <w:szCs w:val="20"/>
              </w:rPr>
            </w:pPr>
            <w:r w:rsidRPr="000E66E6">
              <w:rPr>
                <w:sz w:val="20"/>
                <w:szCs w:val="20"/>
              </w:rPr>
              <w:t>ФКУ «19 ОФПС ГПС по Ханты-Мансийскому автономному округу - Югре (договорной)»)</w:t>
            </w:r>
          </w:p>
        </w:tc>
        <w:tc>
          <w:tcPr>
            <w:tcW w:w="2583" w:type="dxa"/>
            <w:tcBorders>
              <w:top w:val="nil"/>
              <w:left w:val="nil"/>
              <w:bottom w:val="single" w:sz="4" w:space="0" w:color="auto"/>
              <w:right w:val="single" w:sz="4" w:space="0" w:color="auto"/>
            </w:tcBorders>
            <w:shd w:val="clear" w:color="auto" w:fill="auto"/>
            <w:vAlign w:val="center"/>
            <w:hideMark/>
          </w:tcPr>
          <w:p w14:paraId="250CFE6C" w14:textId="77777777" w:rsidR="000E66E6" w:rsidRPr="000E66E6" w:rsidRDefault="000E66E6" w:rsidP="000E66E6">
            <w:pPr>
              <w:rPr>
                <w:sz w:val="20"/>
                <w:szCs w:val="20"/>
              </w:rPr>
            </w:pPr>
            <w:r w:rsidRPr="000E66E6">
              <w:rPr>
                <w:sz w:val="20"/>
                <w:szCs w:val="20"/>
              </w:rPr>
              <w:t xml:space="preserve">ул.  Мира – 75, г.  </w:t>
            </w:r>
            <w:proofErr w:type="spellStart"/>
            <w:r w:rsidRPr="000E66E6">
              <w:rPr>
                <w:sz w:val="20"/>
                <w:szCs w:val="20"/>
              </w:rPr>
              <w:t>Югорск</w:t>
            </w:r>
            <w:proofErr w:type="spellEnd"/>
            <w:r w:rsidRPr="000E66E6">
              <w:rPr>
                <w:sz w:val="20"/>
                <w:szCs w:val="20"/>
              </w:rPr>
              <w:t>,  ХМАО– Югра  628260</w:t>
            </w:r>
          </w:p>
        </w:tc>
        <w:tc>
          <w:tcPr>
            <w:tcW w:w="2354" w:type="dxa"/>
            <w:tcBorders>
              <w:top w:val="nil"/>
              <w:left w:val="nil"/>
              <w:bottom w:val="single" w:sz="4" w:space="0" w:color="auto"/>
              <w:right w:val="single" w:sz="4" w:space="0" w:color="auto"/>
            </w:tcBorders>
            <w:shd w:val="clear" w:color="auto" w:fill="auto"/>
            <w:vAlign w:val="center"/>
            <w:hideMark/>
          </w:tcPr>
          <w:p w14:paraId="7E894C13" w14:textId="77777777" w:rsidR="000E66E6" w:rsidRPr="000E66E6" w:rsidRDefault="000E66E6" w:rsidP="000E66E6">
            <w:pPr>
              <w:spacing w:after="240"/>
              <w:rPr>
                <w:sz w:val="20"/>
                <w:szCs w:val="20"/>
              </w:rPr>
            </w:pPr>
            <w:r w:rsidRPr="000E66E6">
              <w:rPr>
                <w:sz w:val="20"/>
                <w:szCs w:val="20"/>
              </w:rPr>
              <w:t xml:space="preserve">ул.  Мира – 75, г.  </w:t>
            </w:r>
            <w:proofErr w:type="spellStart"/>
            <w:r w:rsidRPr="000E66E6">
              <w:rPr>
                <w:sz w:val="20"/>
                <w:szCs w:val="20"/>
              </w:rPr>
              <w:t>Югорск</w:t>
            </w:r>
            <w:proofErr w:type="spellEnd"/>
            <w:r w:rsidRPr="000E66E6">
              <w:rPr>
                <w:sz w:val="20"/>
                <w:szCs w:val="20"/>
              </w:rPr>
              <w:t>,  ХМАО– Югра  628260</w:t>
            </w:r>
          </w:p>
        </w:tc>
        <w:tc>
          <w:tcPr>
            <w:tcW w:w="1312" w:type="dxa"/>
            <w:tcBorders>
              <w:top w:val="nil"/>
              <w:left w:val="nil"/>
              <w:bottom w:val="single" w:sz="4" w:space="0" w:color="auto"/>
              <w:right w:val="single" w:sz="4" w:space="0" w:color="auto"/>
            </w:tcBorders>
            <w:shd w:val="clear" w:color="auto" w:fill="auto"/>
            <w:noWrap/>
            <w:vAlign w:val="center"/>
            <w:hideMark/>
          </w:tcPr>
          <w:p w14:paraId="743862BF" w14:textId="77777777" w:rsidR="000E66E6" w:rsidRPr="000E66E6" w:rsidRDefault="000E66E6" w:rsidP="000E66E6">
            <w:pPr>
              <w:jc w:val="center"/>
              <w:rPr>
                <w:sz w:val="20"/>
                <w:szCs w:val="20"/>
              </w:rPr>
            </w:pPr>
            <w:r w:rsidRPr="000E66E6">
              <w:rPr>
                <w:sz w:val="20"/>
                <w:szCs w:val="20"/>
              </w:rPr>
              <w:t>156</w:t>
            </w:r>
          </w:p>
        </w:tc>
      </w:tr>
      <w:tr w:rsidR="000E66E6" w:rsidRPr="000E66E6" w14:paraId="640A5FEF" w14:textId="77777777" w:rsidTr="000E66E6">
        <w:trPr>
          <w:trHeight w:val="18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64D6AE" w14:textId="77777777" w:rsidR="000E66E6" w:rsidRPr="000E66E6" w:rsidRDefault="000E66E6" w:rsidP="000E66E6">
            <w:pPr>
              <w:jc w:val="center"/>
              <w:rPr>
                <w:sz w:val="20"/>
                <w:szCs w:val="20"/>
              </w:rPr>
            </w:pPr>
            <w:r w:rsidRPr="000E66E6">
              <w:rPr>
                <w:sz w:val="20"/>
                <w:szCs w:val="20"/>
              </w:rPr>
              <w:t>26</w:t>
            </w:r>
          </w:p>
        </w:tc>
        <w:tc>
          <w:tcPr>
            <w:tcW w:w="2561" w:type="dxa"/>
            <w:tcBorders>
              <w:top w:val="nil"/>
              <w:left w:val="nil"/>
              <w:bottom w:val="single" w:sz="4" w:space="0" w:color="auto"/>
              <w:right w:val="single" w:sz="4" w:space="0" w:color="auto"/>
            </w:tcBorders>
            <w:shd w:val="clear" w:color="auto" w:fill="auto"/>
            <w:vAlign w:val="center"/>
            <w:hideMark/>
          </w:tcPr>
          <w:p w14:paraId="348C8F1A" w14:textId="77777777" w:rsidR="000E66E6" w:rsidRPr="000E66E6" w:rsidRDefault="000E66E6" w:rsidP="000E66E6">
            <w:pPr>
              <w:rPr>
                <w:sz w:val="20"/>
                <w:szCs w:val="20"/>
              </w:rPr>
            </w:pPr>
            <w:r w:rsidRPr="000E66E6">
              <w:rPr>
                <w:sz w:val="20"/>
                <w:szCs w:val="20"/>
              </w:rPr>
              <w:t>Специализированное управление                                                                     Общество с ограниченной ответственностью "</w:t>
            </w:r>
            <w:proofErr w:type="spellStart"/>
            <w:r w:rsidRPr="000E66E6">
              <w:rPr>
                <w:sz w:val="20"/>
                <w:szCs w:val="20"/>
              </w:rPr>
              <w:t>Югорскремстройгаз</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25AA29DE"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Мансийский автономный округ - Югра, г. </w:t>
            </w:r>
            <w:proofErr w:type="spellStart"/>
            <w:r w:rsidRPr="000E66E6">
              <w:rPr>
                <w:sz w:val="20"/>
                <w:szCs w:val="20"/>
              </w:rPr>
              <w:t>Югорск</w:t>
            </w:r>
            <w:proofErr w:type="spellEnd"/>
            <w:r w:rsidRPr="000E66E6">
              <w:rPr>
                <w:sz w:val="20"/>
                <w:szCs w:val="20"/>
              </w:rPr>
              <w:t>, ул. Железнодорожная, 16</w:t>
            </w:r>
          </w:p>
        </w:tc>
        <w:tc>
          <w:tcPr>
            <w:tcW w:w="2354" w:type="dxa"/>
            <w:tcBorders>
              <w:top w:val="nil"/>
              <w:left w:val="nil"/>
              <w:bottom w:val="single" w:sz="4" w:space="0" w:color="auto"/>
              <w:right w:val="single" w:sz="4" w:space="0" w:color="auto"/>
            </w:tcBorders>
            <w:shd w:val="clear" w:color="auto" w:fill="auto"/>
            <w:vAlign w:val="center"/>
            <w:hideMark/>
          </w:tcPr>
          <w:p w14:paraId="0C14DF3A"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Ханты- Мансийский автономный округ - Югра, г. </w:t>
            </w:r>
            <w:proofErr w:type="spellStart"/>
            <w:r w:rsidRPr="000E66E6">
              <w:rPr>
                <w:sz w:val="20"/>
                <w:szCs w:val="20"/>
              </w:rPr>
              <w:t>Югорск</w:t>
            </w:r>
            <w:proofErr w:type="spellEnd"/>
            <w:r w:rsidRPr="000E66E6">
              <w:rPr>
                <w:sz w:val="20"/>
                <w:szCs w:val="20"/>
              </w:rPr>
              <w:t>, ул. Железнодорожная, 16</w:t>
            </w:r>
          </w:p>
        </w:tc>
        <w:tc>
          <w:tcPr>
            <w:tcW w:w="1312" w:type="dxa"/>
            <w:tcBorders>
              <w:top w:val="nil"/>
              <w:left w:val="nil"/>
              <w:bottom w:val="single" w:sz="4" w:space="0" w:color="auto"/>
              <w:right w:val="single" w:sz="4" w:space="0" w:color="auto"/>
            </w:tcBorders>
            <w:shd w:val="clear" w:color="auto" w:fill="auto"/>
            <w:noWrap/>
            <w:vAlign w:val="center"/>
            <w:hideMark/>
          </w:tcPr>
          <w:p w14:paraId="17C462AE" w14:textId="77777777" w:rsidR="000E66E6" w:rsidRPr="000E66E6" w:rsidRDefault="000E66E6" w:rsidP="000E66E6">
            <w:pPr>
              <w:jc w:val="center"/>
              <w:rPr>
                <w:sz w:val="20"/>
                <w:szCs w:val="20"/>
              </w:rPr>
            </w:pPr>
            <w:r w:rsidRPr="000E66E6">
              <w:rPr>
                <w:sz w:val="20"/>
                <w:szCs w:val="20"/>
              </w:rPr>
              <w:t>314</w:t>
            </w:r>
          </w:p>
        </w:tc>
      </w:tr>
      <w:tr w:rsidR="000E66E6" w:rsidRPr="000E66E6" w14:paraId="62A481FB"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0F52E6" w14:textId="77777777" w:rsidR="000E66E6" w:rsidRPr="000E66E6" w:rsidRDefault="000E66E6" w:rsidP="000E66E6">
            <w:pPr>
              <w:jc w:val="center"/>
              <w:rPr>
                <w:sz w:val="20"/>
                <w:szCs w:val="20"/>
              </w:rPr>
            </w:pPr>
            <w:r w:rsidRPr="000E66E6">
              <w:rPr>
                <w:sz w:val="20"/>
                <w:szCs w:val="20"/>
              </w:rPr>
              <w:t>27</w:t>
            </w:r>
          </w:p>
        </w:tc>
        <w:tc>
          <w:tcPr>
            <w:tcW w:w="2561" w:type="dxa"/>
            <w:tcBorders>
              <w:top w:val="nil"/>
              <w:left w:val="nil"/>
              <w:bottom w:val="single" w:sz="4" w:space="0" w:color="auto"/>
              <w:right w:val="single" w:sz="4" w:space="0" w:color="auto"/>
            </w:tcBorders>
            <w:shd w:val="clear" w:color="auto" w:fill="auto"/>
            <w:vAlign w:val="center"/>
            <w:hideMark/>
          </w:tcPr>
          <w:p w14:paraId="4FEC4427" w14:textId="77777777" w:rsidR="000E66E6" w:rsidRPr="000E66E6" w:rsidRDefault="000E66E6" w:rsidP="000E66E6">
            <w:pPr>
              <w:rPr>
                <w:sz w:val="20"/>
                <w:szCs w:val="20"/>
              </w:rPr>
            </w:pPr>
            <w:r w:rsidRPr="000E66E6">
              <w:rPr>
                <w:sz w:val="20"/>
                <w:szCs w:val="20"/>
              </w:rPr>
              <w:t>Филиал "</w:t>
            </w:r>
            <w:proofErr w:type="spellStart"/>
            <w:r w:rsidRPr="000E66E6">
              <w:rPr>
                <w:sz w:val="20"/>
                <w:szCs w:val="20"/>
              </w:rPr>
              <w:t>Югорскэлектрогаз</w:t>
            </w:r>
            <w:proofErr w:type="spellEnd"/>
            <w:r w:rsidRPr="000E66E6">
              <w:rPr>
                <w:sz w:val="20"/>
                <w:szCs w:val="20"/>
              </w:rPr>
              <w:t xml:space="preserve">" АО "Газпром </w:t>
            </w:r>
            <w:proofErr w:type="spellStart"/>
            <w:r w:rsidRPr="000E66E6">
              <w:rPr>
                <w:sz w:val="20"/>
                <w:szCs w:val="20"/>
              </w:rPr>
              <w:t>электрогаз</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256E8491" w14:textId="77777777" w:rsidR="000E66E6" w:rsidRPr="000E66E6" w:rsidRDefault="000E66E6" w:rsidP="000E66E6">
            <w:pPr>
              <w:rPr>
                <w:sz w:val="20"/>
                <w:szCs w:val="20"/>
              </w:rPr>
            </w:pPr>
            <w:r w:rsidRPr="000E66E6">
              <w:rPr>
                <w:sz w:val="20"/>
                <w:szCs w:val="20"/>
              </w:rPr>
              <w:t xml:space="preserve">117449, г. Москва, </w:t>
            </w:r>
            <w:r w:rsidRPr="000E66E6">
              <w:rPr>
                <w:sz w:val="20"/>
                <w:szCs w:val="20"/>
              </w:rPr>
              <w:br/>
              <w:t xml:space="preserve">ул. </w:t>
            </w:r>
            <w:proofErr w:type="spellStart"/>
            <w:r w:rsidRPr="000E66E6">
              <w:rPr>
                <w:sz w:val="20"/>
                <w:szCs w:val="20"/>
              </w:rPr>
              <w:t>Винокурова</w:t>
            </w:r>
            <w:proofErr w:type="spellEnd"/>
            <w:r w:rsidRPr="000E66E6">
              <w:rPr>
                <w:sz w:val="20"/>
                <w:szCs w:val="20"/>
              </w:rPr>
              <w:t>, д. 3</w:t>
            </w:r>
          </w:p>
        </w:tc>
        <w:tc>
          <w:tcPr>
            <w:tcW w:w="2354" w:type="dxa"/>
            <w:tcBorders>
              <w:top w:val="nil"/>
              <w:left w:val="nil"/>
              <w:bottom w:val="single" w:sz="4" w:space="0" w:color="auto"/>
              <w:right w:val="single" w:sz="4" w:space="0" w:color="auto"/>
            </w:tcBorders>
            <w:shd w:val="clear" w:color="auto" w:fill="auto"/>
            <w:vAlign w:val="center"/>
            <w:hideMark/>
          </w:tcPr>
          <w:p w14:paraId="1BE084C5" w14:textId="77777777" w:rsidR="000E66E6" w:rsidRPr="000E66E6" w:rsidRDefault="000E66E6" w:rsidP="000E66E6">
            <w:pPr>
              <w:rPr>
                <w:sz w:val="20"/>
                <w:szCs w:val="20"/>
              </w:rPr>
            </w:pPr>
            <w:r w:rsidRPr="000E66E6">
              <w:rPr>
                <w:sz w:val="20"/>
                <w:szCs w:val="20"/>
              </w:rPr>
              <w:t xml:space="preserve">628260, ХМАО-Югра, Тюменская область, </w:t>
            </w:r>
            <w:r w:rsidRPr="000E66E6">
              <w:rPr>
                <w:sz w:val="20"/>
                <w:szCs w:val="20"/>
              </w:rPr>
              <w:br/>
              <w:t xml:space="preserve">г. </w:t>
            </w:r>
            <w:proofErr w:type="spellStart"/>
            <w:r w:rsidRPr="000E66E6">
              <w:rPr>
                <w:sz w:val="20"/>
                <w:szCs w:val="20"/>
              </w:rPr>
              <w:t>Югорск</w:t>
            </w:r>
            <w:proofErr w:type="spellEnd"/>
            <w:r w:rsidRPr="000E66E6">
              <w:rPr>
                <w:sz w:val="20"/>
                <w:szCs w:val="20"/>
              </w:rPr>
              <w:t xml:space="preserve">, </w:t>
            </w:r>
            <w:r w:rsidRPr="000E66E6">
              <w:rPr>
                <w:sz w:val="20"/>
                <w:szCs w:val="20"/>
              </w:rPr>
              <w:br/>
              <w:t xml:space="preserve">ул. Промышленная, 23 </w:t>
            </w:r>
          </w:p>
        </w:tc>
        <w:tc>
          <w:tcPr>
            <w:tcW w:w="1312" w:type="dxa"/>
            <w:tcBorders>
              <w:top w:val="nil"/>
              <w:left w:val="nil"/>
              <w:bottom w:val="single" w:sz="4" w:space="0" w:color="auto"/>
              <w:right w:val="single" w:sz="4" w:space="0" w:color="auto"/>
            </w:tcBorders>
            <w:shd w:val="clear" w:color="auto" w:fill="auto"/>
            <w:noWrap/>
            <w:vAlign w:val="center"/>
            <w:hideMark/>
          </w:tcPr>
          <w:p w14:paraId="0F524818" w14:textId="77777777" w:rsidR="000E66E6" w:rsidRPr="000E66E6" w:rsidRDefault="000E66E6" w:rsidP="000E66E6">
            <w:pPr>
              <w:jc w:val="center"/>
              <w:rPr>
                <w:sz w:val="20"/>
                <w:szCs w:val="20"/>
              </w:rPr>
            </w:pPr>
            <w:r w:rsidRPr="000E66E6">
              <w:rPr>
                <w:sz w:val="20"/>
                <w:szCs w:val="20"/>
              </w:rPr>
              <w:t>362</w:t>
            </w:r>
          </w:p>
        </w:tc>
      </w:tr>
      <w:tr w:rsidR="000E66E6" w:rsidRPr="000E66E6" w14:paraId="3F8D6D5C" w14:textId="77777777" w:rsidTr="000E66E6">
        <w:trPr>
          <w:trHeight w:val="14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1B5C0A" w14:textId="77777777" w:rsidR="000E66E6" w:rsidRPr="000E66E6" w:rsidRDefault="000E66E6" w:rsidP="000E66E6">
            <w:pPr>
              <w:jc w:val="center"/>
              <w:rPr>
                <w:sz w:val="20"/>
                <w:szCs w:val="20"/>
              </w:rPr>
            </w:pPr>
            <w:r w:rsidRPr="000E66E6">
              <w:rPr>
                <w:sz w:val="20"/>
                <w:szCs w:val="20"/>
              </w:rPr>
              <w:t>28</w:t>
            </w:r>
          </w:p>
        </w:tc>
        <w:tc>
          <w:tcPr>
            <w:tcW w:w="2561" w:type="dxa"/>
            <w:tcBorders>
              <w:top w:val="nil"/>
              <w:left w:val="nil"/>
              <w:bottom w:val="single" w:sz="4" w:space="0" w:color="auto"/>
              <w:right w:val="single" w:sz="4" w:space="0" w:color="auto"/>
            </w:tcBorders>
            <w:shd w:val="clear" w:color="auto" w:fill="auto"/>
            <w:vAlign w:val="center"/>
            <w:hideMark/>
          </w:tcPr>
          <w:p w14:paraId="20A6CE04" w14:textId="77777777" w:rsidR="000E66E6" w:rsidRPr="000E66E6" w:rsidRDefault="000E66E6" w:rsidP="000E66E6">
            <w:pPr>
              <w:rPr>
                <w:sz w:val="20"/>
                <w:szCs w:val="20"/>
              </w:rPr>
            </w:pPr>
            <w:r w:rsidRPr="000E66E6">
              <w:rPr>
                <w:sz w:val="20"/>
                <w:szCs w:val="20"/>
              </w:rPr>
              <w:t xml:space="preserve">Югорский филиал АО "Газпром </w:t>
            </w:r>
            <w:proofErr w:type="spellStart"/>
            <w:r w:rsidRPr="000E66E6">
              <w:rPr>
                <w:sz w:val="20"/>
                <w:szCs w:val="20"/>
              </w:rPr>
              <w:t>СтройТЭК</w:t>
            </w:r>
            <w:proofErr w:type="spellEnd"/>
            <w:r w:rsidRPr="000E66E6">
              <w:rPr>
                <w:sz w:val="20"/>
                <w:szCs w:val="20"/>
              </w:rPr>
              <w:t xml:space="preserve"> Салават"</w:t>
            </w:r>
          </w:p>
        </w:tc>
        <w:tc>
          <w:tcPr>
            <w:tcW w:w="2583" w:type="dxa"/>
            <w:tcBorders>
              <w:top w:val="nil"/>
              <w:left w:val="nil"/>
              <w:bottom w:val="single" w:sz="4" w:space="0" w:color="auto"/>
              <w:right w:val="single" w:sz="4" w:space="0" w:color="auto"/>
            </w:tcBorders>
            <w:shd w:val="clear" w:color="auto" w:fill="auto"/>
            <w:vAlign w:val="center"/>
            <w:hideMark/>
          </w:tcPr>
          <w:p w14:paraId="66321569" w14:textId="77777777" w:rsidR="000E66E6" w:rsidRPr="000E66E6" w:rsidRDefault="000E66E6" w:rsidP="000E66E6">
            <w:pPr>
              <w:rPr>
                <w:sz w:val="20"/>
                <w:szCs w:val="20"/>
              </w:rPr>
            </w:pPr>
            <w:r w:rsidRPr="000E66E6">
              <w:rPr>
                <w:sz w:val="20"/>
                <w:szCs w:val="20"/>
              </w:rPr>
              <w:t xml:space="preserve">Российская Федерация, 119311, </w:t>
            </w:r>
            <w:proofErr w:type="spellStart"/>
            <w:r w:rsidRPr="000E66E6">
              <w:rPr>
                <w:sz w:val="20"/>
                <w:szCs w:val="20"/>
              </w:rPr>
              <w:t>г.Москва</w:t>
            </w:r>
            <w:proofErr w:type="spellEnd"/>
            <w:r w:rsidRPr="000E66E6">
              <w:rPr>
                <w:sz w:val="20"/>
                <w:szCs w:val="20"/>
              </w:rPr>
              <w:t>, проспект Вернадского,  д.6</w:t>
            </w:r>
          </w:p>
        </w:tc>
        <w:tc>
          <w:tcPr>
            <w:tcW w:w="2354" w:type="dxa"/>
            <w:tcBorders>
              <w:top w:val="nil"/>
              <w:left w:val="nil"/>
              <w:bottom w:val="single" w:sz="4" w:space="0" w:color="auto"/>
              <w:right w:val="single" w:sz="4" w:space="0" w:color="auto"/>
            </w:tcBorders>
            <w:shd w:val="clear" w:color="auto" w:fill="auto"/>
            <w:vAlign w:val="center"/>
            <w:hideMark/>
          </w:tcPr>
          <w:p w14:paraId="2A6C5615" w14:textId="77777777" w:rsidR="000E66E6" w:rsidRPr="000E66E6" w:rsidRDefault="000E66E6" w:rsidP="000E66E6">
            <w:pPr>
              <w:rPr>
                <w:sz w:val="20"/>
                <w:szCs w:val="20"/>
              </w:rPr>
            </w:pPr>
            <w:r w:rsidRPr="000E66E6">
              <w:rPr>
                <w:sz w:val="20"/>
                <w:szCs w:val="20"/>
              </w:rPr>
              <w:t xml:space="preserve">Российская Федерация,628260, Ханты - Мансийский автономный округ - Югра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ул.Промышленная</w:t>
            </w:r>
            <w:proofErr w:type="spellEnd"/>
            <w:r w:rsidRPr="000E66E6">
              <w:rPr>
                <w:sz w:val="20"/>
                <w:szCs w:val="20"/>
              </w:rPr>
              <w:t xml:space="preserve">, д.21 </w:t>
            </w:r>
          </w:p>
        </w:tc>
        <w:tc>
          <w:tcPr>
            <w:tcW w:w="1312" w:type="dxa"/>
            <w:tcBorders>
              <w:top w:val="nil"/>
              <w:left w:val="nil"/>
              <w:bottom w:val="single" w:sz="4" w:space="0" w:color="auto"/>
              <w:right w:val="single" w:sz="4" w:space="0" w:color="auto"/>
            </w:tcBorders>
            <w:shd w:val="clear" w:color="auto" w:fill="auto"/>
            <w:noWrap/>
            <w:vAlign w:val="center"/>
            <w:hideMark/>
          </w:tcPr>
          <w:p w14:paraId="192F1D8D" w14:textId="77777777" w:rsidR="000E66E6" w:rsidRPr="000E66E6" w:rsidRDefault="000E66E6" w:rsidP="000E66E6">
            <w:pPr>
              <w:jc w:val="center"/>
              <w:rPr>
                <w:sz w:val="20"/>
                <w:szCs w:val="20"/>
              </w:rPr>
            </w:pPr>
            <w:r w:rsidRPr="000E66E6">
              <w:rPr>
                <w:sz w:val="20"/>
                <w:szCs w:val="20"/>
              </w:rPr>
              <w:t>229</w:t>
            </w:r>
          </w:p>
        </w:tc>
      </w:tr>
      <w:tr w:rsidR="000E66E6" w:rsidRPr="000E66E6" w14:paraId="7CBF4704" w14:textId="77777777" w:rsidTr="000E66E6">
        <w:trPr>
          <w:trHeight w:val="13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A932AC" w14:textId="77777777" w:rsidR="000E66E6" w:rsidRPr="000E66E6" w:rsidRDefault="000E66E6" w:rsidP="000E66E6">
            <w:pPr>
              <w:jc w:val="center"/>
              <w:rPr>
                <w:sz w:val="20"/>
                <w:szCs w:val="20"/>
              </w:rPr>
            </w:pPr>
            <w:r w:rsidRPr="000E66E6">
              <w:rPr>
                <w:sz w:val="20"/>
                <w:szCs w:val="20"/>
              </w:rPr>
              <w:t>29</w:t>
            </w:r>
          </w:p>
        </w:tc>
        <w:tc>
          <w:tcPr>
            <w:tcW w:w="2561" w:type="dxa"/>
            <w:tcBorders>
              <w:top w:val="nil"/>
              <w:left w:val="nil"/>
              <w:bottom w:val="single" w:sz="4" w:space="0" w:color="auto"/>
              <w:right w:val="single" w:sz="4" w:space="0" w:color="auto"/>
            </w:tcBorders>
            <w:shd w:val="clear" w:color="auto" w:fill="auto"/>
            <w:vAlign w:val="center"/>
            <w:hideMark/>
          </w:tcPr>
          <w:p w14:paraId="0909B892" w14:textId="77777777" w:rsidR="000E66E6" w:rsidRPr="000E66E6" w:rsidRDefault="000E66E6" w:rsidP="000E66E6">
            <w:pPr>
              <w:rPr>
                <w:sz w:val="20"/>
                <w:szCs w:val="20"/>
              </w:rPr>
            </w:pPr>
            <w:r w:rsidRPr="000E66E6">
              <w:rPr>
                <w:sz w:val="20"/>
                <w:szCs w:val="20"/>
              </w:rPr>
              <w:t xml:space="preserve">Управление организации ремонта, </w:t>
            </w:r>
            <w:proofErr w:type="spellStart"/>
            <w:r w:rsidRPr="000E66E6">
              <w:rPr>
                <w:sz w:val="20"/>
                <w:szCs w:val="20"/>
              </w:rPr>
              <w:t>реконтсрукции</w:t>
            </w:r>
            <w:proofErr w:type="spellEnd"/>
            <w:r w:rsidRPr="000E66E6">
              <w:rPr>
                <w:sz w:val="20"/>
                <w:szCs w:val="20"/>
              </w:rPr>
              <w:t xml:space="preserve"> и строительства основных фондов 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24A0A6F5" w14:textId="77777777" w:rsidR="000E66E6" w:rsidRPr="000E66E6" w:rsidRDefault="000E66E6" w:rsidP="000E66E6">
            <w:pPr>
              <w:rPr>
                <w:sz w:val="20"/>
                <w:szCs w:val="20"/>
              </w:rPr>
            </w:pPr>
            <w:r w:rsidRPr="000E66E6">
              <w:rPr>
                <w:sz w:val="20"/>
                <w:szCs w:val="20"/>
              </w:rPr>
              <w:t xml:space="preserve">Российская Федерация  628260 Тюменская область ХМАО-Югра  </w:t>
            </w:r>
            <w:proofErr w:type="spellStart"/>
            <w:r w:rsidRPr="000E66E6">
              <w:rPr>
                <w:sz w:val="20"/>
                <w:szCs w:val="20"/>
              </w:rPr>
              <w:t>г</w:t>
            </w:r>
            <w:proofErr w:type="gramStart"/>
            <w:r w:rsidRPr="000E66E6">
              <w:rPr>
                <w:sz w:val="20"/>
                <w:szCs w:val="20"/>
              </w:rPr>
              <w:t>.Ю</w:t>
            </w:r>
            <w:proofErr w:type="gramEnd"/>
            <w:r w:rsidRPr="000E66E6">
              <w:rPr>
                <w:sz w:val="20"/>
                <w:szCs w:val="20"/>
              </w:rPr>
              <w:t>горск</w:t>
            </w:r>
            <w:proofErr w:type="spellEnd"/>
            <w:r w:rsidRPr="000E66E6">
              <w:rPr>
                <w:sz w:val="20"/>
                <w:szCs w:val="20"/>
              </w:rPr>
              <w:t xml:space="preserve">  </w:t>
            </w:r>
            <w:proofErr w:type="spellStart"/>
            <w:r w:rsidRPr="000E66E6">
              <w:rPr>
                <w:sz w:val="20"/>
                <w:szCs w:val="20"/>
              </w:rPr>
              <w:t>ул.Мира</w:t>
            </w:r>
            <w:proofErr w:type="spellEnd"/>
            <w:r w:rsidRPr="000E66E6">
              <w:rPr>
                <w:sz w:val="20"/>
                <w:szCs w:val="20"/>
              </w:rPr>
              <w:t xml:space="preserve">  15.             </w:t>
            </w:r>
          </w:p>
        </w:tc>
        <w:tc>
          <w:tcPr>
            <w:tcW w:w="2354" w:type="dxa"/>
            <w:tcBorders>
              <w:top w:val="nil"/>
              <w:left w:val="nil"/>
              <w:bottom w:val="single" w:sz="4" w:space="0" w:color="auto"/>
              <w:right w:val="single" w:sz="4" w:space="0" w:color="auto"/>
            </w:tcBorders>
            <w:shd w:val="clear" w:color="auto" w:fill="auto"/>
            <w:vAlign w:val="center"/>
            <w:hideMark/>
          </w:tcPr>
          <w:p w14:paraId="4231C72A" w14:textId="77777777" w:rsidR="000E66E6" w:rsidRPr="000E66E6" w:rsidRDefault="000E66E6" w:rsidP="000E66E6">
            <w:pPr>
              <w:rPr>
                <w:sz w:val="20"/>
                <w:szCs w:val="20"/>
              </w:rPr>
            </w:pPr>
            <w:r w:rsidRPr="000E66E6">
              <w:rPr>
                <w:sz w:val="20"/>
                <w:szCs w:val="20"/>
              </w:rPr>
              <w:t xml:space="preserve">Российская Федерация 28260 ХМАО-Югра  Тюменская область </w:t>
            </w:r>
            <w:proofErr w:type="spellStart"/>
            <w:r w:rsidRPr="000E66E6">
              <w:rPr>
                <w:sz w:val="20"/>
                <w:szCs w:val="20"/>
              </w:rPr>
              <w:t>г.Югорск</w:t>
            </w:r>
            <w:proofErr w:type="spellEnd"/>
            <w:r w:rsidRPr="000E66E6">
              <w:rPr>
                <w:sz w:val="20"/>
                <w:szCs w:val="20"/>
              </w:rPr>
              <w:t xml:space="preserve"> </w:t>
            </w:r>
            <w:proofErr w:type="spellStart"/>
            <w:r w:rsidRPr="000E66E6">
              <w:rPr>
                <w:sz w:val="20"/>
                <w:szCs w:val="20"/>
              </w:rPr>
              <w:t>ул.Попова</w:t>
            </w:r>
            <w:proofErr w:type="spellEnd"/>
            <w:r w:rsidRPr="000E66E6">
              <w:rPr>
                <w:sz w:val="20"/>
                <w:szCs w:val="20"/>
              </w:rPr>
              <w:t xml:space="preserve"> 14</w:t>
            </w:r>
          </w:p>
        </w:tc>
        <w:tc>
          <w:tcPr>
            <w:tcW w:w="1312" w:type="dxa"/>
            <w:tcBorders>
              <w:top w:val="nil"/>
              <w:left w:val="nil"/>
              <w:bottom w:val="single" w:sz="4" w:space="0" w:color="auto"/>
              <w:right w:val="single" w:sz="4" w:space="0" w:color="auto"/>
            </w:tcBorders>
            <w:shd w:val="clear" w:color="auto" w:fill="auto"/>
            <w:noWrap/>
            <w:vAlign w:val="center"/>
            <w:hideMark/>
          </w:tcPr>
          <w:p w14:paraId="0AB27F03" w14:textId="77777777" w:rsidR="000E66E6" w:rsidRPr="000E66E6" w:rsidRDefault="000E66E6" w:rsidP="000E66E6">
            <w:pPr>
              <w:jc w:val="center"/>
              <w:rPr>
                <w:sz w:val="20"/>
                <w:szCs w:val="20"/>
              </w:rPr>
            </w:pPr>
            <w:r w:rsidRPr="000E66E6">
              <w:rPr>
                <w:sz w:val="20"/>
                <w:szCs w:val="20"/>
              </w:rPr>
              <w:t>397</w:t>
            </w:r>
          </w:p>
        </w:tc>
      </w:tr>
      <w:tr w:rsidR="000E66E6" w:rsidRPr="000E66E6" w14:paraId="26BFFDEB" w14:textId="77777777" w:rsidTr="000E66E6">
        <w:trPr>
          <w:trHeight w:val="13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1455BE" w14:textId="77777777" w:rsidR="000E66E6" w:rsidRPr="000E66E6" w:rsidRDefault="000E66E6" w:rsidP="000E66E6">
            <w:pPr>
              <w:jc w:val="center"/>
              <w:rPr>
                <w:sz w:val="20"/>
                <w:szCs w:val="20"/>
              </w:rPr>
            </w:pPr>
            <w:r w:rsidRPr="000E66E6">
              <w:rPr>
                <w:sz w:val="20"/>
                <w:szCs w:val="20"/>
              </w:rPr>
              <w:t>30</w:t>
            </w:r>
          </w:p>
        </w:tc>
        <w:tc>
          <w:tcPr>
            <w:tcW w:w="2561" w:type="dxa"/>
            <w:tcBorders>
              <w:top w:val="nil"/>
              <w:left w:val="nil"/>
              <w:bottom w:val="single" w:sz="4" w:space="0" w:color="auto"/>
              <w:right w:val="single" w:sz="4" w:space="0" w:color="auto"/>
            </w:tcBorders>
            <w:shd w:val="clear" w:color="auto" w:fill="auto"/>
            <w:vAlign w:val="center"/>
            <w:hideMark/>
          </w:tcPr>
          <w:p w14:paraId="142A4C71" w14:textId="77777777" w:rsidR="000E66E6" w:rsidRPr="000E66E6" w:rsidRDefault="000E66E6" w:rsidP="000E66E6">
            <w:pPr>
              <w:rPr>
                <w:sz w:val="20"/>
                <w:szCs w:val="20"/>
              </w:rPr>
            </w:pPr>
            <w:r w:rsidRPr="000E66E6">
              <w:rPr>
                <w:sz w:val="20"/>
                <w:szCs w:val="20"/>
              </w:rPr>
              <w:t xml:space="preserve">Югорское Управление материального снабжения и комплектации ООО "Газпром </w:t>
            </w:r>
            <w:proofErr w:type="spellStart"/>
            <w:r w:rsidRPr="000E66E6">
              <w:rPr>
                <w:sz w:val="20"/>
                <w:szCs w:val="20"/>
              </w:rPr>
              <w:t>трансгаз</w:t>
            </w:r>
            <w:proofErr w:type="spellEnd"/>
            <w:r w:rsidRPr="000E66E6">
              <w:rPr>
                <w:sz w:val="20"/>
                <w:szCs w:val="20"/>
              </w:rPr>
              <w:t xml:space="preserve"> </w:t>
            </w:r>
            <w:proofErr w:type="spellStart"/>
            <w:r w:rsidRPr="000E66E6">
              <w:rPr>
                <w:sz w:val="20"/>
                <w:szCs w:val="20"/>
              </w:rPr>
              <w:t>Югорск</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205C1A88" w14:textId="77777777" w:rsidR="000E66E6" w:rsidRPr="000E66E6" w:rsidRDefault="000E66E6" w:rsidP="000E66E6">
            <w:pPr>
              <w:rPr>
                <w:sz w:val="20"/>
                <w:szCs w:val="20"/>
              </w:rPr>
            </w:pPr>
            <w:r w:rsidRPr="000E66E6">
              <w:rPr>
                <w:sz w:val="20"/>
                <w:szCs w:val="20"/>
              </w:rPr>
              <w:t xml:space="preserve">Российская федерация, 628260, Тюменской области, ХМАО-Югра, г. </w:t>
            </w:r>
            <w:proofErr w:type="spellStart"/>
            <w:r w:rsidRPr="000E66E6">
              <w:rPr>
                <w:sz w:val="20"/>
                <w:szCs w:val="20"/>
              </w:rPr>
              <w:t>Югорск</w:t>
            </w:r>
            <w:proofErr w:type="spellEnd"/>
            <w:r w:rsidRPr="000E66E6">
              <w:rPr>
                <w:sz w:val="20"/>
                <w:szCs w:val="20"/>
              </w:rPr>
              <w:t xml:space="preserve"> ул. Мира 15</w:t>
            </w:r>
          </w:p>
        </w:tc>
        <w:tc>
          <w:tcPr>
            <w:tcW w:w="2354" w:type="dxa"/>
            <w:tcBorders>
              <w:top w:val="nil"/>
              <w:left w:val="nil"/>
              <w:bottom w:val="single" w:sz="4" w:space="0" w:color="auto"/>
              <w:right w:val="single" w:sz="4" w:space="0" w:color="auto"/>
            </w:tcBorders>
            <w:shd w:val="clear" w:color="auto" w:fill="auto"/>
            <w:vAlign w:val="center"/>
            <w:hideMark/>
          </w:tcPr>
          <w:p w14:paraId="0872A96D" w14:textId="77777777" w:rsidR="000E66E6" w:rsidRPr="000E66E6" w:rsidRDefault="000E66E6" w:rsidP="000E66E6">
            <w:pPr>
              <w:rPr>
                <w:sz w:val="20"/>
                <w:szCs w:val="20"/>
              </w:rPr>
            </w:pPr>
            <w:r w:rsidRPr="000E66E6">
              <w:rPr>
                <w:sz w:val="20"/>
                <w:szCs w:val="20"/>
              </w:rPr>
              <w:t xml:space="preserve">Российская федерация, 628260, Тюменской области, ХМАО-Югра, г. </w:t>
            </w:r>
            <w:proofErr w:type="spellStart"/>
            <w:r w:rsidRPr="000E66E6">
              <w:rPr>
                <w:sz w:val="20"/>
                <w:szCs w:val="20"/>
              </w:rPr>
              <w:t>Югорск</w:t>
            </w:r>
            <w:proofErr w:type="spellEnd"/>
            <w:r w:rsidRPr="000E66E6">
              <w:rPr>
                <w:sz w:val="20"/>
                <w:szCs w:val="20"/>
              </w:rPr>
              <w:t xml:space="preserve"> ул. Геологов 15 - А</w:t>
            </w:r>
          </w:p>
        </w:tc>
        <w:tc>
          <w:tcPr>
            <w:tcW w:w="1312" w:type="dxa"/>
            <w:tcBorders>
              <w:top w:val="nil"/>
              <w:left w:val="nil"/>
              <w:bottom w:val="single" w:sz="4" w:space="0" w:color="auto"/>
              <w:right w:val="single" w:sz="4" w:space="0" w:color="auto"/>
            </w:tcBorders>
            <w:shd w:val="clear" w:color="auto" w:fill="auto"/>
            <w:noWrap/>
            <w:vAlign w:val="center"/>
            <w:hideMark/>
          </w:tcPr>
          <w:p w14:paraId="31DA8228" w14:textId="77777777" w:rsidR="000E66E6" w:rsidRPr="000E66E6" w:rsidRDefault="000E66E6" w:rsidP="000E66E6">
            <w:pPr>
              <w:jc w:val="center"/>
              <w:rPr>
                <w:sz w:val="20"/>
                <w:szCs w:val="20"/>
              </w:rPr>
            </w:pPr>
            <w:r w:rsidRPr="000E66E6">
              <w:rPr>
                <w:sz w:val="20"/>
                <w:szCs w:val="20"/>
              </w:rPr>
              <w:t>654</w:t>
            </w:r>
          </w:p>
        </w:tc>
      </w:tr>
      <w:tr w:rsidR="000E66E6" w:rsidRPr="000E66E6" w14:paraId="28259832" w14:textId="77777777" w:rsidTr="000E66E6">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7CDB7E" w14:textId="77777777" w:rsidR="000E66E6" w:rsidRPr="000E66E6" w:rsidRDefault="000E66E6" w:rsidP="000E66E6">
            <w:pPr>
              <w:jc w:val="center"/>
              <w:rPr>
                <w:sz w:val="20"/>
                <w:szCs w:val="20"/>
              </w:rPr>
            </w:pPr>
            <w:r w:rsidRPr="000E66E6">
              <w:rPr>
                <w:sz w:val="20"/>
                <w:szCs w:val="20"/>
              </w:rPr>
              <w:t>31</w:t>
            </w:r>
          </w:p>
        </w:tc>
        <w:tc>
          <w:tcPr>
            <w:tcW w:w="2561" w:type="dxa"/>
            <w:tcBorders>
              <w:top w:val="nil"/>
              <w:left w:val="nil"/>
              <w:bottom w:val="single" w:sz="4" w:space="0" w:color="auto"/>
              <w:right w:val="single" w:sz="4" w:space="0" w:color="auto"/>
            </w:tcBorders>
            <w:shd w:val="clear" w:color="auto" w:fill="auto"/>
            <w:vAlign w:val="center"/>
            <w:hideMark/>
          </w:tcPr>
          <w:p w14:paraId="06FD3051" w14:textId="77777777" w:rsidR="000E66E6" w:rsidRPr="000E66E6" w:rsidRDefault="000E66E6" w:rsidP="000E66E6">
            <w:pPr>
              <w:rPr>
                <w:sz w:val="20"/>
                <w:szCs w:val="20"/>
              </w:rPr>
            </w:pPr>
            <w:r w:rsidRPr="000E66E6">
              <w:rPr>
                <w:sz w:val="20"/>
                <w:szCs w:val="20"/>
              </w:rPr>
              <w:t>Муниципальное унитарное предприятие "</w:t>
            </w:r>
            <w:proofErr w:type="spellStart"/>
            <w:r w:rsidRPr="000E66E6">
              <w:rPr>
                <w:sz w:val="20"/>
                <w:szCs w:val="20"/>
              </w:rPr>
              <w:t>Югорскэнергогаз</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5C61DB85" w14:textId="77777777" w:rsidR="000E66E6" w:rsidRPr="000E66E6" w:rsidRDefault="000E66E6" w:rsidP="000E66E6">
            <w:pPr>
              <w:rPr>
                <w:sz w:val="20"/>
                <w:szCs w:val="20"/>
              </w:rPr>
            </w:pPr>
            <w:r w:rsidRPr="000E66E6">
              <w:rPr>
                <w:sz w:val="20"/>
                <w:szCs w:val="20"/>
              </w:rPr>
              <w:t xml:space="preserve">Россия, 628260, г. </w:t>
            </w:r>
            <w:proofErr w:type="spellStart"/>
            <w:r w:rsidRPr="000E66E6">
              <w:rPr>
                <w:sz w:val="20"/>
                <w:szCs w:val="20"/>
              </w:rPr>
              <w:t>Югорск</w:t>
            </w:r>
            <w:proofErr w:type="spellEnd"/>
            <w:r w:rsidRPr="000E66E6">
              <w:rPr>
                <w:sz w:val="20"/>
                <w:szCs w:val="20"/>
              </w:rPr>
              <w:t xml:space="preserve"> Тюменской обл. ул. Геологов 15, а/я 141</w:t>
            </w:r>
          </w:p>
        </w:tc>
        <w:tc>
          <w:tcPr>
            <w:tcW w:w="2354" w:type="dxa"/>
            <w:tcBorders>
              <w:top w:val="nil"/>
              <w:left w:val="nil"/>
              <w:bottom w:val="single" w:sz="4" w:space="0" w:color="auto"/>
              <w:right w:val="single" w:sz="4" w:space="0" w:color="auto"/>
            </w:tcBorders>
            <w:shd w:val="clear" w:color="auto" w:fill="auto"/>
            <w:vAlign w:val="center"/>
            <w:hideMark/>
          </w:tcPr>
          <w:p w14:paraId="312F617F" w14:textId="77777777" w:rsidR="000E66E6" w:rsidRPr="000E66E6" w:rsidRDefault="000E66E6" w:rsidP="000E66E6">
            <w:pPr>
              <w:rPr>
                <w:sz w:val="20"/>
                <w:szCs w:val="20"/>
              </w:rPr>
            </w:pPr>
            <w:r w:rsidRPr="000E66E6">
              <w:rPr>
                <w:sz w:val="20"/>
                <w:szCs w:val="20"/>
              </w:rPr>
              <w:t xml:space="preserve">Россия, 628260, г. </w:t>
            </w:r>
            <w:proofErr w:type="spellStart"/>
            <w:r w:rsidRPr="000E66E6">
              <w:rPr>
                <w:sz w:val="20"/>
                <w:szCs w:val="20"/>
              </w:rPr>
              <w:t>Югорск</w:t>
            </w:r>
            <w:proofErr w:type="spellEnd"/>
            <w:r w:rsidRPr="000E66E6">
              <w:rPr>
                <w:sz w:val="20"/>
                <w:szCs w:val="20"/>
              </w:rPr>
              <w:t xml:space="preserve"> Тюменской обл. ул. Геологов 15, а/я 141</w:t>
            </w:r>
          </w:p>
        </w:tc>
        <w:tc>
          <w:tcPr>
            <w:tcW w:w="1312" w:type="dxa"/>
            <w:tcBorders>
              <w:top w:val="nil"/>
              <w:left w:val="nil"/>
              <w:bottom w:val="single" w:sz="4" w:space="0" w:color="auto"/>
              <w:right w:val="single" w:sz="4" w:space="0" w:color="auto"/>
            </w:tcBorders>
            <w:shd w:val="clear" w:color="auto" w:fill="auto"/>
            <w:noWrap/>
            <w:vAlign w:val="center"/>
            <w:hideMark/>
          </w:tcPr>
          <w:p w14:paraId="01BC195C" w14:textId="77777777" w:rsidR="000E66E6" w:rsidRPr="000E66E6" w:rsidRDefault="000E66E6" w:rsidP="000E66E6">
            <w:pPr>
              <w:jc w:val="center"/>
              <w:rPr>
                <w:sz w:val="20"/>
                <w:szCs w:val="20"/>
              </w:rPr>
            </w:pPr>
            <w:r w:rsidRPr="000E66E6">
              <w:rPr>
                <w:sz w:val="20"/>
                <w:szCs w:val="20"/>
              </w:rPr>
              <w:t>802</w:t>
            </w:r>
          </w:p>
        </w:tc>
      </w:tr>
      <w:tr w:rsidR="000E66E6" w:rsidRPr="000E66E6" w14:paraId="79D21916" w14:textId="77777777" w:rsidTr="000E66E6">
        <w:trPr>
          <w:trHeight w:val="1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4C6B5E" w14:textId="77777777" w:rsidR="000E66E6" w:rsidRPr="000E66E6" w:rsidRDefault="000E66E6" w:rsidP="000E66E6">
            <w:pPr>
              <w:jc w:val="center"/>
              <w:rPr>
                <w:sz w:val="20"/>
                <w:szCs w:val="20"/>
              </w:rPr>
            </w:pPr>
            <w:r w:rsidRPr="000E66E6">
              <w:rPr>
                <w:sz w:val="20"/>
                <w:szCs w:val="20"/>
              </w:rPr>
              <w:t>32</w:t>
            </w:r>
          </w:p>
        </w:tc>
        <w:tc>
          <w:tcPr>
            <w:tcW w:w="2561" w:type="dxa"/>
            <w:tcBorders>
              <w:top w:val="nil"/>
              <w:left w:val="nil"/>
              <w:bottom w:val="single" w:sz="4" w:space="0" w:color="auto"/>
              <w:right w:val="single" w:sz="4" w:space="0" w:color="auto"/>
            </w:tcBorders>
            <w:shd w:val="clear" w:color="auto" w:fill="auto"/>
            <w:vAlign w:val="center"/>
            <w:hideMark/>
          </w:tcPr>
          <w:p w14:paraId="1FBFBE48" w14:textId="77777777" w:rsidR="000E66E6" w:rsidRPr="000E66E6" w:rsidRDefault="000E66E6" w:rsidP="000E66E6">
            <w:pPr>
              <w:rPr>
                <w:sz w:val="20"/>
                <w:szCs w:val="20"/>
              </w:rPr>
            </w:pPr>
            <w:r w:rsidRPr="000E66E6">
              <w:rPr>
                <w:sz w:val="20"/>
                <w:szCs w:val="20"/>
              </w:rPr>
              <w:t>Специализированное управление ООО Фирма "</w:t>
            </w:r>
            <w:proofErr w:type="spellStart"/>
            <w:r w:rsidRPr="000E66E6">
              <w:rPr>
                <w:sz w:val="20"/>
                <w:szCs w:val="20"/>
              </w:rPr>
              <w:t>Сервисгазавтоматика</w:t>
            </w:r>
            <w:proofErr w:type="spellEnd"/>
            <w:r w:rsidRPr="000E66E6">
              <w:rPr>
                <w:sz w:val="20"/>
                <w:szCs w:val="20"/>
              </w:rPr>
              <w:t xml:space="preserve">" в г. </w:t>
            </w:r>
            <w:proofErr w:type="spellStart"/>
            <w:r w:rsidRPr="000E66E6">
              <w:rPr>
                <w:sz w:val="20"/>
                <w:szCs w:val="20"/>
              </w:rPr>
              <w:t>Югорск</w:t>
            </w:r>
            <w:proofErr w:type="spellEnd"/>
          </w:p>
        </w:tc>
        <w:tc>
          <w:tcPr>
            <w:tcW w:w="2583" w:type="dxa"/>
            <w:tcBorders>
              <w:top w:val="nil"/>
              <w:left w:val="nil"/>
              <w:bottom w:val="single" w:sz="4" w:space="0" w:color="auto"/>
              <w:right w:val="single" w:sz="4" w:space="0" w:color="auto"/>
            </w:tcBorders>
            <w:shd w:val="clear" w:color="auto" w:fill="auto"/>
            <w:vAlign w:val="center"/>
            <w:hideMark/>
          </w:tcPr>
          <w:p w14:paraId="2FAB9CE7" w14:textId="77777777" w:rsidR="000E66E6" w:rsidRPr="000E66E6" w:rsidRDefault="000E66E6" w:rsidP="000E66E6">
            <w:pPr>
              <w:rPr>
                <w:sz w:val="20"/>
                <w:szCs w:val="20"/>
              </w:rPr>
            </w:pPr>
            <w:r w:rsidRPr="000E66E6">
              <w:rPr>
                <w:sz w:val="20"/>
                <w:szCs w:val="20"/>
              </w:rPr>
              <w:t xml:space="preserve">117447, Российская Федерация, </w:t>
            </w:r>
            <w:proofErr w:type="spellStart"/>
            <w:r w:rsidRPr="000E66E6">
              <w:rPr>
                <w:sz w:val="20"/>
                <w:szCs w:val="20"/>
              </w:rPr>
              <w:t>г.Москва</w:t>
            </w:r>
            <w:proofErr w:type="spellEnd"/>
            <w:r w:rsidRPr="000E66E6">
              <w:rPr>
                <w:sz w:val="20"/>
                <w:szCs w:val="20"/>
              </w:rPr>
              <w:t xml:space="preserve">, </w:t>
            </w:r>
            <w:proofErr w:type="spellStart"/>
            <w:r w:rsidRPr="000E66E6">
              <w:rPr>
                <w:sz w:val="20"/>
                <w:szCs w:val="20"/>
              </w:rPr>
              <w:t>ул.Большая</w:t>
            </w:r>
            <w:proofErr w:type="spellEnd"/>
            <w:r w:rsidRPr="000E66E6">
              <w:rPr>
                <w:sz w:val="20"/>
                <w:szCs w:val="20"/>
              </w:rPr>
              <w:t xml:space="preserve"> Черемушкинская, дом 13, строение 4</w:t>
            </w:r>
          </w:p>
        </w:tc>
        <w:tc>
          <w:tcPr>
            <w:tcW w:w="2354" w:type="dxa"/>
            <w:tcBorders>
              <w:top w:val="nil"/>
              <w:left w:val="nil"/>
              <w:bottom w:val="single" w:sz="4" w:space="0" w:color="auto"/>
              <w:right w:val="single" w:sz="4" w:space="0" w:color="auto"/>
            </w:tcBorders>
            <w:shd w:val="clear" w:color="auto" w:fill="auto"/>
            <w:vAlign w:val="center"/>
            <w:hideMark/>
          </w:tcPr>
          <w:p w14:paraId="65AF1153" w14:textId="77777777" w:rsidR="000E66E6" w:rsidRPr="000E66E6" w:rsidRDefault="000E66E6" w:rsidP="000E66E6">
            <w:pPr>
              <w:rPr>
                <w:sz w:val="20"/>
                <w:szCs w:val="20"/>
              </w:rPr>
            </w:pPr>
            <w:r w:rsidRPr="000E66E6">
              <w:rPr>
                <w:sz w:val="20"/>
                <w:szCs w:val="20"/>
              </w:rPr>
              <w:t xml:space="preserve">Российская Федерация, 628260, Тюменская обл., Ханты-Мансийский автономный округ-Югра, </w:t>
            </w:r>
            <w:proofErr w:type="spellStart"/>
            <w:r w:rsidRPr="000E66E6">
              <w:rPr>
                <w:sz w:val="20"/>
                <w:szCs w:val="20"/>
              </w:rPr>
              <w:t>г.Югорск</w:t>
            </w:r>
            <w:proofErr w:type="spellEnd"/>
            <w:r w:rsidRPr="000E66E6">
              <w:rPr>
                <w:sz w:val="20"/>
                <w:szCs w:val="20"/>
              </w:rPr>
              <w:t xml:space="preserve">, ул. Гастелло, д. 12 </w:t>
            </w:r>
          </w:p>
        </w:tc>
        <w:tc>
          <w:tcPr>
            <w:tcW w:w="1312" w:type="dxa"/>
            <w:tcBorders>
              <w:top w:val="nil"/>
              <w:left w:val="nil"/>
              <w:bottom w:val="single" w:sz="4" w:space="0" w:color="auto"/>
              <w:right w:val="single" w:sz="4" w:space="0" w:color="auto"/>
            </w:tcBorders>
            <w:shd w:val="clear" w:color="auto" w:fill="auto"/>
            <w:noWrap/>
            <w:vAlign w:val="center"/>
            <w:hideMark/>
          </w:tcPr>
          <w:p w14:paraId="08387AF7" w14:textId="77777777" w:rsidR="000E66E6" w:rsidRPr="000E66E6" w:rsidRDefault="000E66E6" w:rsidP="000E66E6">
            <w:pPr>
              <w:jc w:val="center"/>
              <w:rPr>
                <w:sz w:val="20"/>
                <w:szCs w:val="20"/>
              </w:rPr>
            </w:pPr>
            <w:r w:rsidRPr="000E66E6">
              <w:rPr>
                <w:sz w:val="20"/>
                <w:szCs w:val="20"/>
              </w:rPr>
              <w:t>196</w:t>
            </w:r>
          </w:p>
        </w:tc>
      </w:tr>
      <w:tr w:rsidR="000E66E6" w:rsidRPr="000E66E6" w14:paraId="7A4A0343" w14:textId="77777777" w:rsidTr="000E66E6">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196C83" w14:textId="77777777" w:rsidR="000E66E6" w:rsidRPr="000E66E6" w:rsidRDefault="000E66E6" w:rsidP="000E66E6">
            <w:pPr>
              <w:jc w:val="center"/>
              <w:rPr>
                <w:sz w:val="20"/>
                <w:szCs w:val="20"/>
              </w:rPr>
            </w:pPr>
            <w:r w:rsidRPr="000E66E6">
              <w:rPr>
                <w:sz w:val="20"/>
                <w:szCs w:val="20"/>
              </w:rPr>
              <w:t>33</w:t>
            </w:r>
          </w:p>
        </w:tc>
        <w:tc>
          <w:tcPr>
            <w:tcW w:w="2561" w:type="dxa"/>
            <w:tcBorders>
              <w:top w:val="nil"/>
              <w:left w:val="nil"/>
              <w:bottom w:val="single" w:sz="4" w:space="0" w:color="auto"/>
              <w:right w:val="single" w:sz="4" w:space="0" w:color="auto"/>
            </w:tcBorders>
            <w:shd w:val="clear" w:color="auto" w:fill="auto"/>
            <w:vAlign w:val="center"/>
            <w:hideMark/>
          </w:tcPr>
          <w:p w14:paraId="46649975" w14:textId="77777777" w:rsidR="000E66E6" w:rsidRPr="000E66E6" w:rsidRDefault="000E66E6" w:rsidP="000E66E6">
            <w:pPr>
              <w:rPr>
                <w:sz w:val="20"/>
                <w:szCs w:val="20"/>
              </w:rPr>
            </w:pPr>
            <w:r w:rsidRPr="000E66E6">
              <w:rPr>
                <w:sz w:val="20"/>
                <w:szCs w:val="20"/>
              </w:rPr>
              <w:t>Филиал №9 Акционерного общества "Государственная компания "</w:t>
            </w:r>
            <w:proofErr w:type="spellStart"/>
            <w:r w:rsidRPr="000E66E6">
              <w:rPr>
                <w:sz w:val="20"/>
                <w:szCs w:val="20"/>
              </w:rPr>
              <w:t>Северавтодор</w:t>
            </w:r>
            <w:proofErr w:type="spellEnd"/>
            <w:r w:rsidRPr="000E66E6">
              <w:rPr>
                <w:sz w:val="20"/>
                <w:szCs w:val="20"/>
              </w:rPr>
              <w:t>"</w:t>
            </w:r>
          </w:p>
        </w:tc>
        <w:tc>
          <w:tcPr>
            <w:tcW w:w="2583" w:type="dxa"/>
            <w:tcBorders>
              <w:top w:val="nil"/>
              <w:left w:val="nil"/>
              <w:bottom w:val="single" w:sz="4" w:space="0" w:color="auto"/>
              <w:right w:val="single" w:sz="4" w:space="0" w:color="auto"/>
            </w:tcBorders>
            <w:shd w:val="clear" w:color="auto" w:fill="auto"/>
            <w:vAlign w:val="center"/>
            <w:hideMark/>
          </w:tcPr>
          <w:p w14:paraId="296153FA" w14:textId="77777777" w:rsidR="000E66E6" w:rsidRPr="000E66E6" w:rsidRDefault="000E66E6" w:rsidP="000E66E6">
            <w:pPr>
              <w:rPr>
                <w:sz w:val="20"/>
                <w:szCs w:val="20"/>
              </w:rPr>
            </w:pPr>
            <w:r w:rsidRPr="000E66E6">
              <w:rPr>
                <w:sz w:val="20"/>
                <w:szCs w:val="20"/>
              </w:rPr>
              <w:t xml:space="preserve"> РФ Тюменская </w:t>
            </w:r>
            <w:proofErr w:type="spellStart"/>
            <w:r w:rsidRPr="000E66E6">
              <w:rPr>
                <w:sz w:val="20"/>
                <w:szCs w:val="20"/>
              </w:rPr>
              <w:t>обл.,Ханты</w:t>
            </w:r>
            <w:proofErr w:type="spellEnd"/>
            <w:r w:rsidRPr="000E66E6">
              <w:rPr>
                <w:sz w:val="20"/>
                <w:szCs w:val="20"/>
              </w:rPr>
              <w:t xml:space="preserve">-Мансийский </w:t>
            </w:r>
            <w:proofErr w:type="spellStart"/>
            <w:r w:rsidRPr="000E66E6">
              <w:rPr>
                <w:sz w:val="20"/>
                <w:szCs w:val="20"/>
              </w:rPr>
              <w:t>автономныйокруг</w:t>
            </w:r>
            <w:proofErr w:type="spellEnd"/>
            <w:r w:rsidRPr="000E66E6">
              <w:rPr>
                <w:sz w:val="20"/>
                <w:szCs w:val="20"/>
              </w:rPr>
              <w:t xml:space="preserve">-Югра, </w:t>
            </w:r>
            <w:proofErr w:type="spellStart"/>
            <w:r w:rsidRPr="000E66E6">
              <w:rPr>
                <w:sz w:val="20"/>
                <w:szCs w:val="20"/>
              </w:rPr>
              <w:t>г.Сургут</w:t>
            </w:r>
            <w:proofErr w:type="spellEnd"/>
            <w:r w:rsidRPr="000E66E6">
              <w:rPr>
                <w:sz w:val="20"/>
                <w:szCs w:val="20"/>
              </w:rPr>
              <w:t>, ул.Промышленная,5</w:t>
            </w:r>
          </w:p>
        </w:tc>
        <w:tc>
          <w:tcPr>
            <w:tcW w:w="2354" w:type="dxa"/>
            <w:tcBorders>
              <w:top w:val="nil"/>
              <w:left w:val="nil"/>
              <w:bottom w:val="single" w:sz="4" w:space="0" w:color="auto"/>
              <w:right w:val="single" w:sz="4" w:space="0" w:color="auto"/>
            </w:tcBorders>
            <w:shd w:val="clear" w:color="auto" w:fill="auto"/>
            <w:vAlign w:val="center"/>
            <w:hideMark/>
          </w:tcPr>
          <w:p w14:paraId="15DF6FA5" w14:textId="77777777" w:rsidR="000E66E6" w:rsidRPr="000E66E6" w:rsidRDefault="000E66E6" w:rsidP="000E66E6">
            <w:pPr>
              <w:rPr>
                <w:sz w:val="20"/>
                <w:szCs w:val="20"/>
              </w:rPr>
            </w:pPr>
            <w:r w:rsidRPr="000E66E6">
              <w:rPr>
                <w:sz w:val="20"/>
                <w:szCs w:val="20"/>
              </w:rPr>
              <w:t xml:space="preserve">628260, РФ Тюменская </w:t>
            </w:r>
            <w:proofErr w:type="spellStart"/>
            <w:r w:rsidRPr="000E66E6">
              <w:rPr>
                <w:sz w:val="20"/>
                <w:szCs w:val="20"/>
              </w:rPr>
              <w:t>обл.,Ханты</w:t>
            </w:r>
            <w:proofErr w:type="spellEnd"/>
            <w:r w:rsidRPr="000E66E6">
              <w:rPr>
                <w:sz w:val="20"/>
                <w:szCs w:val="20"/>
              </w:rPr>
              <w:t xml:space="preserve">-Мансийский </w:t>
            </w:r>
            <w:proofErr w:type="spellStart"/>
            <w:r w:rsidRPr="000E66E6">
              <w:rPr>
                <w:sz w:val="20"/>
                <w:szCs w:val="20"/>
              </w:rPr>
              <w:t>автономныйокруг</w:t>
            </w:r>
            <w:proofErr w:type="spellEnd"/>
            <w:r w:rsidRPr="000E66E6">
              <w:rPr>
                <w:sz w:val="20"/>
                <w:szCs w:val="20"/>
              </w:rPr>
              <w:t xml:space="preserve">-Югра, </w:t>
            </w:r>
            <w:proofErr w:type="spellStart"/>
            <w:r w:rsidRPr="000E66E6">
              <w:rPr>
                <w:sz w:val="20"/>
                <w:szCs w:val="20"/>
              </w:rPr>
              <w:t>г.Югорск,ул.Славянская</w:t>
            </w:r>
            <w:proofErr w:type="spellEnd"/>
            <w:r w:rsidRPr="000E66E6">
              <w:rPr>
                <w:sz w:val="20"/>
                <w:szCs w:val="20"/>
              </w:rPr>
              <w:t>, 6</w:t>
            </w:r>
          </w:p>
        </w:tc>
        <w:tc>
          <w:tcPr>
            <w:tcW w:w="1312" w:type="dxa"/>
            <w:tcBorders>
              <w:top w:val="nil"/>
              <w:left w:val="nil"/>
              <w:bottom w:val="single" w:sz="4" w:space="0" w:color="auto"/>
              <w:right w:val="single" w:sz="4" w:space="0" w:color="auto"/>
            </w:tcBorders>
            <w:shd w:val="clear" w:color="auto" w:fill="auto"/>
            <w:noWrap/>
            <w:vAlign w:val="center"/>
            <w:hideMark/>
          </w:tcPr>
          <w:p w14:paraId="37CACDE8" w14:textId="77777777" w:rsidR="000E66E6" w:rsidRPr="000E66E6" w:rsidRDefault="000E66E6" w:rsidP="000E66E6">
            <w:pPr>
              <w:jc w:val="center"/>
              <w:rPr>
                <w:sz w:val="20"/>
                <w:szCs w:val="20"/>
              </w:rPr>
            </w:pPr>
            <w:r w:rsidRPr="000E66E6">
              <w:rPr>
                <w:sz w:val="20"/>
                <w:szCs w:val="20"/>
              </w:rPr>
              <w:t>120</w:t>
            </w:r>
          </w:p>
        </w:tc>
      </w:tr>
    </w:tbl>
    <w:p w14:paraId="32BF2123" w14:textId="77777777" w:rsidR="00B200A2" w:rsidRDefault="00B200A2" w:rsidP="00B200A2">
      <w:pPr>
        <w:pStyle w:val="ac"/>
        <w:suppressAutoHyphens/>
        <w:ind w:firstLine="0"/>
        <w:contextualSpacing/>
        <w:jc w:val="center"/>
        <w:rPr>
          <w:bCs/>
          <w:szCs w:val="28"/>
        </w:rPr>
      </w:pPr>
    </w:p>
    <w:p w14:paraId="4592E2C8" w14:textId="01E87EF2" w:rsidR="00AA6F4F" w:rsidRPr="00AA6F4F" w:rsidRDefault="00AA6F4F" w:rsidP="00E86DA8">
      <w:pPr>
        <w:pStyle w:val="ac"/>
        <w:suppressAutoHyphens/>
        <w:contextualSpacing/>
        <w:jc w:val="both"/>
        <w:rPr>
          <w:bCs/>
          <w:szCs w:val="28"/>
        </w:rPr>
      </w:pPr>
      <w:r w:rsidRPr="00AA6F4F">
        <w:rPr>
          <w:bCs/>
          <w:szCs w:val="28"/>
        </w:rPr>
        <w:lastRenderedPageBreak/>
        <w:t xml:space="preserve">Кроме представленных в таблице </w:t>
      </w:r>
      <w:r>
        <w:rPr>
          <w:bCs/>
          <w:szCs w:val="28"/>
        </w:rPr>
        <w:t xml:space="preserve">3.1 крупных и средних </w:t>
      </w:r>
      <w:r w:rsidRPr="00AA6F4F">
        <w:rPr>
          <w:bCs/>
          <w:szCs w:val="28"/>
        </w:rPr>
        <w:t xml:space="preserve">предприятий, </w:t>
      </w:r>
      <w:r>
        <w:rPr>
          <w:bCs/>
          <w:szCs w:val="28"/>
        </w:rPr>
        <w:t>на территории города действуют также малые предприятия</w:t>
      </w:r>
      <w:r w:rsidR="00DD3E2E">
        <w:rPr>
          <w:bCs/>
          <w:szCs w:val="28"/>
        </w:rPr>
        <w:t>, со среднегодовой численностью до 100 работников</w:t>
      </w:r>
      <w:r>
        <w:rPr>
          <w:bCs/>
          <w:szCs w:val="28"/>
        </w:rPr>
        <w:t>.</w:t>
      </w:r>
    </w:p>
    <w:p w14:paraId="2788D869" w14:textId="745FE56E" w:rsidR="000E66E6" w:rsidRDefault="003D6F16" w:rsidP="000E66E6">
      <w:pPr>
        <w:pStyle w:val="ac"/>
        <w:suppressAutoHyphens/>
        <w:contextualSpacing/>
        <w:jc w:val="both"/>
        <w:rPr>
          <w:bCs/>
          <w:szCs w:val="28"/>
        </w:rPr>
      </w:pPr>
      <w:r w:rsidRPr="003D6F16">
        <w:rPr>
          <w:bCs/>
          <w:szCs w:val="28"/>
        </w:rPr>
        <w:t xml:space="preserve">Валовое производство продуктов сельскохозяйственными предприятиями </w:t>
      </w:r>
      <w:r w:rsidR="000102F2">
        <w:rPr>
          <w:bCs/>
          <w:szCs w:val="28"/>
        </w:rPr>
        <w:t>города</w:t>
      </w:r>
      <w:r w:rsidRPr="003D6F16">
        <w:rPr>
          <w:bCs/>
          <w:szCs w:val="28"/>
        </w:rPr>
        <w:t>, в основном, недостаточно обеспечивает потребность населения в сельскохозяйственных продуктах, за исключением показателя по производству картофеля. Перечень предприятий агропромышленного комплекса и основная информация</w:t>
      </w:r>
      <w:r w:rsidR="00DD3E2E">
        <w:rPr>
          <w:rStyle w:val="af3"/>
          <w:bCs/>
          <w:szCs w:val="28"/>
        </w:rPr>
        <w:footnoteReference w:id="2"/>
      </w:r>
      <w:r w:rsidRPr="003D6F16">
        <w:rPr>
          <w:bCs/>
          <w:szCs w:val="28"/>
        </w:rPr>
        <w:t xml:space="preserve"> о них представлены в таблице </w:t>
      </w:r>
      <w:r w:rsidR="005D30C1">
        <w:rPr>
          <w:bCs/>
          <w:szCs w:val="28"/>
        </w:rPr>
        <w:t>3.2</w:t>
      </w:r>
      <w:r w:rsidRPr="003D6F16">
        <w:rPr>
          <w:bCs/>
          <w:szCs w:val="28"/>
        </w:rPr>
        <w:t>.</w:t>
      </w:r>
    </w:p>
    <w:p w14:paraId="4B080402" w14:textId="6BC96086" w:rsidR="003D6F16" w:rsidRPr="005D30C1" w:rsidRDefault="003D6F16" w:rsidP="000E66E6">
      <w:pPr>
        <w:pStyle w:val="ac"/>
        <w:suppressAutoHyphens/>
        <w:contextualSpacing/>
        <w:jc w:val="right"/>
        <w:rPr>
          <w:bCs/>
          <w:sz w:val="24"/>
          <w:szCs w:val="28"/>
        </w:rPr>
      </w:pPr>
      <w:r w:rsidRPr="005D30C1">
        <w:rPr>
          <w:bCs/>
          <w:sz w:val="24"/>
          <w:szCs w:val="28"/>
        </w:rPr>
        <w:t xml:space="preserve">Таблица </w:t>
      </w:r>
      <w:r w:rsidR="005D30C1">
        <w:rPr>
          <w:bCs/>
          <w:sz w:val="24"/>
          <w:szCs w:val="28"/>
        </w:rPr>
        <w:t>3.2</w:t>
      </w:r>
    </w:p>
    <w:p w14:paraId="7AF68494" w14:textId="123B8166" w:rsidR="005D30C1" w:rsidRPr="005D30C1" w:rsidRDefault="005D30C1" w:rsidP="00E86DA8">
      <w:pPr>
        <w:pStyle w:val="ac"/>
        <w:suppressAutoHyphens/>
        <w:contextualSpacing/>
        <w:jc w:val="center"/>
        <w:rPr>
          <w:bCs/>
          <w:sz w:val="24"/>
          <w:szCs w:val="28"/>
        </w:rPr>
      </w:pPr>
      <w:r w:rsidRPr="005D30C1">
        <w:rPr>
          <w:bCs/>
          <w:sz w:val="24"/>
          <w:szCs w:val="28"/>
        </w:rPr>
        <w:t xml:space="preserve">Перечень основных предприятий агропромышленного комплекса </w:t>
      </w:r>
      <w:r w:rsidR="003B5CBC">
        <w:rPr>
          <w:bCs/>
          <w:sz w:val="24"/>
          <w:szCs w:val="28"/>
        </w:rPr>
        <w:t>города</w:t>
      </w:r>
      <w:r w:rsidRPr="005D30C1">
        <w:rPr>
          <w:bCs/>
          <w:sz w:val="24"/>
          <w:szCs w:val="28"/>
        </w:rPr>
        <w:t xml:space="preserve"> </w:t>
      </w:r>
      <w:proofErr w:type="spellStart"/>
      <w:r w:rsidRPr="005D30C1">
        <w:rPr>
          <w:bCs/>
          <w:sz w:val="24"/>
          <w:szCs w:val="28"/>
        </w:rPr>
        <w:t>Югорск</w:t>
      </w:r>
      <w:r w:rsidR="003B5CBC">
        <w:rPr>
          <w:bCs/>
          <w:sz w:val="24"/>
          <w:szCs w:val="28"/>
        </w:rPr>
        <w:t>а</w:t>
      </w:r>
      <w:proofErr w:type="spellEnd"/>
    </w:p>
    <w:tbl>
      <w:tblPr>
        <w:tblW w:w="9518" w:type="dxa"/>
        <w:jc w:val="center"/>
        <w:tblCellMar>
          <w:left w:w="0" w:type="dxa"/>
          <w:right w:w="0" w:type="dxa"/>
        </w:tblCellMar>
        <w:tblLook w:val="04A0" w:firstRow="1" w:lastRow="0" w:firstColumn="1" w:lastColumn="0" w:noHBand="0" w:noVBand="1"/>
      </w:tblPr>
      <w:tblGrid>
        <w:gridCol w:w="573"/>
        <w:gridCol w:w="3521"/>
        <w:gridCol w:w="2556"/>
        <w:gridCol w:w="2868"/>
      </w:tblGrid>
      <w:tr w:rsidR="00E7189F" w14:paraId="7DCD2E31" w14:textId="77777777" w:rsidTr="00E7189F">
        <w:trPr>
          <w:trHeight w:val="289"/>
          <w:tblHeader/>
          <w:jc w:val="center"/>
        </w:trPr>
        <w:tc>
          <w:tcPr>
            <w:tcW w:w="573"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53D3BAF" w14:textId="421106EE" w:rsidR="00E7189F" w:rsidRDefault="00E7189F">
            <w:pPr>
              <w:jc w:val="center"/>
              <w:rPr>
                <w:color w:val="000000"/>
              </w:rPr>
            </w:pPr>
            <w:r>
              <w:rPr>
                <w:color w:val="000000"/>
              </w:rPr>
              <w:t>№ п/п</w:t>
            </w:r>
          </w:p>
        </w:tc>
        <w:tc>
          <w:tcPr>
            <w:tcW w:w="3521"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9275A66" w14:textId="77777777" w:rsidR="00E7189F" w:rsidRDefault="00E7189F">
            <w:pPr>
              <w:jc w:val="center"/>
              <w:rPr>
                <w:color w:val="000000"/>
              </w:rPr>
            </w:pPr>
            <w:r>
              <w:rPr>
                <w:color w:val="000000"/>
              </w:rPr>
              <w:t>Субъект хозяйственной деятельности</w:t>
            </w:r>
          </w:p>
        </w:tc>
        <w:tc>
          <w:tcPr>
            <w:tcW w:w="2556"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957527C" w14:textId="77777777" w:rsidR="00E7189F" w:rsidRDefault="00E7189F">
            <w:pPr>
              <w:jc w:val="center"/>
              <w:rPr>
                <w:color w:val="000000"/>
              </w:rPr>
            </w:pPr>
            <w:r>
              <w:rPr>
                <w:color w:val="000000"/>
              </w:rPr>
              <w:t>Вид деятельности</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56044B64" w14:textId="77777777" w:rsidR="00E7189F" w:rsidRDefault="00E7189F">
            <w:pPr>
              <w:jc w:val="center"/>
              <w:rPr>
                <w:color w:val="000000"/>
              </w:rPr>
            </w:pPr>
            <w:r>
              <w:rPr>
                <w:color w:val="000000"/>
              </w:rPr>
              <w:t>Почтовый адрес</w:t>
            </w:r>
          </w:p>
        </w:tc>
      </w:tr>
      <w:tr w:rsidR="00E7189F" w14:paraId="6E76BD08" w14:textId="77777777" w:rsidTr="00E7189F">
        <w:trPr>
          <w:trHeight w:val="28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71F919" w14:textId="77777777" w:rsidR="00E7189F" w:rsidRDefault="00E7189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6E121F" w14:textId="77777777" w:rsidR="00E7189F" w:rsidRDefault="00E7189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FFE10C" w14:textId="77777777" w:rsidR="00E7189F" w:rsidRDefault="00E7189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696C91" w14:textId="77777777" w:rsidR="00E7189F" w:rsidRDefault="00E7189F">
            <w:pPr>
              <w:rPr>
                <w:color w:val="000000"/>
              </w:rPr>
            </w:pPr>
          </w:p>
        </w:tc>
      </w:tr>
      <w:tr w:rsidR="00E7189F" w14:paraId="6C27FFA5" w14:textId="77777777" w:rsidTr="00E7189F">
        <w:trPr>
          <w:trHeight w:val="759"/>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3ECB40" w14:textId="77777777" w:rsidR="00E7189F" w:rsidRDefault="00E7189F">
            <w:pPr>
              <w:jc w:val="center"/>
              <w:rPr>
                <w:color w:val="000000"/>
              </w:rPr>
            </w:pPr>
            <w:r>
              <w:rPr>
                <w:color w:val="000000"/>
              </w:rPr>
              <w:t>1</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82D17" w14:textId="77777777" w:rsidR="00E7189F" w:rsidRDefault="00E7189F">
            <w:pPr>
              <w:jc w:val="center"/>
              <w:rPr>
                <w:color w:val="000000"/>
              </w:rPr>
            </w:pPr>
            <w:r>
              <w:rPr>
                <w:color w:val="000000"/>
              </w:rPr>
              <w:t>КФХ Беккера А.В.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BBE74"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F65BAF" w14:textId="77777777" w:rsidR="00E7189F" w:rsidRDefault="00E7189F">
            <w:pPr>
              <w:jc w:val="center"/>
              <w:rPr>
                <w:color w:val="000000"/>
              </w:rPr>
            </w:pPr>
            <w:proofErr w:type="spellStart"/>
            <w:r>
              <w:rPr>
                <w:color w:val="000000"/>
              </w:rPr>
              <w:t>г.Югорск</w:t>
            </w:r>
            <w:proofErr w:type="spellEnd"/>
            <w:r>
              <w:rPr>
                <w:color w:val="000000"/>
              </w:rPr>
              <w:t xml:space="preserve"> Тюменской обл., ул. Малиновая, 4</w:t>
            </w:r>
          </w:p>
        </w:tc>
      </w:tr>
      <w:tr w:rsidR="00E7189F" w14:paraId="286BEBAB" w14:textId="77777777" w:rsidTr="00E7189F">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874A30" w14:textId="77777777" w:rsidR="00E7189F" w:rsidRDefault="00E7189F">
            <w:pPr>
              <w:jc w:val="center"/>
              <w:rPr>
                <w:color w:val="000000"/>
              </w:rPr>
            </w:pPr>
            <w:r>
              <w:rPr>
                <w:color w:val="000000"/>
              </w:rPr>
              <w:t>2</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5E6FC" w14:textId="77777777" w:rsidR="00E7189F" w:rsidRDefault="00E7189F">
            <w:pPr>
              <w:jc w:val="center"/>
              <w:rPr>
                <w:color w:val="000000"/>
              </w:rPr>
            </w:pPr>
            <w:r>
              <w:rPr>
                <w:color w:val="000000"/>
              </w:rPr>
              <w:t xml:space="preserve">КФХ </w:t>
            </w:r>
            <w:proofErr w:type="spellStart"/>
            <w:r>
              <w:rPr>
                <w:color w:val="000000"/>
              </w:rPr>
              <w:t>Багаевой</w:t>
            </w:r>
            <w:proofErr w:type="spellEnd"/>
            <w:r>
              <w:rPr>
                <w:color w:val="000000"/>
              </w:rPr>
              <w:t xml:space="preserve"> Е.В.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785CD"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504F5" w14:textId="77777777" w:rsidR="00E7189F" w:rsidRDefault="00E7189F">
            <w:pPr>
              <w:jc w:val="center"/>
              <w:rPr>
                <w:color w:val="000000"/>
              </w:rPr>
            </w:pPr>
            <w:proofErr w:type="spellStart"/>
            <w:r>
              <w:rPr>
                <w:color w:val="000000"/>
              </w:rPr>
              <w:t>г.Югорск</w:t>
            </w:r>
            <w:proofErr w:type="spellEnd"/>
            <w:r>
              <w:rPr>
                <w:color w:val="000000"/>
              </w:rPr>
              <w:t xml:space="preserve"> Тюменской обл., ул. Малиновая, 4</w:t>
            </w:r>
          </w:p>
        </w:tc>
      </w:tr>
      <w:tr w:rsidR="00E7189F" w14:paraId="7B4ACD70" w14:textId="77777777" w:rsidTr="00E7189F">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3CCF98" w14:textId="77777777" w:rsidR="00E7189F" w:rsidRDefault="00E7189F">
            <w:pPr>
              <w:jc w:val="center"/>
              <w:rPr>
                <w:color w:val="000000"/>
              </w:rPr>
            </w:pPr>
            <w:r>
              <w:rPr>
                <w:color w:val="000000"/>
              </w:rPr>
              <w:t>3</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4D734" w14:textId="77777777" w:rsidR="00E7189F" w:rsidRDefault="00E7189F">
            <w:pPr>
              <w:jc w:val="center"/>
              <w:rPr>
                <w:color w:val="000000"/>
              </w:rPr>
            </w:pPr>
            <w:r>
              <w:rPr>
                <w:color w:val="000000"/>
              </w:rPr>
              <w:t>КФХ Теньковой М.В.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C7F10"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34069" w14:textId="77777777" w:rsidR="00E7189F" w:rsidRDefault="00E7189F">
            <w:pPr>
              <w:jc w:val="center"/>
            </w:pPr>
            <w:proofErr w:type="spellStart"/>
            <w:r>
              <w:t>г.Югорск</w:t>
            </w:r>
            <w:proofErr w:type="spellEnd"/>
            <w:r>
              <w:t xml:space="preserve"> Тюменской обл., ул. Котовского, 2</w:t>
            </w:r>
          </w:p>
        </w:tc>
      </w:tr>
      <w:tr w:rsidR="00E7189F" w14:paraId="33FF2C31" w14:textId="77777777" w:rsidTr="00E7189F">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B844F5" w14:textId="77777777" w:rsidR="00E7189F" w:rsidRDefault="00E7189F">
            <w:pPr>
              <w:jc w:val="center"/>
              <w:rPr>
                <w:color w:val="000000"/>
              </w:rPr>
            </w:pPr>
            <w:r>
              <w:rPr>
                <w:color w:val="000000"/>
              </w:rPr>
              <w:t>4</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3A7432" w14:textId="77777777" w:rsidR="00E7189F" w:rsidRDefault="00E7189F">
            <w:pPr>
              <w:jc w:val="center"/>
              <w:rPr>
                <w:color w:val="000000"/>
              </w:rPr>
            </w:pPr>
            <w:r>
              <w:rPr>
                <w:color w:val="000000"/>
              </w:rPr>
              <w:t>КФХ Соскова А.В.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85D3D"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DBE03" w14:textId="77777777" w:rsidR="00E7189F" w:rsidRDefault="00E7189F">
            <w:pPr>
              <w:jc w:val="center"/>
            </w:pPr>
            <w:proofErr w:type="spellStart"/>
            <w:r>
              <w:t>г.Югорск</w:t>
            </w:r>
            <w:proofErr w:type="spellEnd"/>
            <w:r>
              <w:t xml:space="preserve"> Тюменской обл., ул. </w:t>
            </w:r>
            <w:proofErr w:type="spellStart"/>
            <w:r>
              <w:t>Арантурская</w:t>
            </w:r>
            <w:proofErr w:type="spellEnd"/>
            <w:r>
              <w:t>, дом 394</w:t>
            </w:r>
          </w:p>
        </w:tc>
      </w:tr>
      <w:tr w:rsidR="00E7189F" w14:paraId="4E27DB86" w14:textId="77777777" w:rsidTr="00E7189F">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4F28FE" w14:textId="77777777" w:rsidR="00E7189F" w:rsidRDefault="00E7189F">
            <w:pPr>
              <w:jc w:val="center"/>
              <w:rPr>
                <w:color w:val="000000"/>
              </w:rPr>
            </w:pPr>
            <w:r>
              <w:rPr>
                <w:color w:val="000000"/>
              </w:rPr>
              <w:t>5</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48644" w14:textId="77777777" w:rsidR="00E7189F" w:rsidRDefault="00E7189F">
            <w:pPr>
              <w:jc w:val="center"/>
              <w:rPr>
                <w:color w:val="000000"/>
              </w:rPr>
            </w:pPr>
            <w:r>
              <w:rPr>
                <w:color w:val="000000"/>
              </w:rPr>
              <w:t xml:space="preserve">КФХ </w:t>
            </w:r>
            <w:proofErr w:type="spellStart"/>
            <w:r>
              <w:rPr>
                <w:color w:val="000000"/>
              </w:rPr>
              <w:t>Чепчуговой</w:t>
            </w:r>
            <w:proofErr w:type="spellEnd"/>
            <w:r>
              <w:rPr>
                <w:color w:val="000000"/>
              </w:rPr>
              <w:t xml:space="preserve"> Н.В.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1D34F"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44496" w14:textId="77777777" w:rsidR="00E7189F" w:rsidRDefault="00E7189F">
            <w:pPr>
              <w:jc w:val="center"/>
              <w:rPr>
                <w:color w:val="000000"/>
              </w:rPr>
            </w:pPr>
            <w:proofErr w:type="spellStart"/>
            <w:r>
              <w:rPr>
                <w:color w:val="000000"/>
              </w:rPr>
              <w:t>г.Югорск</w:t>
            </w:r>
            <w:proofErr w:type="spellEnd"/>
            <w:r>
              <w:rPr>
                <w:color w:val="000000"/>
              </w:rPr>
              <w:t xml:space="preserve"> Тюменской обл., ул. Бульвар Сибирский, 15</w:t>
            </w:r>
          </w:p>
        </w:tc>
      </w:tr>
      <w:tr w:rsidR="00E7189F" w14:paraId="62310C2E" w14:textId="77777777" w:rsidTr="00E7189F">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1D83E3" w14:textId="77777777" w:rsidR="00E7189F" w:rsidRDefault="00E7189F">
            <w:pPr>
              <w:jc w:val="center"/>
              <w:rPr>
                <w:color w:val="000000"/>
              </w:rPr>
            </w:pPr>
            <w:r>
              <w:rPr>
                <w:color w:val="000000"/>
              </w:rPr>
              <w:t>6</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97E00" w14:textId="77777777" w:rsidR="00E7189F" w:rsidRDefault="00E7189F">
            <w:pPr>
              <w:jc w:val="center"/>
              <w:rPr>
                <w:color w:val="000000"/>
              </w:rPr>
            </w:pPr>
            <w:r>
              <w:rPr>
                <w:color w:val="000000"/>
              </w:rPr>
              <w:t xml:space="preserve">КФХ </w:t>
            </w:r>
            <w:proofErr w:type="spellStart"/>
            <w:r>
              <w:rPr>
                <w:color w:val="000000"/>
              </w:rPr>
              <w:t>Самохвалова</w:t>
            </w:r>
            <w:proofErr w:type="spellEnd"/>
            <w:r>
              <w:rPr>
                <w:color w:val="000000"/>
              </w:rPr>
              <w:t xml:space="preserve"> К.М.</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6386F"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6FCDA5" w14:textId="77777777" w:rsidR="00E7189F" w:rsidRDefault="00E7189F">
            <w:pPr>
              <w:jc w:val="center"/>
              <w:rPr>
                <w:color w:val="000000"/>
              </w:rPr>
            </w:pPr>
            <w:proofErr w:type="spellStart"/>
            <w:r>
              <w:rPr>
                <w:color w:val="000000"/>
              </w:rPr>
              <w:t>г.Югорск</w:t>
            </w:r>
            <w:proofErr w:type="spellEnd"/>
            <w:r>
              <w:rPr>
                <w:color w:val="000000"/>
              </w:rPr>
              <w:t xml:space="preserve"> Тюменской обл., ул. Мира, 53</w:t>
            </w:r>
          </w:p>
        </w:tc>
      </w:tr>
      <w:tr w:rsidR="00E7189F" w14:paraId="4841C68A" w14:textId="77777777" w:rsidTr="00E7189F">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AD275E" w14:textId="77777777" w:rsidR="00E7189F" w:rsidRDefault="00E7189F">
            <w:pPr>
              <w:jc w:val="center"/>
              <w:rPr>
                <w:color w:val="000000"/>
              </w:rPr>
            </w:pPr>
            <w:r>
              <w:rPr>
                <w:color w:val="000000"/>
              </w:rPr>
              <w:t>7</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BEEC8" w14:textId="77777777" w:rsidR="00E7189F" w:rsidRDefault="00E7189F">
            <w:pPr>
              <w:jc w:val="center"/>
              <w:rPr>
                <w:color w:val="000000"/>
              </w:rPr>
            </w:pPr>
            <w:r>
              <w:rPr>
                <w:color w:val="000000"/>
              </w:rPr>
              <w:t>КФХ Кетовой С.В.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D7B08"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592E8" w14:textId="77777777" w:rsidR="00E7189F" w:rsidRDefault="00E7189F">
            <w:pPr>
              <w:jc w:val="center"/>
              <w:rPr>
                <w:color w:val="000000"/>
              </w:rPr>
            </w:pPr>
            <w:proofErr w:type="spellStart"/>
            <w:r>
              <w:rPr>
                <w:color w:val="000000"/>
              </w:rPr>
              <w:t>г.Югорск</w:t>
            </w:r>
            <w:proofErr w:type="spellEnd"/>
            <w:r>
              <w:rPr>
                <w:color w:val="000000"/>
              </w:rPr>
              <w:t xml:space="preserve"> Тюменской обл., ул. </w:t>
            </w:r>
            <w:proofErr w:type="spellStart"/>
            <w:r>
              <w:rPr>
                <w:color w:val="000000"/>
              </w:rPr>
              <w:t>Мендеелева</w:t>
            </w:r>
            <w:proofErr w:type="spellEnd"/>
            <w:r>
              <w:rPr>
                <w:color w:val="000000"/>
              </w:rPr>
              <w:t>, д. 64</w:t>
            </w:r>
          </w:p>
        </w:tc>
      </w:tr>
      <w:tr w:rsidR="00E7189F" w14:paraId="08860EC9" w14:textId="77777777" w:rsidTr="00E7189F">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6A8A81" w14:textId="77777777" w:rsidR="00E7189F" w:rsidRDefault="00E7189F">
            <w:pPr>
              <w:jc w:val="center"/>
              <w:rPr>
                <w:color w:val="000000"/>
              </w:rPr>
            </w:pPr>
            <w:r>
              <w:rPr>
                <w:color w:val="000000"/>
              </w:rPr>
              <w:t>8</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03FB1" w14:textId="77777777" w:rsidR="00E7189F" w:rsidRDefault="00E7189F">
            <w:pPr>
              <w:jc w:val="center"/>
              <w:rPr>
                <w:color w:val="000000"/>
              </w:rPr>
            </w:pPr>
            <w:r>
              <w:rPr>
                <w:color w:val="000000"/>
              </w:rPr>
              <w:t xml:space="preserve">КФХ </w:t>
            </w:r>
            <w:proofErr w:type="spellStart"/>
            <w:r>
              <w:rPr>
                <w:color w:val="000000"/>
              </w:rPr>
              <w:t>Ошарова</w:t>
            </w:r>
            <w:proofErr w:type="spellEnd"/>
            <w:r>
              <w:rPr>
                <w:color w:val="000000"/>
              </w:rPr>
              <w:t xml:space="preserve"> Н.А.</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54E91A"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F30F5" w14:textId="77777777" w:rsidR="00E7189F" w:rsidRDefault="00E7189F">
            <w:pPr>
              <w:jc w:val="center"/>
              <w:rPr>
                <w:color w:val="000000"/>
              </w:rPr>
            </w:pPr>
            <w:proofErr w:type="spellStart"/>
            <w:r>
              <w:rPr>
                <w:color w:val="000000"/>
              </w:rPr>
              <w:t>г.Югорск</w:t>
            </w:r>
            <w:proofErr w:type="spellEnd"/>
            <w:r>
              <w:rPr>
                <w:color w:val="000000"/>
              </w:rPr>
              <w:t xml:space="preserve"> Тюменской обл., ул. 40 лет Победы, д. 9а</w:t>
            </w:r>
          </w:p>
        </w:tc>
      </w:tr>
      <w:tr w:rsidR="00E7189F" w14:paraId="1590E6DE" w14:textId="77777777" w:rsidTr="00E7189F">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F1D82A" w14:textId="77777777" w:rsidR="00E7189F" w:rsidRDefault="00E7189F">
            <w:pPr>
              <w:jc w:val="center"/>
              <w:rPr>
                <w:color w:val="000000"/>
              </w:rPr>
            </w:pPr>
            <w:r>
              <w:rPr>
                <w:color w:val="000000"/>
              </w:rPr>
              <w:lastRenderedPageBreak/>
              <w:t>9</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E7E00" w14:textId="77777777" w:rsidR="00E7189F" w:rsidRDefault="00E7189F">
            <w:pPr>
              <w:jc w:val="center"/>
              <w:rPr>
                <w:color w:val="000000"/>
              </w:rPr>
            </w:pPr>
            <w:r>
              <w:rPr>
                <w:color w:val="000000"/>
              </w:rPr>
              <w:t xml:space="preserve">КФХ </w:t>
            </w:r>
            <w:proofErr w:type="spellStart"/>
            <w:r>
              <w:rPr>
                <w:color w:val="000000"/>
              </w:rPr>
              <w:t>Закарина</w:t>
            </w:r>
            <w:proofErr w:type="spellEnd"/>
            <w:r>
              <w:rPr>
                <w:color w:val="000000"/>
              </w:rPr>
              <w:t xml:space="preserve"> И.И.</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3AB1F4" w14:textId="77777777" w:rsidR="00E7189F" w:rsidRDefault="00E7189F">
            <w:pPr>
              <w:jc w:val="center"/>
              <w:rPr>
                <w:color w:val="000000"/>
              </w:rPr>
            </w:pPr>
            <w:r>
              <w:rPr>
                <w:color w:val="000000"/>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C9B0D0" w14:textId="77777777" w:rsidR="00E7189F" w:rsidRDefault="00E7189F">
            <w:pPr>
              <w:jc w:val="center"/>
              <w:rPr>
                <w:color w:val="000000"/>
              </w:rPr>
            </w:pPr>
            <w:proofErr w:type="spellStart"/>
            <w:r>
              <w:rPr>
                <w:color w:val="000000"/>
              </w:rPr>
              <w:t>г.Югорск</w:t>
            </w:r>
            <w:proofErr w:type="spellEnd"/>
            <w:r>
              <w:rPr>
                <w:color w:val="000000"/>
              </w:rPr>
              <w:t xml:space="preserve"> Тюменской обл., ул. Лесозаготовителей, д. 7, кв. 3</w:t>
            </w:r>
          </w:p>
        </w:tc>
      </w:tr>
    </w:tbl>
    <w:p w14:paraId="5F9EC64C" w14:textId="17FBDAAF" w:rsidR="00BF5532" w:rsidRDefault="00BF5532" w:rsidP="00747714">
      <w:pPr>
        <w:pStyle w:val="20"/>
        <w:keepNext w:val="0"/>
        <w:keepLines w:val="0"/>
        <w:widowControl w:val="0"/>
        <w:suppressAutoHyphens/>
        <w:spacing w:line="360" w:lineRule="auto"/>
        <w:rPr>
          <w:rFonts w:ascii="Times New Roman" w:eastAsia="Times New Roman" w:hAnsi="Times New Roman" w:cs="Times New Roman"/>
          <w:color w:val="auto"/>
          <w:sz w:val="28"/>
          <w:szCs w:val="28"/>
          <w:lang w:eastAsia="x-none"/>
        </w:rPr>
      </w:pPr>
      <w:r>
        <w:rPr>
          <w:rFonts w:ascii="Times New Roman" w:eastAsia="Times New Roman" w:hAnsi="Times New Roman" w:cs="Times New Roman"/>
          <w:color w:val="auto"/>
          <w:sz w:val="28"/>
          <w:szCs w:val="28"/>
          <w:lang w:eastAsia="x-none"/>
        </w:rPr>
        <w:br w:type="page"/>
      </w:r>
    </w:p>
    <w:p w14:paraId="0768A19A" w14:textId="47E60D73" w:rsidR="00BE2F32" w:rsidRPr="009515C4" w:rsidRDefault="00BE2F32"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17" w:name="_Toc473790677"/>
      <w:r>
        <w:rPr>
          <w:rFonts w:ascii="Times New Roman" w:eastAsia="Times New Roman" w:hAnsi="Times New Roman" w:cs="Times New Roman"/>
          <w:color w:val="auto"/>
          <w:sz w:val="28"/>
          <w:szCs w:val="28"/>
          <w:lang w:eastAsia="x-none"/>
        </w:rPr>
        <w:lastRenderedPageBreak/>
        <w:t>3.3</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Х</w:t>
      </w:r>
      <w:r w:rsidRPr="00BE2F32">
        <w:rPr>
          <w:rFonts w:ascii="Times New Roman" w:eastAsia="Times New Roman" w:hAnsi="Times New Roman" w:cs="Times New Roman"/>
          <w:color w:val="auto"/>
          <w:sz w:val="28"/>
          <w:szCs w:val="28"/>
          <w:lang w:eastAsia="x-none"/>
        </w:rPr>
        <w:t>арактеристик</w:t>
      </w:r>
      <w:r>
        <w:rPr>
          <w:rFonts w:ascii="Times New Roman" w:eastAsia="Times New Roman" w:hAnsi="Times New Roman" w:cs="Times New Roman"/>
          <w:color w:val="auto"/>
          <w:sz w:val="28"/>
          <w:szCs w:val="28"/>
          <w:lang w:eastAsia="x-none"/>
        </w:rPr>
        <w:t>а</w:t>
      </w:r>
      <w:r w:rsidRPr="00BE2F32">
        <w:rPr>
          <w:rFonts w:ascii="Times New Roman" w:eastAsia="Times New Roman" w:hAnsi="Times New Roman" w:cs="Times New Roman"/>
          <w:color w:val="auto"/>
          <w:sz w:val="28"/>
          <w:szCs w:val="28"/>
          <w:lang w:eastAsia="x-none"/>
        </w:rPr>
        <w:t xml:space="preserve"> функционирования и показатели работы транспортной инфраструктуры по видам транспорта</w:t>
      </w:r>
      <w:bookmarkEnd w:id="17"/>
    </w:p>
    <w:p w14:paraId="3C88D5A7" w14:textId="3C96F876" w:rsidR="00BE2F32" w:rsidRPr="00EF0551" w:rsidRDefault="000D093B" w:rsidP="00E86DA8">
      <w:pPr>
        <w:pStyle w:val="3"/>
        <w:suppressAutoHyphens/>
      </w:pPr>
      <w:r w:rsidRPr="0095508C">
        <w:tab/>
      </w:r>
      <w:bookmarkStart w:id="18" w:name="_Toc473790678"/>
      <w:r w:rsidR="00EF0551" w:rsidRPr="00EF0551">
        <w:t xml:space="preserve">3.3.1 Пассажирские перевозки </w:t>
      </w:r>
      <w:r w:rsidR="0074261C">
        <w:t>ГПТОП</w:t>
      </w:r>
      <w:bookmarkEnd w:id="18"/>
    </w:p>
    <w:p w14:paraId="70BD4CFC" w14:textId="0BF2DC79" w:rsidR="00EF0551" w:rsidRDefault="0074261C" w:rsidP="00E86DA8">
      <w:pPr>
        <w:suppressAutoHyphens/>
        <w:spacing w:line="360" w:lineRule="auto"/>
        <w:ind w:firstLine="708"/>
        <w:jc w:val="both"/>
        <w:rPr>
          <w:sz w:val="28"/>
          <w:szCs w:val="28"/>
        </w:rPr>
      </w:pPr>
      <w:r>
        <w:rPr>
          <w:sz w:val="28"/>
          <w:szCs w:val="28"/>
        </w:rPr>
        <w:t xml:space="preserve">ГПТОП </w:t>
      </w:r>
      <w:r w:rsidR="003B5CBC">
        <w:rPr>
          <w:sz w:val="28"/>
          <w:szCs w:val="28"/>
        </w:rPr>
        <w:t>в городе</w:t>
      </w:r>
      <w:r w:rsidR="00EF0551">
        <w:rPr>
          <w:sz w:val="28"/>
          <w:szCs w:val="28"/>
        </w:rPr>
        <w:t xml:space="preserve"> </w:t>
      </w:r>
      <w:proofErr w:type="spellStart"/>
      <w:r w:rsidR="00EF0551">
        <w:rPr>
          <w:sz w:val="28"/>
          <w:szCs w:val="28"/>
        </w:rPr>
        <w:t>Югорске</w:t>
      </w:r>
      <w:proofErr w:type="spellEnd"/>
      <w:r w:rsidR="00EF0551">
        <w:rPr>
          <w:sz w:val="28"/>
          <w:szCs w:val="28"/>
        </w:rPr>
        <w:t xml:space="preserve"> представлен одной системой транспорта – автобусом. В период до 2016 года на территории города действовало 4 муницип</w:t>
      </w:r>
      <w:r w:rsidR="00BB4086">
        <w:rPr>
          <w:sz w:val="28"/>
          <w:szCs w:val="28"/>
        </w:rPr>
        <w:t>а</w:t>
      </w:r>
      <w:r w:rsidR="00EF0551">
        <w:rPr>
          <w:sz w:val="28"/>
          <w:szCs w:val="28"/>
        </w:rPr>
        <w:t>льных ав</w:t>
      </w:r>
      <w:r w:rsidR="00BB4086">
        <w:rPr>
          <w:sz w:val="28"/>
          <w:szCs w:val="28"/>
        </w:rPr>
        <w:t>т</w:t>
      </w:r>
      <w:r w:rsidR="00EF0551">
        <w:rPr>
          <w:sz w:val="28"/>
          <w:szCs w:val="28"/>
        </w:rPr>
        <w:t>обусных маршрута, обслуживаемых одним перевозчиком, и 8 коммерческих автобусных маршрутов, обслуживаемых тремя перевозчиками.</w:t>
      </w:r>
    </w:p>
    <w:p w14:paraId="54C91AFE" w14:textId="56914C1F" w:rsidR="00EF0551" w:rsidRPr="009515C4" w:rsidRDefault="00EF0551" w:rsidP="00E86DA8">
      <w:pPr>
        <w:suppressAutoHyphens/>
        <w:spacing w:line="360" w:lineRule="auto"/>
        <w:ind w:firstLine="708"/>
        <w:jc w:val="both"/>
        <w:rPr>
          <w:sz w:val="28"/>
          <w:szCs w:val="28"/>
        </w:rPr>
      </w:pPr>
      <w:r w:rsidRPr="009515C4">
        <w:rPr>
          <w:sz w:val="28"/>
          <w:szCs w:val="28"/>
        </w:rPr>
        <w:t>В соответствии с требованиями Федерального закона  от 13.07.2015 № 220</w:t>
      </w:r>
      <w:r w:rsidR="00E86DA8" w:rsidRPr="00E86DA8">
        <w:rPr>
          <w:sz w:val="28"/>
          <w:szCs w:val="28"/>
        </w:rPr>
        <w:t>-</w:t>
      </w:r>
      <w:r w:rsidRPr="009515C4">
        <w:rPr>
          <w:sz w:val="28"/>
          <w:szCs w:val="28"/>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25.11.2016</w:t>
      </w:r>
      <w:r w:rsidR="00BB4086">
        <w:rPr>
          <w:sz w:val="28"/>
          <w:szCs w:val="28"/>
        </w:rPr>
        <w:t xml:space="preserve"> г.</w:t>
      </w:r>
      <w:r w:rsidRPr="009515C4">
        <w:rPr>
          <w:sz w:val="28"/>
          <w:szCs w:val="28"/>
        </w:rPr>
        <w:t xml:space="preserve"> был утвержден реестр муниципальных маршрутов регулярных перевозок пассажиров и багажа автомобильным транспортом на территории города </w:t>
      </w:r>
      <w:proofErr w:type="spellStart"/>
      <w:r w:rsidRPr="009515C4">
        <w:rPr>
          <w:sz w:val="28"/>
          <w:szCs w:val="28"/>
        </w:rPr>
        <w:t>Югорска</w:t>
      </w:r>
      <w:proofErr w:type="spellEnd"/>
      <w:r w:rsidRPr="009515C4">
        <w:rPr>
          <w:sz w:val="28"/>
          <w:szCs w:val="28"/>
        </w:rPr>
        <w:t xml:space="preserve">. </w:t>
      </w:r>
    </w:p>
    <w:p w14:paraId="421D6B53" w14:textId="7F21408C" w:rsidR="00EF0551" w:rsidRPr="009515C4" w:rsidRDefault="00EF0551" w:rsidP="00E86DA8">
      <w:pPr>
        <w:suppressAutoHyphens/>
        <w:spacing w:line="360" w:lineRule="auto"/>
        <w:jc w:val="both"/>
        <w:rPr>
          <w:sz w:val="28"/>
          <w:szCs w:val="28"/>
        </w:rPr>
      </w:pPr>
      <w:r w:rsidRPr="009515C4">
        <w:rPr>
          <w:sz w:val="28"/>
          <w:szCs w:val="28"/>
        </w:rPr>
        <w:tab/>
        <w:t xml:space="preserve">Маршруты регулярных перевозок начнут действовать в соответствии с утвержденным реестром с 2017 года. Реестр представлен в Таблице </w:t>
      </w:r>
      <w:r>
        <w:rPr>
          <w:sz w:val="28"/>
          <w:szCs w:val="28"/>
        </w:rPr>
        <w:t>3.3</w:t>
      </w:r>
      <w:r w:rsidRPr="009515C4">
        <w:rPr>
          <w:sz w:val="28"/>
          <w:szCs w:val="28"/>
        </w:rPr>
        <w:t>.</w:t>
      </w:r>
    </w:p>
    <w:p w14:paraId="7DAB1BF3" w14:textId="7B70F962" w:rsidR="00EF0551" w:rsidRPr="009515C4" w:rsidRDefault="00EF0551" w:rsidP="00E86DA8">
      <w:pPr>
        <w:suppressAutoHyphens/>
        <w:spacing w:line="360" w:lineRule="auto"/>
        <w:jc w:val="both"/>
        <w:rPr>
          <w:sz w:val="28"/>
          <w:szCs w:val="28"/>
        </w:rPr>
      </w:pPr>
      <w:r w:rsidRPr="009515C4">
        <w:rPr>
          <w:sz w:val="28"/>
          <w:szCs w:val="28"/>
        </w:rPr>
        <w:tab/>
      </w:r>
    </w:p>
    <w:p w14:paraId="285C4073" w14:textId="77777777" w:rsidR="00EF0551" w:rsidRPr="009515C4" w:rsidRDefault="00EF0551" w:rsidP="00E86DA8">
      <w:pPr>
        <w:suppressAutoHyphens/>
        <w:spacing w:line="360" w:lineRule="auto"/>
        <w:jc w:val="both"/>
        <w:rPr>
          <w:sz w:val="28"/>
          <w:szCs w:val="28"/>
        </w:rPr>
        <w:sectPr w:rsidR="00EF0551" w:rsidRPr="009515C4" w:rsidSect="00C034FC">
          <w:footerReference w:type="even" r:id="rId10"/>
          <w:footerReference w:type="default" r:id="rId11"/>
          <w:pgSz w:w="11906" w:h="16838"/>
          <w:pgMar w:top="1134" w:right="1134" w:bottom="1134" w:left="1134" w:header="709" w:footer="709" w:gutter="0"/>
          <w:cols w:space="708"/>
          <w:titlePg/>
          <w:docGrid w:linePitch="360"/>
        </w:sectPr>
      </w:pPr>
      <w:r w:rsidRPr="009515C4">
        <w:rPr>
          <w:sz w:val="28"/>
          <w:szCs w:val="28"/>
        </w:rPr>
        <w:tab/>
      </w:r>
    </w:p>
    <w:p w14:paraId="76214953" w14:textId="094C8ABD" w:rsidR="00EF0551" w:rsidRPr="009515C4" w:rsidRDefault="00EF0551" w:rsidP="00E86DA8">
      <w:pPr>
        <w:suppressAutoHyphens/>
        <w:spacing w:line="360" w:lineRule="auto"/>
        <w:jc w:val="right"/>
        <w:rPr>
          <w:sz w:val="28"/>
          <w:szCs w:val="28"/>
        </w:rPr>
      </w:pPr>
      <w:r w:rsidRPr="009515C4">
        <w:rPr>
          <w:sz w:val="28"/>
          <w:szCs w:val="28"/>
        </w:rPr>
        <w:lastRenderedPageBreak/>
        <w:t xml:space="preserve">Таблица </w:t>
      </w:r>
      <w:r>
        <w:rPr>
          <w:sz w:val="28"/>
          <w:szCs w:val="28"/>
        </w:rPr>
        <w:t>3.3</w:t>
      </w:r>
    </w:p>
    <w:p w14:paraId="7606F547" w14:textId="77777777" w:rsidR="00EF0551" w:rsidRPr="009515C4" w:rsidRDefault="00EF0551" w:rsidP="00E86DA8">
      <w:pPr>
        <w:suppressAutoHyphens/>
        <w:spacing w:line="360" w:lineRule="auto"/>
        <w:jc w:val="center"/>
        <w:rPr>
          <w:sz w:val="28"/>
          <w:szCs w:val="28"/>
        </w:rPr>
      </w:pPr>
      <w:r w:rsidRPr="009515C4">
        <w:rPr>
          <w:sz w:val="28"/>
          <w:szCs w:val="28"/>
        </w:rPr>
        <w:t xml:space="preserve">Реестр муниципальных маршрутов регулярных перевозок </w:t>
      </w:r>
    </w:p>
    <w:p w14:paraId="03FC9603" w14:textId="77777777" w:rsidR="00EF0551" w:rsidRPr="009515C4" w:rsidRDefault="00EF0551" w:rsidP="00E86DA8">
      <w:pPr>
        <w:suppressAutoHyphens/>
        <w:spacing w:line="360" w:lineRule="auto"/>
        <w:jc w:val="center"/>
        <w:rPr>
          <w:sz w:val="28"/>
          <w:szCs w:val="28"/>
        </w:rPr>
      </w:pPr>
      <w:r w:rsidRPr="009515C4">
        <w:rPr>
          <w:sz w:val="28"/>
          <w:szCs w:val="28"/>
        </w:rPr>
        <w:t xml:space="preserve">пассажиров и багажа автомобильным транспортом на территории города </w:t>
      </w:r>
      <w:proofErr w:type="spellStart"/>
      <w:r w:rsidRPr="009515C4">
        <w:rPr>
          <w:sz w:val="28"/>
          <w:szCs w:val="28"/>
        </w:rPr>
        <w:t>Югорска</w:t>
      </w:r>
      <w:proofErr w:type="spellEnd"/>
    </w:p>
    <w:tbl>
      <w:tblPr>
        <w:tblW w:w="15593" w:type="dxa"/>
        <w:tblInd w:w="-459" w:type="dxa"/>
        <w:tblLayout w:type="fixed"/>
        <w:tblLook w:val="04A0" w:firstRow="1" w:lastRow="0" w:firstColumn="1" w:lastColumn="0" w:noHBand="0" w:noVBand="1"/>
      </w:tblPr>
      <w:tblGrid>
        <w:gridCol w:w="582"/>
        <w:gridCol w:w="836"/>
        <w:gridCol w:w="1261"/>
        <w:gridCol w:w="2749"/>
        <w:gridCol w:w="2268"/>
        <w:gridCol w:w="768"/>
        <w:gridCol w:w="851"/>
        <w:gridCol w:w="850"/>
        <w:gridCol w:w="567"/>
        <w:gridCol w:w="508"/>
        <w:gridCol w:w="653"/>
        <w:gridCol w:w="786"/>
        <w:gridCol w:w="653"/>
        <w:gridCol w:w="1241"/>
        <w:gridCol w:w="1020"/>
      </w:tblGrid>
      <w:tr w:rsidR="00EF0551" w:rsidRPr="009515C4" w14:paraId="3956A329" w14:textId="77777777" w:rsidTr="00C86DE6">
        <w:trPr>
          <w:trHeight w:val="22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0C13B641" w14:textId="77777777" w:rsidR="00EF0551" w:rsidRPr="009515C4" w:rsidRDefault="00EF0551" w:rsidP="00E86DA8">
            <w:pPr>
              <w:suppressAutoHyphens/>
              <w:ind w:left="113" w:right="113"/>
              <w:jc w:val="center"/>
              <w:rPr>
                <w:sz w:val="20"/>
                <w:szCs w:val="20"/>
              </w:rPr>
            </w:pPr>
            <w:r w:rsidRPr="009515C4">
              <w:rPr>
                <w:sz w:val="20"/>
                <w:szCs w:val="20"/>
              </w:rPr>
              <w:t xml:space="preserve">Регистрационный номер маршрута </w:t>
            </w:r>
          </w:p>
          <w:p w14:paraId="6B4381D3" w14:textId="77777777" w:rsidR="00EF0551" w:rsidRPr="009515C4" w:rsidRDefault="00EF0551" w:rsidP="00E86DA8">
            <w:pPr>
              <w:suppressAutoHyphens/>
              <w:ind w:left="113" w:right="113"/>
              <w:jc w:val="center"/>
              <w:rPr>
                <w:sz w:val="20"/>
                <w:szCs w:val="20"/>
              </w:rPr>
            </w:pPr>
            <w:r w:rsidRPr="009515C4">
              <w:rPr>
                <w:sz w:val="20"/>
                <w:szCs w:val="20"/>
              </w:rPr>
              <w:t>регулярных перевозок</w:t>
            </w:r>
          </w:p>
        </w:tc>
        <w:tc>
          <w:tcPr>
            <w:tcW w:w="83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17D86DEC" w14:textId="77777777" w:rsidR="00EF0551" w:rsidRPr="009515C4" w:rsidRDefault="00EF0551" w:rsidP="00E86DA8">
            <w:pPr>
              <w:suppressAutoHyphens/>
              <w:ind w:left="113" w:right="113"/>
              <w:jc w:val="center"/>
              <w:rPr>
                <w:sz w:val="20"/>
                <w:szCs w:val="20"/>
              </w:rPr>
            </w:pPr>
            <w:r w:rsidRPr="009515C4">
              <w:rPr>
                <w:sz w:val="20"/>
                <w:szCs w:val="20"/>
              </w:rPr>
              <w:t xml:space="preserve">Порядковый номер маршрута  </w:t>
            </w:r>
            <w:proofErr w:type="gramStart"/>
            <w:r w:rsidRPr="009515C4">
              <w:rPr>
                <w:sz w:val="20"/>
                <w:szCs w:val="20"/>
              </w:rPr>
              <w:t>регулярных</w:t>
            </w:r>
            <w:proofErr w:type="gramEnd"/>
          </w:p>
          <w:p w14:paraId="64FDAA5C" w14:textId="77777777" w:rsidR="00EF0551" w:rsidRPr="009515C4" w:rsidRDefault="00EF0551" w:rsidP="00E86DA8">
            <w:pPr>
              <w:suppressAutoHyphens/>
              <w:ind w:left="113" w:right="113"/>
              <w:jc w:val="center"/>
              <w:rPr>
                <w:sz w:val="20"/>
                <w:szCs w:val="20"/>
              </w:rPr>
            </w:pPr>
            <w:r w:rsidRPr="009515C4">
              <w:rPr>
                <w:sz w:val="20"/>
                <w:szCs w:val="20"/>
              </w:rPr>
              <w:t>перевозок</w:t>
            </w:r>
          </w:p>
        </w:tc>
        <w:tc>
          <w:tcPr>
            <w:tcW w:w="1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7D6B07" w14:textId="77777777" w:rsidR="00EF0551" w:rsidRPr="009515C4" w:rsidRDefault="00EF0551" w:rsidP="00E86DA8">
            <w:pPr>
              <w:suppressAutoHyphens/>
              <w:jc w:val="center"/>
              <w:rPr>
                <w:sz w:val="20"/>
                <w:szCs w:val="20"/>
              </w:rPr>
            </w:pPr>
            <w:r w:rsidRPr="009515C4">
              <w:rPr>
                <w:sz w:val="20"/>
                <w:szCs w:val="20"/>
              </w:rPr>
              <w:t xml:space="preserve">Наименование маршрута регулярных перевозок </w:t>
            </w:r>
          </w:p>
        </w:tc>
        <w:tc>
          <w:tcPr>
            <w:tcW w:w="27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07FE30E" w14:textId="77777777" w:rsidR="00EF0551" w:rsidRPr="009515C4" w:rsidRDefault="00EF0551" w:rsidP="00E86DA8">
            <w:pPr>
              <w:suppressAutoHyphens/>
              <w:jc w:val="center"/>
              <w:rPr>
                <w:sz w:val="20"/>
                <w:szCs w:val="20"/>
              </w:rPr>
            </w:pPr>
            <w:r w:rsidRPr="009515C4">
              <w:rPr>
                <w:sz w:val="20"/>
                <w:szCs w:val="20"/>
              </w:rPr>
              <w:t xml:space="preserve">Наименования </w:t>
            </w:r>
          </w:p>
          <w:p w14:paraId="55365F22" w14:textId="77777777" w:rsidR="00EF0551" w:rsidRPr="009515C4" w:rsidRDefault="00EF0551" w:rsidP="00E86DA8">
            <w:pPr>
              <w:suppressAutoHyphens/>
              <w:jc w:val="center"/>
              <w:rPr>
                <w:sz w:val="20"/>
                <w:szCs w:val="20"/>
              </w:rPr>
            </w:pPr>
            <w:r w:rsidRPr="009515C4">
              <w:rPr>
                <w:sz w:val="20"/>
                <w:szCs w:val="20"/>
              </w:rPr>
              <w:t xml:space="preserve">промежуточных </w:t>
            </w:r>
          </w:p>
          <w:p w14:paraId="21EC8D65" w14:textId="77777777" w:rsidR="00EF0551" w:rsidRPr="009515C4" w:rsidRDefault="00EF0551" w:rsidP="00E86DA8">
            <w:pPr>
              <w:suppressAutoHyphens/>
              <w:jc w:val="center"/>
              <w:rPr>
                <w:sz w:val="20"/>
                <w:szCs w:val="20"/>
              </w:rPr>
            </w:pPr>
            <w:r w:rsidRPr="009515C4">
              <w:rPr>
                <w:sz w:val="20"/>
                <w:szCs w:val="20"/>
              </w:rPr>
              <w:t xml:space="preserve">остановочных пунктов </w:t>
            </w:r>
          </w:p>
          <w:p w14:paraId="0AF920B4" w14:textId="77777777" w:rsidR="00EF0551" w:rsidRPr="009515C4" w:rsidRDefault="00EF0551" w:rsidP="00E86DA8">
            <w:pPr>
              <w:suppressAutoHyphens/>
              <w:jc w:val="center"/>
              <w:rPr>
                <w:sz w:val="20"/>
                <w:szCs w:val="20"/>
              </w:rPr>
            </w:pPr>
            <w:r w:rsidRPr="009515C4">
              <w:rPr>
                <w:sz w:val="20"/>
                <w:szCs w:val="20"/>
              </w:rPr>
              <w:t>по маршруту регулярных перевозок</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2685809" w14:textId="77777777" w:rsidR="00EF0551" w:rsidRPr="009515C4" w:rsidRDefault="00EF0551" w:rsidP="00E86DA8">
            <w:pPr>
              <w:suppressAutoHyphens/>
              <w:jc w:val="center"/>
              <w:rPr>
                <w:sz w:val="20"/>
                <w:szCs w:val="20"/>
              </w:rPr>
            </w:pPr>
            <w:r w:rsidRPr="009515C4">
              <w:rPr>
                <w:sz w:val="20"/>
                <w:szCs w:val="20"/>
              </w:rPr>
              <w:t xml:space="preserve">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76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4805FF0D" w14:textId="77777777" w:rsidR="00EF0551" w:rsidRPr="009515C4" w:rsidRDefault="00EF0551" w:rsidP="00E86DA8">
            <w:pPr>
              <w:suppressAutoHyphens/>
              <w:ind w:left="113" w:right="113"/>
              <w:jc w:val="center"/>
              <w:rPr>
                <w:sz w:val="20"/>
                <w:szCs w:val="20"/>
              </w:rPr>
            </w:pPr>
            <w:r w:rsidRPr="009515C4">
              <w:rPr>
                <w:sz w:val="20"/>
                <w:szCs w:val="20"/>
              </w:rPr>
              <w:t>Протяженность маршрута регулярных перевозок, км</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9166EE4" w14:textId="77777777" w:rsidR="00EF0551" w:rsidRPr="009515C4" w:rsidRDefault="00EF0551" w:rsidP="00E86DA8">
            <w:pPr>
              <w:suppressAutoHyphens/>
              <w:ind w:left="113" w:right="113"/>
              <w:jc w:val="center"/>
              <w:rPr>
                <w:sz w:val="20"/>
                <w:szCs w:val="20"/>
              </w:rPr>
            </w:pPr>
            <w:r w:rsidRPr="009515C4">
              <w:rPr>
                <w:sz w:val="20"/>
                <w:szCs w:val="20"/>
              </w:rPr>
              <w:t>Порядок посадки и высадки пассажиров</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CA8DA26" w14:textId="77777777" w:rsidR="00EF0551" w:rsidRPr="009515C4" w:rsidRDefault="00EF0551" w:rsidP="00E86DA8">
            <w:pPr>
              <w:suppressAutoHyphens/>
              <w:ind w:left="113" w:right="113"/>
              <w:jc w:val="center"/>
              <w:rPr>
                <w:sz w:val="20"/>
                <w:szCs w:val="20"/>
              </w:rPr>
            </w:pPr>
            <w:r w:rsidRPr="009515C4">
              <w:rPr>
                <w:sz w:val="20"/>
                <w:szCs w:val="20"/>
              </w:rPr>
              <w:t>Вид регулярных перевозок</w:t>
            </w:r>
          </w:p>
        </w:tc>
        <w:tc>
          <w:tcPr>
            <w:tcW w:w="2514" w:type="dxa"/>
            <w:gridSpan w:val="4"/>
            <w:tcBorders>
              <w:top w:val="single" w:sz="8" w:space="0" w:color="auto"/>
              <w:left w:val="nil"/>
              <w:bottom w:val="single" w:sz="4" w:space="0" w:color="auto"/>
              <w:right w:val="single" w:sz="4" w:space="0" w:color="auto"/>
            </w:tcBorders>
            <w:shd w:val="clear" w:color="auto" w:fill="auto"/>
            <w:vAlign w:val="center"/>
            <w:hideMark/>
          </w:tcPr>
          <w:p w14:paraId="54C5BBEB" w14:textId="77777777" w:rsidR="00EF0551" w:rsidRPr="009515C4" w:rsidRDefault="00EF0551" w:rsidP="00E86DA8">
            <w:pPr>
              <w:suppressAutoHyphens/>
              <w:jc w:val="center"/>
              <w:rPr>
                <w:sz w:val="20"/>
                <w:szCs w:val="20"/>
              </w:rPr>
            </w:pPr>
            <w:r w:rsidRPr="009515C4">
              <w:rPr>
                <w:sz w:val="20"/>
                <w:szCs w:val="20"/>
              </w:rPr>
              <w:t>Данные о транспортных средствах, которые используются для перевозок по маршруту регулярных перевозок</w:t>
            </w:r>
          </w:p>
        </w:tc>
        <w:tc>
          <w:tcPr>
            <w:tcW w:w="65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40C71797" w14:textId="77777777" w:rsidR="00EF0551" w:rsidRPr="009515C4" w:rsidRDefault="00EF0551" w:rsidP="00E86DA8">
            <w:pPr>
              <w:suppressAutoHyphens/>
              <w:ind w:left="113" w:right="113"/>
              <w:jc w:val="center"/>
              <w:rPr>
                <w:sz w:val="20"/>
                <w:szCs w:val="20"/>
              </w:rPr>
            </w:pPr>
            <w:r w:rsidRPr="009515C4">
              <w:rPr>
                <w:sz w:val="20"/>
                <w:szCs w:val="20"/>
              </w:rPr>
              <w:t>Дата начала осуществления регулярных перевозок</w:t>
            </w:r>
          </w:p>
        </w:tc>
        <w:tc>
          <w:tcPr>
            <w:tcW w:w="2261" w:type="dxa"/>
            <w:gridSpan w:val="2"/>
            <w:tcBorders>
              <w:top w:val="single" w:sz="8" w:space="0" w:color="auto"/>
              <w:left w:val="nil"/>
              <w:bottom w:val="single" w:sz="4" w:space="0" w:color="auto"/>
              <w:right w:val="single" w:sz="8" w:space="0" w:color="000000"/>
            </w:tcBorders>
            <w:shd w:val="clear" w:color="auto" w:fill="auto"/>
            <w:vAlign w:val="center"/>
            <w:hideMark/>
          </w:tcPr>
          <w:p w14:paraId="30E0C0F1" w14:textId="77777777" w:rsidR="00EF0551" w:rsidRPr="009515C4" w:rsidRDefault="00EF0551" w:rsidP="00E86DA8">
            <w:pPr>
              <w:suppressAutoHyphens/>
              <w:jc w:val="center"/>
              <w:rPr>
                <w:sz w:val="20"/>
                <w:szCs w:val="20"/>
              </w:rPr>
            </w:pPr>
            <w:r w:rsidRPr="009515C4">
              <w:rPr>
                <w:sz w:val="20"/>
                <w:szCs w:val="20"/>
              </w:rPr>
              <w:t>Данные о юридических лицах, индивидуальных предпринимателях, осуществляющих перевозки по маршруту регулярных перевозок</w:t>
            </w:r>
          </w:p>
        </w:tc>
      </w:tr>
      <w:tr w:rsidR="00EF0551" w:rsidRPr="009515C4" w14:paraId="6357DE3D" w14:textId="77777777" w:rsidTr="00C86DE6">
        <w:trPr>
          <w:cantSplit/>
          <w:trHeight w:val="2607"/>
        </w:trPr>
        <w:tc>
          <w:tcPr>
            <w:tcW w:w="582" w:type="dxa"/>
            <w:vMerge/>
            <w:tcBorders>
              <w:top w:val="single" w:sz="8" w:space="0" w:color="auto"/>
              <w:left w:val="single" w:sz="8" w:space="0" w:color="auto"/>
              <w:bottom w:val="single" w:sz="8" w:space="0" w:color="000000"/>
              <w:right w:val="single" w:sz="4" w:space="0" w:color="auto"/>
            </w:tcBorders>
            <w:vAlign w:val="center"/>
            <w:hideMark/>
          </w:tcPr>
          <w:p w14:paraId="4BBE2BEB" w14:textId="77777777" w:rsidR="00EF0551" w:rsidRPr="009515C4" w:rsidRDefault="00EF0551" w:rsidP="00E86DA8">
            <w:pPr>
              <w:suppressAutoHyphens/>
              <w:rPr>
                <w:sz w:val="20"/>
                <w:szCs w:val="20"/>
              </w:rPr>
            </w:pPr>
          </w:p>
        </w:tc>
        <w:tc>
          <w:tcPr>
            <w:tcW w:w="836" w:type="dxa"/>
            <w:vMerge/>
            <w:tcBorders>
              <w:top w:val="single" w:sz="8" w:space="0" w:color="auto"/>
              <w:left w:val="single" w:sz="4" w:space="0" w:color="auto"/>
              <w:bottom w:val="single" w:sz="8" w:space="0" w:color="000000"/>
              <w:right w:val="single" w:sz="4" w:space="0" w:color="auto"/>
            </w:tcBorders>
            <w:vAlign w:val="center"/>
            <w:hideMark/>
          </w:tcPr>
          <w:p w14:paraId="59A7AFE9" w14:textId="77777777" w:rsidR="00EF0551" w:rsidRPr="009515C4" w:rsidRDefault="00EF0551" w:rsidP="00E86DA8">
            <w:pPr>
              <w:suppressAutoHyphens/>
              <w:rPr>
                <w:sz w:val="20"/>
                <w:szCs w:val="20"/>
              </w:rPr>
            </w:pPr>
          </w:p>
        </w:tc>
        <w:tc>
          <w:tcPr>
            <w:tcW w:w="1261" w:type="dxa"/>
            <w:vMerge/>
            <w:tcBorders>
              <w:top w:val="single" w:sz="8" w:space="0" w:color="auto"/>
              <w:left w:val="single" w:sz="4" w:space="0" w:color="auto"/>
              <w:bottom w:val="single" w:sz="8" w:space="0" w:color="000000"/>
              <w:right w:val="single" w:sz="4" w:space="0" w:color="auto"/>
            </w:tcBorders>
            <w:vAlign w:val="center"/>
            <w:hideMark/>
          </w:tcPr>
          <w:p w14:paraId="111459CF" w14:textId="77777777" w:rsidR="00EF0551" w:rsidRPr="009515C4" w:rsidRDefault="00EF0551" w:rsidP="00E86DA8">
            <w:pPr>
              <w:suppressAutoHyphens/>
              <w:rPr>
                <w:sz w:val="20"/>
                <w:szCs w:val="20"/>
              </w:rPr>
            </w:pPr>
          </w:p>
        </w:tc>
        <w:tc>
          <w:tcPr>
            <w:tcW w:w="2749" w:type="dxa"/>
            <w:vMerge/>
            <w:tcBorders>
              <w:top w:val="single" w:sz="8" w:space="0" w:color="auto"/>
              <w:left w:val="single" w:sz="4" w:space="0" w:color="auto"/>
              <w:bottom w:val="single" w:sz="8" w:space="0" w:color="000000"/>
              <w:right w:val="single" w:sz="4" w:space="0" w:color="auto"/>
            </w:tcBorders>
            <w:vAlign w:val="center"/>
            <w:hideMark/>
          </w:tcPr>
          <w:p w14:paraId="54C61DB5" w14:textId="77777777" w:rsidR="00EF0551" w:rsidRPr="009515C4" w:rsidRDefault="00EF0551" w:rsidP="00E86DA8">
            <w:pPr>
              <w:suppressAutoHyphens/>
              <w:rPr>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F6E9BD8" w14:textId="77777777" w:rsidR="00EF0551" w:rsidRPr="009515C4" w:rsidRDefault="00EF0551" w:rsidP="00E86DA8">
            <w:pPr>
              <w:suppressAutoHyphens/>
              <w:rPr>
                <w:sz w:val="20"/>
                <w:szCs w:val="20"/>
              </w:rPr>
            </w:pPr>
          </w:p>
        </w:tc>
        <w:tc>
          <w:tcPr>
            <w:tcW w:w="768" w:type="dxa"/>
            <w:vMerge/>
            <w:tcBorders>
              <w:top w:val="single" w:sz="8" w:space="0" w:color="auto"/>
              <w:left w:val="single" w:sz="4" w:space="0" w:color="auto"/>
              <w:bottom w:val="single" w:sz="8" w:space="0" w:color="000000"/>
              <w:right w:val="single" w:sz="4" w:space="0" w:color="auto"/>
            </w:tcBorders>
            <w:vAlign w:val="center"/>
            <w:hideMark/>
          </w:tcPr>
          <w:p w14:paraId="615D874E" w14:textId="77777777" w:rsidR="00EF0551" w:rsidRPr="009515C4" w:rsidRDefault="00EF0551" w:rsidP="00E86DA8">
            <w:pPr>
              <w:suppressAutoHyphens/>
              <w:rPr>
                <w:sz w:val="20"/>
                <w:szCs w:val="20"/>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5C1CB35F" w14:textId="77777777" w:rsidR="00EF0551" w:rsidRPr="009515C4" w:rsidRDefault="00EF0551" w:rsidP="00E86DA8">
            <w:pPr>
              <w:suppressAutoHyphens/>
              <w:rPr>
                <w:sz w:val="20"/>
                <w:szCs w:val="2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541A1CE6" w14:textId="77777777" w:rsidR="00EF0551" w:rsidRPr="009515C4" w:rsidRDefault="00EF0551" w:rsidP="00E86DA8">
            <w:pPr>
              <w:suppressAutoHyphens/>
              <w:rPr>
                <w:sz w:val="20"/>
                <w:szCs w:val="20"/>
              </w:rPr>
            </w:pP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8D39826" w14:textId="77777777" w:rsidR="00EF0551" w:rsidRPr="009515C4" w:rsidRDefault="00EF0551" w:rsidP="00E86DA8">
            <w:pPr>
              <w:suppressAutoHyphens/>
              <w:ind w:left="113" w:right="113"/>
              <w:jc w:val="center"/>
              <w:rPr>
                <w:sz w:val="20"/>
                <w:szCs w:val="20"/>
              </w:rPr>
            </w:pPr>
            <w:r w:rsidRPr="009515C4">
              <w:rPr>
                <w:sz w:val="20"/>
                <w:szCs w:val="20"/>
              </w:rPr>
              <w:t>Вид</w:t>
            </w:r>
          </w:p>
        </w:tc>
        <w:tc>
          <w:tcPr>
            <w:tcW w:w="508" w:type="dxa"/>
            <w:tcBorders>
              <w:top w:val="nil"/>
              <w:left w:val="nil"/>
              <w:bottom w:val="single" w:sz="8" w:space="0" w:color="auto"/>
              <w:right w:val="single" w:sz="4" w:space="0" w:color="auto"/>
            </w:tcBorders>
            <w:shd w:val="clear" w:color="auto" w:fill="auto"/>
            <w:textDirection w:val="btLr"/>
            <w:vAlign w:val="center"/>
            <w:hideMark/>
          </w:tcPr>
          <w:p w14:paraId="38808F32" w14:textId="77777777" w:rsidR="00EF0551" w:rsidRPr="009515C4" w:rsidRDefault="00EF0551" w:rsidP="00E86DA8">
            <w:pPr>
              <w:suppressAutoHyphens/>
              <w:ind w:left="113" w:right="113"/>
              <w:jc w:val="center"/>
              <w:rPr>
                <w:sz w:val="20"/>
                <w:szCs w:val="20"/>
              </w:rPr>
            </w:pPr>
            <w:r w:rsidRPr="009515C4">
              <w:rPr>
                <w:sz w:val="20"/>
                <w:szCs w:val="20"/>
              </w:rPr>
              <w:t>Класс</w:t>
            </w:r>
          </w:p>
        </w:tc>
        <w:tc>
          <w:tcPr>
            <w:tcW w:w="653" w:type="dxa"/>
            <w:tcBorders>
              <w:top w:val="nil"/>
              <w:left w:val="nil"/>
              <w:bottom w:val="single" w:sz="8" w:space="0" w:color="auto"/>
              <w:right w:val="single" w:sz="4" w:space="0" w:color="auto"/>
            </w:tcBorders>
            <w:shd w:val="clear" w:color="auto" w:fill="auto"/>
            <w:textDirection w:val="btLr"/>
            <w:vAlign w:val="center"/>
            <w:hideMark/>
          </w:tcPr>
          <w:p w14:paraId="37023D24" w14:textId="77777777" w:rsidR="00EF0551" w:rsidRPr="009515C4" w:rsidRDefault="00EF0551" w:rsidP="00E86DA8">
            <w:pPr>
              <w:suppressAutoHyphens/>
              <w:ind w:left="113" w:right="113"/>
              <w:jc w:val="center"/>
              <w:rPr>
                <w:sz w:val="20"/>
                <w:szCs w:val="20"/>
              </w:rPr>
            </w:pPr>
            <w:r w:rsidRPr="009515C4">
              <w:rPr>
                <w:sz w:val="20"/>
                <w:szCs w:val="20"/>
              </w:rPr>
              <w:t>Максимальное количество</w:t>
            </w:r>
            <w:r w:rsidRPr="009515C4">
              <w:rPr>
                <w:sz w:val="20"/>
                <w:szCs w:val="20"/>
                <w:vertAlign w:val="superscript"/>
              </w:rPr>
              <w:t xml:space="preserve"> </w:t>
            </w:r>
            <w:r w:rsidRPr="009515C4">
              <w:rPr>
                <w:sz w:val="20"/>
                <w:szCs w:val="20"/>
              </w:rPr>
              <w:t>транспортных средств</w:t>
            </w:r>
          </w:p>
        </w:tc>
        <w:tc>
          <w:tcPr>
            <w:tcW w:w="786" w:type="dxa"/>
            <w:tcBorders>
              <w:top w:val="nil"/>
              <w:left w:val="nil"/>
              <w:bottom w:val="single" w:sz="8" w:space="0" w:color="auto"/>
              <w:right w:val="single" w:sz="4" w:space="0" w:color="auto"/>
            </w:tcBorders>
            <w:shd w:val="clear" w:color="auto" w:fill="auto"/>
            <w:textDirection w:val="btLr"/>
            <w:vAlign w:val="center"/>
            <w:hideMark/>
          </w:tcPr>
          <w:p w14:paraId="6BF06EF5" w14:textId="77777777" w:rsidR="00EF0551" w:rsidRPr="009515C4" w:rsidRDefault="00EF0551" w:rsidP="00E86DA8">
            <w:pPr>
              <w:suppressAutoHyphens/>
              <w:ind w:left="113" w:right="113"/>
              <w:jc w:val="center"/>
              <w:rPr>
                <w:sz w:val="20"/>
                <w:szCs w:val="20"/>
              </w:rPr>
            </w:pPr>
            <w:r w:rsidRPr="009515C4">
              <w:rPr>
                <w:sz w:val="20"/>
                <w:szCs w:val="20"/>
              </w:rPr>
              <w:t>Экологические характеристики транспортных средств</w:t>
            </w:r>
          </w:p>
        </w:tc>
        <w:tc>
          <w:tcPr>
            <w:tcW w:w="653" w:type="dxa"/>
            <w:vMerge/>
            <w:tcBorders>
              <w:top w:val="single" w:sz="8" w:space="0" w:color="auto"/>
              <w:left w:val="single" w:sz="4" w:space="0" w:color="auto"/>
              <w:bottom w:val="single" w:sz="8" w:space="0" w:color="000000"/>
              <w:right w:val="single" w:sz="4" w:space="0" w:color="auto"/>
            </w:tcBorders>
            <w:vAlign w:val="center"/>
            <w:hideMark/>
          </w:tcPr>
          <w:p w14:paraId="01DDA7E4" w14:textId="77777777" w:rsidR="00EF0551" w:rsidRPr="009515C4" w:rsidRDefault="00EF0551" w:rsidP="00E86DA8">
            <w:pPr>
              <w:suppressAutoHyphens/>
              <w:rPr>
                <w:sz w:val="20"/>
                <w:szCs w:val="20"/>
              </w:rPr>
            </w:pPr>
          </w:p>
        </w:tc>
        <w:tc>
          <w:tcPr>
            <w:tcW w:w="1241" w:type="dxa"/>
            <w:tcBorders>
              <w:top w:val="nil"/>
              <w:left w:val="nil"/>
              <w:bottom w:val="single" w:sz="8" w:space="0" w:color="auto"/>
              <w:right w:val="single" w:sz="4" w:space="0" w:color="auto"/>
            </w:tcBorders>
            <w:shd w:val="clear" w:color="auto" w:fill="auto"/>
            <w:vAlign w:val="center"/>
            <w:hideMark/>
          </w:tcPr>
          <w:p w14:paraId="2F7E851C" w14:textId="77777777" w:rsidR="00EF0551" w:rsidRPr="009515C4" w:rsidRDefault="00EF0551" w:rsidP="00E86DA8">
            <w:pPr>
              <w:suppressAutoHyphens/>
              <w:jc w:val="center"/>
              <w:rPr>
                <w:sz w:val="20"/>
                <w:szCs w:val="20"/>
              </w:rPr>
            </w:pPr>
            <w:r w:rsidRPr="009515C4">
              <w:rPr>
                <w:sz w:val="20"/>
                <w:szCs w:val="20"/>
              </w:rPr>
              <w:t>наименование юридического лица, фамилия, имя, отчество индивидуального предпринимателя</w:t>
            </w:r>
          </w:p>
        </w:tc>
        <w:tc>
          <w:tcPr>
            <w:tcW w:w="1020" w:type="dxa"/>
            <w:tcBorders>
              <w:top w:val="nil"/>
              <w:left w:val="nil"/>
              <w:bottom w:val="single" w:sz="8" w:space="0" w:color="auto"/>
              <w:right w:val="single" w:sz="8" w:space="0" w:color="auto"/>
            </w:tcBorders>
            <w:shd w:val="clear" w:color="auto" w:fill="auto"/>
            <w:vAlign w:val="center"/>
            <w:hideMark/>
          </w:tcPr>
          <w:p w14:paraId="23C54E41" w14:textId="77777777" w:rsidR="00EF0551" w:rsidRPr="009515C4" w:rsidRDefault="00EF0551" w:rsidP="00E86DA8">
            <w:pPr>
              <w:suppressAutoHyphens/>
              <w:jc w:val="center"/>
              <w:rPr>
                <w:sz w:val="20"/>
                <w:szCs w:val="20"/>
              </w:rPr>
            </w:pPr>
            <w:r w:rsidRPr="009515C4">
              <w:rPr>
                <w:sz w:val="20"/>
                <w:szCs w:val="20"/>
              </w:rPr>
              <w:t xml:space="preserve">место нахождения </w:t>
            </w:r>
          </w:p>
        </w:tc>
      </w:tr>
      <w:tr w:rsidR="00EF0551" w:rsidRPr="009515C4" w14:paraId="6E6A8055" w14:textId="77777777" w:rsidTr="00C86DE6">
        <w:trPr>
          <w:trHeight w:val="277"/>
        </w:trPr>
        <w:tc>
          <w:tcPr>
            <w:tcW w:w="582" w:type="dxa"/>
            <w:tcBorders>
              <w:top w:val="nil"/>
              <w:left w:val="single" w:sz="8" w:space="0" w:color="auto"/>
              <w:bottom w:val="single" w:sz="4" w:space="0" w:color="auto"/>
              <w:right w:val="single" w:sz="4" w:space="0" w:color="auto"/>
            </w:tcBorders>
            <w:shd w:val="clear" w:color="auto" w:fill="auto"/>
            <w:vAlign w:val="center"/>
            <w:hideMark/>
          </w:tcPr>
          <w:p w14:paraId="3CF5C711" w14:textId="77777777" w:rsidR="00EF0551" w:rsidRPr="009515C4" w:rsidRDefault="00EF0551" w:rsidP="00E86DA8">
            <w:pPr>
              <w:suppressAutoHyphens/>
              <w:jc w:val="center"/>
              <w:rPr>
                <w:sz w:val="20"/>
                <w:szCs w:val="20"/>
              </w:rPr>
            </w:pPr>
            <w:r w:rsidRPr="009515C4">
              <w:rPr>
                <w:sz w:val="20"/>
                <w:szCs w:val="20"/>
              </w:rPr>
              <w:t>1</w:t>
            </w:r>
          </w:p>
        </w:tc>
        <w:tc>
          <w:tcPr>
            <w:tcW w:w="836" w:type="dxa"/>
            <w:tcBorders>
              <w:top w:val="nil"/>
              <w:left w:val="nil"/>
              <w:bottom w:val="single" w:sz="4" w:space="0" w:color="auto"/>
              <w:right w:val="single" w:sz="4" w:space="0" w:color="auto"/>
            </w:tcBorders>
            <w:shd w:val="clear" w:color="auto" w:fill="auto"/>
            <w:vAlign w:val="center"/>
            <w:hideMark/>
          </w:tcPr>
          <w:p w14:paraId="3BE2A926" w14:textId="77777777" w:rsidR="00EF0551" w:rsidRPr="009515C4" w:rsidRDefault="00EF0551" w:rsidP="00E86DA8">
            <w:pPr>
              <w:suppressAutoHyphens/>
              <w:jc w:val="center"/>
              <w:rPr>
                <w:sz w:val="20"/>
                <w:szCs w:val="20"/>
              </w:rPr>
            </w:pPr>
            <w:r w:rsidRPr="009515C4">
              <w:rPr>
                <w:sz w:val="20"/>
                <w:szCs w:val="20"/>
              </w:rPr>
              <w:t>2</w:t>
            </w:r>
          </w:p>
        </w:tc>
        <w:tc>
          <w:tcPr>
            <w:tcW w:w="1261" w:type="dxa"/>
            <w:tcBorders>
              <w:top w:val="nil"/>
              <w:left w:val="nil"/>
              <w:bottom w:val="single" w:sz="4" w:space="0" w:color="auto"/>
              <w:right w:val="single" w:sz="4" w:space="0" w:color="auto"/>
            </w:tcBorders>
            <w:shd w:val="clear" w:color="auto" w:fill="auto"/>
            <w:vAlign w:val="center"/>
            <w:hideMark/>
          </w:tcPr>
          <w:p w14:paraId="017FE5B5" w14:textId="77777777" w:rsidR="00EF0551" w:rsidRPr="009515C4" w:rsidRDefault="00EF0551" w:rsidP="00E86DA8">
            <w:pPr>
              <w:suppressAutoHyphens/>
              <w:jc w:val="center"/>
              <w:rPr>
                <w:sz w:val="20"/>
                <w:szCs w:val="20"/>
              </w:rPr>
            </w:pPr>
            <w:r w:rsidRPr="009515C4">
              <w:rPr>
                <w:sz w:val="20"/>
                <w:szCs w:val="20"/>
              </w:rPr>
              <w:t>3</w:t>
            </w:r>
          </w:p>
        </w:tc>
        <w:tc>
          <w:tcPr>
            <w:tcW w:w="2749" w:type="dxa"/>
            <w:tcBorders>
              <w:top w:val="nil"/>
              <w:left w:val="nil"/>
              <w:bottom w:val="single" w:sz="4" w:space="0" w:color="auto"/>
              <w:right w:val="single" w:sz="4" w:space="0" w:color="auto"/>
            </w:tcBorders>
            <w:shd w:val="clear" w:color="auto" w:fill="auto"/>
            <w:vAlign w:val="center"/>
            <w:hideMark/>
          </w:tcPr>
          <w:p w14:paraId="229C0E7F" w14:textId="77777777" w:rsidR="00EF0551" w:rsidRPr="009515C4" w:rsidRDefault="00EF0551" w:rsidP="00E86DA8">
            <w:pPr>
              <w:suppressAutoHyphens/>
              <w:jc w:val="center"/>
              <w:rPr>
                <w:sz w:val="20"/>
                <w:szCs w:val="20"/>
              </w:rPr>
            </w:pPr>
            <w:r w:rsidRPr="009515C4">
              <w:rPr>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14:paraId="57E4EB63" w14:textId="77777777" w:rsidR="00EF0551" w:rsidRPr="009515C4" w:rsidRDefault="00EF0551" w:rsidP="00E86DA8">
            <w:pPr>
              <w:suppressAutoHyphens/>
              <w:jc w:val="center"/>
              <w:rPr>
                <w:sz w:val="20"/>
                <w:szCs w:val="20"/>
              </w:rPr>
            </w:pPr>
            <w:r w:rsidRPr="009515C4">
              <w:rPr>
                <w:sz w:val="20"/>
                <w:szCs w:val="20"/>
              </w:rPr>
              <w:t>5</w:t>
            </w:r>
          </w:p>
        </w:tc>
        <w:tc>
          <w:tcPr>
            <w:tcW w:w="768" w:type="dxa"/>
            <w:tcBorders>
              <w:top w:val="nil"/>
              <w:left w:val="nil"/>
              <w:bottom w:val="single" w:sz="4" w:space="0" w:color="auto"/>
              <w:right w:val="single" w:sz="4" w:space="0" w:color="auto"/>
            </w:tcBorders>
            <w:shd w:val="clear" w:color="auto" w:fill="auto"/>
            <w:vAlign w:val="center"/>
            <w:hideMark/>
          </w:tcPr>
          <w:p w14:paraId="042724B9" w14:textId="77777777" w:rsidR="00EF0551" w:rsidRPr="009515C4" w:rsidRDefault="00EF0551" w:rsidP="00E86DA8">
            <w:pPr>
              <w:suppressAutoHyphens/>
              <w:jc w:val="center"/>
              <w:rPr>
                <w:sz w:val="20"/>
                <w:szCs w:val="20"/>
              </w:rPr>
            </w:pPr>
            <w:r w:rsidRPr="009515C4">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14:paraId="6CB890A4" w14:textId="77777777" w:rsidR="00EF0551" w:rsidRPr="009515C4" w:rsidRDefault="00EF0551" w:rsidP="00E86DA8">
            <w:pPr>
              <w:suppressAutoHyphens/>
              <w:jc w:val="center"/>
              <w:rPr>
                <w:sz w:val="20"/>
                <w:szCs w:val="20"/>
              </w:rPr>
            </w:pPr>
            <w:r w:rsidRPr="009515C4">
              <w:rPr>
                <w:sz w:val="20"/>
                <w:szCs w:val="20"/>
              </w:rPr>
              <w:t>7</w:t>
            </w:r>
          </w:p>
        </w:tc>
        <w:tc>
          <w:tcPr>
            <w:tcW w:w="850" w:type="dxa"/>
            <w:tcBorders>
              <w:top w:val="nil"/>
              <w:left w:val="nil"/>
              <w:bottom w:val="single" w:sz="4" w:space="0" w:color="auto"/>
              <w:right w:val="single" w:sz="4" w:space="0" w:color="auto"/>
            </w:tcBorders>
            <w:shd w:val="clear" w:color="auto" w:fill="auto"/>
            <w:vAlign w:val="center"/>
            <w:hideMark/>
          </w:tcPr>
          <w:p w14:paraId="7F91CFB2" w14:textId="77777777" w:rsidR="00EF0551" w:rsidRPr="009515C4" w:rsidRDefault="00EF0551" w:rsidP="00E86DA8">
            <w:pPr>
              <w:suppressAutoHyphens/>
              <w:jc w:val="center"/>
              <w:rPr>
                <w:sz w:val="20"/>
                <w:szCs w:val="20"/>
              </w:rPr>
            </w:pPr>
            <w:r w:rsidRPr="009515C4">
              <w:rPr>
                <w:sz w:val="20"/>
                <w:szCs w:val="20"/>
              </w:rPr>
              <w:t>8</w:t>
            </w:r>
          </w:p>
        </w:tc>
        <w:tc>
          <w:tcPr>
            <w:tcW w:w="567" w:type="dxa"/>
            <w:tcBorders>
              <w:top w:val="nil"/>
              <w:left w:val="nil"/>
              <w:bottom w:val="single" w:sz="4" w:space="0" w:color="auto"/>
              <w:right w:val="single" w:sz="4" w:space="0" w:color="auto"/>
            </w:tcBorders>
            <w:shd w:val="clear" w:color="auto" w:fill="auto"/>
            <w:vAlign w:val="center"/>
            <w:hideMark/>
          </w:tcPr>
          <w:p w14:paraId="17D9E411" w14:textId="77777777" w:rsidR="00EF0551" w:rsidRPr="009515C4" w:rsidRDefault="00EF0551" w:rsidP="00E86DA8">
            <w:pPr>
              <w:suppressAutoHyphens/>
              <w:jc w:val="center"/>
              <w:rPr>
                <w:sz w:val="20"/>
                <w:szCs w:val="20"/>
              </w:rPr>
            </w:pPr>
            <w:r w:rsidRPr="009515C4">
              <w:rPr>
                <w:sz w:val="20"/>
                <w:szCs w:val="20"/>
              </w:rPr>
              <w:t>9</w:t>
            </w:r>
          </w:p>
        </w:tc>
        <w:tc>
          <w:tcPr>
            <w:tcW w:w="508" w:type="dxa"/>
            <w:tcBorders>
              <w:top w:val="nil"/>
              <w:left w:val="nil"/>
              <w:bottom w:val="single" w:sz="4" w:space="0" w:color="auto"/>
              <w:right w:val="single" w:sz="4" w:space="0" w:color="auto"/>
            </w:tcBorders>
            <w:shd w:val="clear" w:color="auto" w:fill="auto"/>
            <w:vAlign w:val="center"/>
            <w:hideMark/>
          </w:tcPr>
          <w:p w14:paraId="1D0F1228" w14:textId="77777777" w:rsidR="00EF0551" w:rsidRPr="009515C4" w:rsidRDefault="00EF0551" w:rsidP="00E86DA8">
            <w:pPr>
              <w:suppressAutoHyphens/>
              <w:jc w:val="center"/>
              <w:rPr>
                <w:sz w:val="20"/>
                <w:szCs w:val="20"/>
              </w:rPr>
            </w:pPr>
            <w:r w:rsidRPr="009515C4">
              <w:rPr>
                <w:sz w:val="20"/>
                <w:szCs w:val="20"/>
              </w:rPr>
              <w:t>10</w:t>
            </w:r>
          </w:p>
        </w:tc>
        <w:tc>
          <w:tcPr>
            <w:tcW w:w="653" w:type="dxa"/>
            <w:tcBorders>
              <w:top w:val="nil"/>
              <w:left w:val="nil"/>
              <w:bottom w:val="single" w:sz="4" w:space="0" w:color="auto"/>
              <w:right w:val="single" w:sz="4" w:space="0" w:color="auto"/>
            </w:tcBorders>
            <w:shd w:val="clear" w:color="auto" w:fill="auto"/>
            <w:vAlign w:val="center"/>
            <w:hideMark/>
          </w:tcPr>
          <w:p w14:paraId="663841ED" w14:textId="77777777" w:rsidR="00EF0551" w:rsidRPr="009515C4" w:rsidRDefault="00EF0551" w:rsidP="00E86DA8">
            <w:pPr>
              <w:suppressAutoHyphens/>
              <w:jc w:val="center"/>
              <w:rPr>
                <w:sz w:val="20"/>
                <w:szCs w:val="20"/>
              </w:rPr>
            </w:pPr>
            <w:r w:rsidRPr="009515C4">
              <w:rPr>
                <w:sz w:val="20"/>
                <w:szCs w:val="20"/>
              </w:rPr>
              <w:t>11</w:t>
            </w:r>
          </w:p>
        </w:tc>
        <w:tc>
          <w:tcPr>
            <w:tcW w:w="786" w:type="dxa"/>
            <w:tcBorders>
              <w:top w:val="nil"/>
              <w:left w:val="nil"/>
              <w:bottom w:val="single" w:sz="4" w:space="0" w:color="auto"/>
              <w:right w:val="single" w:sz="4" w:space="0" w:color="auto"/>
            </w:tcBorders>
            <w:shd w:val="clear" w:color="auto" w:fill="auto"/>
            <w:vAlign w:val="center"/>
            <w:hideMark/>
          </w:tcPr>
          <w:p w14:paraId="1746002F" w14:textId="77777777" w:rsidR="00EF0551" w:rsidRPr="009515C4" w:rsidRDefault="00EF0551" w:rsidP="00E86DA8">
            <w:pPr>
              <w:suppressAutoHyphens/>
              <w:jc w:val="center"/>
              <w:rPr>
                <w:sz w:val="20"/>
                <w:szCs w:val="20"/>
              </w:rPr>
            </w:pPr>
            <w:r w:rsidRPr="009515C4">
              <w:rPr>
                <w:sz w:val="20"/>
                <w:szCs w:val="20"/>
              </w:rPr>
              <w:t>12</w:t>
            </w:r>
          </w:p>
        </w:tc>
        <w:tc>
          <w:tcPr>
            <w:tcW w:w="653" w:type="dxa"/>
            <w:tcBorders>
              <w:top w:val="nil"/>
              <w:left w:val="nil"/>
              <w:bottom w:val="single" w:sz="4" w:space="0" w:color="auto"/>
              <w:right w:val="single" w:sz="4" w:space="0" w:color="auto"/>
            </w:tcBorders>
            <w:shd w:val="clear" w:color="auto" w:fill="auto"/>
            <w:vAlign w:val="center"/>
            <w:hideMark/>
          </w:tcPr>
          <w:p w14:paraId="7381D1CE" w14:textId="77777777" w:rsidR="00EF0551" w:rsidRPr="009515C4" w:rsidRDefault="00EF0551" w:rsidP="00E86DA8">
            <w:pPr>
              <w:suppressAutoHyphens/>
              <w:jc w:val="center"/>
              <w:rPr>
                <w:sz w:val="20"/>
                <w:szCs w:val="20"/>
              </w:rPr>
            </w:pPr>
            <w:r w:rsidRPr="009515C4">
              <w:rPr>
                <w:sz w:val="20"/>
                <w:szCs w:val="20"/>
              </w:rPr>
              <w:t>13</w:t>
            </w:r>
          </w:p>
        </w:tc>
        <w:tc>
          <w:tcPr>
            <w:tcW w:w="1241" w:type="dxa"/>
            <w:tcBorders>
              <w:top w:val="nil"/>
              <w:left w:val="nil"/>
              <w:bottom w:val="single" w:sz="4" w:space="0" w:color="auto"/>
              <w:right w:val="single" w:sz="4" w:space="0" w:color="auto"/>
            </w:tcBorders>
            <w:shd w:val="clear" w:color="auto" w:fill="auto"/>
            <w:vAlign w:val="center"/>
            <w:hideMark/>
          </w:tcPr>
          <w:p w14:paraId="565AB7A8" w14:textId="77777777" w:rsidR="00EF0551" w:rsidRPr="009515C4" w:rsidRDefault="00EF0551" w:rsidP="00E86DA8">
            <w:pPr>
              <w:suppressAutoHyphens/>
              <w:jc w:val="center"/>
              <w:rPr>
                <w:sz w:val="20"/>
                <w:szCs w:val="20"/>
              </w:rPr>
            </w:pPr>
            <w:r w:rsidRPr="009515C4">
              <w:rPr>
                <w:sz w:val="20"/>
                <w:szCs w:val="20"/>
              </w:rPr>
              <w:t>14</w:t>
            </w:r>
          </w:p>
        </w:tc>
        <w:tc>
          <w:tcPr>
            <w:tcW w:w="1020" w:type="dxa"/>
            <w:tcBorders>
              <w:top w:val="nil"/>
              <w:left w:val="nil"/>
              <w:bottom w:val="single" w:sz="4" w:space="0" w:color="auto"/>
              <w:right w:val="single" w:sz="8" w:space="0" w:color="auto"/>
            </w:tcBorders>
            <w:shd w:val="clear" w:color="auto" w:fill="auto"/>
            <w:vAlign w:val="center"/>
            <w:hideMark/>
          </w:tcPr>
          <w:p w14:paraId="7144908E" w14:textId="77777777" w:rsidR="00EF0551" w:rsidRPr="009515C4" w:rsidRDefault="00EF0551" w:rsidP="00E86DA8">
            <w:pPr>
              <w:suppressAutoHyphens/>
              <w:jc w:val="center"/>
              <w:rPr>
                <w:sz w:val="20"/>
                <w:szCs w:val="20"/>
              </w:rPr>
            </w:pPr>
            <w:r w:rsidRPr="009515C4">
              <w:rPr>
                <w:sz w:val="20"/>
                <w:szCs w:val="20"/>
              </w:rPr>
              <w:t>15</w:t>
            </w:r>
          </w:p>
        </w:tc>
      </w:tr>
      <w:tr w:rsidR="00EF0551" w:rsidRPr="009515C4" w14:paraId="6F8D6F77" w14:textId="77777777" w:rsidTr="00C86DE6">
        <w:trPr>
          <w:trHeight w:val="570"/>
        </w:trPr>
        <w:tc>
          <w:tcPr>
            <w:tcW w:w="582" w:type="dxa"/>
            <w:tcBorders>
              <w:top w:val="nil"/>
              <w:left w:val="single" w:sz="8" w:space="0" w:color="auto"/>
              <w:bottom w:val="single" w:sz="4" w:space="0" w:color="auto"/>
              <w:right w:val="single" w:sz="4" w:space="0" w:color="auto"/>
            </w:tcBorders>
            <w:shd w:val="clear" w:color="auto" w:fill="auto"/>
            <w:vAlign w:val="center"/>
          </w:tcPr>
          <w:p w14:paraId="06CA3AB0" w14:textId="77777777" w:rsidR="00EF0551" w:rsidRPr="009515C4" w:rsidRDefault="00EF0551" w:rsidP="00E86DA8">
            <w:pPr>
              <w:suppressAutoHyphens/>
              <w:jc w:val="center"/>
              <w:rPr>
                <w:sz w:val="16"/>
                <w:szCs w:val="16"/>
              </w:rPr>
            </w:pPr>
            <w:r w:rsidRPr="009515C4">
              <w:rPr>
                <w:sz w:val="16"/>
                <w:szCs w:val="16"/>
              </w:rPr>
              <w:t>1</w:t>
            </w:r>
          </w:p>
        </w:tc>
        <w:tc>
          <w:tcPr>
            <w:tcW w:w="836" w:type="dxa"/>
            <w:tcBorders>
              <w:top w:val="nil"/>
              <w:left w:val="nil"/>
              <w:bottom w:val="single" w:sz="4" w:space="0" w:color="auto"/>
              <w:right w:val="single" w:sz="4" w:space="0" w:color="auto"/>
            </w:tcBorders>
            <w:shd w:val="clear" w:color="auto" w:fill="auto"/>
            <w:vAlign w:val="center"/>
          </w:tcPr>
          <w:p w14:paraId="173A2484" w14:textId="77777777" w:rsidR="00EF0551" w:rsidRPr="009515C4" w:rsidRDefault="00EF0551" w:rsidP="00E86DA8">
            <w:pPr>
              <w:suppressAutoHyphens/>
              <w:jc w:val="center"/>
              <w:rPr>
                <w:sz w:val="16"/>
                <w:szCs w:val="16"/>
              </w:rPr>
            </w:pPr>
            <w:r w:rsidRPr="009515C4">
              <w:rPr>
                <w:sz w:val="16"/>
                <w:szCs w:val="16"/>
              </w:rPr>
              <w:t>1</w:t>
            </w:r>
          </w:p>
        </w:tc>
        <w:tc>
          <w:tcPr>
            <w:tcW w:w="1261" w:type="dxa"/>
            <w:tcBorders>
              <w:top w:val="nil"/>
              <w:left w:val="nil"/>
              <w:bottom w:val="single" w:sz="4" w:space="0" w:color="auto"/>
              <w:right w:val="single" w:sz="4" w:space="0" w:color="auto"/>
            </w:tcBorders>
            <w:shd w:val="clear" w:color="auto" w:fill="auto"/>
            <w:vAlign w:val="center"/>
          </w:tcPr>
          <w:p w14:paraId="2C97A6BC"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 xml:space="preserve">«Авалон – </w:t>
            </w:r>
          </w:p>
          <w:p w14:paraId="50E43869" w14:textId="77777777" w:rsidR="00EF0551" w:rsidRPr="009515C4" w:rsidRDefault="00EF0551" w:rsidP="00E86DA8">
            <w:pPr>
              <w:suppressAutoHyphens/>
              <w:jc w:val="center"/>
              <w:rPr>
                <w:sz w:val="16"/>
                <w:szCs w:val="16"/>
              </w:rPr>
            </w:pPr>
            <w:r w:rsidRPr="009515C4">
              <w:rPr>
                <w:sz w:val="16"/>
                <w:szCs w:val="16"/>
              </w:rPr>
              <w:t>Школа №2»</w:t>
            </w:r>
          </w:p>
        </w:tc>
        <w:tc>
          <w:tcPr>
            <w:tcW w:w="2749" w:type="dxa"/>
            <w:tcBorders>
              <w:top w:val="nil"/>
              <w:left w:val="nil"/>
              <w:bottom w:val="single" w:sz="4" w:space="0" w:color="auto"/>
              <w:right w:val="single" w:sz="4" w:space="0" w:color="auto"/>
            </w:tcBorders>
            <w:shd w:val="clear" w:color="auto" w:fill="auto"/>
            <w:vAlign w:val="center"/>
          </w:tcPr>
          <w:p w14:paraId="5E55043C" w14:textId="77777777" w:rsidR="00EF0551" w:rsidRPr="009515C4" w:rsidRDefault="00EF0551" w:rsidP="00E86DA8">
            <w:pPr>
              <w:suppressAutoHyphens/>
              <w:jc w:val="center"/>
              <w:rPr>
                <w:sz w:val="16"/>
                <w:szCs w:val="16"/>
              </w:rPr>
            </w:pPr>
            <w:r w:rsidRPr="009515C4">
              <w:rPr>
                <w:sz w:val="16"/>
                <w:szCs w:val="16"/>
              </w:rPr>
              <w:t xml:space="preserve">Авалон-5мкр-Финский комплекс-Сбербанк-Смена-Лидия- МФЦ- Ж/д вокзал-ЮИИЦ-Почта-Больница-Светлана-Школа №2-Торговый центр - Таежная-ЮГА-Ромашка </w:t>
            </w:r>
            <w:r w:rsidRPr="009515C4">
              <w:rPr>
                <w:color w:val="FF0000"/>
                <w:sz w:val="16"/>
                <w:szCs w:val="16"/>
              </w:rPr>
              <w:t xml:space="preserve"> </w:t>
            </w:r>
            <w:r w:rsidRPr="009515C4">
              <w:rPr>
                <w:sz w:val="16"/>
                <w:szCs w:val="16"/>
              </w:rPr>
              <w:t xml:space="preserve">- ЮИИЦ – Ж/д вокзал – Рынок – </w:t>
            </w:r>
            <w:proofErr w:type="spellStart"/>
            <w:r w:rsidRPr="009515C4">
              <w:rPr>
                <w:sz w:val="16"/>
                <w:szCs w:val="16"/>
              </w:rPr>
              <w:t>Горгаз</w:t>
            </w:r>
            <w:proofErr w:type="spellEnd"/>
            <w:r w:rsidRPr="009515C4">
              <w:rPr>
                <w:sz w:val="16"/>
                <w:szCs w:val="16"/>
              </w:rPr>
              <w:t xml:space="preserve"> – Лидия – Смена - Сбербанк – Финский комплекс - Авалон</w:t>
            </w:r>
          </w:p>
        </w:tc>
        <w:tc>
          <w:tcPr>
            <w:tcW w:w="2268" w:type="dxa"/>
            <w:tcBorders>
              <w:top w:val="nil"/>
              <w:left w:val="nil"/>
              <w:bottom w:val="single" w:sz="4" w:space="0" w:color="auto"/>
              <w:right w:val="single" w:sz="4" w:space="0" w:color="auto"/>
            </w:tcBorders>
            <w:shd w:val="clear" w:color="auto" w:fill="auto"/>
            <w:vAlign w:val="center"/>
          </w:tcPr>
          <w:p w14:paraId="7E9067CE" w14:textId="77777777" w:rsidR="00EF0551" w:rsidRPr="009515C4" w:rsidRDefault="00EF0551" w:rsidP="00E86DA8">
            <w:pPr>
              <w:suppressAutoHyphens/>
              <w:jc w:val="center"/>
              <w:rPr>
                <w:sz w:val="16"/>
                <w:szCs w:val="16"/>
              </w:rPr>
            </w:pPr>
            <w:r w:rsidRPr="009515C4">
              <w:rPr>
                <w:sz w:val="16"/>
                <w:szCs w:val="16"/>
              </w:rPr>
              <w:t>ул. Чкалова, ул. Декабристов, ул. Садовая, ул. Студенческая, ул. Железнодорожная, ул. Лесозаготовителей, ул. 40 лет Победы, ул. Спортивная, ул. Энтузиастов, ул. Мира, ул. Таежная, ул. Гастелло</w:t>
            </w:r>
          </w:p>
        </w:tc>
        <w:tc>
          <w:tcPr>
            <w:tcW w:w="768" w:type="dxa"/>
            <w:tcBorders>
              <w:top w:val="nil"/>
              <w:left w:val="nil"/>
              <w:bottom w:val="single" w:sz="4" w:space="0" w:color="auto"/>
              <w:right w:val="single" w:sz="4" w:space="0" w:color="auto"/>
            </w:tcBorders>
            <w:shd w:val="clear" w:color="auto" w:fill="auto"/>
            <w:vAlign w:val="center"/>
          </w:tcPr>
          <w:p w14:paraId="04EB4D44" w14:textId="77777777" w:rsidR="00EF0551" w:rsidRPr="009515C4" w:rsidRDefault="00EF0551" w:rsidP="00E86DA8">
            <w:pPr>
              <w:suppressAutoHyphens/>
              <w:jc w:val="center"/>
              <w:rPr>
                <w:sz w:val="16"/>
                <w:szCs w:val="16"/>
              </w:rPr>
            </w:pPr>
            <w:r w:rsidRPr="009515C4">
              <w:rPr>
                <w:sz w:val="16"/>
                <w:szCs w:val="16"/>
              </w:rPr>
              <w:t>11,9</w:t>
            </w:r>
          </w:p>
        </w:tc>
        <w:tc>
          <w:tcPr>
            <w:tcW w:w="851" w:type="dxa"/>
            <w:tcBorders>
              <w:top w:val="nil"/>
              <w:left w:val="nil"/>
              <w:bottom w:val="single" w:sz="4" w:space="0" w:color="auto"/>
              <w:right w:val="single" w:sz="4" w:space="0" w:color="auto"/>
            </w:tcBorders>
            <w:shd w:val="clear" w:color="auto" w:fill="auto"/>
            <w:vAlign w:val="center"/>
          </w:tcPr>
          <w:p w14:paraId="51FFCDE5"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nil"/>
              <w:left w:val="nil"/>
              <w:bottom w:val="single" w:sz="4" w:space="0" w:color="auto"/>
              <w:right w:val="single" w:sz="4" w:space="0" w:color="auto"/>
            </w:tcBorders>
            <w:shd w:val="clear" w:color="auto" w:fill="auto"/>
            <w:vAlign w:val="center"/>
          </w:tcPr>
          <w:p w14:paraId="5D8A99C4" w14:textId="77777777" w:rsidR="00EF0551" w:rsidRPr="009515C4" w:rsidRDefault="00EF0551" w:rsidP="00E86DA8">
            <w:pPr>
              <w:suppressAutoHyphens/>
              <w:jc w:val="center"/>
              <w:rPr>
                <w:sz w:val="16"/>
                <w:szCs w:val="16"/>
              </w:rPr>
            </w:pPr>
            <w:r w:rsidRPr="009515C4">
              <w:rPr>
                <w:sz w:val="16"/>
                <w:szCs w:val="16"/>
              </w:rPr>
              <w:t>НРТ</w:t>
            </w:r>
          </w:p>
        </w:tc>
        <w:tc>
          <w:tcPr>
            <w:tcW w:w="567" w:type="dxa"/>
            <w:tcBorders>
              <w:top w:val="nil"/>
              <w:left w:val="nil"/>
              <w:bottom w:val="single" w:sz="4" w:space="0" w:color="auto"/>
              <w:right w:val="single" w:sz="4" w:space="0" w:color="auto"/>
            </w:tcBorders>
            <w:shd w:val="clear" w:color="auto" w:fill="auto"/>
            <w:vAlign w:val="center"/>
          </w:tcPr>
          <w:p w14:paraId="2939CA4C"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nil"/>
              <w:left w:val="nil"/>
              <w:bottom w:val="single" w:sz="4" w:space="0" w:color="auto"/>
              <w:right w:val="single" w:sz="4" w:space="0" w:color="auto"/>
            </w:tcBorders>
            <w:shd w:val="clear" w:color="auto" w:fill="auto"/>
            <w:vAlign w:val="center"/>
          </w:tcPr>
          <w:p w14:paraId="29129423" w14:textId="77777777" w:rsidR="00EF0551" w:rsidRPr="009515C4" w:rsidRDefault="00EF0551" w:rsidP="00E86DA8">
            <w:pPr>
              <w:suppressAutoHyphens/>
              <w:jc w:val="center"/>
              <w:rPr>
                <w:sz w:val="16"/>
                <w:szCs w:val="16"/>
              </w:rPr>
            </w:pPr>
            <w:r w:rsidRPr="009515C4">
              <w:rPr>
                <w:sz w:val="16"/>
                <w:szCs w:val="16"/>
              </w:rPr>
              <w:t>М</w:t>
            </w:r>
          </w:p>
        </w:tc>
        <w:tc>
          <w:tcPr>
            <w:tcW w:w="653" w:type="dxa"/>
            <w:tcBorders>
              <w:top w:val="nil"/>
              <w:left w:val="nil"/>
              <w:bottom w:val="single" w:sz="4" w:space="0" w:color="auto"/>
              <w:right w:val="single" w:sz="4" w:space="0" w:color="auto"/>
            </w:tcBorders>
            <w:shd w:val="clear" w:color="auto" w:fill="auto"/>
            <w:vAlign w:val="center"/>
          </w:tcPr>
          <w:p w14:paraId="48C9C3FA" w14:textId="77777777" w:rsidR="00EF0551" w:rsidRPr="009515C4" w:rsidRDefault="00EF0551" w:rsidP="00E86DA8">
            <w:pPr>
              <w:suppressAutoHyphens/>
              <w:jc w:val="center"/>
              <w:rPr>
                <w:sz w:val="16"/>
                <w:szCs w:val="16"/>
              </w:rPr>
            </w:pPr>
            <w:r w:rsidRPr="009515C4">
              <w:rPr>
                <w:sz w:val="16"/>
                <w:szCs w:val="16"/>
              </w:rPr>
              <w:t>10</w:t>
            </w:r>
          </w:p>
        </w:tc>
        <w:tc>
          <w:tcPr>
            <w:tcW w:w="786" w:type="dxa"/>
            <w:tcBorders>
              <w:top w:val="nil"/>
              <w:left w:val="nil"/>
              <w:bottom w:val="single" w:sz="4" w:space="0" w:color="auto"/>
              <w:right w:val="single" w:sz="4" w:space="0" w:color="auto"/>
            </w:tcBorders>
            <w:shd w:val="clear" w:color="auto" w:fill="auto"/>
            <w:vAlign w:val="center"/>
          </w:tcPr>
          <w:p w14:paraId="7F702FAC" w14:textId="77777777" w:rsidR="00EF0551" w:rsidRPr="009515C4" w:rsidRDefault="00EF0551" w:rsidP="00E86DA8">
            <w:pPr>
              <w:suppressAutoHyphens/>
              <w:jc w:val="center"/>
              <w:rPr>
                <w:sz w:val="16"/>
                <w:szCs w:val="16"/>
              </w:rPr>
            </w:pPr>
          </w:p>
        </w:tc>
        <w:tc>
          <w:tcPr>
            <w:tcW w:w="653" w:type="dxa"/>
            <w:tcBorders>
              <w:top w:val="nil"/>
              <w:left w:val="nil"/>
              <w:bottom w:val="single" w:sz="4" w:space="0" w:color="auto"/>
              <w:right w:val="single" w:sz="4" w:space="0" w:color="auto"/>
            </w:tcBorders>
            <w:shd w:val="clear" w:color="auto" w:fill="auto"/>
            <w:vAlign w:val="center"/>
          </w:tcPr>
          <w:p w14:paraId="0DE1E23B" w14:textId="77777777" w:rsidR="00EF0551" w:rsidRPr="009515C4" w:rsidRDefault="00EF0551" w:rsidP="00E86DA8">
            <w:pPr>
              <w:suppressAutoHyphens/>
              <w:jc w:val="center"/>
              <w:rPr>
                <w:sz w:val="16"/>
                <w:szCs w:val="16"/>
              </w:rPr>
            </w:pPr>
          </w:p>
        </w:tc>
        <w:tc>
          <w:tcPr>
            <w:tcW w:w="2261" w:type="dxa"/>
            <w:gridSpan w:val="2"/>
            <w:tcBorders>
              <w:top w:val="nil"/>
              <w:left w:val="nil"/>
              <w:bottom w:val="single" w:sz="4" w:space="0" w:color="auto"/>
              <w:right w:val="single" w:sz="8" w:space="0" w:color="auto"/>
            </w:tcBorders>
            <w:shd w:val="clear" w:color="auto" w:fill="auto"/>
            <w:vAlign w:val="center"/>
          </w:tcPr>
          <w:p w14:paraId="2DB0B7F1" w14:textId="77777777" w:rsidR="00EF0551" w:rsidRPr="009515C4" w:rsidRDefault="00EF0551" w:rsidP="00E86DA8">
            <w:pPr>
              <w:suppressAutoHyphens/>
              <w:jc w:val="center"/>
              <w:rPr>
                <w:sz w:val="16"/>
                <w:szCs w:val="16"/>
              </w:rPr>
            </w:pPr>
            <w:r w:rsidRPr="009515C4">
              <w:rPr>
                <w:sz w:val="16"/>
                <w:szCs w:val="16"/>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9515C4">
              <w:rPr>
                <w:sz w:val="16"/>
                <w:szCs w:val="16"/>
              </w:rPr>
              <w:t>Югорска</w:t>
            </w:r>
            <w:proofErr w:type="spellEnd"/>
            <w:r w:rsidRPr="009515C4">
              <w:rPr>
                <w:sz w:val="16"/>
                <w:szCs w:val="16"/>
              </w:rPr>
              <w:t xml:space="preserve"> от 22.11.2016 № 2874</w:t>
            </w:r>
          </w:p>
        </w:tc>
      </w:tr>
      <w:tr w:rsidR="00EF0551" w:rsidRPr="009515C4" w14:paraId="0BF359F9" w14:textId="77777777" w:rsidTr="00C86DE6">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FFA1D0C" w14:textId="77777777" w:rsidR="00EF0551" w:rsidRPr="009515C4" w:rsidRDefault="00EF0551" w:rsidP="00E86DA8">
            <w:pPr>
              <w:suppressAutoHyphens/>
              <w:jc w:val="center"/>
              <w:rPr>
                <w:sz w:val="16"/>
                <w:szCs w:val="16"/>
              </w:rPr>
            </w:pPr>
            <w:r w:rsidRPr="009515C4">
              <w:rPr>
                <w:sz w:val="16"/>
                <w:szCs w:val="16"/>
              </w:rPr>
              <w:t>2</w:t>
            </w:r>
          </w:p>
        </w:tc>
        <w:tc>
          <w:tcPr>
            <w:tcW w:w="836" w:type="dxa"/>
            <w:tcBorders>
              <w:top w:val="single" w:sz="4" w:space="0" w:color="auto"/>
              <w:left w:val="nil"/>
              <w:bottom w:val="single" w:sz="4" w:space="0" w:color="auto"/>
              <w:right w:val="single" w:sz="4" w:space="0" w:color="auto"/>
            </w:tcBorders>
            <w:shd w:val="clear" w:color="auto" w:fill="auto"/>
            <w:vAlign w:val="center"/>
          </w:tcPr>
          <w:p w14:paraId="59390FBA" w14:textId="77777777" w:rsidR="00EF0551" w:rsidRPr="009515C4" w:rsidRDefault="00EF0551" w:rsidP="00E86DA8">
            <w:pPr>
              <w:suppressAutoHyphens/>
              <w:jc w:val="center"/>
              <w:rPr>
                <w:sz w:val="16"/>
                <w:szCs w:val="16"/>
              </w:rPr>
            </w:pPr>
            <w:r w:rsidRPr="009515C4">
              <w:rPr>
                <w:sz w:val="16"/>
                <w:szCs w:val="16"/>
              </w:rPr>
              <w:t>2</w:t>
            </w:r>
          </w:p>
        </w:tc>
        <w:tc>
          <w:tcPr>
            <w:tcW w:w="1261" w:type="dxa"/>
            <w:tcBorders>
              <w:top w:val="single" w:sz="4" w:space="0" w:color="auto"/>
              <w:left w:val="nil"/>
              <w:bottom w:val="single" w:sz="4" w:space="0" w:color="auto"/>
              <w:right w:val="single" w:sz="4" w:space="0" w:color="auto"/>
            </w:tcBorders>
            <w:shd w:val="clear" w:color="auto" w:fill="auto"/>
            <w:vAlign w:val="center"/>
          </w:tcPr>
          <w:p w14:paraId="7D1D3F83"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«Школа №6 –</w:t>
            </w:r>
          </w:p>
          <w:p w14:paraId="661A88D6"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Школа №2»</w:t>
            </w:r>
          </w:p>
        </w:tc>
        <w:tc>
          <w:tcPr>
            <w:tcW w:w="2749" w:type="dxa"/>
            <w:tcBorders>
              <w:top w:val="single" w:sz="4" w:space="0" w:color="auto"/>
              <w:left w:val="nil"/>
              <w:bottom w:val="single" w:sz="4" w:space="0" w:color="auto"/>
              <w:right w:val="single" w:sz="4" w:space="0" w:color="auto"/>
            </w:tcBorders>
            <w:shd w:val="clear" w:color="auto" w:fill="auto"/>
          </w:tcPr>
          <w:p w14:paraId="23006A83" w14:textId="77777777" w:rsidR="00EF0551" w:rsidRPr="009515C4" w:rsidRDefault="00EF0551" w:rsidP="00E86DA8">
            <w:pPr>
              <w:keepNext/>
              <w:keepLines/>
              <w:widowControl w:val="0"/>
              <w:suppressLineNumbers/>
              <w:suppressAutoHyphens/>
              <w:rPr>
                <w:sz w:val="16"/>
                <w:szCs w:val="16"/>
              </w:rPr>
            </w:pPr>
            <w:r w:rsidRPr="009515C4">
              <w:rPr>
                <w:sz w:val="16"/>
                <w:szCs w:val="16"/>
              </w:rPr>
              <w:t xml:space="preserve">Школа №6- </w:t>
            </w:r>
            <w:proofErr w:type="spellStart"/>
            <w:r w:rsidRPr="009515C4">
              <w:rPr>
                <w:sz w:val="16"/>
                <w:szCs w:val="16"/>
              </w:rPr>
              <w:t>ул.Вавилова</w:t>
            </w:r>
            <w:proofErr w:type="spellEnd"/>
            <w:r w:rsidRPr="009515C4">
              <w:rPr>
                <w:sz w:val="16"/>
                <w:szCs w:val="16"/>
              </w:rPr>
              <w:t xml:space="preserve"> - Финский комплекс-Сбербанк- Смена- Лидия-Авалон- Октябрьская-Школа №1-почта-Больница- Светлана-Школа №2-КСК- Таежная-ЮГА - Ромашка-ЮИИЦ- Столичный-Ж/д вокзал-Рынок - </w:t>
            </w:r>
            <w:proofErr w:type="spellStart"/>
            <w:r w:rsidRPr="009515C4">
              <w:rPr>
                <w:sz w:val="16"/>
                <w:szCs w:val="16"/>
              </w:rPr>
              <w:t>Горгаз</w:t>
            </w:r>
            <w:proofErr w:type="spellEnd"/>
            <w:r w:rsidRPr="009515C4">
              <w:rPr>
                <w:sz w:val="16"/>
                <w:szCs w:val="16"/>
              </w:rPr>
              <w:t>-Авалон-Лидия-</w:t>
            </w:r>
            <w:r w:rsidRPr="009515C4">
              <w:rPr>
                <w:sz w:val="16"/>
                <w:szCs w:val="16"/>
              </w:rPr>
              <w:lastRenderedPageBreak/>
              <w:t>Смена-Сбербанк-Школа №6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02E53A" w14:textId="77777777" w:rsidR="00EF0551" w:rsidRPr="009515C4" w:rsidRDefault="00EF0551" w:rsidP="00E86DA8">
            <w:pPr>
              <w:suppressAutoHyphens/>
              <w:jc w:val="center"/>
              <w:rPr>
                <w:sz w:val="16"/>
                <w:szCs w:val="16"/>
              </w:rPr>
            </w:pPr>
            <w:r w:rsidRPr="009515C4">
              <w:rPr>
                <w:sz w:val="16"/>
                <w:szCs w:val="16"/>
              </w:rPr>
              <w:lastRenderedPageBreak/>
              <w:t xml:space="preserve">ул. Ермака, ул. Вавилова, ул. Садовая, ул. Декабристов, ул. Чкалова, ул. Октябрьская, ул. Ленина, ул. 40 лет Победы, ул. Спортивная, ул. Энтузиастов, ул. Мира,  ул. Таежная, ул. Гастелло, ул. </w:t>
            </w:r>
            <w:r w:rsidRPr="009515C4">
              <w:rPr>
                <w:sz w:val="16"/>
                <w:szCs w:val="16"/>
              </w:rPr>
              <w:lastRenderedPageBreak/>
              <w:t>Лесозаготовителей, ул. Железнодорожная, ул. Студенческая</w:t>
            </w:r>
          </w:p>
        </w:tc>
        <w:tc>
          <w:tcPr>
            <w:tcW w:w="768" w:type="dxa"/>
            <w:tcBorders>
              <w:top w:val="single" w:sz="4" w:space="0" w:color="auto"/>
              <w:left w:val="nil"/>
              <w:bottom w:val="single" w:sz="4" w:space="0" w:color="auto"/>
              <w:right w:val="single" w:sz="4" w:space="0" w:color="auto"/>
            </w:tcBorders>
            <w:shd w:val="clear" w:color="auto" w:fill="auto"/>
            <w:vAlign w:val="center"/>
          </w:tcPr>
          <w:p w14:paraId="2420C068" w14:textId="77777777" w:rsidR="00EF0551" w:rsidRPr="009515C4" w:rsidRDefault="00EF0551" w:rsidP="00E86DA8">
            <w:pPr>
              <w:suppressAutoHyphens/>
              <w:jc w:val="center"/>
              <w:rPr>
                <w:sz w:val="16"/>
                <w:szCs w:val="16"/>
              </w:rPr>
            </w:pPr>
            <w:r w:rsidRPr="009515C4">
              <w:rPr>
                <w:sz w:val="16"/>
                <w:szCs w:val="16"/>
              </w:rPr>
              <w:lastRenderedPageBreak/>
              <w:t>16,15</w:t>
            </w:r>
          </w:p>
        </w:tc>
        <w:tc>
          <w:tcPr>
            <w:tcW w:w="851" w:type="dxa"/>
            <w:tcBorders>
              <w:top w:val="single" w:sz="4" w:space="0" w:color="auto"/>
              <w:left w:val="nil"/>
              <w:bottom w:val="single" w:sz="4" w:space="0" w:color="auto"/>
              <w:right w:val="single" w:sz="4" w:space="0" w:color="auto"/>
            </w:tcBorders>
            <w:shd w:val="clear" w:color="auto" w:fill="auto"/>
            <w:vAlign w:val="center"/>
          </w:tcPr>
          <w:p w14:paraId="1782238F"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14:paraId="769AED41" w14:textId="77777777" w:rsidR="00EF0551" w:rsidRPr="009515C4" w:rsidRDefault="00EF0551" w:rsidP="00E86DA8">
            <w:pPr>
              <w:suppressAutoHyphens/>
              <w:jc w:val="center"/>
              <w:rPr>
                <w:sz w:val="16"/>
                <w:szCs w:val="16"/>
              </w:rPr>
            </w:pPr>
            <w:r w:rsidRPr="009515C4">
              <w:rPr>
                <w:sz w:val="16"/>
                <w:szCs w:val="16"/>
              </w:rPr>
              <w:t>НРТ</w:t>
            </w:r>
          </w:p>
        </w:tc>
        <w:tc>
          <w:tcPr>
            <w:tcW w:w="567" w:type="dxa"/>
            <w:tcBorders>
              <w:top w:val="single" w:sz="4" w:space="0" w:color="auto"/>
              <w:left w:val="nil"/>
              <w:bottom w:val="single" w:sz="4" w:space="0" w:color="auto"/>
              <w:right w:val="single" w:sz="4" w:space="0" w:color="auto"/>
            </w:tcBorders>
            <w:shd w:val="clear" w:color="auto" w:fill="auto"/>
            <w:vAlign w:val="center"/>
          </w:tcPr>
          <w:p w14:paraId="308CBB51"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single" w:sz="4" w:space="0" w:color="auto"/>
              <w:left w:val="nil"/>
              <w:bottom w:val="single" w:sz="4" w:space="0" w:color="auto"/>
              <w:right w:val="single" w:sz="4" w:space="0" w:color="auto"/>
            </w:tcBorders>
            <w:shd w:val="clear" w:color="auto" w:fill="auto"/>
            <w:vAlign w:val="center"/>
          </w:tcPr>
          <w:p w14:paraId="21FAF110" w14:textId="77777777" w:rsidR="00EF0551" w:rsidRPr="009515C4" w:rsidRDefault="00EF0551" w:rsidP="00E86DA8">
            <w:pPr>
              <w:suppressAutoHyphens/>
              <w:jc w:val="center"/>
              <w:rPr>
                <w:sz w:val="16"/>
                <w:szCs w:val="16"/>
              </w:rPr>
            </w:pPr>
            <w:r w:rsidRPr="009515C4">
              <w:rPr>
                <w:sz w:val="16"/>
                <w:szCs w:val="16"/>
              </w:rPr>
              <w:t>М</w:t>
            </w:r>
          </w:p>
        </w:tc>
        <w:tc>
          <w:tcPr>
            <w:tcW w:w="653" w:type="dxa"/>
            <w:tcBorders>
              <w:top w:val="single" w:sz="4" w:space="0" w:color="auto"/>
              <w:left w:val="nil"/>
              <w:bottom w:val="single" w:sz="4" w:space="0" w:color="auto"/>
              <w:right w:val="single" w:sz="4" w:space="0" w:color="auto"/>
            </w:tcBorders>
            <w:shd w:val="clear" w:color="auto" w:fill="auto"/>
            <w:vAlign w:val="center"/>
          </w:tcPr>
          <w:p w14:paraId="32FEB619" w14:textId="77777777" w:rsidR="00EF0551" w:rsidRPr="009515C4" w:rsidRDefault="00EF0551" w:rsidP="00E86DA8">
            <w:pPr>
              <w:suppressAutoHyphens/>
              <w:jc w:val="center"/>
              <w:rPr>
                <w:sz w:val="16"/>
                <w:szCs w:val="16"/>
              </w:rPr>
            </w:pPr>
            <w:r w:rsidRPr="009515C4">
              <w:rPr>
                <w:sz w:val="16"/>
                <w:szCs w:val="16"/>
              </w:rPr>
              <w:t>2</w:t>
            </w:r>
          </w:p>
        </w:tc>
        <w:tc>
          <w:tcPr>
            <w:tcW w:w="786" w:type="dxa"/>
            <w:tcBorders>
              <w:top w:val="single" w:sz="4" w:space="0" w:color="auto"/>
              <w:left w:val="nil"/>
              <w:bottom w:val="single" w:sz="4" w:space="0" w:color="auto"/>
              <w:right w:val="single" w:sz="4" w:space="0" w:color="auto"/>
            </w:tcBorders>
            <w:shd w:val="clear" w:color="auto" w:fill="auto"/>
            <w:vAlign w:val="center"/>
          </w:tcPr>
          <w:p w14:paraId="709CBB44" w14:textId="77777777" w:rsidR="00EF0551" w:rsidRPr="009515C4" w:rsidRDefault="00EF0551" w:rsidP="00E86DA8">
            <w:pPr>
              <w:suppressAutoHyphens/>
              <w:jc w:val="center"/>
              <w:rPr>
                <w:sz w:val="16"/>
                <w:szCs w:val="16"/>
              </w:rPr>
            </w:pPr>
          </w:p>
        </w:tc>
        <w:tc>
          <w:tcPr>
            <w:tcW w:w="653" w:type="dxa"/>
            <w:tcBorders>
              <w:top w:val="single" w:sz="4" w:space="0" w:color="auto"/>
              <w:left w:val="nil"/>
              <w:bottom w:val="single" w:sz="4" w:space="0" w:color="auto"/>
              <w:right w:val="single" w:sz="4" w:space="0" w:color="auto"/>
            </w:tcBorders>
            <w:shd w:val="clear" w:color="auto" w:fill="auto"/>
            <w:vAlign w:val="center"/>
          </w:tcPr>
          <w:p w14:paraId="47C905E8" w14:textId="77777777" w:rsidR="00EF0551" w:rsidRPr="009515C4" w:rsidRDefault="00EF0551" w:rsidP="00E86DA8">
            <w:pPr>
              <w:suppressAutoHyphens/>
              <w:jc w:val="center"/>
              <w:rPr>
                <w:sz w:val="16"/>
                <w:szCs w:val="16"/>
              </w:rPr>
            </w:pPr>
          </w:p>
        </w:tc>
        <w:tc>
          <w:tcPr>
            <w:tcW w:w="2261" w:type="dxa"/>
            <w:gridSpan w:val="2"/>
            <w:tcBorders>
              <w:top w:val="single" w:sz="4" w:space="0" w:color="auto"/>
              <w:left w:val="nil"/>
              <w:bottom w:val="single" w:sz="4" w:space="0" w:color="auto"/>
              <w:right w:val="single" w:sz="4" w:space="0" w:color="auto"/>
            </w:tcBorders>
            <w:shd w:val="clear" w:color="auto" w:fill="auto"/>
            <w:vAlign w:val="center"/>
          </w:tcPr>
          <w:p w14:paraId="05F465D5" w14:textId="77777777" w:rsidR="00EF0551" w:rsidRPr="009515C4" w:rsidRDefault="00EF0551" w:rsidP="00E86DA8">
            <w:pPr>
              <w:suppressAutoHyphens/>
              <w:jc w:val="center"/>
              <w:rPr>
                <w:sz w:val="16"/>
                <w:szCs w:val="16"/>
              </w:rPr>
            </w:pPr>
            <w:r w:rsidRPr="009515C4">
              <w:rPr>
                <w:sz w:val="16"/>
                <w:szCs w:val="16"/>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9515C4">
              <w:rPr>
                <w:sz w:val="16"/>
                <w:szCs w:val="16"/>
              </w:rPr>
              <w:t>Югорска</w:t>
            </w:r>
            <w:proofErr w:type="spellEnd"/>
            <w:r w:rsidRPr="009515C4">
              <w:rPr>
                <w:sz w:val="16"/>
                <w:szCs w:val="16"/>
              </w:rPr>
              <w:t xml:space="preserve"> от 22.11.2016 № </w:t>
            </w:r>
            <w:r w:rsidRPr="009515C4">
              <w:rPr>
                <w:sz w:val="16"/>
                <w:szCs w:val="16"/>
              </w:rPr>
              <w:lastRenderedPageBreak/>
              <w:t>2874</w:t>
            </w:r>
          </w:p>
        </w:tc>
      </w:tr>
      <w:tr w:rsidR="00EF0551" w:rsidRPr="009515C4" w14:paraId="1C370261" w14:textId="77777777" w:rsidTr="00C86DE6">
        <w:trPr>
          <w:trHeight w:val="570"/>
        </w:trPr>
        <w:tc>
          <w:tcPr>
            <w:tcW w:w="582" w:type="dxa"/>
            <w:tcBorders>
              <w:top w:val="nil"/>
              <w:left w:val="single" w:sz="8" w:space="0" w:color="auto"/>
              <w:bottom w:val="single" w:sz="4" w:space="0" w:color="auto"/>
              <w:right w:val="single" w:sz="4" w:space="0" w:color="auto"/>
            </w:tcBorders>
            <w:shd w:val="clear" w:color="auto" w:fill="auto"/>
            <w:vAlign w:val="center"/>
          </w:tcPr>
          <w:p w14:paraId="11CF64C6" w14:textId="77777777" w:rsidR="00EF0551" w:rsidRPr="009515C4" w:rsidRDefault="00EF0551" w:rsidP="00E86DA8">
            <w:pPr>
              <w:suppressAutoHyphens/>
              <w:jc w:val="center"/>
              <w:rPr>
                <w:sz w:val="16"/>
                <w:szCs w:val="16"/>
              </w:rPr>
            </w:pPr>
            <w:r w:rsidRPr="009515C4">
              <w:rPr>
                <w:sz w:val="16"/>
                <w:szCs w:val="16"/>
              </w:rPr>
              <w:lastRenderedPageBreak/>
              <w:t>3</w:t>
            </w:r>
          </w:p>
        </w:tc>
        <w:tc>
          <w:tcPr>
            <w:tcW w:w="836" w:type="dxa"/>
            <w:tcBorders>
              <w:top w:val="nil"/>
              <w:left w:val="nil"/>
              <w:bottom w:val="single" w:sz="4" w:space="0" w:color="auto"/>
              <w:right w:val="single" w:sz="4" w:space="0" w:color="auto"/>
            </w:tcBorders>
            <w:shd w:val="clear" w:color="auto" w:fill="auto"/>
            <w:vAlign w:val="center"/>
          </w:tcPr>
          <w:p w14:paraId="5C59C610" w14:textId="77777777" w:rsidR="00EF0551" w:rsidRPr="009515C4" w:rsidRDefault="00EF0551" w:rsidP="00E86DA8">
            <w:pPr>
              <w:suppressAutoHyphens/>
              <w:jc w:val="center"/>
              <w:rPr>
                <w:sz w:val="16"/>
                <w:szCs w:val="16"/>
              </w:rPr>
            </w:pPr>
            <w:r w:rsidRPr="009515C4">
              <w:rPr>
                <w:sz w:val="16"/>
                <w:szCs w:val="16"/>
              </w:rPr>
              <w:t>3</w:t>
            </w:r>
          </w:p>
        </w:tc>
        <w:tc>
          <w:tcPr>
            <w:tcW w:w="1261" w:type="dxa"/>
            <w:tcBorders>
              <w:top w:val="nil"/>
              <w:left w:val="nil"/>
              <w:bottom w:val="single" w:sz="4" w:space="0" w:color="auto"/>
              <w:right w:val="single" w:sz="4" w:space="0" w:color="auto"/>
            </w:tcBorders>
            <w:shd w:val="clear" w:color="auto" w:fill="auto"/>
            <w:vAlign w:val="center"/>
          </w:tcPr>
          <w:p w14:paraId="7B102E3F"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 xml:space="preserve">«Финский комплекс –16 </w:t>
            </w:r>
            <w:proofErr w:type="spellStart"/>
            <w:r w:rsidRPr="009515C4">
              <w:rPr>
                <w:sz w:val="16"/>
                <w:szCs w:val="16"/>
              </w:rPr>
              <w:t>мкр</w:t>
            </w:r>
            <w:proofErr w:type="spellEnd"/>
            <w:r w:rsidRPr="009515C4">
              <w:rPr>
                <w:sz w:val="16"/>
                <w:szCs w:val="16"/>
              </w:rPr>
              <w:t>-</w:t>
            </w:r>
          </w:p>
          <w:p w14:paraId="36CB304E"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Экспоцентр»</w:t>
            </w:r>
          </w:p>
        </w:tc>
        <w:tc>
          <w:tcPr>
            <w:tcW w:w="2749" w:type="dxa"/>
            <w:tcBorders>
              <w:top w:val="nil"/>
              <w:left w:val="nil"/>
              <w:bottom w:val="single" w:sz="4" w:space="0" w:color="auto"/>
              <w:right w:val="single" w:sz="4" w:space="0" w:color="auto"/>
            </w:tcBorders>
            <w:shd w:val="clear" w:color="auto" w:fill="auto"/>
          </w:tcPr>
          <w:p w14:paraId="2C08FF46" w14:textId="77777777" w:rsidR="00EF0551" w:rsidRPr="009515C4" w:rsidRDefault="00EF0551" w:rsidP="00E86DA8">
            <w:pPr>
              <w:keepNext/>
              <w:keepLines/>
              <w:widowControl w:val="0"/>
              <w:suppressLineNumbers/>
              <w:suppressAutoHyphens/>
              <w:rPr>
                <w:sz w:val="16"/>
                <w:szCs w:val="16"/>
              </w:rPr>
            </w:pPr>
            <w:r w:rsidRPr="009515C4">
              <w:rPr>
                <w:sz w:val="16"/>
                <w:szCs w:val="16"/>
              </w:rPr>
              <w:t xml:space="preserve">Финский комплекс – Сбербанк – Смена – Лидия –Менделеева  - 5 </w:t>
            </w:r>
            <w:proofErr w:type="spellStart"/>
            <w:r w:rsidRPr="009515C4">
              <w:rPr>
                <w:sz w:val="16"/>
                <w:szCs w:val="16"/>
              </w:rPr>
              <w:t>мкр</w:t>
            </w:r>
            <w:proofErr w:type="spellEnd"/>
            <w:r w:rsidRPr="009515C4">
              <w:rPr>
                <w:sz w:val="16"/>
                <w:szCs w:val="16"/>
              </w:rPr>
              <w:t xml:space="preserve"> –</w:t>
            </w:r>
            <w:proofErr w:type="spellStart"/>
            <w:r w:rsidRPr="009515C4">
              <w:rPr>
                <w:sz w:val="16"/>
                <w:szCs w:val="16"/>
              </w:rPr>
              <w:t>Остравская</w:t>
            </w:r>
            <w:proofErr w:type="spellEnd"/>
            <w:r w:rsidRPr="009515C4">
              <w:rPr>
                <w:sz w:val="16"/>
                <w:szCs w:val="16"/>
              </w:rPr>
              <w:t xml:space="preserve"> –Дзержинского –Пожарского –Бородинская –ТТГ 30 – ГИБДД – МФЦ– Рынок – Ж/д вокзал – Столичный –Ромашка – Березка – ЮГА –Таежная – Торговый центр – Школа №2 – Светлана – Больница – Аврора – Октябрьский –Механизаторов –Защитников Отечества –Ремизова – Покровская – ПММК - Экспоцентр</w:t>
            </w:r>
          </w:p>
        </w:tc>
        <w:tc>
          <w:tcPr>
            <w:tcW w:w="2268" w:type="dxa"/>
            <w:tcBorders>
              <w:top w:val="nil"/>
              <w:left w:val="nil"/>
              <w:bottom w:val="single" w:sz="4" w:space="0" w:color="auto"/>
              <w:right w:val="single" w:sz="4" w:space="0" w:color="auto"/>
            </w:tcBorders>
            <w:shd w:val="clear" w:color="auto" w:fill="auto"/>
            <w:vAlign w:val="center"/>
          </w:tcPr>
          <w:p w14:paraId="7035D939" w14:textId="77777777" w:rsidR="00EF0551" w:rsidRPr="009515C4" w:rsidRDefault="00EF0551" w:rsidP="00E86DA8">
            <w:pPr>
              <w:suppressAutoHyphens/>
              <w:jc w:val="center"/>
              <w:rPr>
                <w:sz w:val="16"/>
                <w:szCs w:val="16"/>
              </w:rPr>
            </w:pPr>
            <w:r w:rsidRPr="009515C4">
              <w:rPr>
                <w:sz w:val="16"/>
                <w:szCs w:val="16"/>
              </w:rPr>
              <w:t xml:space="preserve">ул. Садовая, ул. Менделеева, ул. Декабристов, ул. </w:t>
            </w:r>
            <w:proofErr w:type="spellStart"/>
            <w:r w:rsidRPr="009515C4">
              <w:rPr>
                <w:sz w:val="16"/>
                <w:szCs w:val="16"/>
              </w:rPr>
              <w:t>Остравская</w:t>
            </w:r>
            <w:proofErr w:type="spellEnd"/>
            <w:r w:rsidRPr="009515C4">
              <w:rPr>
                <w:sz w:val="16"/>
                <w:szCs w:val="16"/>
              </w:rPr>
              <w:t xml:space="preserve"> – л. Дзержинского, ул. Пожарского, ул. Бородинская, ул. Толстого, ул. Железнодорожная, ул. Лесозаготовителей, ул. Гастелло, ул. Таежная, ул. Мира, ул. Энтузиастов, ул. Спортивная, ул. Попова, ул. Механизаторов, ул. Защитников Отечества, ул. Ремизова, ул. Покровская, ул. </w:t>
            </w:r>
            <w:proofErr w:type="spellStart"/>
            <w:r w:rsidRPr="009515C4">
              <w:rPr>
                <w:sz w:val="16"/>
                <w:szCs w:val="16"/>
              </w:rPr>
              <w:t>Агиришская</w:t>
            </w:r>
            <w:proofErr w:type="spellEnd"/>
          </w:p>
        </w:tc>
        <w:tc>
          <w:tcPr>
            <w:tcW w:w="768" w:type="dxa"/>
            <w:tcBorders>
              <w:top w:val="nil"/>
              <w:left w:val="nil"/>
              <w:bottom w:val="single" w:sz="4" w:space="0" w:color="auto"/>
              <w:right w:val="single" w:sz="4" w:space="0" w:color="auto"/>
            </w:tcBorders>
            <w:shd w:val="clear" w:color="auto" w:fill="auto"/>
            <w:vAlign w:val="center"/>
          </w:tcPr>
          <w:p w14:paraId="5CDB53C5" w14:textId="77777777" w:rsidR="00EF0551" w:rsidRPr="009515C4" w:rsidRDefault="00EF0551" w:rsidP="00E86DA8">
            <w:pPr>
              <w:suppressAutoHyphens/>
              <w:jc w:val="center"/>
              <w:rPr>
                <w:sz w:val="16"/>
                <w:szCs w:val="16"/>
              </w:rPr>
            </w:pPr>
            <w:r w:rsidRPr="009515C4">
              <w:rPr>
                <w:sz w:val="16"/>
                <w:szCs w:val="16"/>
              </w:rPr>
              <w:t>14,3</w:t>
            </w:r>
          </w:p>
        </w:tc>
        <w:tc>
          <w:tcPr>
            <w:tcW w:w="851" w:type="dxa"/>
            <w:tcBorders>
              <w:top w:val="nil"/>
              <w:left w:val="nil"/>
              <w:bottom w:val="single" w:sz="4" w:space="0" w:color="auto"/>
              <w:right w:val="single" w:sz="4" w:space="0" w:color="auto"/>
            </w:tcBorders>
            <w:shd w:val="clear" w:color="auto" w:fill="auto"/>
            <w:vAlign w:val="center"/>
          </w:tcPr>
          <w:p w14:paraId="65299457"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nil"/>
              <w:left w:val="nil"/>
              <w:bottom w:val="single" w:sz="4" w:space="0" w:color="auto"/>
              <w:right w:val="single" w:sz="4" w:space="0" w:color="auto"/>
            </w:tcBorders>
            <w:shd w:val="clear" w:color="auto" w:fill="auto"/>
            <w:vAlign w:val="center"/>
          </w:tcPr>
          <w:p w14:paraId="072CBD67" w14:textId="77777777" w:rsidR="00EF0551" w:rsidRPr="009515C4" w:rsidRDefault="00EF0551" w:rsidP="00E86DA8">
            <w:pPr>
              <w:suppressAutoHyphens/>
              <w:jc w:val="center"/>
              <w:rPr>
                <w:sz w:val="16"/>
                <w:szCs w:val="16"/>
              </w:rPr>
            </w:pPr>
            <w:r w:rsidRPr="009515C4">
              <w:rPr>
                <w:sz w:val="16"/>
                <w:szCs w:val="16"/>
              </w:rPr>
              <w:t>НРТ</w:t>
            </w:r>
          </w:p>
        </w:tc>
        <w:tc>
          <w:tcPr>
            <w:tcW w:w="567" w:type="dxa"/>
            <w:tcBorders>
              <w:top w:val="nil"/>
              <w:left w:val="nil"/>
              <w:bottom w:val="single" w:sz="4" w:space="0" w:color="auto"/>
              <w:right w:val="single" w:sz="4" w:space="0" w:color="auto"/>
            </w:tcBorders>
            <w:shd w:val="clear" w:color="auto" w:fill="auto"/>
            <w:vAlign w:val="center"/>
          </w:tcPr>
          <w:p w14:paraId="5A6ACC31"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nil"/>
              <w:left w:val="nil"/>
              <w:bottom w:val="single" w:sz="4" w:space="0" w:color="auto"/>
              <w:right w:val="single" w:sz="4" w:space="0" w:color="auto"/>
            </w:tcBorders>
            <w:shd w:val="clear" w:color="auto" w:fill="auto"/>
            <w:vAlign w:val="center"/>
          </w:tcPr>
          <w:p w14:paraId="4E286158" w14:textId="77777777" w:rsidR="00EF0551" w:rsidRPr="009515C4" w:rsidRDefault="00EF0551" w:rsidP="00E86DA8">
            <w:pPr>
              <w:suppressAutoHyphens/>
              <w:jc w:val="center"/>
              <w:rPr>
                <w:sz w:val="16"/>
                <w:szCs w:val="16"/>
              </w:rPr>
            </w:pPr>
            <w:r w:rsidRPr="009515C4">
              <w:rPr>
                <w:sz w:val="16"/>
                <w:szCs w:val="16"/>
              </w:rPr>
              <w:t>М</w:t>
            </w:r>
          </w:p>
        </w:tc>
        <w:tc>
          <w:tcPr>
            <w:tcW w:w="653" w:type="dxa"/>
            <w:tcBorders>
              <w:top w:val="nil"/>
              <w:left w:val="nil"/>
              <w:bottom w:val="single" w:sz="4" w:space="0" w:color="auto"/>
              <w:right w:val="single" w:sz="4" w:space="0" w:color="auto"/>
            </w:tcBorders>
            <w:shd w:val="clear" w:color="auto" w:fill="auto"/>
            <w:vAlign w:val="center"/>
          </w:tcPr>
          <w:p w14:paraId="7E2B5C3C" w14:textId="77777777" w:rsidR="00EF0551" w:rsidRPr="009515C4" w:rsidRDefault="00EF0551" w:rsidP="00E86DA8">
            <w:pPr>
              <w:suppressAutoHyphens/>
              <w:jc w:val="center"/>
              <w:rPr>
                <w:sz w:val="16"/>
                <w:szCs w:val="16"/>
              </w:rPr>
            </w:pPr>
            <w:r w:rsidRPr="009515C4">
              <w:rPr>
                <w:sz w:val="16"/>
                <w:szCs w:val="16"/>
              </w:rPr>
              <w:t>1</w:t>
            </w:r>
          </w:p>
        </w:tc>
        <w:tc>
          <w:tcPr>
            <w:tcW w:w="786" w:type="dxa"/>
            <w:tcBorders>
              <w:top w:val="nil"/>
              <w:left w:val="nil"/>
              <w:bottom w:val="single" w:sz="4" w:space="0" w:color="auto"/>
              <w:right w:val="single" w:sz="4" w:space="0" w:color="auto"/>
            </w:tcBorders>
            <w:shd w:val="clear" w:color="auto" w:fill="auto"/>
            <w:vAlign w:val="center"/>
          </w:tcPr>
          <w:p w14:paraId="607E5FE2" w14:textId="77777777" w:rsidR="00EF0551" w:rsidRPr="009515C4" w:rsidRDefault="00EF0551" w:rsidP="00E86DA8">
            <w:pPr>
              <w:suppressAutoHyphens/>
              <w:jc w:val="center"/>
              <w:rPr>
                <w:sz w:val="16"/>
                <w:szCs w:val="16"/>
              </w:rPr>
            </w:pPr>
          </w:p>
        </w:tc>
        <w:tc>
          <w:tcPr>
            <w:tcW w:w="653" w:type="dxa"/>
            <w:tcBorders>
              <w:top w:val="nil"/>
              <w:left w:val="nil"/>
              <w:bottom w:val="single" w:sz="4" w:space="0" w:color="auto"/>
              <w:right w:val="single" w:sz="4" w:space="0" w:color="auto"/>
            </w:tcBorders>
            <w:shd w:val="clear" w:color="auto" w:fill="auto"/>
            <w:vAlign w:val="center"/>
          </w:tcPr>
          <w:p w14:paraId="6B314521" w14:textId="77777777" w:rsidR="00EF0551" w:rsidRPr="009515C4" w:rsidRDefault="00EF0551" w:rsidP="00E86DA8">
            <w:pPr>
              <w:suppressAutoHyphens/>
              <w:jc w:val="center"/>
              <w:rPr>
                <w:sz w:val="16"/>
                <w:szCs w:val="16"/>
              </w:rPr>
            </w:pPr>
          </w:p>
        </w:tc>
        <w:tc>
          <w:tcPr>
            <w:tcW w:w="2261" w:type="dxa"/>
            <w:gridSpan w:val="2"/>
            <w:tcBorders>
              <w:top w:val="nil"/>
              <w:left w:val="nil"/>
              <w:bottom w:val="single" w:sz="4" w:space="0" w:color="auto"/>
              <w:right w:val="single" w:sz="8" w:space="0" w:color="auto"/>
            </w:tcBorders>
            <w:shd w:val="clear" w:color="auto" w:fill="auto"/>
            <w:vAlign w:val="center"/>
          </w:tcPr>
          <w:p w14:paraId="5C35EFA2" w14:textId="77777777" w:rsidR="00EF0551" w:rsidRPr="009515C4" w:rsidRDefault="00EF0551" w:rsidP="00E86DA8">
            <w:pPr>
              <w:suppressAutoHyphens/>
              <w:jc w:val="center"/>
              <w:rPr>
                <w:sz w:val="16"/>
                <w:szCs w:val="16"/>
              </w:rPr>
            </w:pPr>
            <w:r w:rsidRPr="009515C4">
              <w:rPr>
                <w:sz w:val="16"/>
                <w:szCs w:val="16"/>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9515C4">
              <w:rPr>
                <w:sz w:val="16"/>
                <w:szCs w:val="16"/>
              </w:rPr>
              <w:t>Югорска</w:t>
            </w:r>
            <w:proofErr w:type="spellEnd"/>
            <w:r w:rsidRPr="009515C4">
              <w:rPr>
                <w:sz w:val="16"/>
                <w:szCs w:val="16"/>
              </w:rPr>
              <w:t xml:space="preserve"> от 22.11.2016 № 2874</w:t>
            </w:r>
          </w:p>
        </w:tc>
      </w:tr>
      <w:tr w:rsidR="00EF0551" w:rsidRPr="009515C4" w14:paraId="187B8605" w14:textId="77777777" w:rsidTr="00C86DE6">
        <w:trPr>
          <w:trHeight w:val="570"/>
        </w:trPr>
        <w:tc>
          <w:tcPr>
            <w:tcW w:w="582" w:type="dxa"/>
            <w:tcBorders>
              <w:top w:val="nil"/>
              <w:left w:val="single" w:sz="8" w:space="0" w:color="auto"/>
              <w:bottom w:val="single" w:sz="4" w:space="0" w:color="auto"/>
              <w:right w:val="single" w:sz="4" w:space="0" w:color="auto"/>
            </w:tcBorders>
            <w:shd w:val="clear" w:color="auto" w:fill="auto"/>
            <w:vAlign w:val="center"/>
          </w:tcPr>
          <w:p w14:paraId="056305A1" w14:textId="77777777" w:rsidR="00EF0551" w:rsidRPr="009515C4" w:rsidRDefault="00EF0551" w:rsidP="00E86DA8">
            <w:pPr>
              <w:suppressAutoHyphens/>
              <w:jc w:val="center"/>
              <w:rPr>
                <w:sz w:val="16"/>
                <w:szCs w:val="16"/>
              </w:rPr>
            </w:pPr>
            <w:r w:rsidRPr="009515C4">
              <w:rPr>
                <w:sz w:val="16"/>
                <w:szCs w:val="16"/>
              </w:rPr>
              <w:t>4</w:t>
            </w:r>
          </w:p>
        </w:tc>
        <w:tc>
          <w:tcPr>
            <w:tcW w:w="836" w:type="dxa"/>
            <w:tcBorders>
              <w:top w:val="nil"/>
              <w:left w:val="nil"/>
              <w:bottom w:val="single" w:sz="4" w:space="0" w:color="auto"/>
              <w:right w:val="single" w:sz="4" w:space="0" w:color="auto"/>
            </w:tcBorders>
            <w:shd w:val="clear" w:color="auto" w:fill="auto"/>
            <w:vAlign w:val="center"/>
          </w:tcPr>
          <w:p w14:paraId="42DBA26B" w14:textId="77777777" w:rsidR="00EF0551" w:rsidRPr="009515C4" w:rsidRDefault="00EF0551" w:rsidP="00E86DA8">
            <w:pPr>
              <w:suppressAutoHyphens/>
              <w:jc w:val="center"/>
              <w:rPr>
                <w:sz w:val="16"/>
                <w:szCs w:val="16"/>
              </w:rPr>
            </w:pPr>
            <w:r w:rsidRPr="009515C4">
              <w:rPr>
                <w:sz w:val="16"/>
                <w:szCs w:val="16"/>
              </w:rPr>
              <w:t>4</w:t>
            </w:r>
          </w:p>
        </w:tc>
        <w:tc>
          <w:tcPr>
            <w:tcW w:w="1261" w:type="dxa"/>
            <w:tcBorders>
              <w:top w:val="nil"/>
              <w:left w:val="nil"/>
              <w:bottom w:val="single" w:sz="4" w:space="0" w:color="auto"/>
              <w:right w:val="single" w:sz="4" w:space="0" w:color="auto"/>
            </w:tcBorders>
            <w:shd w:val="clear" w:color="auto" w:fill="auto"/>
            <w:vAlign w:val="center"/>
          </w:tcPr>
          <w:p w14:paraId="7EF2ADCC"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«Школа №2 –</w:t>
            </w:r>
          </w:p>
          <w:p w14:paraId="3F025D86"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Зеленая зона»</w:t>
            </w:r>
          </w:p>
        </w:tc>
        <w:tc>
          <w:tcPr>
            <w:tcW w:w="2749" w:type="dxa"/>
            <w:tcBorders>
              <w:top w:val="nil"/>
              <w:left w:val="nil"/>
              <w:bottom w:val="single" w:sz="4" w:space="0" w:color="auto"/>
              <w:right w:val="single" w:sz="4" w:space="0" w:color="auto"/>
            </w:tcBorders>
            <w:shd w:val="clear" w:color="auto" w:fill="auto"/>
          </w:tcPr>
          <w:p w14:paraId="58CAC59B" w14:textId="77777777" w:rsidR="00EF0551" w:rsidRPr="009515C4" w:rsidRDefault="00EF0551" w:rsidP="00E86DA8">
            <w:pPr>
              <w:keepNext/>
              <w:keepLines/>
              <w:widowControl w:val="0"/>
              <w:suppressLineNumbers/>
              <w:suppressAutoHyphens/>
              <w:rPr>
                <w:sz w:val="16"/>
                <w:szCs w:val="16"/>
              </w:rPr>
            </w:pPr>
            <w:r w:rsidRPr="009515C4">
              <w:rPr>
                <w:sz w:val="16"/>
                <w:szCs w:val="16"/>
              </w:rPr>
              <w:t xml:space="preserve">Школа №2 – Торговый центр –Таежная – ЮГА – Ромашка – ЮИИЦ - Столичный – ж/д вокзал – Рынок –МФЦ - КСЗН –ТТГ 30 –Бородинская – 5 </w:t>
            </w:r>
            <w:proofErr w:type="spellStart"/>
            <w:r w:rsidRPr="009515C4">
              <w:rPr>
                <w:sz w:val="16"/>
                <w:szCs w:val="16"/>
              </w:rPr>
              <w:t>мкр</w:t>
            </w:r>
            <w:proofErr w:type="spellEnd"/>
            <w:r w:rsidRPr="009515C4">
              <w:rPr>
                <w:sz w:val="16"/>
                <w:szCs w:val="16"/>
              </w:rPr>
              <w:t xml:space="preserve"> – </w:t>
            </w:r>
            <w:proofErr w:type="spellStart"/>
            <w:r w:rsidRPr="009515C4">
              <w:rPr>
                <w:sz w:val="16"/>
                <w:szCs w:val="16"/>
              </w:rPr>
              <w:t>Арантурский</w:t>
            </w:r>
            <w:proofErr w:type="spellEnd"/>
            <w:r w:rsidRPr="009515C4">
              <w:rPr>
                <w:sz w:val="16"/>
                <w:szCs w:val="16"/>
              </w:rPr>
              <w:t xml:space="preserve"> – УЖ и Еж – 5 км – Морошка – Котлован – Березка – Тихая – 7 км – ЮГЭГ - Нива</w:t>
            </w:r>
          </w:p>
        </w:tc>
        <w:tc>
          <w:tcPr>
            <w:tcW w:w="2268" w:type="dxa"/>
            <w:tcBorders>
              <w:top w:val="nil"/>
              <w:left w:val="nil"/>
              <w:bottom w:val="single" w:sz="4" w:space="0" w:color="auto"/>
              <w:right w:val="single" w:sz="4" w:space="0" w:color="auto"/>
            </w:tcBorders>
            <w:shd w:val="clear" w:color="auto" w:fill="auto"/>
            <w:vAlign w:val="center"/>
          </w:tcPr>
          <w:p w14:paraId="760BA2AC" w14:textId="77777777" w:rsidR="00EF0551" w:rsidRPr="009515C4" w:rsidRDefault="00EF0551" w:rsidP="00E86DA8">
            <w:pPr>
              <w:suppressAutoHyphens/>
              <w:jc w:val="center"/>
              <w:rPr>
                <w:sz w:val="16"/>
                <w:szCs w:val="16"/>
              </w:rPr>
            </w:pPr>
            <w:r w:rsidRPr="009515C4">
              <w:rPr>
                <w:sz w:val="16"/>
                <w:szCs w:val="16"/>
              </w:rPr>
              <w:t xml:space="preserve">ул. Энтузиастов, ул. Мира, ул. Таежная, ул. Гастелло, ул. Попова,  ул. Лесозаготовителей, ул. Железнодорожная, ул. Толстого, ул. Газовиков, ул. Бородинская, ул. Декабристов, ул. Южная, ул. </w:t>
            </w:r>
            <w:proofErr w:type="spellStart"/>
            <w:r w:rsidRPr="009515C4">
              <w:rPr>
                <w:sz w:val="16"/>
                <w:szCs w:val="16"/>
              </w:rPr>
              <w:t>Арантурская</w:t>
            </w:r>
            <w:proofErr w:type="spellEnd"/>
            <w:r w:rsidRPr="009515C4">
              <w:rPr>
                <w:sz w:val="16"/>
                <w:szCs w:val="16"/>
              </w:rPr>
              <w:t xml:space="preserve"> </w:t>
            </w:r>
          </w:p>
        </w:tc>
        <w:tc>
          <w:tcPr>
            <w:tcW w:w="768" w:type="dxa"/>
            <w:tcBorders>
              <w:top w:val="nil"/>
              <w:left w:val="nil"/>
              <w:bottom w:val="single" w:sz="4" w:space="0" w:color="auto"/>
              <w:right w:val="single" w:sz="4" w:space="0" w:color="auto"/>
            </w:tcBorders>
            <w:shd w:val="clear" w:color="auto" w:fill="auto"/>
            <w:vAlign w:val="center"/>
          </w:tcPr>
          <w:p w14:paraId="376C98BF" w14:textId="77777777" w:rsidR="00EF0551" w:rsidRPr="009515C4" w:rsidRDefault="00EF0551" w:rsidP="00E86DA8">
            <w:pPr>
              <w:suppressAutoHyphens/>
              <w:jc w:val="center"/>
              <w:rPr>
                <w:sz w:val="16"/>
                <w:szCs w:val="16"/>
              </w:rPr>
            </w:pPr>
            <w:r w:rsidRPr="009515C4">
              <w:rPr>
                <w:sz w:val="16"/>
                <w:szCs w:val="16"/>
              </w:rPr>
              <w:t>13,9</w:t>
            </w:r>
          </w:p>
        </w:tc>
        <w:tc>
          <w:tcPr>
            <w:tcW w:w="851" w:type="dxa"/>
            <w:tcBorders>
              <w:top w:val="nil"/>
              <w:left w:val="nil"/>
              <w:bottom w:val="single" w:sz="4" w:space="0" w:color="auto"/>
              <w:right w:val="single" w:sz="4" w:space="0" w:color="auto"/>
            </w:tcBorders>
            <w:shd w:val="clear" w:color="auto" w:fill="auto"/>
            <w:vAlign w:val="center"/>
          </w:tcPr>
          <w:p w14:paraId="5C2C9F64"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nil"/>
              <w:left w:val="nil"/>
              <w:bottom w:val="single" w:sz="4" w:space="0" w:color="auto"/>
              <w:right w:val="single" w:sz="4" w:space="0" w:color="auto"/>
            </w:tcBorders>
            <w:shd w:val="clear" w:color="auto" w:fill="auto"/>
            <w:vAlign w:val="center"/>
          </w:tcPr>
          <w:p w14:paraId="36EBAE86" w14:textId="77777777" w:rsidR="00EF0551" w:rsidRPr="009515C4" w:rsidRDefault="00EF0551" w:rsidP="00E86DA8">
            <w:pPr>
              <w:suppressAutoHyphens/>
              <w:jc w:val="center"/>
              <w:rPr>
                <w:sz w:val="16"/>
                <w:szCs w:val="16"/>
              </w:rPr>
            </w:pPr>
            <w:r w:rsidRPr="009515C4">
              <w:rPr>
                <w:sz w:val="16"/>
                <w:szCs w:val="16"/>
              </w:rPr>
              <w:t>НРТ</w:t>
            </w:r>
          </w:p>
        </w:tc>
        <w:tc>
          <w:tcPr>
            <w:tcW w:w="567" w:type="dxa"/>
            <w:tcBorders>
              <w:top w:val="nil"/>
              <w:left w:val="nil"/>
              <w:bottom w:val="single" w:sz="4" w:space="0" w:color="auto"/>
              <w:right w:val="single" w:sz="4" w:space="0" w:color="auto"/>
            </w:tcBorders>
            <w:shd w:val="clear" w:color="auto" w:fill="auto"/>
            <w:vAlign w:val="center"/>
          </w:tcPr>
          <w:p w14:paraId="0A931370"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nil"/>
              <w:left w:val="nil"/>
              <w:bottom w:val="single" w:sz="4" w:space="0" w:color="auto"/>
              <w:right w:val="single" w:sz="4" w:space="0" w:color="auto"/>
            </w:tcBorders>
            <w:shd w:val="clear" w:color="auto" w:fill="auto"/>
            <w:vAlign w:val="center"/>
          </w:tcPr>
          <w:p w14:paraId="475D7179" w14:textId="77777777" w:rsidR="00EF0551" w:rsidRPr="009515C4" w:rsidRDefault="00EF0551" w:rsidP="00E86DA8">
            <w:pPr>
              <w:suppressAutoHyphens/>
              <w:jc w:val="center"/>
              <w:rPr>
                <w:sz w:val="16"/>
                <w:szCs w:val="16"/>
              </w:rPr>
            </w:pPr>
            <w:r w:rsidRPr="009515C4">
              <w:rPr>
                <w:sz w:val="16"/>
                <w:szCs w:val="16"/>
              </w:rPr>
              <w:t>М</w:t>
            </w:r>
          </w:p>
        </w:tc>
        <w:tc>
          <w:tcPr>
            <w:tcW w:w="653" w:type="dxa"/>
            <w:tcBorders>
              <w:top w:val="nil"/>
              <w:left w:val="nil"/>
              <w:bottom w:val="single" w:sz="4" w:space="0" w:color="auto"/>
              <w:right w:val="single" w:sz="4" w:space="0" w:color="auto"/>
            </w:tcBorders>
            <w:shd w:val="clear" w:color="auto" w:fill="auto"/>
            <w:vAlign w:val="center"/>
          </w:tcPr>
          <w:p w14:paraId="66D71B3A" w14:textId="77777777" w:rsidR="00EF0551" w:rsidRPr="009515C4" w:rsidRDefault="00EF0551" w:rsidP="00E86DA8">
            <w:pPr>
              <w:suppressAutoHyphens/>
              <w:jc w:val="center"/>
              <w:rPr>
                <w:sz w:val="16"/>
                <w:szCs w:val="16"/>
              </w:rPr>
            </w:pPr>
            <w:r w:rsidRPr="009515C4">
              <w:rPr>
                <w:sz w:val="16"/>
                <w:szCs w:val="16"/>
              </w:rPr>
              <w:t>2</w:t>
            </w:r>
          </w:p>
        </w:tc>
        <w:tc>
          <w:tcPr>
            <w:tcW w:w="786" w:type="dxa"/>
            <w:tcBorders>
              <w:top w:val="nil"/>
              <w:left w:val="nil"/>
              <w:bottom w:val="single" w:sz="4" w:space="0" w:color="auto"/>
              <w:right w:val="single" w:sz="4" w:space="0" w:color="auto"/>
            </w:tcBorders>
            <w:shd w:val="clear" w:color="auto" w:fill="auto"/>
            <w:vAlign w:val="center"/>
          </w:tcPr>
          <w:p w14:paraId="653C6BF7" w14:textId="77777777" w:rsidR="00EF0551" w:rsidRPr="009515C4" w:rsidRDefault="00EF0551" w:rsidP="00E86DA8">
            <w:pPr>
              <w:suppressAutoHyphens/>
              <w:jc w:val="center"/>
              <w:rPr>
                <w:sz w:val="16"/>
                <w:szCs w:val="16"/>
              </w:rPr>
            </w:pPr>
          </w:p>
        </w:tc>
        <w:tc>
          <w:tcPr>
            <w:tcW w:w="653" w:type="dxa"/>
            <w:tcBorders>
              <w:top w:val="nil"/>
              <w:left w:val="nil"/>
              <w:bottom w:val="single" w:sz="4" w:space="0" w:color="auto"/>
              <w:right w:val="single" w:sz="4" w:space="0" w:color="auto"/>
            </w:tcBorders>
            <w:shd w:val="clear" w:color="auto" w:fill="auto"/>
            <w:vAlign w:val="center"/>
          </w:tcPr>
          <w:p w14:paraId="5A06D226" w14:textId="77777777" w:rsidR="00EF0551" w:rsidRPr="009515C4" w:rsidRDefault="00EF0551" w:rsidP="00E86DA8">
            <w:pPr>
              <w:suppressAutoHyphens/>
              <w:jc w:val="center"/>
              <w:rPr>
                <w:sz w:val="16"/>
                <w:szCs w:val="16"/>
              </w:rPr>
            </w:pPr>
          </w:p>
        </w:tc>
        <w:tc>
          <w:tcPr>
            <w:tcW w:w="2261" w:type="dxa"/>
            <w:gridSpan w:val="2"/>
            <w:tcBorders>
              <w:top w:val="nil"/>
              <w:left w:val="nil"/>
              <w:bottom w:val="single" w:sz="4" w:space="0" w:color="auto"/>
              <w:right w:val="single" w:sz="8" w:space="0" w:color="auto"/>
            </w:tcBorders>
            <w:shd w:val="clear" w:color="auto" w:fill="auto"/>
            <w:vAlign w:val="center"/>
          </w:tcPr>
          <w:p w14:paraId="52B8D977" w14:textId="77777777" w:rsidR="00EF0551" w:rsidRPr="009515C4" w:rsidRDefault="00EF0551" w:rsidP="00E86DA8">
            <w:pPr>
              <w:suppressAutoHyphens/>
              <w:jc w:val="center"/>
              <w:rPr>
                <w:sz w:val="16"/>
                <w:szCs w:val="16"/>
              </w:rPr>
            </w:pPr>
            <w:r w:rsidRPr="009515C4">
              <w:rPr>
                <w:sz w:val="16"/>
                <w:szCs w:val="16"/>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9515C4">
              <w:rPr>
                <w:sz w:val="16"/>
                <w:szCs w:val="16"/>
              </w:rPr>
              <w:t>Югорска</w:t>
            </w:r>
            <w:proofErr w:type="spellEnd"/>
            <w:r w:rsidRPr="009515C4">
              <w:rPr>
                <w:sz w:val="16"/>
                <w:szCs w:val="16"/>
              </w:rPr>
              <w:t xml:space="preserve"> от 22.11.2016 № 2874</w:t>
            </w:r>
          </w:p>
        </w:tc>
      </w:tr>
      <w:tr w:rsidR="00EF0551" w:rsidRPr="009515C4" w14:paraId="20D6E42B" w14:textId="77777777" w:rsidTr="00C86DE6">
        <w:trPr>
          <w:trHeight w:val="570"/>
        </w:trPr>
        <w:tc>
          <w:tcPr>
            <w:tcW w:w="582" w:type="dxa"/>
            <w:tcBorders>
              <w:top w:val="nil"/>
              <w:left w:val="single" w:sz="8" w:space="0" w:color="auto"/>
              <w:bottom w:val="single" w:sz="4" w:space="0" w:color="auto"/>
              <w:right w:val="single" w:sz="4" w:space="0" w:color="auto"/>
            </w:tcBorders>
            <w:shd w:val="clear" w:color="auto" w:fill="auto"/>
            <w:vAlign w:val="center"/>
          </w:tcPr>
          <w:p w14:paraId="55D134D9" w14:textId="77777777" w:rsidR="00EF0551" w:rsidRPr="009515C4" w:rsidRDefault="00EF0551" w:rsidP="00E86DA8">
            <w:pPr>
              <w:suppressAutoHyphens/>
              <w:jc w:val="center"/>
              <w:rPr>
                <w:sz w:val="16"/>
                <w:szCs w:val="16"/>
              </w:rPr>
            </w:pPr>
            <w:r w:rsidRPr="009515C4">
              <w:rPr>
                <w:sz w:val="16"/>
                <w:szCs w:val="16"/>
              </w:rPr>
              <w:t>5</w:t>
            </w:r>
          </w:p>
        </w:tc>
        <w:tc>
          <w:tcPr>
            <w:tcW w:w="836" w:type="dxa"/>
            <w:tcBorders>
              <w:top w:val="nil"/>
              <w:left w:val="nil"/>
              <w:bottom w:val="single" w:sz="4" w:space="0" w:color="auto"/>
              <w:right w:val="single" w:sz="4" w:space="0" w:color="auto"/>
            </w:tcBorders>
            <w:shd w:val="clear" w:color="auto" w:fill="auto"/>
            <w:vAlign w:val="center"/>
          </w:tcPr>
          <w:p w14:paraId="55E54A2A" w14:textId="77777777" w:rsidR="00EF0551" w:rsidRPr="009515C4" w:rsidRDefault="00EF0551" w:rsidP="00E86DA8">
            <w:pPr>
              <w:suppressAutoHyphens/>
              <w:jc w:val="center"/>
              <w:rPr>
                <w:sz w:val="16"/>
                <w:szCs w:val="16"/>
              </w:rPr>
            </w:pPr>
            <w:r w:rsidRPr="009515C4">
              <w:rPr>
                <w:sz w:val="16"/>
                <w:szCs w:val="16"/>
              </w:rPr>
              <w:t>5</w:t>
            </w:r>
          </w:p>
        </w:tc>
        <w:tc>
          <w:tcPr>
            <w:tcW w:w="1261" w:type="dxa"/>
            <w:tcBorders>
              <w:top w:val="nil"/>
              <w:left w:val="nil"/>
              <w:bottom w:val="single" w:sz="4" w:space="0" w:color="auto"/>
              <w:right w:val="single" w:sz="4" w:space="0" w:color="auto"/>
            </w:tcBorders>
            <w:shd w:val="clear" w:color="auto" w:fill="auto"/>
            <w:vAlign w:val="center"/>
          </w:tcPr>
          <w:p w14:paraId="585B0539"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«Финский комплекс – Экспоцентр»</w:t>
            </w:r>
          </w:p>
        </w:tc>
        <w:tc>
          <w:tcPr>
            <w:tcW w:w="2749" w:type="dxa"/>
            <w:tcBorders>
              <w:top w:val="nil"/>
              <w:left w:val="nil"/>
              <w:bottom w:val="single" w:sz="4" w:space="0" w:color="auto"/>
              <w:right w:val="single" w:sz="4" w:space="0" w:color="auto"/>
            </w:tcBorders>
            <w:shd w:val="clear" w:color="auto" w:fill="auto"/>
          </w:tcPr>
          <w:p w14:paraId="36E43EFD" w14:textId="77777777" w:rsidR="00EF0551" w:rsidRPr="009515C4" w:rsidRDefault="00EF0551" w:rsidP="00E86DA8">
            <w:pPr>
              <w:suppressAutoHyphens/>
              <w:ind w:firstLine="34"/>
              <w:rPr>
                <w:color w:val="000000"/>
                <w:sz w:val="16"/>
                <w:szCs w:val="16"/>
              </w:rPr>
            </w:pPr>
            <w:r w:rsidRPr="009515C4">
              <w:rPr>
                <w:color w:val="000000"/>
                <w:sz w:val="16"/>
                <w:szCs w:val="16"/>
              </w:rPr>
              <w:t>Экспоцентр-ПММ</w:t>
            </w:r>
            <w:proofErr w:type="gramStart"/>
            <w:r w:rsidRPr="009515C4">
              <w:rPr>
                <w:color w:val="000000"/>
                <w:sz w:val="16"/>
                <w:szCs w:val="16"/>
              </w:rPr>
              <w:t>К-</w:t>
            </w:r>
            <w:proofErr w:type="gramEnd"/>
            <w:r w:rsidRPr="009515C4">
              <w:rPr>
                <w:color w:val="000000"/>
                <w:sz w:val="16"/>
                <w:szCs w:val="16"/>
              </w:rPr>
              <w:t xml:space="preserve"> Механизаторов- Аврора-больница-Светлана-школа №2-Торговый центр- Таежная-ЮГА- Ромашка-ЮИИЦ- ж/д вокзал-рынок-КСЗН-ТТГ 30- Бородинская-5 </w:t>
            </w:r>
            <w:proofErr w:type="spellStart"/>
            <w:r w:rsidRPr="009515C4">
              <w:rPr>
                <w:color w:val="000000"/>
                <w:sz w:val="16"/>
                <w:szCs w:val="16"/>
              </w:rPr>
              <w:t>мкр</w:t>
            </w:r>
            <w:proofErr w:type="spellEnd"/>
            <w:r w:rsidRPr="009515C4">
              <w:rPr>
                <w:color w:val="000000"/>
                <w:sz w:val="16"/>
                <w:szCs w:val="16"/>
              </w:rPr>
              <w:t>.- Лидия-Смена-Сбербанк-Финский комплекс-Сбербанк-Смен</w:t>
            </w:r>
            <w:proofErr w:type="gramStart"/>
            <w:r w:rsidRPr="009515C4">
              <w:rPr>
                <w:color w:val="000000"/>
                <w:sz w:val="16"/>
                <w:szCs w:val="16"/>
              </w:rPr>
              <w:t>а-</w:t>
            </w:r>
            <w:proofErr w:type="gramEnd"/>
            <w:r w:rsidRPr="009515C4">
              <w:rPr>
                <w:color w:val="000000"/>
                <w:sz w:val="16"/>
                <w:szCs w:val="16"/>
              </w:rPr>
              <w:t xml:space="preserve"> Лидия- Никольская- Менделеева-5 </w:t>
            </w:r>
            <w:proofErr w:type="spellStart"/>
            <w:r w:rsidRPr="009515C4">
              <w:rPr>
                <w:color w:val="000000"/>
                <w:sz w:val="16"/>
                <w:szCs w:val="16"/>
              </w:rPr>
              <w:t>мкрн</w:t>
            </w:r>
            <w:proofErr w:type="spellEnd"/>
            <w:r w:rsidRPr="009515C4">
              <w:rPr>
                <w:color w:val="000000"/>
                <w:sz w:val="16"/>
                <w:szCs w:val="16"/>
              </w:rPr>
              <w:t>-Островская- Дзержинского- Пожарского-ТТГ 30-ГИБДД-МФЦ-ж/д вокзал- Лесозаготовителей- Ромашка-Березка- Таежная-Торговый центр-школа №2- Светлана-больница- Аврора- Октябрьский-ПММК-Экспоцентр</w:t>
            </w:r>
          </w:p>
          <w:p w14:paraId="6D513D3C" w14:textId="77777777" w:rsidR="00EF0551" w:rsidRPr="009515C4" w:rsidRDefault="00EF0551" w:rsidP="00E86DA8">
            <w:pPr>
              <w:keepNext/>
              <w:keepLines/>
              <w:widowControl w:val="0"/>
              <w:suppressLineNumbers/>
              <w:suppressAutoHyphens/>
              <w:rPr>
                <w:sz w:val="16"/>
                <w:szCs w:val="16"/>
              </w:rPr>
            </w:pPr>
          </w:p>
        </w:tc>
        <w:tc>
          <w:tcPr>
            <w:tcW w:w="2268" w:type="dxa"/>
            <w:tcBorders>
              <w:top w:val="nil"/>
              <w:left w:val="nil"/>
              <w:bottom w:val="single" w:sz="4" w:space="0" w:color="auto"/>
              <w:right w:val="single" w:sz="4" w:space="0" w:color="auto"/>
            </w:tcBorders>
            <w:shd w:val="clear" w:color="auto" w:fill="auto"/>
            <w:vAlign w:val="center"/>
          </w:tcPr>
          <w:p w14:paraId="60A71205" w14:textId="77777777" w:rsidR="00EF0551" w:rsidRPr="009515C4" w:rsidRDefault="00EF0551" w:rsidP="00E86DA8">
            <w:pPr>
              <w:suppressAutoHyphens/>
              <w:jc w:val="center"/>
              <w:rPr>
                <w:sz w:val="16"/>
                <w:szCs w:val="16"/>
              </w:rPr>
            </w:pPr>
            <w:r w:rsidRPr="009515C4">
              <w:rPr>
                <w:sz w:val="16"/>
                <w:szCs w:val="16"/>
              </w:rPr>
              <w:t xml:space="preserve">ул. </w:t>
            </w:r>
            <w:proofErr w:type="spellStart"/>
            <w:r w:rsidRPr="009515C4">
              <w:rPr>
                <w:sz w:val="16"/>
                <w:szCs w:val="16"/>
              </w:rPr>
              <w:t>Агиришская</w:t>
            </w:r>
            <w:proofErr w:type="spellEnd"/>
            <w:r w:rsidRPr="009515C4">
              <w:rPr>
                <w:sz w:val="16"/>
                <w:szCs w:val="16"/>
              </w:rPr>
              <w:t xml:space="preserve">, ул. Калинина, ул. Механизаторов, ул. Попова, ул. Спортивная, ул. Энтузиастов, ул. Мира, ул. Таежная, ул. Гастелло, ул. Лесозаготовителей, ул. Железнодорожная, ул. </w:t>
            </w:r>
            <w:proofErr w:type="spellStart"/>
            <w:r w:rsidRPr="009515C4">
              <w:rPr>
                <w:sz w:val="16"/>
                <w:szCs w:val="16"/>
              </w:rPr>
              <w:t>Тостого</w:t>
            </w:r>
            <w:proofErr w:type="spellEnd"/>
            <w:r w:rsidRPr="009515C4">
              <w:rPr>
                <w:sz w:val="16"/>
                <w:szCs w:val="16"/>
              </w:rPr>
              <w:t xml:space="preserve">, ул. Газовиков, ул. Бородинская, ул. Никольская, ул. Декабристов,  ул. Студенческая, ул. Менделеева, ул. Садовая, ул. </w:t>
            </w:r>
            <w:proofErr w:type="spellStart"/>
            <w:r w:rsidRPr="009515C4">
              <w:rPr>
                <w:sz w:val="16"/>
                <w:szCs w:val="16"/>
              </w:rPr>
              <w:t>Остравская</w:t>
            </w:r>
            <w:proofErr w:type="spellEnd"/>
            <w:r w:rsidRPr="009515C4">
              <w:rPr>
                <w:sz w:val="16"/>
                <w:szCs w:val="16"/>
              </w:rPr>
              <w:t>, ул. Дзержинского, ул. Пожарского, ул. Плеханова, ул. Октябрьская</w:t>
            </w:r>
          </w:p>
        </w:tc>
        <w:tc>
          <w:tcPr>
            <w:tcW w:w="768" w:type="dxa"/>
            <w:tcBorders>
              <w:top w:val="nil"/>
              <w:left w:val="nil"/>
              <w:bottom w:val="single" w:sz="4" w:space="0" w:color="auto"/>
              <w:right w:val="single" w:sz="4" w:space="0" w:color="auto"/>
            </w:tcBorders>
            <w:shd w:val="clear" w:color="auto" w:fill="auto"/>
            <w:vAlign w:val="center"/>
          </w:tcPr>
          <w:p w14:paraId="046B20F6" w14:textId="77777777" w:rsidR="00EF0551" w:rsidRPr="009515C4" w:rsidRDefault="00EF0551" w:rsidP="00E86DA8">
            <w:pPr>
              <w:suppressAutoHyphens/>
              <w:jc w:val="center"/>
              <w:rPr>
                <w:sz w:val="16"/>
                <w:szCs w:val="16"/>
              </w:rPr>
            </w:pPr>
            <w:r w:rsidRPr="009515C4">
              <w:rPr>
                <w:sz w:val="16"/>
                <w:szCs w:val="16"/>
              </w:rPr>
              <w:t>13,1</w:t>
            </w:r>
          </w:p>
        </w:tc>
        <w:tc>
          <w:tcPr>
            <w:tcW w:w="851" w:type="dxa"/>
            <w:tcBorders>
              <w:top w:val="nil"/>
              <w:left w:val="nil"/>
              <w:bottom w:val="single" w:sz="4" w:space="0" w:color="auto"/>
              <w:right w:val="single" w:sz="4" w:space="0" w:color="auto"/>
            </w:tcBorders>
            <w:shd w:val="clear" w:color="auto" w:fill="auto"/>
            <w:vAlign w:val="center"/>
          </w:tcPr>
          <w:p w14:paraId="1CDC3A5C"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nil"/>
              <w:left w:val="nil"/>
              <w:bottom w:val="single" w:sz="4" w:space="0" w:color="auto"/>
              <w:right w:val="single" w:sz="4" w:space="0" w:color="auto"/>
            </w:tcBorders>
            <w:shd w:val="clear" w:color="auto" w:fill="auto"/>
            <w:vAlign w:val="center"/>
          </w:tcPr>
          <w:p w14:paraId="47B7AFB7" w14:textId="77777777" w:rsidR="00EF0551" w:rsidRPr="009515C4" w:rsidRDefault="00EF0551" w:rsidP="00E86DA8">
            <w:pPr>
              <w:suppressAutoHyphens/>
              <w:jc w:val="center"/>
              <w:rPr>
                <w:sz w:val="16"/>
                <w:szCs w:val="16"/>
              </w:rPr>
            </w:pPr>
            <w:r w:rsidRPr="009515C4">
              <w:rPr>
                <w:sz w:val="16"/>
                <w:szCs w:val="16"/>
              </w:rPr>
              <w:t>РТ</w:t>
            </w:r>
          </w:p>
        </w:tc>
        <w:tc>
          <w:tcPr>
            <w:tcW w:w="567" w:type="dxa"/>
            <w:tcBorders>
              <w:top w:val="nil"/>
              <w:left w:val="nil"/>
              <w:bottom w:val="single" w:sz="4" w:space="0" w:color="auto"/>
              <w:right w:val="single" w:sz="4" w:space="0" w:color="auto"/>
            </w:tcBorders>
            <w:shd w:val="clear" w:color="auto" w:fill="auto"/>
            <w:vAlign w:val="center"/>
          </w:tcPr>
          <w:p w14:paraId="6CDCE694"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nil"/>
              <w:left w:val="nil"/>
              <w:bottom w:val="single" w:sz="4" w:space="0" w:color="auto"/>
              <w:right w:val="single" w:sz="4" w:space="0" w:color="auto"/>
            </w:tcBorders>
            <w:shd w:val="clear" w:color="auto" w:fill="auto"/>
            <w:vAlign w:val="center"/>
          </w:tcPr>
          <w:p w14:paraId="7186B991" w14:textId="77777777" w:rsidR="00EF0551" w:rsidRPr="009515C4" w:rsidRDefault="00EF0551" w:rsidP="00E86DA8">
            <w:pPr>
              <w:suppressAutoHyphens/>
              <w:jc w:val="center"/>
              <w:rPr>
                <w:sz w:val="16"/>
                <w:szCs w:val="16"/>
              </w:rPr>
            </w:pPr>
            <w:r w:rsidRPr="009515C4">
              <w:rPr>
                <w:sz w:val="16"/>
                <w:szCs w:val="16"/>
              </w:rPr>
              <w:t>СК</w:t>
            </w:r>
          </w:p>
        </w:tc>
        <w:tc>
          <w:tcPr>
            <w:tcW w:w="653" w:type="dxa"/>
            <w:tcBorders>
              <w:top w:val="nil"/>
              <w:left w:val="nil"/>
              <w:bottom w:val="single" w:sz="4" w:space="0" w:color="auto"/>
              <w:right w:val="single" w:sz="4" w:space="0" w:color="auto"/>
            </w:tcBorders>
            <w:shd w:val="clear" w:color="auto" w:fill="auto"/>
            <w:vAlign w:val="center"/>
          </w:tcPr>
          <w:p w14:paraId="5889EEFA" w14:textId="77777777" w:rsidR="00EF0551" w:rsidRPr="009515C4" w:rsidRDefault="00EF0551" w:rsidP="00E86DA8">
            <w:pPr>
              <w:suppressAutoHyphens/>
              <w:jc w:val="center"/>
              <w:rPr>
                <w:sz w:val="16"/>
                <w:szCs w:val="16"/>
              </w:rPr>
            </w:pPr>
            <w:r w:rsidRPr="009515C4">
              <w:rPr>
                <w:sz w:val="16"/>
                <w:szCs w:val="16"/>
              </w:rPr>
              <w:t>1</w:t>
            </w:r>
          </w:p>
        </w:tc>
        <w:tc>
          <w:tcPr>
            <w:tcW w:w="786" w:type="dxa"/>
            <w:tcBorders>
              <w:top w:val="nil"/>
              <w:left w:val="nil"/>
              <w:bottom w:val="single" w:sz="4" w:space="0" w:color="auto"/>
              <w:right w:val="single" w:sz="4" w:space="0" w:color="auto"/>
            </w:tcBorders>
            <w:shd w:val="clear" w:color="auto" w:fill="auto"/>
            <w:vAlign w:val="center"/>
          </w:tcPr>
          <w:p w14:paraId="3EA1DE0A" w14:textId="77777777" w:rsidR="00EF0551" w:rsidRPr="009515C4" w:rsidRDefault="00EF0551" w:rsidP="00E86DA8">
            <w:pPr>
              <w:suppressAutoHyphens/>
              <w:jc w:val="center"/>
              <w:rPr>
                <w:sz w:val="16"/>
                <w:szCs w:val="16"/>
              </w:rPr>
            </w:pPr>
          </w:p>
        </w:tc>
        <w:tc>
          <w:tcPr>
            <w:tcW w:w="653" w:type="dxa"/>
            <w:tcBorders>
              <w:top w:val="nil"/>
              <w:left w:val="nil"/>
              <w:bottom w:val="single" w:sz="4" w:space="0" w:color="auto"/>
              <w:right w:val="single" w:sz="4" w:space="0" w:color="auto"/>
            </w:tcBorders>
            <w:shd w:val="clear" w:color="auto" w:fill="auto"/>
            <w:vAlign w:val="center"/>
          </w:tcPr>
          <w:p w14:paraId="62CFEAB7" w14:textId="77777777" w:rsidR="00EF0551" w:rsidRPr="009515C4" w:rsidRDefault="00EF0551" w:rsidP="00E86DA8">
            <w:pPr>
              <w:suppressAutoHyphens/>
              <w:jc w:val="center"/>
              <w:rPr>
                <w:sz w:val="16"/>
                <w:szCs w:val="16"/>
              </w:rPr>
            </w:pPr>
          </w:p>
        </w:tc>
        <w:tc>
          <w:tcPr>
            <w:tcW w:w="2261" w:type="dxa"/>
            <w:gridSpan w:val="2"/>
            <w:tcBorders>
              <w:top w:val="nil"/>
              <w:left w:val="nil"/>
              <w:bottom w:val="single" w:sz="4" w:space="0" w:color="auto"/>
              <w:right w:val="single" w:sz="8" w:space="0" w:color="auto"/>
            </w:tcBorders>
            <w:shd w:val="clear" w:color="auto" w:fill="auto"/>
            <w:vAlign w:val="center"/>
          </w:tcPr>
          <w:p w14:paraId="5D6C5A73" w14:textId="77777777" w:rsidR="00EF0551" w:rsidRPr="009515C4" w:rsidRDefault="00EF0551" w:rsidP="00E86DA8">
            <w:pPr>
              <w:suppressAutoHyphens/>
              <w:jc w:val="center"/>
              <w:rPr>
                <w:sz w:val="16"/>
                <w:szCs w:val="16"/>
              </w:rPr>
            </w:pPr>
            <w:r w:rsidRPr="009515C4">
              <w:rPr>
                <w:sz w:val="16"/>
                <w:szCs w:val="16"/>
              </w:rPr>
              <w:t>Данные о Перевозчике будут указаны по результатам  открытого аукциона, проведенного в соответствии с Федеральным законом № 44 – ФЗ от 05.04.2013</w:t>
            </w:r>
          </w:p>
        </w:tc>
      </w:tr>
      <w:tr w:rsidR="00EF0551" w:rsidRPr="009515C4" w14:paraId="3D5D09F0" w14:textId="77777777" w:rsidTr="00C86DE6">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EFBF8CB" w14:textId="77777777" w:rsidR="00EF0551" w:rsidRPr="009515C4" w:rsidRDefault="00EF0551" w:rsidP="00E86DA8">
            <w:pPr>
              <w:suppressAutoHyphens/>
              <w:jc w:val="center"/>
              <w:rPr>
                <w:sz w:val="16"/>
                <w:szCs w:val="16"/>
              </w:rPr>
            </w:pPr>
            <w:r w:rsidRPr="009515C4">
              <w:rPr>
                <w:sz w:val="16"/>
                <w:szCs w:val="16"/>
              </w:rPr>
              <w:t>6</w:t>
            </w:r>
          </w:p>
        </w:tc>
        <w:tc>
          <w:tcPr>
            <w:tcW w:w="836" w:type="dxa"/>
            <w:tcBorders>
              <w:top w:val="single" w:sz="4" w:space="0" w:color="auto"/>
              <w:left w:val="nil"/>
              <w:bottom w:val="single" w:sz="4" w:space="0" w:color="auto"/>
              <w:right w:val="single" w:sz="4" w:space="0" w:color="auto"/>
            </w:tcBorders>
            <w:shd w:val="clear" w:color="auto" w:fill="auto"/>
            <w:vAlign w:val="center"/>
          </w:tcPr>
          <w:p w14:paraId="53848645" w14:textId="77777777" w:rsidR="00EF0551" w:rsidRPr="009515C4" w:rsidRDefault="00EF0551" w:rsidP="00E86DA8">
            <w:pPr>
              <w:suppressAutoHyphens/>
              <w:jc w:val="center"/>
              <w:rPr>
                <w:sz w:val="16"/>
                <w:szCs w:val="16"/>
              </w:rPr>
            </w:pPr>
            <w:r w:rsidRPr="009515C4">
              <w:rPr>
                <w:sz w:val="16"/>
                <w:szCs w:val="16"/>
              </w:rPr>
              <w:t>6</w:t>
            </w:r>
          </w:p>
        </w:tc>
        <w:tc>
          <w:tcPr>
            <w:tcW w:w="1261" w:type="dxa"/>
            <w:tcBorders>
              <w:top w:val="single" w:sz="4" w:space="0" w:color="auto"/>
              <w:left w:val="nil"/>
              <w:bottom w:val="single" w:sz="4" w:space="0" w:color="auto"/>
              <w:right w:val="single" w:sz="4" w:space="0" w:color="auto"/>
            </w:tcBorders>
            <w:shd w:val="clear" w:color="auto" w:fill="auto"/>
            <w:vAlign w:val="center"/>
          </w:tcPr>
          <w:p w14:paraId="1E1FEF18"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w:t>
            </w:r>
            <w:proofErr w:type="spellStart"/>
            <w:r w:rsidRPr="009515C4">
              <w:rPr>
                <w:sz w:val="16"/>
                <w:szCs w:val="16"/>
              </w:rPr>
              <w:t>Югорск</w:t>
            </w:r>
            <w:proofErr w:type="spellEnd"/>
            <w:r w:rsidRPr="009515C4">
              <w:rPr>
                <w:sz w:val="16"/>
                <w:szCs w:val="16"/>
              </w:rPr>
              <w:t xml:space="preserve"> (МФЦ) – </w:t>
            </w:r>
            <w:proofErr w:type="spellStart"/>
            <w:r w:rsidRPr="009515C4">
              <w:rPr>
                <w:sz w:val="16"/>
                <w:szCs w:val="16"/>
              </w:rPr>
              <w:t>Югорск</w:t>
            </w:r>
            <w:proofErr w:type="spellEnd"/>
            <w:r w:rsidRPr="009515C4">
              <w:rPr>
                <w:sz w:val="16"/>
                <w:szCs w:val="16"/>
              </w:rPr>
              <w:t xml:space="preserve"> 2»</w:t>
            </w:r>
          </w:p>
        </w:tc>
        <w:tc>
          <w:tcPr>
            <w:tcW w:w="2749" w:type="dxa"/>
            <w:tcBorders>
              <w:top w:val="single" w:sz="4" w:space="0" w:color="auto"/>
              <w:left w:val="nil"/>
              <w:bottom w:val="single" w:sz="4" w:space="0" w:color="auto"/>
              <w:right w:val="single" w:sz="4" w:space="0" w:color="auto"/>
            </w:tcBorders>
            <w:shd w:val="clear" w:color="auto" w:fill="auto"/>
          </w:tcPr>
          <w:p w14:paraId="4A242005" w14:textId="77777777" w:rsidR="00EF0551" w:rsidRPr="009515C4" w:rsidRDefault="00EF0551" w:rsidP="00E86DA8">
            <w:pPr>
              <w:pStyle w:val="a9"/>
              <w:suppressAutoHyphens/>
              <w:ind w:left="0" w:firstLine="34"/>
              <w:rPr>
                <w:sz w:val="16"/>
                <w:szCs w:val="16"/>
              </w:rPr>
            </w:pPr>
            <w:r w:rsidRPr="009515C4">
              <w:rPr>
                <w:sz w:val="16"/>
                <w:szCs w:val="16"/>
              </w:rPr>
              <w:t>МФЦ-ж/д вокзал- Столичный- Ромашка-кладбище-Югорск-2- кладбище- Ромашка-ЮИИЦ-ж/д вокзал- рынок</w:t>
            </w:r>
          </w:p>
        </w:tc>
        <w:tc>
          <w:tcPr>
            <w:tcW w:w="2268" w:type="dxa"/>
            <w:tcBorders>
              <w:top w:val="single" w:sz="4" w:space="0" w:color="auto"/>
              <w:left w:val="nil"/>
              <w:bottom w:val="single" w:sz="4" w:space="0" w:color="auto"/>
              <w:right w:val="single" w:sz="4" w:space="0" w:color="auto"/>
            </w:tcBorders>
            <w:shd w:val="clear" w:color="auto" w:fill="auto"/>
          </w:tcPr>
          <w:p w14:paraId="66ED3169" w14:textId="77777777" w:rsidR="00EF0551" w:rsidRPr="009515C4" w:rsidRDefault="00EF0551" w:rsidP="00E86DA8">
            <w:pPr>
              <w:suppressAutoHyphens/>
              <w:jc w:val="center"/>
              <w:rPr>
                <w:sz w:val="16"/>
                <w:szCs w:val="16"/>
              </w:rPr>
            </w:pPr>
            <w:r w:rsidRPr="009515C4">
              <w:rPr>
                <w:sz w:val="16"/>
                <w:szCs w:val="16"/>
              </w:rPr>
              <w:t xml:space="preserve">ул. Железнодорожная, ул. Лесозаготовителей, ул. Попова, </w:t>
            </w:r>
            <w:proofErr w:type="spellStart"/>
            <w:r w:rsidRPr="009515C4">
              <w:rPr>
                <w:sz w:val="16"/>
                <w:szCs w:val="16"/>
              </w:rPr>
              <w:t>мкр</w:t>
            </w:r>
            <w:proofErr w:type="spellEnd"/>
            <w:r w:rsidRPr="009515C4">
              <w:rPr>
                <w:sz w:val="16"/>
                <w:szCs w:val="16"/>
              </w:rPr>
              <w:t>. Югорск-2</w:t>
            </w:r>
          </w:p>
        </w:tc>
        <w:tc>
          <w:tcPr>
            <w:tcW w:w="768" w:type="dxa"/>
            <w:tcBorders>
              <w:top w:val="single" w:sz="4" w:space="0" w:color="auto"/>
              <w:left w:val="nil"/>
              <w:bottom w:val="single" w:sz="4" w:space="0" w:color="auto"/>
              <w:right w:val="single" w:sz="4" w:space="0" w:color="auto"/>
            </w:tcBorders>
            <w:shd w:val="clear" w:color="auto" w:fill="auto"/>
            <w:vAlign w:val="center"/>
          </w:tcPr>
          <w:p w14:paraId="348D81EE" w14:textId="77777777" w:rsidR="00EF0551" w:rsidRPr="009515C4" w:rsidRDefault="00EF0551" w:rsidP="00E86DA8">
            <w:pPr>
              <w:suppressAutoHyphens/>
              <w:jc w:val="center"/>
              <w:rPr>
                <w:sz w:val="16"/>
                <w:szCs w:val="16"/>
              </w:rPr>
            </w:pPr>
            <w:r w:rsidRPr="009515C4">
              <w:rPr>
                <w:sz w:val="16"/>
                <w:szCs w:val="16"/>
              </w:rPr>
              <w:t>14,0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BE59CF"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14:paraId="28882594" w14:textId="77777777" w:rsidR="00EF0551" w:rsidRPr="009515C4" w:rsidRDefault="00EF0551" w:rsidP="00E86DA8">
            <w:pPr>
              <w:suppressAutoHyphens/>
              <w:jc w:val="center"/>
              <w:rPr>
                <w:sz w:val="16"/>
                <w:szCs w:val="16"/>
              </w:rPr>
            </w:pPr>
            <w:r w:rsidRPr="009515C4">
              <w:rPr>
                <w:sz w:val="16"/>
                <w:szCs w:val="16"/>
              </w:rPr>
              <w:t>РТ</w:t>
            </w:r>
          </w:p>
        </w:tc>
        <w:tc>
          <w:tcPr>
            <w:tcW w:w="567" w:type="dxa"/>
            <w:tcBorders>
              <w:top w:val="single" w:sz="4" w:space="0" w:color="auto"/>
              <w:left w:val="nil"/>
              <w:bottom w:val="single" w:sz="4" w:space="0" w:color="auto"/>
              <w:right w:val="single" w:sz="4" w:space="0" w:color="auto"/>
            </w:tcBorders>
            <w:shd w:val="clear" w:color="auto" w:fill="auto"/>
            <w:vAlign w:val="center"/>
          </w:tcPr>
          <w:p w14:paraId="0A166E45"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single" w:sz="4" w:space="0" w:color="auto"/>
              <w:left w:val="nil"/>
              <w:bottom w:val="single" w:sz="4" w:space="0" w:color="auto"/>
              <w:right w:val="single" w:sz="4" w:space="0" w:color="auto"/>
            </w:tcBorders>
            <w:shd w:val="clear" w:color="auto" w:fill="auto"/>
            <w:vAlign w:val="center"/>
          </w:tcPr>
          <w:p w14:paraId="1990F5D4" w14:textId="77777777" w:rsidR="00EF0551" w:rsidRPr="009515C4" w:rsidRDefault="00EF0551" w:rsidP="00E86DA8">
            <w:pPr>
              <w:suppressAutoHyphens/>
              <w:jc w:val="center"/>
              <w:rPr>
                <w:sz w:val="16"/>
                <w:szCs w:val="16"/>
              </w:rPr>
            </w:pPr>
            <w:r w:rsidRPr="009515C4">
              <w:rPr>
                <w:sz w:val="16"/>
                <w:szCs w:val="16"/>
              </w:rPr>
              <w:t>М</w:t>
            </w:r>
          </w:p>
        </w:tc>
        <w:tc>
          <w:tcPr>
            <w:tcW w:w="653" w:type="dxa"/>
            <w:tcBorders>
              <w:top w:val="single" w:sz="4" w:space="0" w:color="auto"/>
              <w:left w:val="nil"/>
              <w:bottom w:val="single" w:sz="4" w:space="0" w:color="auto"/>
              <w:right w:val="single" w:sz="4" w:space="0" w:color="auto"/>
            </w:tcBorders>
            <w:shd w:val="clear" w:color="auto" w:fill="auto"/>
            <w:vAlign w:val="center"/>
          </w:tcPr>
          <w:p w14:paraId="693398A9" w14:textId="77777777" w:rsidR="00EF0551" w:rsidRPr="009515C4" w:rsidRDefault="00EF0551" w:rsidP="00E86DA8">
            <w:pPr>
              <w:suppressAutoHyphens/>
              <w:jc w:val="center"/>
              <w:rPr>
                <w:sz w:val="16"/>
                <w:szCs w:val="16"/>
              </w:rPr>
            </w:pPr>
            <w:r w:rsidRPr="009515C4">
              <w:rPr>
                <w:sz w:val="16"/>
                <w:szCs w:val="16"/>
              </w:rPr>
              <w:t>1</w:t>
            </w:r>
          </w:p>
        </w:tc>
        <w:tc>
          <w:tcPr>
            <w:tcW w:w="786" w:type="dxa"/>
            <w:tcBorders>
              <w:top w:val="single" w:sz="4" w:space="0" w:color="auto"/>
              <w:left w:val="nil"/>
              <w:bottom w:val="single" w:sz="4" w:space="0" w:color="auto"/>
              <w:right w:val="single" w:sz="4" w:space="0" w:color="auto"/>
            </w:tcBorders>
            <w:shd w:val="clear" w:color="auto" w:fill="auto"/>
            <w:vAlign w:val="center"/>
          </w:tcPr>
          <w:p w14:paraId="7B7472A4" w14:textId="77777777" w:rsidR="00EF0551" w:rsidRPr="009515C4" w:rsidRDefault="00EF0551" w:rsidP="00E86DA8">
            <w:pPr>
              <w:suppressAutoHyphens/>
              <w:jc w:val="center"/>
              <w:rPr>
                <w:sz w:val="16"/>
                <w:szCs w:val="16"/>
              </w:rPr>
            </w:pPr>
          </w:p>
        </w:tc>
        <w:tc>
          <w:tcPr>
            <w:tcW w:w="653" w:type="dxa"/>
            <w:tcBorders>
              <w:top w:val="single" w:sz="4" w:space="0" w:color="auto"/>
              <w:left w:val="nil"/>
              <w:bottom w:val="single" w:sz="4" w:space="0" w:color="auto"/>
              <w:right w:val="single" w:sz="4" w:space="0" w:color="auto"/>
            </w:tcBorders>
            <w:shd w:val="clear" w:color="auto" w:fill="auto"/>
            <w:vAlign w:val="center"/>
          </w:tcPr>
          <w:p w14:paraId="3D5F0952" w14:textId="77777777" w:rsidR="00EF0551" w:rsidRPr="009515C4" w:rsidRDefault="00EF0551" w:rsidP="00E86DA8">
            <w:pPr>
              <w:suppressAutoHyphens/>
              <w:jc w:val="center"/>
              <w:rPr>
                <w:sz w:val="16"/>
                <w:szCs w:val="16"/>
              </w:rPr>
            </w:pPr>
          </w:p>
        </w:tc>
        <w:tc>
          <w:tcPr>
            <w:tcW w:w="2261" w:type="dxa"/>
            <w:gridSpan w:val="2"/>
            <w:tcBorders>
              <w:top w:val="single" w:sz="4" w:space="0" w:color="auto"/>
              <w:left w:val="nil"/>
              <w:bottom w:val="single" w:sz="4" w:space="0" w:color="auto"/>
              <w:right w:val="single" w:sz="4" w:space="0" w:color="auto"/>
            </w:tcBorders>
            <w:shd w:val="clear" w:color="auto" w:fill="auto"/>
            <w:vAlign w:val="center"/>
          </w:tcPr>
          <w:p w14:paraId="01F55F7E" w14:textId="77777777" w:rsidR="00EF0551" w:rsidRPr="009515C4" w:rsidRDefault="00EF0551" w:rsidP="00E86DA8">
            <w:pPr>
              <w:suppressAutoHyphens/>
              <w:jc w:val="center"/>
              <w:rPr>
                <w:sz w:val="16"/>
                <w:szCs w:val="16"/>
              </w:rPr>
            </w:pPr>
            <w:r w:rsidRPr="009515C4">
              <w:rPr>
                <w:sz w:val="16"/>
                <w:szCs w:val="16"/>
              </w:rPr>
              <w:t>Данные о Перевозчике будут указаны по результатам  открытого аукциона, проведенного в соответствии с Федеральным законом № 44 – ФЗ от 05.04.2013</w:t>
            </w:r>
          </w:p>
        </w:tc>
      </w:tr>
      <w:tr w:rsidR="00EF0551" w:rsidRPr="009515C4" w14:paraId="28072E1D" w14:textId="77777777" w:rsidTr="00C86DE6">
        <w:trPr>
          <w:trHeight w:val="2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55319A0" w14:textId="77777777" w:rsidR="00EF0551" w:rsidRPr="009515C4" w:rsidRDefault="00EF0551" w:rsidP="00E86DA8">
            <w:pPr>
              <w:suppressAutoHyphens/>
              <w:jc w:val="center"/>
              <w:rPr>
                <w:sz w:val="16"/>
                <w:szCs w:val="16"/>
              </w:rPr>
            </w:pPr>
            <w:r w:rsidRPr="009515C4">
              <w:rPr>
                <w:sz w:val="16"/>
                <w:szCs w:val="16"/>
              </w:rPr>
              <w:t>7</w:t>
            </w:r>
          </w:p>
        </w:tc>
        <w:tc>
          <w:tcPr>
            <w:tcW w:w="836" w:type="dxa"/>
            <w:tcBorders>
              <w:top w:val="single" w:sz="4" w:space="0" w:color="auto"/>
              <w:left w:val="nil"/>
              <w:bottom w:val="single" w:sz="4" w:space="0" w:color="auto"/>
              <w:right w:val="single" w:sz="4" w:space="0" w:color="auto"/>
            </w:tcBorders>
            <w:shd w:val="clear" w:color="auto" w:fill="auto"/>
            <w:vAlign w:val="center"/>
          </w:tcPr>
          <w:p w14:paraId="500AED02" w14:textId="77777777" w:rsidR="00EF0551" w:rsidRPr="009515C4" w:rsidRDefault="00EF0551" w:rsidP="00E86DA8">
            <w:pPr>
              <w:suppressAutoHyphens/>
              <w:jc w:val="center"/>
              <w:rPr>
                <w:sz w:val="16"/>
                <w:szCs w:val="16"/>
              </w:rPr>
            </w:pPr>
            <w:r w:rsidRPr="009515C4">
              <w:rPr>
                <w:sz w:val="16"/>
                <w:szCs w:val="16"/>
              </w:rPr>
              <w:t>6 «А»</w:t>
            </w:r>
          </w:p>
        </w:tc>
        <w:tc>
          <w:tcPr>
            <w:tcW w:w="1261" w:type="dxa"/>
            <w:tcBorders>
              <w:top w:val="single" w:sz="4" w:space="0" w:color="auto"/>
              <w:left w:val="nil"/>
              <w:bottom w:val="single" w:sz="4" w:space="0" w:color="auto"/>
              <w:right w:val="single" w:sz="4" w:space="0" w:color="auto"/>
            </w:tcBorders>
            <w:shd w:val="clear" w:color="auto" w:fill="auto"/>
            <w:vAlign w:val="center"/>
          </w:tcPr>
          <w:p w14:paraId="4E33566B"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w:t>
            </w:r>
            <w:proofErr w:type="spellStart"/>
            <w:r w:rsidRPr="009515C4">
              <w:rPr>
                <w:sz w:val="16"/>
                <w:szCs w:val="16"/>
              </w:rPr>
              <w:t>Югорск</w:t>
            </w:r>
            <w:proofErr w:type="spellEnd"/>
            <w:r w:rsidRPr="009515C4">
              <w:rPr>
                <w:sz w:val="16"/>
                <w:szCs w:val="16"/>
              </w:rPr>
              <w:t xml:space="preserve"> </w:t>
            </w:r>
            <w:r w:rsidRPr="009515C4">
              <w:rPr>
                <w:sz w:val="16"/>
                <w:szCs w:val="16"/>
              </w:rPr>
              <w:lastRenderedPageBreak/>
              <w:t xml:space="preserve">(МФЦ) – </w:t>
            </w:r>
            <w:proofErr w:type="spellStart"/>
            <w:r w:rsidRPr="009515C4">
              <w:rPr>
                <w:sz w:val="16"/>
                <w:szCs w:val="16"/>
              </w:rPr>
              <w:t>Югорск</w:t>
            </w:r>
            <w:proofErr w:type="spellEnd"/>
            <w:r w:rsidRPr="009515C4">
              <w:rPr>
                <w:sz w:val="16"/>
                <w:szCs w:val="16"/>
              </w:rPr>
              <w:t xml:space="preserve"> 2»</w:t>
            </w:r>
          </w:p>
        </w:tc>
        <w:tc>
          <w:tcPr>
            <w:tcW w:w="2749" w:type="dxa"/>
            <w:tcBorders>
              <w:top w:val="single" w:sz="4" w:space="0" w:color="auto"/>
              <w:left w:val="nil"/>
              <w:bottom w:val="single" w:sz="4" w:space="0" w:color="auto"/>
              <w:right w:val="single" w:sz="4" w:space="0" w:color="auto"/>
            </w:tcBorders>
            <w:shd w:val="clear" w:color="auto" w:fill="auto"/>
          </w:tcPr>
          <w:p w14:paraId="228727E8" w14:textId="77777777" w:rsidR="00EF0551" w:rsidRPr="009515C4" w:rsidRDefault="00EF0551" w:rsidP="00E86DA8">
            <w:pPr>
              <w:pStyle w:val="a9"/>
              <w:suppressAutoHyphens/>
              <w:ind w:left="0"/>
              <w:rPr>
                <w:sz w:val="16"/>
                <w:szCs w:val="16"/>
              </w:rPr>
            </w:pPr>
            <w:r w:rsidRPr="009515C4">
              <w:rPr>
                <w:sz w:val="16"/>
                <w:szCs w:val="16"/>
              </w:rPr>
              <w:lastRenderedPageBreak/>
              <w:t xml:space="preserve">МФЦ-ж/д вокзал-Столичный- </w:t>
            </w:r>
            <w:r w:rsidRPr="009515C4">
              <w:rPr>
                <w:sz w:val="16"/>
                <w:szCs w:val="16"/>
              </w:rPr>
              <w:lastRenderedPageBreak/>
              <w:t>Ромашка-кладбище-Югорск-2- кладбище- Ромашка- Аврора- Механизаторов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12AB60" w14:textId="77777777" w:rsidR="00EF0551" w:rsidRPr="009515C4" w:rsidRDefault="00EF0551" w:rsidP="00E86DA8">
            <w:pPr>
              <w:suppressAutoHyphens/>
              <w:jc w:val="center"/>
              <w:rPr>
                <w:sz w:val="16"/>
                <w:szCs w:val="16"/>
              </w:rPr>
            </w:pPr>
            <w:r w:rsidRPr="009515C4">
              <w:rPr>
                <w:sz w:val="16"/>
                <w:szCs w:val="16"/>
              </w:rPr>
              <w:lastRenderedPageBreak/>
              <w:t xml:space="preserve">ул. Железнодорожная, ул. </w:t>
            </w:r>
            <w:r w:rsidRPr="009515C4">
              <w:rPr>
                <w:sz w:val="16"/>
                <w:szCs w:val="16"/>
              </w:rPr>
              <w:lastRenderedPageBreak/>
              <w:t xml:space="preserve">Лесозаготовителей, ул. Попова, </w:t>
            </w:r>
            <w:proofErr w:type="spellStart"/>
            <w:r w:rsidRPr="009515C4">
              <w:rPr>
                <w:sz w:val="16"/>
                <w:szCs w:val="16"/>
              </w:rPr>
              <w:t>мкр</w:t>
            </w:r>
            <w:proofErr w:type="spellEnd"/>
            <w:r w:rsidRPr="009515C4">
              <w:rPr>
                <w:sz w:val="16"/>
                <w:szCs w:val="16"/>
              </w:rPr>
              <w:t>. Югорск-2, ул. Механизаторов</w:t>
            </w:r>
          </w:p>
        </w:tc>
        <w:tc>
          <w:tcPr>
            <w:tcW w:w="768" w:type="dxa"/>
            <w:tcBorders>
              <w:top w:val="single" w:sz="4" w:space="0" w:color="auto"/>
              <w:left w:val="nil"/>
              <w:bottom w:val="single" w:sz="4" w:space="0" w:color="auto"/>
              <w:right w:val="single" w:sz="4" w:space="0" w:color="auto"/>
            </w:tcBorders>
            <w:shd w:val="clear" w:color="auto" w:fill="auto"/>
            <w:vAlign w:val="center"/>
          </w:tcPr>
          <w:p w14:paraId="05454F48" w14:textId="77777777" w:rsidR="00EF0551" w:rsidRPr="009515C4" w:rsidRDefault="00EF0551" w:rsidP="00E86DA8">
            <w:pPr>
              <w:suppressAutoHyphens/>
              <w:jc w:val="center"/>
              <w:rPr>
                <w:sz w:val="16"/>
                <w:szCs w:val="16"/>
              </w:rPr>
            </w:pPr>
            <w:r w:rsidRPr="009515C4">
              <w:rPr>
                <w:sz w:val="16"/>
                <w:szCs w:val="16"/>
              </w:rPr>
              <w:lastRenderedPageBreak/>
              <w:t>14,0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FF229F"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14:paraId="2CE000B5" w14:textId="77777777" w:rsidR="00EF0551" w:rsidRPr="009515C4" w:rsidRDefault="00EF0551" w:rsidP="00E86DA8">
            <w:pPr>
              <w:suppressAutoHyphens/>
              <w:jc w:val="center"/>
              <w:rPr>
                <w:sz w:val="16"/>
                <w:szCs w:val="16"/>
              </w:rPr>
            </w:pPr>
            <w:r w:rsidRPr="009515C4">
              <w:rPr>
                <w:sz w:val="16"/>
                <w:szCs w:val="16"/>
              </w:rPr>
              <w:t>РТ</w:t>
            </w:r>
          </w:p>
        </w:tc>
        <w:tc>
          <w:tcPr>
            <w:tcW w:w="567" w:type="dxa"/>
            <w:tcBorders>
              <w:top w:val="single" w:sz="4" w:space="0" w:color="auto"/>
              <w:left w:val="nil"/>
              <w:bottom w:val="single" w:sz="4" w:space="0" w:color="auto"/>
              <w:right w:val="single" w:sz="4" w:space="0" w:color="auto"/>
            </w:tcBorders>
            <w:shd w:val="clear" w:color="auto" w:fill="auto"/>
            <w:vAlign w:val="center"/>
          </w:tcPr>
          <w:p w14:paraId="2887FC84"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single" w:sz="4" w:space="0" w:color="auto"/>
              <w:left w:val="nil"/>
              <w:bottom w:val="single" w:sz="4" w:space="0" w:color="auto"/>
              <w:right w:val="single" w:sz="4" w:space="0" w:color="auto"/>
            </w:tcBorders>
            <w:shd w:val="clear" w:color="auto" w:fill="auto"/>
            <w:vAlign w:val="center"/>
          </w:tcPr>
          <w:p w14:paraId="03EF28DA" w14:textId="77777777" w:rsidR="00EF0551" w:rsidRPr="009515C4" w:rsidRDefault="00EF0551" w:rsidP="00E86DA8">
            <w:pPr>
              <w:suppressAutoHyphens/>
              <w:jc w:val="center"/>
              <w:rPr>
                <w:sz w:val="16"/>
                <w:szCs w:val="16"/>
              </w:rPr>
            </w:pPr>
            <w:r w:rsidRPr="009515C4">
              <w:rPr>
                <w:sz w:val="16"/>
                <w:szCs w:val="16"/>
              </w:rPr>
              <w:t>М</w:t>
            </w:r>
          </w:p>
        </w:tc>
        <w:tc>
          <w:tcPr>
            <w:tcW w:w="653" w:type="dxa"/>
            <w:tcBorders>
              <w:top w:val="single" w:sz="4" w:space="0" w:color="auto"/>
              <w:left w:val="nil"/>
              <w:bottom w:val="single" w:sz="4" w:space="0" w:color="auto"/>
              <w:right w:val="single" w:sz="4" w:space="0" w:color="auto"/>
            </w:tcBorders>
            <w:shd w:val="clear" w:color="auto" w:fill="auto"/>
            <w:vAlign w:val="center"/>
          </w:tcPr>
          <w:p w14:paraId="08FEDEF5" w14:textId="77777777" w:rsidR="00EF0551" w:rsidRPr="009515C4" w:rsidRDefault="00EF0551" w:rsidP="00E86DA8">
            <w:pPr>
              <w:suppressAutoHyphens/>
              <w:jc w:val="center"/>
              <w:rPr>
                <w:sz w:val="16"/>
                <w:szCs w:val="16"/>
              </w:rPr>
            </w:pPr>
            <w:r w:rsidRPr="009515C4">
              <w:rPr>
                <w:sz w:val="16"/>
                <w:szCs w:val="16"/>
              </w:rPr>
              <w:t>1</w:t>
            </w:r>
          </w:p>
        </w:tc>
        <w:tc>
          <w:tcPr>
            <w:tcW w:w="786" w:type="dxa"/>
            <w:tcBorders>
              <w:top w:val="single" w:sz="4" w:space="0" w:color="auto"/>
              <w:left w:val="nil"/>
              <w:bottom w:val="single" w:sz="4" w:space="0" w:color="auto"/>
              <w:right w:val="single" w:sz="4" w:space="0" w:color="auto"/>
            </w:tcBorders>
            <w:shd w:val="clear" w:color="auto" w:fill="auto"/>
            <w:vAlign w:val="center"/>
          </w:tcPr>
          <w:p w14:paraId="34BC137A" w14:textId="77777777" w:rsidR="00EF0551" w:rsidRPr="009515C4" w:rsidRDefault="00EF0551" w:rsidP="00E86DA8">
            <w:pPr>
              <w:suppressAutoHyphens/>
              <w:jc w:val="center"/>
              <w:rPr>
                <w:sz w:val="16"/>
                <w:szCs w:val="16"/>
              </w:rPr>
            </w:pPr>
          </w:p>
        </w:tc>
        <w:tc>
          <w:tcPr>
            <w:tcW w:w="653" w:type="dxa"/>
            <w:tcBorders>
              <w:top w:val="single" w:sz="4" w:space="0" w:color="auto"/>
              <w:left w:val="nil"/>
              <w:bottom w:val="single" w:sz="4" w:space="0" w:color="auto"/>
              <w:right w:val="single" w:sz="4" w:space="0" w:color="auto"/>
            </w:tcBorders>
            <w:shd w:val="clear" w:color="auto" w:fill="auto"/>
            <w:vAlign w:val="center"/>
          </w:tcPr>
          <w:p w14:paraId="2E440B2F" w14:textId="77777777" w:rsidR="00EF0551" w:rsidRPr="009515C4" w:rsidRDefault="00EF0551" w:rsidP="00E86DA8">
            <w:pPr>
              <w:suppressAutoHyphens/>
              <w:jc w:val="center"/>
              <w:rPr>
                <w:sz w:val="16"/>
                <w:szCs w:val="16"/>
              </w:rPr>
            </w:pPr>
          </w:p>
        </w:tc>
        <w:tc>
          <w:tcPr>
            <w:tcW w:w="2261" w:type="dxa"/>
            <w:gridSpan w:val="2"/>
            <w:tcBorders>
              <w:top w:val="single" w:sz="4" w:space="0" w:color="auto"/>
              <w:left w:val="nil"/>
              <w:bottom w:val="single" w:sz="4" w:space="0" w:color="auto"/>
              <w:right w:val="single" w:sz="4" w:space="0" w:color="auto"/>
            </w:tcBorders>
            <w:shd w:val="clear" w:color="auto" w:fill="auto"/>
            <w:vAlign w:val="center"/>
          </w:tcPr>
          <w:p w14:paraId="036DD814" w14:textId="77777777" w:rsidR="00EF0551" w:rsidRPr="009515C4" w:rsidRDefault="00EF0551" w:rsidP="00E86DA8">
            <w:pPr>
              <w:suppressAutoHyphens/>
              <w:jc w:val="center"/>
              <w:rPr>
                <w:sz w:val="16"/>
                <w:szCs w:val="16"/>
              </w:rPr>
            </w:pPr>
            <w:r w:rsidRPr="009515C4">
              <w:rPr>
                <w:sz w:val="16"/>
                <w:szCs w:val="16"/>
              </w:rPr>
              <w:t xml:space="preserve">Данные о Перевозчике будут </w:t>
            </w:r>
            <w:r w:rsidRPr="009515C4">
              <w:rPr>
                <w:sz w:val="16"/>
                <w:szCs w:val="16"/>
              </w:rPr>
              <w:lastRenderedPageBreak/>
              <w:t>указаны по результатам  открытого аукциона, проведенного в соответствии с Федеральным законом № 44 – ФЗ от 05.04.2013</w:t>
            </w:r>
          </w:p>
        </w:tc>
      </w:tr>
      <w:tr w:rsidR="00EF0551" w:rsidRPr="009515C4" w14:paraId="637AAE91" w14:textId="77777777" w:rsidTr="00C86DE6">
        <w:trPr>
          <w:trHeight w:val="9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680E6E0" w14:textId="77777777" w:rsidR="00EF0551" w:rsidRPr="009515C4" w:rsidRDefault="00EF0551" w:rsidP="00E86DA8">
            <w:pPr>
              <w:suppressAutoHyphens/>
              <w:jc w:val="center"/>
              <w:rPr>
                <w:sz w:val="16"/>
                <w:szCs w:val="16"/>
              </w:rPr>
            </w:pPr>
            <w:r w:rsidRPr="009515C4">
              <w:rPr>
                <w:sz w:val="16"/>
                <w:szCs w:val="16"/>
              </w:rPr>
              <w:lastRenderedPageBreak/>
              <w:t>8</w:t>
            </w:r>
          </w:p>
        </w:tc>
        <w:tc>
          <w:tcPr>
            <w:tcW w:w="836" w:type="dxa"/>
            <w:tcBorders>
              <w:top w:val="single" w:sz="4" w:space="0" w:color="auto"/>
              <w:left w:val="nil"/>
              <w:bottom w:val="single" w:sz="4" w:space="0" w:color="auto"/>
              <w:right w:val="single" w:sz="4" w:space="0" w:color="auto"/>
            </w:tcBorders>
            <w:shd w:val="clear" w:color="auto" w:fill="auto"/>
            <w:vAlign w:val="center"/>
          </w:tcPr>
          <w:p w14:paraId="0A25FF23" w14:textId="77777777" w:rsidR="00EF0551" w:rsidRPr="009515C4" w:rsidRDefault="00EF0551" w:rsidP="00E86DA8">
            <w:pPr>
              <w:suppressAutoHyphens/>
              <w:jc w:val="center"/>
              <w:rPr>
                <w:sz w:val="16"/>
                <w:szCs w:val="16"/>
              </w:rPr>
            </w:pPr>
            <w:r w:rsidRPr="009515C4">
              <w:rPr>
                <w:sz w:val="16"/>
                <w:szCs w:val="16"/>
              </w:rPr>
              <w:t>7</w:t>
            </w:r>
          </w:p>
        </w:tc>
        <w:tc>
          <w:tcPr>
            <w:tcW w:w="1261" w:type="dxa"/>
            <w:tcBorders>
              <w:top w:val="single" w:sz="4" w:space="0" w:color="auto"/>
              <w:left w:val="nil"/>
              <w:bottom w:val="single" w:sz="4" w:space="0" w:color="auto"/>
              <w:right w:val="single" w:sz="4" w:space="0" w:color="auto"/>
            </w:tcBorders>
            <w:shd w:val="clear" w:color="auto" w:fill="auto"/>
            <w:vAlign w:val="center"/>
          </w:tcPr>
          <w:p w14:paraId="6EB99A6F" w14:textId="77777777" w:rsidR="00EF0551" w:rsidRPr="009515C4" w:rsidRDefault="00EF0551" w:rsidP="00E86DA8">
            <w:pPr>
              <w:keepNext/>
              <w:keepLines/>
              <w:widowControl w:val="0"/>
              <w:suppressLineNumbers/>
              <w:suppressAutoHyphens/>
              <w:jc w:val="center"/>
              <w:rPr>
                <w:sz w:val="16"/>
                <w:szCs w:val="16"/>
              </w:rPr>
            </w:pPr>
            <w:r w:rsidRPr="009515C4">
              <w:rPr>
                <w:sz w:val="16"/>
                <w:szCs w:val="16"/>
              </w:rPr>
              <w:t>«Парус – Зеленая зона»</w:t>
            </w:r>
          </w:p>
        </w:tc>
        <w:tc>
          <w:tcPr>
            <w:tcW w:w="2749" w:type="dxa"/>
            <w:tcBorders>
              <w:top w:val="single" w:sz="4" w:space="0" w:color="auto"/>
              <w:left w:val="nil"/>
              <w:bottom w:val="single" w:sz="4" w:space="0" w:color="auto"/>
              <w:right w:val="single" w:sz="4" w:space="0" w:color="auto"/>
            </w:tcBorders>
            <w:shd w:val="clear" w:color="auto" w:fill="auto"/>
          </w:tcPr>
          <w:p w14:paraId="6166816B" w14:textId="77777777" w:rsidR="00EF0551" w:rsidRPr="009515C4" w:rsidRDefault="00EF0551" w:rsidP="00E86DA8">
            <w:pPr>
              <w:suppressAutoHyphens/>
              <w:rPr>
                <w:color w:val="FF0000"/>
                <w:sz w:val="16"/>
                <w:szCs w:val="16"/>
              </w:rPr>
            </w:pPr>
            <w:r w:rsidRPr="009515C4">
              <w:rPr>
                <w:color w:val="000000"/>
                <w:sz w:val="16"/>
                <w:szCs w:val="16"/>
              </w:rPr>
              <w:t xml:space="preserve">Парус - Школа №2-КСК - Таежная-ЮГА- Ромашка -Лесозаготовителей-ж/д вокзал-Рынок-Хлебозавод-ГИБДД- ТТГ 30-ФСК-5 </w:t>
            </w:r>
            <w:proofErr w:type="spellStart"/>
            <w:r w:rsidRPr="009515C4">
              <w:rPr>
                <w:color w:val="000000"/>
                <w:sz w:val="16"/>
                <w:szCs w:val="16"/>
              </w:rPr>
              <w:t>мкрн</w:t>
            </w:r>
            <w:proofErr w:type="spellEnd"/>
            <w:r w:rsidRPr="009515C4">
              <w:rPr>
                <w:color w:val="000000"/>
                <w:sz w:val="16"/>
                <w:szCs w:val="16"/>
              </w:rPr>
              <w:t xml:space="preserve">-УЖ и ЕЖ- 5 километр- Морошка-Котлован-Березка-Тихая-Солнышко-Зеленый бор-Нива-Зеленый бор-Солнышко-Тихая-Березка-Котлован-Морошка-5 километр-Уж и Еж-5 </w:t>
            </w:r>
            <w:proofErr w:type="spellStart"/>
            <w:r w:rsidRPr="009515C4">
              <w:rPr>
                <w:color w:val="000000"/>
                <w:sz w:val="16"/>
                <w:szCs w:val="16"/>
              </w:rPr>
              <w:t>мкрн</w:t>
            </w:r>
            <w:proofErr w:type="spellEnd"/>
            <w:r w:rsidRPr="009515C4">
              <w:rPr>
                <w:color w:val="000000"/>
                <w:sz w:val="16"/>
                <w:szCs w:val="16"/>
              </w:rPr>
              <w:t xml:space="preserve">- ФСК-  ТТГ 30-ГИБДД- </w:t>
            </w:r>
            <w:proofErr w:type="spellStart"/>
            <w:r w:rsidRPr="009515C4">
              <w:rPr>
                <w:color w:val="000000"/>
                <w:sz w:val="16"/>
                <w:szCs w:val="16"/>
              </w:rPr>
              <w:t>Горгаз</w:t>
            </w:r>
            <w:proofErr w:type="spellEnd"/>
            <w:r w:rsidRPr="009515C4">
              <w:rPr>
                <w:color w:val="000000"/>
                <w:sz w:val="16"/>
                <w:szCs w:val="16"/>
              </w:rPr>
              <w:t>-Лидия-Смена-Сбербанк-Финский комплекс</w:t>
            </w:r>
          </w:p>
        </w:tc>
        <w:tc>
          <w:tcPr>
            <w:tcW w:w="2268" w:type="dxa"/>
            <w:tcBorders>
              <w:top w:val="single" w:sz="4" w:space="0" w:color="auto"/>
              <w:left w:val="nil"/>
              <w:bottom w:val="single" w:sz="4" w:space="0" w:color="auto"/>
              <w:right w:val="single" w:sz="4" w:space="0" w:color="auto"/>
            </w:tcBorders>
            <w:shd w:val="clear" w:color="auto" w:fill="auto"/>
          </w:tcPr>
          <w:p w14:paraId="347FD1B2" w14:textId="77777777" w:rsidR="00EF0551" w:rsidRPr="009515C4" w:rsidRDefault="00EF0551" w:rsidP="00E86DA8">
            <w:pPr>
              <w:suppressAutoHyphens/>
              <w:jc w:val="center"/>
              <w:rPr>
                <w:sz w:val="16"/>
                <w:szCs w:val="16"/>
              </w:rPr>
            </w:pPr>
            <w:r w:rsidRPr="009515C4">
              <w:rPr>
                <w:sz w:val="16"/>
                <w:szCs w:val="16"/>
              </w:rPr>
              <w:t xml:space="preserve">ул. Энтузиастов, ул. Мира, ул. Таежная, ул. Гастелло, ул. Попова, ул. Лесозаготовителей, ул. Железнодорожная, ул. Толстого, ул. Газовиков, ул. Декабристов, ул. Южная, ул. </w:t>
            </w:r>
            <w:proofErr w:type="spellStart"/>
            <w:r w:rsidRPr="009515C4">
              <w:rPr>
                <w:sz w:val="16"/>
                <w:szCs w:val="16"/>
              </w:rPr>
              <w:t>Агиришская</w:t>
            </w:r>
            <w:proofErr w:type="spellEnd"/>
            <w:r w:rsidRPr="009515C4">
              <w:rPr>
                <w:sz w:val="16"/>
                <w:szCs w:val="16"/>
              </w:rPr>
              <w:t>, ул. Садовая</w:t>
            </w:r>
          </w:p>
        </w:tc>
        <w:tc>
          <w:tcPr>
            <w:tcW w:w="768" w:type="dxa"/>
            <w:tcBorders>
              <w:top w:val="single" w:sz="4" w:space="0" w:color="auto"/>
              <w:left w:val="nil"/>
              <w:bottom w:val="single" w:sz="4" w:space="0" w:color="auto"/>
              <w:right w:val="single" w:sz="4" w:space="0" w:color="auto"/>
            </w:tcBorders>
            <w:shd w:val="clear" w:color="auto" w:fill="auto"/>
            <w:vAlign w:val="center"/>
          </w:tcPr>
          <w:p w14:paraId="269C5BC1" w14:textId="77777777" w:rsidR="00EF0551" w:rsidRPr="009515C4" w:rsidRDefault="00EF0551" w:rsidP="00E86DA8">
            <w:pPr>
              <w:suppressAutoHyphens/>
              <w:jc w:val="center"/>
              <w:rPr>
                <w:sz w:val="16"/>
                <w:szCs w:val="16"/>
              </w:rPr>
            </w:pPr>
            <w:r w:rsidRPr="009515C4">
              <w:rPr>
                <w:sz w:val="16"/>
                <w:szCs w:val="16"/>
              </w:rPr>
              <w:t>13,25</w:t>
            </w:r>
          </w:p>
        </w:tc>
        <w:tc>
          <w:tcPr>
            <w:tcW w:w="851" w:type="dxa"/>
            <w:tcBorders>
              <w:top w:val="single" w:sz="4" w:space="0" w:color="auto"/>
              <w:left w:val="nil"/>
              <w:bottom w:val="single" w:sz="4" w:space="0" w:color="auto"/>
              <w:right w:val="single" w:sz="4" w:space="0" w:color="auto"/>
            </w:tcBorders>
            <w:shd w:val="clear" w:color="auto" w:fill="auto"/>
            <w:vAlign w:val="center"/>
          </w:tcPr>
          <w:p w14:paraId="5778B688" w14:textId="77777777" w:rsidR="00EF0551" w:rsidRPr="009515C4" w:rsidRDefault="00EF0551" w:rsidP="00E86DA8">
            <w:pPr>
              <w:suppressAutoHyphens/>
              <w:jc w:val="center"/>
              <w:rPr>
                <w:sz w:val="16"/>
                <w:szCs w:val="16"/>
              </w:rPr>
            </w:pPr>
            <w:r w:rsidRPr="009515C4">
              <w:rPr>
                <w:sz w:val="16"/>
                <w:szCs w:val="16"/>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14:paraId="4CFF5AD1" w14:textId="77777777" w:rsidR="00EF0551" w:rsidRPr="009515C4" w:rsidRDefault="00EF0551" w:rsidP="00E86DA8">
            <w:pPr>
              <w:suppressAutoHyphens/>
              <w:jc w:val="center"/>
              <w:rPr>
                <w:sz w:val="16"/>
                <w:szCs w:val="16"/>
              </w:rPr>
            </w:pPr>
            <w:r w:rsidRPr="009515C4">
              <w:rPr>
                <w:sz w:val="16"/>
                <w:szCs w:val="16"/>
              </w:rPr>
              <w:t>РТ</w:t>
            </w:r>
          </w:p>
        </w:tc>
        <w:tc>
          <w:tcPr>
            <w:tcW w:w="567" w:type="dxa"/>
            <w:tcBorders>
              <w:top w:val="single" w:sz="4" w:space="0" w:color="auto"/>
              <w:left w:val="nil"/>
              <w:bottom w:val="single" w:sz="4" w:space="0" w:color="auto"/>
              <w:right w:val="single" w:sz="4" w:space="0" w:color="auto"/>
            </w:tcBorders>
            <w:shd w:val="clear" w:color="auto" w:fill="auto"/>
            <w:vAlign w:val="center"/>
          </w:tcPr>
          <w:p w14:paraId="7B4BF4D7" w14:textId="77777777" w:rsidR="00EF0551" w:rsidRPr="009515C4" w:rsidRDefault="00EF0551" w:rsidP="00E86DA8">
            <w:pPr>
              <w:suppressAutoHyphens/>
              <w:jc w:val="center"/>
              <w:rPr>
                <w:sz w:val="16"/>
                <w:szCs w:val="16"/>
              </w:rPr>
            </w:pPr>
            <w:r w:rsidRPr="009515C4">
              <w:rPr>
                <w:sz w:val="16"/>
                <w:szCs w:val="16"/>
              </w:rPr>
              <w:t>А</w:t>
            </w:r>
          </w:p>
        </w:tc>
        <w:tc>
          <w:tcPr>
            <w:tcW w:w="508" w:type="dxa"/>
            <w:tcBorders>
              <w:top w:val="single" w:sz="4" w:space="0" w:color="auto"/>
              <w:left w:val="nil"/>
              <w:bottom w:val="single" w:sz="4" w:space="0" w:color="auto"/>
              <w:right w:val="single" w:sz="4" w:space="0" w:color="auto"/>
            </w:tcBorders>
            <w:shd w:val="clear" w:color="auto" w:fill="auto"/>
            <w:vAlign w:val="center"/>
          </w:tcPr>
          <w:p w14:paraId="2BFCD20B" w14:textId="77777777" w:rsidR="00EF0551" w:rsidRPr="009515C4" w:rsidRDefault="00EF0551" w:rsidP="00E86DA8">
            <w:pPr>
              <w:suppressAutoHyphens/>
              <w:jc w:val="center"/>
              <w:rPr>
                <w:sz w:val="16"/>
                <w:szCs w:val="16"/>
              </w:rPr>
            </w:pPr>
            <w:r w:rsidRPr="009515C4">
              <w:rPr>
                <w:sz w:val="16"/>
                <w:szCs w:val="16"/>
              </w:rPr>
              <w:t>СК</w:t>
            </w:r>
          </w:p>
        </w:tc>
        <w:tc>
          <w:tcPr>
            <w:tcW w:w="653" w:type="dxa"/>
            <w:tcBorders>
              <w:top w:val="single" w:sz="4" w:space="0" w:color="auto"/>
              <w:left w:val="nil"/>
              <w:bottom w:val="single" w:sz="4" w:space="0" w:color="auto"/>
              <w:right w:val="single" w:sz="4" w:space="0" w:color="auto"/>
            </w:tcBorders>
            <w:shd w:val="clear" w:color="auto" w:fill="auto"/>
            <w:vAlign w:val="center"/>
          </w:tcPr>
          <w:p w14:paraId="1D12C63E" w14:textId="77777777" w:rsidR="00EF0551" w:rsidRPr="009515C4" w:rsidRDefault="00EF0551" w:rsidP="00E86DA8">
            <w:pPr>
              <w:suppressAutoHyphens/>
              <w:jc w:val="center"/>
              <w:rPr>
                <w:sz w:val="16"/>
                <w:szCs w:val="16"/>
              </w:rPr>
            </w:pPr>
            <w:r w:rsidRPr="009515C4">
              <w:rPr>
                <w:sz w:val="16"/>
                <w:szCs w:val="16"/>
              </w:rPr>
              <w:t>1</w:t>
            </w:r>
          </w:p>
        </w:tc>
        <w:tc>
          <w:tcPr>
            <w:tcW w:w="786" w:type="dxa"/>
            <w:tcBorders>
              <w:top w:val="single" w:sz="4" w:space="0" w:color="auto"/>
              <w:left w:val="nil"/>
              <w:bottom w:val="single" w:sz="4" w:space="0" w:color="auto"/>
              <w:right w:val="single" w:sz="4" w:space="0" w:color="auto"/>
            </w:tcBorders>
            <w:shd w:val="clear" w:color="auto" w:fill="auto"/>
            <w:vAlign w:val="center"/>
          </w:tcPr>
          <w:p w14:paraId="744BEE9E" w14:textId="77777777" w:rsidR="00EF0551" w:rsidRPr="009515C4" w:rsidRDefault="00EF0551" w:rsidP="00E86DA8">
            <w:pPr>
              <w:suppressAutoHyphens/>
              <w:jc w:val="center"/>
              <w:rPr>
                <w:sz w:val="16"/>
                <w:szCs w:val="16"/>
              </w:rPr>
            </w:pPr>
          </w:p>
        </w:tc>
        <w:tc>
          <w:tcPr>
            <w:tcW w:w="653" w:type="dxa"/>
            <w:tcBorders>
              <w:top w:val="single" w:sz="4" w:space="0" w:color="auto"/>
              <w:left w:val="nil"/>
              <w:bottom w:val="single" w:sz="4" w:space="0" w:color="auto"/>
              <w:right w:val="single" w:sz="4" w:space="0" w:color="auto"/>
            </w:tcBorders>
            <w:shd w:val="clear" w:color="auto" w:fill="auto"/>
            <w:vAlign w:val="center"/>
          </w:tcPr>
          <w:p w14:paraId="200E2926" w14:textId="77777777" w:rsidR="00EF0551" w:rsidRPr="009515C4" w:rsidRDefault="00EF0551" w:rsidP="00E86DA8">
            <w:pPr>
              <w:suppressAutoHyphens/>
              <w:jc w:val="center"/>
              <w:rPr>
                <w:sz w:val="16"/>
                <w:szCs w:val="16"/>
              </w:rPr>
            </w:pPr>
          </w:p>
        </w:tc>
        <w:tc>
          <w:tcPr>
            <w:tcW w:w="2261" w:type="dxa"/>
            <w:gridSpan w:val="2"/>
            <w:tcBorders>
              <w:top w:val="single" w:sz="4" w:space="0" w:color="auto"/>
              <w:left w:val="nil"/>
              <w:bottom w:val="single" w:sz="4" w:space="0" w:color="auto"/>
              <w:right w:val="single" w:sz="4" w:space="0" w:color="auto"/>
            </w:tcBorders>
            <w:shd w:val="clear" w:color="auto" w:fill="auto"/>
            <w:vAlign w:val="center"/>
          </w:tcPr>
          <w:p w14:paraId="5A4D531F" w14:textId="77777777" w:rsidR="00EF0551" w:rsidRPr="009515C4" w:rsidRDefault="00EF0551" w:rsidP="00E86DA8">
            <w:pPr>
              <w:suppressAutoHyphens/>
              <w:jc w:val="center"/>
              <w:rPr>
                <w:sz w:val="16"/>
                <w:szCs w:val="16"/>
              </w:rPr>
            </w:pPr>
            <w:r w:rsidRPr="009515C4">
              <w:rPr>
                <w:sz w:val="16"/>
                <w:szCs w:val="16"/>
              </w:rPr>
              <w:t>Данные о Перевозчике будут указаны по результатам  открытого аукциона, проведенного в соответствии с Федеральным законом № 44 – ФЗ от 05.04.2013</w:t>
            </w:r>
          </w:p>
        </w:tc>
      </w:tr>
    </w:tbl>
    <w:p w14:paraId="7487D680" w14:textId="77777777" w:rsidR="00EF0551" w:rsidRPr="009515C4" w:rsidRDefault="00EF0551" w:rsidP="00E86DA8">
      <w:pPr>
        <w:suppressAutoHyphens/>
        <w:rPr>
          <w:sz w:val="28"/>
          <w:szCs w:val="28"/>
        </w:rPr>
      </w:pPr>
    </w:p>
    <w:p w14:paraId="1A3CE6EF" w14:textId="77777777" w:rsidR="00EF0551" w:rsidRPr="009515C4" w:rsidRDefault="00EF0551" w:rsidP="00E86DA8">
      <w:pPr>
        <w:suppressAutoHyphens/>
        <w:spacing w:line="360" w:lineRule="auto"/>
        <w:jc w:val="both"/>
        <w:rPr>
          <w:sz w:val="28"/>
          <w:szCs w:val="28"/>
        </w:rPr>
        <w:sectPr w:rsidR="00EF0551" w:rsidRPr="009515C4" w:rsidSect="009849C3">
          <w:pgSz w:w="16838" w:h="11906" w:orient="landscape"/>
          <w:pgMar w:top="1134" w:right="1134" w:bottom="1134" w:left="1134" w:header="709" w:footer="709" w:gutter="0"/>
          <w:cols w:space="708"/>
          <w:docGrid w:linePitch="360"/>
        </w:sectPr>
      </w:pPr>
    </w:p>
    <w:p w14:paraId="5D8F305C" w14:textId="00D0F5DA" w:rsidR="00EF0551" w:rsidRDefault="00EF0551" w:rsidP="00E86DA8">
      <w:pPr>
        <w:suppressAutoHyphens/>
        <w:spacing w:line="360" w:lineRule="auto"/>
        <w:jc w:val="both"/>
        <w:rPr>
          <w:sz w:val="28"/>
          <w:szCs w:val="28"/>
        </w:rPr>
      </w:pPr>
      <w:r w:rsidRPr="009515C4">
        <w:rPr>
          <w:sz w:val="28"/>
          <w:szCs w:val="28"/>
        </w:rPr>
        <w:lastRenderedPageBreak/>
        <w:tab/>
      </w:r>
      <w:r>
        <w:rPr>
          <w:sz w:val="28"/>
          <w:szCs w:val="28"/>
        </w:rPr>
        <w:t xml:space="preserve">Маршрутная сеть </w:t>
      </w:r>
      <w:r w:rsidR="0074261C">
        <w:rPr>
          <w:sz w:val="28"/>
          <w:szCs w:val="28"/>
        </w:rPr>
        <w:t>ГПТОП</w:t>
      </w:r>
      <w:r w:rsidR="003B5CBC">
        <w:rPr>
          <w:sz w:val="28"/>
          <w:szCs w:val="28"/>
        </w:rPr>
        <w:t xml:space="preserve"> города</w:t>
      </w:r>
      <w:r>
        <w:rPr>
          <w:sz w:val="28"/>
          <w:szCs w:val="28"/>
        </w:rPr>
        <w:t xml:space="preserve"> </w:t>
      </w:r>
      <w:proofErr w:type="spellStart"/>
      <w:r>
        <w:rPr>
          <w:sz w:val="28"/>
          <w:szCs w:val="28"/>
        </w:rPr>
        <w:t>Югорска</w:t>
      </w:r>
      <w:proofErr w:type="spellEnd"/>
      <w:r>
        <w:rPr>
          <w:sz w:val="28"/>
          <w:szCs w:val="28"/>
        </w:rPr>
        <w:t>, начавшая действовать с 2017 года, включает 8 автобусных маршрутов, 4 из которых осуществляют перевозки по регулируемым тарифам, 4 маршрута осуществляют перевозки по нерегулируемым тарифам.</w:t>
      </w:r>
      <w:r w:rsidRPr="009515C4">
        <w:rPr>
          <w:sz w:val="28"/>
          <w:szCs w:val="28"/>
        </w:rPr>
        <w:t xml:space="preserve"> </w:t>
      </w:r>
    </w:p>
    <w:p w14:paraId="0D2E523D" w14:textId="31BD3769" w:rsidR="00EF0551" w:rsidRDefault="00EF0551" w:rsidP="00E86DA8">
      <w:pPr>
        <w:suppressAutoHyphens/>
        <w:spacing w:line="360" w:lineRule="auto"/>
        <w:jc w:val="both"/>
        <w:rPr>
          <w:sz w:val="28"/>
          <w:szCs w:val="28"/>
        </w:rPr>
      </w:pPr>
      <w:r>
        <w:rPr>
          <w:sz w:val="28"/>
          <w:szCs w:val="28"/>
        </w:rPr>
        <w:tab/>
        <w:t xml:space="preserve">Инфраструктура </w:t>
      </w:r>
      <w:r w:rsidR="0074261C">
        <w:rPr>
          <w:sz w:val="28"/>
          <w:szCs w:val="28"/>
        </w:rPr>
        <w:t>ГПТОП</w:t>
      </w:r>
      <w:r>
        <w:rPr>
          <w:sz w:val="28"/>
          <w:szCs w:val="28"/>
        </w:rPr>
        <w:t xml:space="preserve"> г</w:t>
      </w:r>
      <w:r w:rsidR="00456683">
        <w:rPr>
          <w:sz w:val="28"/>
          <w:szCs w:val="28"/>
        </w:rPr>
        <w:t>орода</w:t>
      </w:r>
      <w:r>
        <w:rPr>
          <w:sz w:val="28"/>
          <w:szCs w:val="28"/>
        </w:rPr>
        <w:t xml:space="preserve"> </w:t>
      </w:r>
      <w:proofErr w:type="spellStart"/>
      <w:r>
        <w:rPr>
          <w:sz w:val="28"/>
          <w:szCs w:val="28"/>
        </w:rPr>
        <w:t>Югорска</w:t>
      </w:r>
      <w:proofErr w:type="spellEnd"/>
      <w:r>
        <w:rPr>
          <w:sz w:val="28"/>
          <w:szCs w:val="28"/>
        </w:rPr>
        <w:t xml:space="preserve"> включает 45 остановочных пунктов, которые содержатся и обслуживаются муниципалитетом</w:t>
      </w:r>
      <w:r w:rsidR="00EF4C02">
        <w:rPr>
          <w:rStyle w:val="af3"/>
          <w:sz w:val="28"/>
          <w:szCs w:val="28"/>
        </w:rPr>
        <w:footnoteReference w:id="3"/>
      </w:r>
      <w:r>
        <w:rPr>
          <w:sz w:val="28"/>
          <w:szCs w:val="28"/>
        </w:rPr>
        <w:t xml:space="preserve">. </w:t>
      </w:r>
      <w:r w:rsidR="00C86DE6">
        <w:rPr>
          <w:sz w:val="28"/>
          <w:szCs w:val="28"/>
        </w:rPr>
        <w:t>Перечень остановок представлен в таблице 3.4.</w:t>
      </w:r>
    </w:p>
    <w:p w14:paraId="232229A3" w14:textId="5F794A95" w:rsidR="00C86DE6" w:rsidRPr="00C86DE6" w:rsidRDefault="00C86DE6" w:rsidP="00E86DA8">
      <w:pPr>
        <w:suppressAutoHyphens/>
        <w:spacing w:line="360" w:lineRule="auto"/>
        <w:jc w:val="right"/>
        <w:rPr>
          <w:szCs w:val="28"/>
        </w:rPr>
      </w:pPr>
      <w:r w:rsidRPr="00C86DE6">
        <w:rPr>
          <w:szCs w:val="28"/>
        </w:rPr>
        <w:t>Таблица 3.4</w:t>
      </w:r>
    </w:p>
    <w:p w14:paraId="35B0716A" w14:textId="24DFE42E" w:rsidR="00C86DE6" w:rsidRPr="00C86DE6" w:rsidRDefault="00C86DE6" w:rsidP="00E86DA8">
      <w:pPr>
        <w:suppressAutoHyphens/>
        <w:spacing w:line="360" w:lineRule="auto"/>
        <w:jc w:val="center"/>
        <w:rPr>
          <w:szCs w:val="28"/>
        </w:rPr>
      </w:pPr>
      <w:r w:rsidRPr="00C86DE6">
        <w:rPr>
          <w:szCs w:val="28"/>
        </w:rPr>
        <w:t xml:space="preserve">Перечень остановок в городе </w:t>
      </w:r>
      <w:proofErr w:type="spellStart"/>
      <w:r w:rsidRPr="00C86DE6">
        <w:rPr>
          <w:szCs w:val="28"/>
        </w:rPr>
        <w:t>Югорске</w:t>
      </w:r>
      <w:proofErr w:type="spellEnd"/>
    </w:p>
    <w:tbl>
      <w:tblPr>
        <w:tblW w:w="8500" w:type="dxa"/>
        <w:jc w:val="center"/>
        <w:tblLook w:val="04A0" w:firstRow="1" w:lastRow="0" w:firstColumn="1" w:lastColumn="0" w:noHBand="0" w:noVBand="1"/>
      </w:tblPr>
      <w:tblGrid>
        <w:gridCol w:w="800"/>
        <w:gridCol w:w="6180"/>
        <w:gridCol w:w="1520"/>
      </w:tblGrid>
      <w:tr w:rsidR="00C86DE6" w:rsidRPr="00C86DE6" w14:paraId="35E0B885" w14:textId="77777777" w:rsidTr="00907BD3">
        <w:trPr>
          <w:trHeight w:val="300"/>
          <w:tblHeader/>
          <w:jc w:val="center"/>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6E28" w14:textId="77777777" w:rsidR="00C86DE6" w:rsidRPr="00C86DE6" w:rsidRDefault="00C86DE6" w:rsidP="00E86DA8">
            <w:pPr>
              <w:suppressAutoHyphens/>
              <w:jc w:val="center"/>
              <w:rPr>
                <w:sz w:val="22"/>
                <w:szCs w:val="22"/>
              </w:rPr>
            </w:pPr>
            <w:r w:rsidRPr="00C86DE6">
              <w:rPr>
                <w:sz w:val="22"/>
                <w:szCs w:val="22"/>
              </w:rPr>
              <w:t>№ п/п</w:t>
            </w:r>
          </w:p>
        </w:tc>
        <w:tc>
          <w:tcPr>
            <w:tcW w:w="6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0BDE4" w14:textId="77777777" w:rsidR="00C86DE6" w:rsidRPr="00C86DE6" w:rsidRDefault="00C86DE6" w:rsidP="00E86DA8">
            <w:pPr>
              <w:suppressAutoHyphens/>
              <w:jc w:val="center"/>
              <w:rPr>
                <w:sz w:val="22"/>
                <w:szCs w:val="22"/>
              </w:rPr>
            </w:pPr>
            <w:r w:rsidRPr="00C86DE6">
              <w:rPr>
                <w:sz w:val="22"/>
                <w:szCs w:val="22"/>
              </w:rPr>
              <w:t>Адрес месторасположения</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180A2" w14:textId="77777777" w:rsidR="00C86DE6" w:rsidRPr="00C86DE6" w:rsidRDefault="00C86DE6" w:rsidP="00E86DA8">
            <w:pPr>
              <w:suppressAutoHyphens/>
              <w:jc w:val="center"/>
              <w:rPr>
                <w:sz w:val="22"/>
                <w:szCs w:val="22"/>
              </w:rPr>
            </w:pPr>
            <w:r w:rsidRPr="00C86DE6">
              <w:rPr>
                <w:sz w:val="22"/>
                <w:szCs w:val="22"/>
              </w:rPr>
              <w:t>Количество, шт.</w:t>
            </w:r>
          </w:p>
        </w:tc>
      </w:tr>
      <w:tr w:rsidR="00C86DE6" w:rsidRPr="00C86DE6" w14:paraId="43168DBF" w14:textId="77777777" w:rsidTr="00907BD3">
        <w:trPr>
          <w:trHeight w:val="285"/>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09138EED" w14:textId="77777777" w:rsidR="00C86DE6" w:rsidRPr="00C86DE6" w:rsidRDefault="00C86DE6" w:rsidP="00E86DA8">
            <w:pPr>
              <w:suppressAutoHyphens/>
              <w:rPr>
                <w:sz w:val="22"/>
                <w:szCs w:val="22"/>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4E5ECDF3" w14:textId="77777777" w:rsidR="00C86DE6" w:rsidRPr="00C86DE6" w:rsidRDefault="00C86DE6" w:rsidP="00E86DA8">
            <w:pPr>
              <w:suppressAutoHyphens/>
              <w:rPr>
                <w:sz w:val="22"/>
                <w:szCs w:val="2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60FB16E" w14:textId="77777777" w:rsidR="00C86DE6" w:rsidRPr="00C86DE6" w:rsidRDefault="00C86DE6" w:rsidP="00E86DA8">
            <w:pPr>
              <w:suppressAutoHyphens/>
              <w:rPr>
                <w:sz w:val="22"/>
                <w:szCs w:val="22"/>
              </w:rPr>
            </w:pPr>
          </w:p>
        </w:tc>
      </w:tr>
      <w:tr w:rsidR="00C86DE6" w:rsidRPr="00C86DE6" w14:paraId="32E34C60" w14:textId="77777777" w:rsidTr="00907BD3">
        <w:trPr>
          <w:trHeight w:val="253"/>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5348A87C" w14:textId="77777777" w:rsidR="00C86DE6" w:rsidRPr="00C86DE6" w:rsidRDefault="00C86DE6" w:rsidP="00E86DA8">
            <w:pPr>
              <w:suppressAutoHyphens/>
              <w:rPr>
                <w:sz w:val="22"/>
                <w:szCs w:val="22"/>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25747D8E" w14:textId="77777777" w:rsidR="00C86DE6" w:rsidRPr="00C86DE6" w:rsidRDefault="00C86DE6" w:rsidP="00E86DA8">
            <w:pPr>
              <w:suppressAutoHyphens/>
              <w:rPr>
                <w:sz w:val="22"/>
                <w:szCs w:val="2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10188A1" w14:textId="77777777" w:rsidR="00C86DE6" w:rsidRPr="00C86DE6" w:rsidRDefault="00C86DE6" w:rsidP="00E86DA8">
            <w:pPr>
              <w:suppressAutoHyphens/>
              <w:rPr>
                <w:sz w:val="22"/>
                <w:szCs w:val="22"/>
              </w:rPr>
            </w:pPr>
          </w:p>
        </w:tc>
      </w:tr>
      <w:tr w:rsidR="00C86DE6" w:rsidRPr="00C86DE6" w14:paraId="0627F098"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C815" w14:textId="77777777" w:rsidR="00C86DE6" w:rsidRPr="00C86DE6" w:rsidRDefault="00C86DE6" w:rsidP="00E86DA8">
            <w:pPr>
              <w:suppressAutoHyphens/>
              <w:jc w:val="center"/>
              <w:rPr>
                <w:sz w:val="22"/>
                <w:szCs w:val="22"/>
              </w:rPr>
            </w:pPr>
            <w:r w:rsidRPr="00C86DE6">
              <w:rPr>
                <w:sz w:val="22"/>
                <w:szCs w:val="22"/>
              </w:rPr>
              <w:t>1</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74099E5C" w14:textId="77777777" w:rsidR="00C86DE6" w:rsidRPr="00C86DE6" w:rsidRDefault="00C86DE6" w:rsidP="00E86DA8">
            <w:pPr>
              <w:suppressAutoHyphens/>
              <w:rPr>
                <w:sz w:val="22"/>
                <w:szCs w:val="22"/>
              </w:rPr>
            </w:pPr>
            <w:r w:rsidRPr="00C86DE6">
              <w:rPr>
                <w:sz w:val="22"/>
                <w:szCs w:val="22"/>
              </w:rPr>
              <w:t>Ул. Спортивная - «Больница»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00D37F1"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8E33D7B"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BB1B" w14:textId="77777777" w:rsidR="00C86DE6" w:rsidRPr="00C86DE6" w:rsidRDefault="00C86DE6" w:rsidP="00E86DA8">
            <w:pPr>
              <w:suppressAutoHyphens/>
              <w:jc w:val="center"/>
              <w:rPr>
                <w:sz w:val="22"/>
                <w:szCs w:val="22"/>
              </w:rPr>
            </w:pPr>
            <w:r w:rsidRPr="00C86DE6">
              <w:rPr>
                <w:sz w:val="22"/>
                <w:szCs w:val="22"/>
              </w:rPr>
              <w:t>2</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1F27C404" w14:textId="77777777" w:rsidR="00C86DE6" w:rsidRPr="00C86DE6" w:rsidRDefault="00C86DE6" w:rsidP="00E86DA8">
            <w:pPr>
              <w:suppressAutoHyphens/>
              <w:rPr>
                <w:sz w:val="22"/>
                <w:szCs w:val="22"/>
              </w:rPr>
            </w:pPr>
            <w:r w:rsidRPr="00C86DE6">
              <w:rPr>
                <w:sz w:val="22"/>
                <w:szCs w:val="22"/>
              </w:rPr>
              <w:t>Ул. Спортивная – м-н «Светлана»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39792B0"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649DDF2"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85D4" w14:textId="77777777" w:rsidR="00C86DE6" w:rsidRPr="00C86DE6" w:rsidRDefault="00C86DE6" w:rsidP="00E86DA8">
            <w:pPr>
              <w:suppressAutoHyphens/>
              <w:jc w:val="center"/>
              <w:rPr>
                <w:sz w:val="22"/>
                <w:szCs w:val="22"/>
              </w:rPr>
            </w:pPr>
            <w:r w:rsidRPr="00C86DE6">
              <w:rPr>
                <w:sz w:val="22"/>
                <w:szCs w:val="22"/>
              </w:rPr>
              <w:t>3</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4EACF074" w14:textId="77777777" w:rsidR="00C86DE6" w:rsidRPr="00C86DE6" w:rsidRDefault="00C86DE6" w:rsidP="00E86DA8">
            <w:pPr>
              <w:suppressAutoHyphens/>
              <w:rPr>
                <w:sz w:val="22"/>
                <w:szCs w:val="22"/>
              </w:rPr>
            </w:pPr>
            <w:r w:rsidRPr="00C86DE6">
              <w:rPr>
                <w:sz w:val="22"/>
                <w:szCs w:val="22"/>
              </w:rPr>
              <w:t>Ул. Энтузиастов - «Школа №2»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B917532"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570565DE"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8481" w14:textId="77777777" w:rsidR="00C86DE6" w:rsidRPr="00C86DE6" w:rsidRDefault="00C86DE6" w:rsidP="00E86DA8">
            <w:pPr>
              <w:suppressAutoHyphens/>
              <w:jc w:val="center"/>
              <w:rPr>
                <w:sz w:val="22"/>
                <w:szCs w:val="22"/>
              </w:rPr>
            </w:pPr>
            <w:r w:rsidRPr="00C86DE6">
              <w:rPr>
                <w:sz w:val="22"/>
                <w:szCs w:val="22"/>
              </w:rPr>
              <w:t>4</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15EBF872" w14:textId="77777777" w:rsidR="00C86DE6" w:rsidRPr="00C86DE6" w:rsidRDefault="00C86DE6" w:rsidP="00E86DA8">
            <w:pPr>
              <w:suppressAutoHyphens/>
              <w:rPr>
                <w:sz w:val="22"/>
                <w:szCs w:val="22"/>
              </w:rPr>
            </w:pPr>
            <w:proofErr w:type="spellStart"/>
            <w:r w:rsidRPr="00C86DE6">
              <w:rPr>
                <w:sz w:val="22"/>
                <w:szCs w:val="22"/>
              </w:rPr>
              <w:t>Ул.Гастелло</w:t>
            </w:r>
            <w:proofErr w:type="spellEnd"/>
            <w:r w:rsidRPr="00C86DE6">
              <w:rPr>
                <w:sz w:val="22"/>
                <w:szCs w:val="22"/>
              </w:rPr>
              <w:t xml:space="preserve"> - «</w:t>
            </w:r>
            <w:proofErr w:type="spellStart"/>
            <w:r w:rsidRPr="00C86DE6">
              <w:rPr>
                <w:sz w:val="22"/>
                <w:szCs w:val="22"/>
              </w:rPr>
              <w:t>Югорскгазавтоматика</w:t>
            </w:r>
            <w:proofErr w:type="spellEnd"/>
            <w:r w:rsidRPr="00C86DE6">
              <w:rPr>
                <w:sz w:val="22"/>
                <w:szCs w:val="22"/>
              </w:rPr>
              <w: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8A6EE01"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9E154DB"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D6C2" w14:textId="77777777" w:rsidR="00C86DE6" w:rsidRPr="00C86DE6" w:rsidRDefault="00C86DE6" w:rsidP="00E86DA8">
            <w:pPr>
              <w:suppressAutoHyphens/>
              <w:jc w:val="center"/>
              <w:rPr>
                <w:sz w:val="22"/>
                <w:szCs w:val="22"/>
              </w:rPr>
            </w:pPr>
            <w:r w:rsidRPr="00C86DE6">
              <w:rPr>
                <w:sz w:val="22"/>
                <w:szCs w:val="22"/>
              </w:rPr>
              <w:t>5</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7E389389" w14:textId="77777777" w:rsidR="00C86DE6" w:rsidRPr="00C86DE6" w:rsidRDefault="00C86DE6" w:rsidP="00E86DA8">
            <w:pPr>
              <w:suppressAutoHyphens/>
              <w:rPr>
                <w:sz w:val="22"/>
                <w:szCs w:val="22"/>
              </w:rPr>
            </w:pPr>
            <w:proofErr w:type="spellStart"/>
            <w:r w:rsidRPr="00C86DE6">
              <w:rPr>
                <w:sz w:val="22"/>
                <w:szCs w:val="22"/>
              </w:rPr>
              <w:t>Ул.Лесозаготовителей</w:t>
            </w:r>
            <w:proofErr w:type="spellEnd"/>
            <w:r w:rsidRPr="00C86DE6">
              <w:rPr>
                <w:sz w:val="22"/>
                <w:szCs w:val="22"/>
              </w:rPr>
              <w:t xml:space="preserve"> - «Общежитие»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B80DE69"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52FCCDB8"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5948" w14:textId="77777777" w:rsidR="00C86DE6" w:rsidRPr="00C86DE6" w:rsidRDefault="00C86DE6" w:rsidP="00E86DA8">
            <w:pPr>
              <w:suppressAutoHyphens/>
              <w:jc w:val="center"/>
              <w:rPr>
                <w:sz w:val="22"/>
                <w:szCs w:val="22"/>
              </w:rPr>
            </w:pPr>
            <w:r w:rsidRPr="00C86DE6">
              <w:rPr>
                <w:sz w:val="22"/>
                <w:szCs w:val="22"/>
              </w:rPr>
              <w:t>6</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014B0596" w14:textId="77777777" w:rsidR="00C86DE6" w:rsidRPr="00C86DE6" w:rsidRDefault="00C86DE6" w:rsidP="00E86DA8">
            <w:pPr>
              <w:suppressAutoHyphens/>
              <w:rPr>
                <w:sz w:val="22"/>
                <w:szCs w:val="22"/>
              </w:rPr>
            </w:pPr>
            <w:r w:rsidRPr="00C86DE6">
              <w:rPr>
                <w:sz w:val="22"/>
                <w:szCs w:val="22"/>
              </w:rPr>
              <w:t>Ул. Лесозаготовителей - «Общежитие»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6220A95"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05299220"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FE1C" w14:textId="77777777" w:rsidR="00C86DE6" w:rsidRPr="00C86DE6" w:rsidRDefault="00C86DE6" w:rsidP="00E86DA8">
            <w:pPr>
              <w:suppressAutoHyphens/>
              <w:jc w:val="center"/>
              <w:rPr>
                <w:sz w:val="22"/>
                <w:szCs w:val="22"/>
              </w:rPr>
            </w:pPr>
            <w:r w:rsidRPr="00C86DE6">
              <w:rPr>
                <w:sz w:val="22"/>
                <w:szCs w:val="22"/>
              </w:rPr>
              <w:t>7</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3B5D5216" w14:textId="77777777" w:rsidR="00C86DE6" w:rsidRPr="00C86DE6" w:rsidRDefault="00C86DE6" w:rsidP="00E86DA8">
            <w:pPr>
              <w:suppressAutoHyphens/>
              <w:rPr>
                <w:sz w:val="22"/>
                <w:szCs w:val="22"/>
              </w:rPr>
            </w:pPr>
            <w:r w:rsidRPr="00C86DE6">
              <w:rPr>
                <w:sz w:val="22"/>
                <w:szCs w:val="22"/>
              </w:rPr>
              <w:t xml:space="preserve"> Ул. Ж/дорожная - «Ж/дорожный вокзал»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622EEA3"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5363AB1"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7DDD" w14:textId="77777777" w:rsidR="00C86DE6" w:rsidRPr="00C86DE6" w:rsidRDefault="00C86DE6" w:rsidP="00E86DA8">
            <w:pPr>
              <w:suppressAutoHyphens/>
              <w:jc w:val="center"/>
              <w:rPr>
                <w:sz w:val="22"/>
                <w:szCs w:val="22"/>
              </w:rPr>
            </w:pPr>
            <w:r w:rsidRPr="00C86DE6">
              <w:rPr>
                <w:sz w:val="22"/>
                <w:szCs w:val="22"/>
              </w:rPr>
              <w:t>8</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34044F84" w14:textId="77777777" w:rsidR="00C86DE6" w:rsidRPr="00C86DE6" w:rsidRDefault="00C86DE6" w:rsidP="00E86DA8">
            <w:pPr>
              <w:suppressAutoHyphens/>
              <w:rPr>
                <w:sz w:val="22"/>
                <w:szCs w:val="22"/>
              </w:rPr>
            </w:pPr>
            <w:r w:rsidRPr="00C86DE6">
              <w:rPr>
                <w:sz w:val="22"/>
                <w:szCs w:val="22"/>
              </w:rPr>
              <w:t xml:space="preserve"> Ул. Ж/дорожная - «Ж/дорожный вокзал»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46B58B1"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8BE2026" w14:textId="77777777" w:rsidTr="00907BD3">
        <w:trPr>
          <w:trHeight w:val="45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68193" w14:textId="77777777" w:rsidR="00C86DE6" w:rsidRPr="00C86DE6" w:rsidRDefault="00C86DE6" w:rsidP="00E86DA8">
            <w:pPr>
              <w:suppressAutoHyphens/>
              <w:jc w:val="center"/>
              <w:rPr>
                <w:sz w:val="22"/>
                <w:szCs w:val="22"/>
              </w:rPr>
            </w:pPr>
            <w:r w:rsidRPr="00C86DE6">
              <w:rPr>
                <w:sz w:val="22"/>
                <w:szCs w:val="22"/>
              </w:rPr>
              <w:t>9</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14:paraId="7955C61B" w14:textId="77777777" w:rsidR="00C86DE6" w:rsidRPr="00C86DE6" w:rsidRDefault="00C86DE6" w:rsidP="00E86DA8">
            <w:pPr>
              <w:suppressAutoHyphens/>
            </w:pPr>
            <w:r w:rsidRPr="00C86DE6">
              <w:t xml:space="preserve">Ул. Ж/дорожная – «Хлебозавод»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A9DF49D"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01EA3E2"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427F9" w14:textId="77777777" w:rsidR="00C86DE6" w:rsidRPr="00C86DE6" w:rsidRDefault="00C86DE6" w:rsidP="00E86DA8">
            <w:pPr>
              <w:suppressAutoHyphens/>
              <w:jc w:val="center"/>
              <w:rPr>
                <w:sz w:val="22"/>
                <w:szCs w:val="22"/>
              </w:rPr>
            </w:pPr>
            <w:r w:rsidRPr="00C86DE6">
              <w:rPr>
                <w:sz w:val="22"/>
                <w:szCs w:val="22"/>
              </w:rPr>
              <w:t>10</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0BDE50F4" w14:textId="77777777" w:rsidR="00C86DE6" w:rsidRPr="00C86DE6" w:rsidRDefault="00C86DE6" w:rsidP="00E86DA8">
            <w:pPr>
              <w:suppressAutoHyphens/>
              <w:rPr>
                <w:sz w:val="22"/>
                <w:szCs w:val="22"/>
              </w:rPr>
            </w:pPr>
            <w:r w:rsidRPr="00C86DE6">
              <w:rPr>
                <w:sz w:val="22"/>
                <w:szCs w:val="22"/>
              </w:rPr>
              <w:t xml:space="preserve">Ул. Толстого – «ГИБДД»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AD45DC8"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69324DCD"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1A66" w14:textId="77777777" w:rsidR="00C86DE6" w:rsidRPr="00C86DE6" w:rsidRDefault="00C86DE6" w:rsidP="00E86DA8">
            <w:pPr>
              <w:suppressAutoHyphens/>
              <w:jc w:val="center"/>
              <w:rPr>
                <w:sz w:val="22"/>
                <w:szCs w:val="22"/>
              </w:rPr>
            </w:pPr>
            <w:r w:rsidRPr="00C86DE6">
              <w:rPr>
                <w:sz w:val="22"/>
                <w:szCs w:val="22"/>
              </w:rPr>
              <w:t>11</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343B9A4A" w14:textId="77777777" w:rsidR="00C86DE6" w:rsidRPr="00C86DE6" w:rsidRDefault="00C86DE6" w:rsidP="00E86DA8">
            <w:pPr>
              <w:suppressAutoHyphens/>
              <w:rPr>
                <w:sz w:val="22"/>
                <w:szCs w:val="22"/>
              </w:rPr>
            </w:pPr>
            <w:r w:rsidRPr="00C86DE6">
              <w:rPr>
                <w:sz w:val="22"/>
                <w:szCs w:val="22"/>
              </w:rPr>
              <w:t>Ул. Газовиков - «ТТГ 30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D9ADD8D"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26B9FDEF"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9ABF" w14:textId="77777777" w:rsidR="00C86DE6" w:rsidRPr="00C86DE6" w:rsidRDefault="00C86DE6" w:rsidP="00E86DA8">
            <w:pPr>
              <w:suppressAutoHyphens/>
              <w:jc w:val="center"/>
              <w:rPr>
                <w:sz w:val="22"/>
                <w:szCs w:val="22"/>
              </w:rPr>
            </w:pPr>
            <w:r w:rsidRPr="00C86DE6">
              <w:rPr>
                <w:sz w:val="22"/>
                <w:szCs w:val="22"/>
              </w:rPr>
              <w:t>12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22407318" w14:textId="77777777" w:rsidR="00C86DE6" w:rsidRPr="00C86DE6" w:rsidRDefault="00C86DE6" w:rsidP="00E86DA8">
            <w:pPr>
              <w:suppressAutoHyphens/>
              <w:rPr>
                <w:sz w:val="22"/>
                <w:szCs w:val="22"/>
              </w:rPr>
            </w:pPr>
            <w:r w:rsidRPr="00C86DE6">
              <w:rPr>
                <w:sz w:val="22"/>
                <w:szCs w:val="22"/>
              </w:rPr>
              <w:t>Ул. Гоголя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D8C342A"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3E17121"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8906" w14:textId="77777777" w:rsidR="00C86DE6" w:rsidRPr="00C86DE6" w:rsidRDefault="00C86DE6" w:rsidP="00E86DA8">
            <w:pPr>
              <w:suppressAutoHyphens/>
              <w:jc w:val="center"/>
              <w:rPr>
                <w:sz w:val="22"/>
                <w:szCs w:val="22"/>
              </w:rPr>
            </w:pPr>
            <w:r w:rsidRPr="00C86DE6">
              <w:rPr>
                <w:sz w:val="22"/>
                <w:szCs w:val="22"/>
              </w:rPr>
              <w:t>13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2E4884CC" w14:textId="77777777" w:rsidR="00C86DE6" w:rsidRPr="00C86DE6" w:rsidRDefault="00C86DE6" w:rsidP="00E86DA8">
            <w:pPr>
              <w:suppressAutoHyphens/>
              <w:rPr>
                <w:sz w:val="22"/>
                <w:szCs w:val="22"/>
              </w:rPr>
            </w:pPr>
            <w:r w:rsidRPr="00C86DE6">
              <w:rPr>
                <w:sz w:val="22"/>
                <w:szCs w:val="22"/>
              </w:rPr>
              <w:t>Ул. Декабристов,12,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F1B42E1"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356D545"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DCC17" w14:textId="77777777" w:rsidR="00C86DE6" w:rsidRPr="00C86DE6" w:rsidRDefault="00C86DE6" w:rsidP="00E86DA8">
            <w:pPr>
              <w:suppressAutoHyphens/>
              <w:jc w:val="center"/>
              <w:rPr>
                <w:sz w:val="22"/>
                <w:szCs w:val="22"/>
              </w:rPr>
            </w:pPr>
            <w:r w:rsidRPr="00C86DE6">
              <w:rPr>
                <w:sz w:val="22"/>
                <w:szCs w:val="22"/>
              </w:rPr>
              <w:t>14</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1E4B64AD" w14:textId="77777777" w:rsidR="00C86DE6" w:rsidRPr="00C86DE6" w:rsidRDefault="00C86DE6" w:rsidP="00E86DA8">
            <w:pPr>
              <w:suppressAutoHyphens/>
              <w:rPr>
                <w:sz w:val="22"/>
                <w:szCs w:val="22"/>
              </w:rPr>
            </w:pPr>
            <w:r w:rsidRPr="00C86DE6">
              <w:rPr>
                <w:sz w:val="22"/>
                <w:szCs w:val="22"/>
              </w:rPr>
              <w:t>Ул. Декабристов,12,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D61FDEA"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7038DDE"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9B0B" w14:textId="77777777" w:rsidR="00C86DE6" w:rsidRPr="00C86DE6" w:rsidRDefault="00C86DE6" w:rsidP="00E86DA8">
            <w:pPr>
              <w:suppressAutoHyphens/>
              <w:jc w:val="center"/>
              <w:rPr>
                <w:sz w:val="22"/>
                <w:szCs w:val="22"/>
              </w:rPr>
            </w:pPr>
            <w:r w:rsidRPr="00C86DE6">
              <w:rPr>
                <w:sz w:val="22"/>
                <w:szCs w:val="22"/>
              </w:rPr>
              <w:t>15</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4A88F32D" w14:textId="77777777" w:rsidR="00C86DE6" w:rsidRPr="00C86DE6" w:rsidRDefault="00C86DE6" w:rsidP="00E86DA8">
            <w:pPr>
              <w:suppressAutoHyphens/>
              <w:rPr>
                <w:sz w:val="22"/>
                <w:szCs w:val="22"/>
              </w:rPr>
            </w:pPr>
            <w:r w:rsidRPr="00C86DE6">
              <w:rPr>
                <w:sz w:val="22"/>
                <w:szCs w:val="22"/>
              </w:rPr>
              <w:t>Ул. Садовая – «Прометей»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2E5DAB2"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052F025D"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681F" w14:textId="77777777" w:rsidR="00C86DE6" w:rsidRPr="00C86DE6" w:rsidRDefault="00C86DE6" w:rsidP="00E86DA8">
            <w:pPr>
              <w:suppressAutoHyphens/>
              <w:jc w:val="center"/>
              <w:rPr>
                <w:sz w:val="22"/>
                <w:szCs w:val="22"/>
              </w:rPr>
            </w:pPr>
            <w:r w:rsidRPr="00C86DE6">
              <w:rPr>
                <w:sz w:val="22"/>
                <w:szCs w:val="22"/>
              </w:rPr>
              <w:t>16</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69B5625F" w14:textId="77777777" w:rsidR="00C86DE6" w:rsidRPr="00C86DE6" w:rsidRDefault="00C86DE6" w:rsidP="00E86DA8">
            <w:pPr>
              <w:suppressAutoHyphens/>
              <w:rPr>
                <w:sz w:val="22"/>
                <w:szCs w:val="22"/>
              </w:rPr>
            </w:pPr>
            <w:r w:rsidRPr="00C86DE6">
              <w:rPr>
                <w:sz w:val="22"/>
                <w:szCs w:val="22"/>
              </w:rPr>
              <w:t>Ул. Садовая – «Сберкасса»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E8BD31D"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153F510" w14:textId="77777777" w:rsidTr="00907BD3">
        <w:trPr>
          <w:trHeight w:val="43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62F4" w14:textId="77777777" w:rsidR="00C86DE6" w:rsidRPr="00C86DE6" w:rsidRDefault="00C86DE6" w:rsidP="00E86DA8">
            <w:pPr>
              <w:suppressAutoHyphens/>
              <w:jc w:val="center"/>
              <w:rPr>
                <w:sz w:val="22"/>
                <w:szCs w:val="22"/>
              </w:rPr>
            </w:pPr>
            <w:r w:rsidRPr="00C86DE6">
              <w:rPr>
                <w:sz w:val="22"/>
                <w:szCs w:val="22"/>
              </w:rPr>
              <w:t>17</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2D331B2F" w14:textId="77777777" w:rsidR="00C86DE6" w:rsidRPr="00C86DE6" w:rsidRDefault="00C86DE6" w:rsidP="00E86DA8">
            <w:pPr>
              <w:suppressAutoHyphens/>
              <w:rPr>
                <w:sz w:val="22"/>
                <w:szCs w:val="22"/>
              </w:rPr>
            </w:pPr>
            <w:r w:rsidRPr="00C86DE6">
              <w:rPr>
                <w:sz w:val="22"/>
                <w:szCs w:val="22"/>
              </w:rPr>
              <w:t>Ул. Октябрьская – м-н «Октябрьский»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CA6AD52"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1FB55CDF"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2B39" w14:textId="77777777" w:rsidR="00C86DE6" w:rsidRPr="00C86DE6" w:rsidRDefault="00C86DE6" w:rsidP="00E86DA8">
            <w:pPr>
              <w:suppressAutoHyphens/>
              <w:jc w:val="center"/>
              <w:rPr>
                <w:sz w:val="22"/>
                <w:szCs w:val="22"/>
              </w:rPr>
            </w:pPr>
            <w:r w:rsidRPr="00C86DE6">
              <w:rPr>
                <w:sz w:val="22"/>
                <w:szCs w:val="22"/>
              </w:rPr>
              <w:t>18</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419FFD54" w14:textId="77777777" w:rsidR="00C86DE6" w:rsidRPr="00C86DE6" w:rsidRDefault="00C86DE6" w:rsidP="00E86DA8">
            <w:pPr>
              <w:suppressAutoHyphens/>
              <w:rPr>
                <w:sz w:val="22"/>
                <w:szCs w:val="22"/>
              </w:rPr>
            </w:pPr>
            <w:r w:rsidRPr="00C86DE6">
              <w:rPr>
                <w:sz w:val="22"/>
                <w:szCs w:val="22"/>
              </w:rPr>
              <w:t>Ул. Механизаторов - «Корейская кухня»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1C64E44"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1756D41A"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AC82" w14:textId="77777777" w:rsidR="00C86DE6" w:rsidRPr="00C86DE6" w:rsidRDefault="00C86DE6" w:rsidP="00E86DA8">
            <w:pPr>
              <w:suppressAutoHyphens/>
              <w:jc w:val="center"/>
              <w:rPr>
                <w:sz w:val="22"/>
                <w:szCs w:val="22"/>
              </w:rPr>
            </w:pPr>
            <w:r w:rsidRPr="00C86DE6">
              <w:rPr>
                <w:sz w:val="22"/>
                <w:szCs w:val="22"/>
              </w:rPr>
              <w:lastRenderedPageBreak/>
              <w:t>19</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46BEB45E" w14:textId="77777777" w:rsidR="00C86DE6" w:rsidRPr="00C86DE6" w:rsidRDefault="00C86DE6" w:rsidP="00E86DA8">
            <w:pPr>
              <w:suppressAutoHyphens/>
              <w:rPr>
                <w:sz w:val="22"/>
                <w:szCs w:val="22"/>
              </w:rPr>
            </w:pPr>
            <w:r w:rsidRPr="00C86DE6">
              <w:rPr>
                <w:sz w:val="22"/>
                <w:szCs w:val="22"/>
              </w:rPr>
              <w:t>Ул. Попова «Ханты - Мансийский банк»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D1A5C62"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241CC7C1" w14:textId="77777777" w:rsidTr="00907BD3">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9B45" w14:textId="77777777" w:rsidR="00C86DE6" w:rsidRPr="00C86DE6" w:rsidRDefault="00C86DE6" w:rsidP="00E86DA8">
            <w:pPr>
              <w:suppressAutoHyphens/>
              <w:jc w:val="center"/>
              <w:rPr>
                <w:sz w:val="22"/>
                <w:szCs w:val="22"/>
              </w:rPr>
            </w:pPr>
            <w:r w:rsidRPr="00C86DE6">
              <w:rPr>
                <w:sz w:val="22"/>
                <w:szCs w:val="22"/>
              </w:rPr>
              <w:t>20</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00389E41" w14:textId="77777777" w:rsidR="00C86DE6" w:rsidRPr="00C86DE6" w:rsidRDefault="00C86DE6" w:rsidP="00E86DA8">
            <w:pPr>
              <w:suppressAutoHyphens/>
              <w:rPr>
                <w:sz w:val="22"/>
                <w:szCs w:val="22"/>
              </w:rPr>
            </w:pPr>
            <w:r w:rsidRPr="00C86DE6">
              <w:rPr>
                <w:sz w:val="22"/>
                <w:szCs w:val="22"/>
              </w:rPr>
              <w:t>Ул. Спортивная-</w:t>
            </w:r>
            <w:proofErr w:type="spellStart"/>
            <w:r w:rsidRPr="00C86DE6">
              <w:rPr>
                <w:sz w:val="22"/>
                <w:szCs w:val="22"/>
              </w:rPr>
              <w:t>пер.Титова</w:t>
            </w:r>
            <w:proofErr w:type="spellEnd"/>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71BE494"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189D91AF"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7EB9E" w14:textId="77777777" w:rsidR="00C86DE6" w:rsidRPr="00C86DE6" w:rsidRDefault="00C86DE6" w:rsidP="00E86DA8">
            <w:pPr>
              <w:suppressAutoHyphens/>
              <w:jc w:val="center"/>
              <w:rPr>
                <w:sz w:val="22"/>
                <w:szCs w:val="22"/>
              </w:rPr>
            </w:pPr>
            <w:r w:rsidRPr="00C86DE6">
              <w:rPr>
                <w:sz w:val="22"/>
                <w:szCs w:val="22"/>
              </w:rPr>
              <w:t>21</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3986FAC5" w14:textId="77777777" w:rsidR="00C86DE6" w:rsidRPr="00C86DE6" w:rsidRDefault="00C86DE6" w:rsidP="00E86DA8">
            <w:pPr>
              <w:suppressAutoHyphens/>
              <w:rPr>
                <w:sz w:val="22"/>
                <w:szCs w:val="22"/>
              </w:rPr>
            </w:pPr>
            <w:r w:rsidRPr="00C86DE6">
              <w:rPr>
                <w:sz w:val="22"/>
                <w:szCs w:val="22"/>
              </w:rPr>
              <w:t>Ул. Пожарского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A4F207A"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2363C12C"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A43D" w14:textId="77777777" w:rsidR="00C86DE6" w:rsidRPr="00C86DE6" w:rsidRDefault="00C86DE6" w:rsidP="00E86DA8">
            <w:pPr>
              <w:suppressAutoHyphens/>
              <w:jc w:val="center"/>
              <w:rPr>
                <w:sz w:val="22"/>
                <w:szCs w:val="22"/>
              </w:rPr>
            </w:pPr>
            <w:r w:rsidRPr="00C86DE6">
              <w:rPr>
                <w:sz w:val="22"/>
                <w:szCs w:val="22"/>
              </w:rPr>
              <w:t>22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17ABA4CF" w14:textId="77777777" w:rsidR="00C86DE6" w:rsidRPr="00C86DE6" w:rsidRDefault="00C86DE6" w:rsidP="00E86DA8">
            <w:pPr>
              <w:suppressAutoHyphens/>
              <w:rPr>
                <w:sz w:val="22"/>
                <w:szCs w:val="22"/>
              </w:rPr>
            </w:pPr>
            <w:r w:rsidRPr="00C86DE6">
              <w:rPr>
                <w:sz w:val="22"/>
                <w:szCs w:val="22"/>
              </w:rPr>
              <w:t>Ул. Пожарского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EDE5B5D"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A5936D3"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68C47" w14:textId="77777777" w:rsidR="00C86DE6" w:rsidRPr="00C86DE6" w:rsidRDefault="00C86DE6" w:rsidP="00E86DA8">
            <w:pPr>
              <w:suppressAutoHyphens/>
              <w:jc w:val="center"/>
              <w:rPr>
                <w:sz w:val="22"/>
                <w:szCs w:val="22"/>
              </w:rPr>
            </w:pPr>
            <w:r w:rsidRPr="00C86DE6">
              <w:rPr>
                <w:sz w:val="22"/>
                <w:szCs w:val="22"/>
              </w:rPr>
              <w:t>23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41704AB9" w14:textId="77777777" w:rsidR="00C86DE6" w:rsidRPr="00C86DE6" w:rsidRDefault="00C86DE6" w:rsidP="00E86DA8">
            <w:pPr>
              <w:suppressAutoHyphens/>
              <w:rPr>
                <w:sz w:val="22"/>
                <w:szCs w:val="22"/>
              </w:rPr>
            </w:pPr>
            <w:r w:rsidRPr="00C86DE6">
              <w:rPr>
                <w:sz w:val="22"/>
                <w:szCs w:val="22"/>
              </w:rPr>
              <w:t>Ул. Дзержинского</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BEF6743"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2EE7438"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9336A" w14:textId="77777777" w:rsidR="00C86DE6" w:rsidRPr="00C86DE6" w:rsidRDefault="00C86DE6" w:rsidP="00E86DA8">
            <w:pPr>
              <w:suppressAutoHyphens/>
              <w:jc w:val="center"/>
              <w:rPr>
                <w:sz w:val="22"/>
                <w:szCs w:val="22"/>
              </w:rPr>
            </w:pPr>
            <w:r w:rsidRPr="00C86DE6">
              <w:rPr>
                <w:sz w:val="22"/>
                <w:szCs w:val="22"/>
              </w:rPr>
              <w:t>24</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4F563F9A" w14:textId="77777777" w:rsidR="00C86DE6" w:rsidRPr="00C86DE6" w:rsidRDefault="00C86DE6" w:rsidP="00E86DA8">
            <w:pPr>
              <w:suppressAutoHyphens/>
              <w:rPr>
                <w:sz w:val="22"/>
                <w:szCs w:val="22"/>
              </w:rPr>
            </w:pPr>
            <w:r w:rsidRPr="00C86DE6">
              <w:rPr>
                <w:sz w:val="22"/>
                <w:szCs w:val="22"/>
              </w:rPr>
              <w:t>Конечная ул. Садовая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AD2C579"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61276436"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6A33" w14:textId="77777777" w:rsidR="00C86DE6" w:rsidRPr="00C86DE6" w:rsidRDefault="00C86DE6" w:rsidP="00E86DA8">
            <w:pPr>
              <w:suppressAutoHyphens/>
              <w:jc w:val="center"/>
              <w:rPr>
                <w:sz w:val="22"/>
                <w:szCs w:val="22"/>
              </w:rPr>
            </w:pPr>
            <w:r w:rsidRPr="00C86DE6">
              <w:rPr>
                <w:sz w:val="22"/>
                <w:szCs w:val="22"/>
              </w:rPr>
              <w:t>25</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3F1008E9" w14:textId="77777777" w:rsidR="00C86DE6" w:rsidRPr="00C86DE6" w:rsidRDefault="00C86DE6" w:rsidP="00E86DA8">
            <w:pPr>
              <w:suppressAutoHyphens/>
              <w:rPr>
                <w:sz w:val="22"/>
                <w:szCs w:val="22"/>
              </w:rPr>
            </w:pPr>
            <w:proofErr w:type="spellStart"/>
            <w:r w:rsidRPr="00C86DE6">
              <w:rPr>
                <w:sz w:val="22"/>
                <w:szCs w:val="22"/>
              </w:rPr>
              <w:t>Ул</w:t>
            </w:r>
            <w:proofErr w:type="spellEnd"/>
            <w:r w:rsidRPr="00C86DE6">
              <w:rPr>
                <w:sz w:val="22"/>
                <w:szCs w:val="22"/>
              </w:rPr>
              <w:t xml:space="preserve"> Железнодорожная «Центральный крытый рынок»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5329913"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3CC30309"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648D" w14:textId="77777777" w:rsidR="00C86DE6" w:rsidRPr="00C86DE6" w:rsidRDefault="00C86DE6" w:rsidP="00E86DA8">
            <w:pPr>
              <w:suppressAutoHyphens/>
              <w:jc w:val="center"/>
              <w:rPr>
                <w:sz w:val="22"/>
                <w:szCs w:val="22"/>
              </w:rPr>
            </w:pPr>
            <w:r w:rsidRPr="00C86DE6">
              <w:rPr>
                <w:sz w:val="22"/>
                <w:szCs w:val="22"/>
              </w:rPr>
              <w:t>26</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0AEA5582" w14:textId="77777777" w:rsidR="00C86DE6" w:rsidRPr="00C86DE6" w:rsidRDefault="00C86DE6" w:rsidP="00E86DA8">
            <w:pPr>
              <w:suppressAutoHyphens/>
              <w:rPr>
                <w:sz w:val="22"/>
                <w:szCs w:val="22"/>
              </w:rPr>
            </w:pPr>
            <w:r w:rsidRPr="00C86DE6">
              <w:rPr>
                <w:sz w:val="22"/>
                <w:szCs w:val="22"/>
              </w:rPr>
              <w:t>Ул. Энтузиастов,2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ADF1F5C"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93A4E17"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385A" w14:textId="77777777" w:rsidR="00C86DE6" w:rsidRPr="00C86DE6" w:rsidRDefault="00C86DE6" w:rsidP="00E86DA8">
            <w:pPr>
              <w:suppressAutoHyphens/>
              <w:jc w:val="center"/>
              <w:rPr>
                <w:sz w:val="22"/>
                <w:szCs w:val="22"/>
              </w:rPr>
            </w:pPr>
            <w:r w:rsidRPr="00C86DE6">
              <w:rPr>
                <w:sz w:val="22"/>
                <w:szCs w:val="22"/>
              </w:rPr>
              <w:t>27</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7376A47E" w14:textId="77777777" w:rsidR="00C86DE6" w:rsidRPr="00C86DE6" w:rsidRDefault="00C86DE6" w:rsidP="00E86DA8">
            <w:pPr>
              <w:suppressAutoHyphens/>
              <w:rPr>
                <w:sz w:val="22"/>
                <w:szCs w:val="22"/>
              </w:rPr>
            </w:pPr>
            <w:r w:rsidRPr="00C86DE6">
              <w:rPr>
                <w:sz w:val="22"/>
                <w:szCs w:val="22"/>
              </w:rPr>
              <w:t>Ул. Садовая ДЮСШ «Смена»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99160C6"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C89CEED"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B11B" w14:textId="77777777" w:rsidR="00C86DE6" w:rsidRPr="00C86DE6" w:rsidRDefault="00C86DE6" w:rsidP="00E86DA8">
            <w:pPr>
              <w:suppressAutoHyphens/>
              <w:jc w:val="center"/>
              <w:rPr>
                <w:sz w:val="22"/>
                <w:szCs w:val="22"/>
              </w:rPr>
            </w:pPr>
            <w:r w:rsidRPr="00C86DE6">
              <w:rPr>
                <w:sz w:val="22"/>
                <w:szCs w:val="22"/>
              </w:rPr>
              <w:t>28</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19E1301A" w14:textId="77777777" w:rsidR="00C86DE6" w:rsidRPr="00C86DE6" w:rsidRDefault="00C86DE6" w:rsidP="00E86DA8">
            <w:pPr>
              <w:suppressAutoHyphens/>
              <w:rPr>
                <w:sz w:val="22"/>
                <w:szCs w:val="22"/>
              </w:rPr>
            </w:pPr>
            <w:proofErr w:type="spellStart"/>
            <w:r w:rsidRPr="00C86DE6">
              <w:rPr>
                <w:sz w:val="22"/>
                <w:szCs w:val="22"/>
              </w:rPr>
              <w:t>Ул.Мира</w:t>
            </w:r>
            <w:proofErr w:type="spellEnd"/>
            <w:r w:rsidRPr="00C86DE6">
              <w:rPr>
                <w:sz w:val="22"/>
                <w:szCs w:val="22"/>
              </w:rPr>
              <w:t xml:space="preserve"> «Анна»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EFF205F"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6EC0A568"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4206" w14:textId="77777777" w:rsidR="00C86DE6" w:rsidRPr="00C86DE6" w:rsidRDefault="00C86DE6" w:rsidP="00E86DA8">
            <w:pPr>
              <w:suppressAutoHyphens/>
              <w:jc w:val="center"/>
              <w:rPr>
                <w:sz w:val="22"/>
                <w:szCs w:val="22"/>
              </w:rPr>
            </w:pPr>
            <w:r w:rsidRPr="00C86DE6">
              <w:rPr>
                <w:sz w:val="22"/>
                <w:szCs w:val="22"/>
              </w:rPr>
              <w:t>29</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32F5B78C" w14:textId="77777777" w:rsidR="00C86DE6" w:rsidRPr="00C86DE6" w:rsidRDefault="00C86DE6" w:rsidP="00E86DA8">
            <w:pPr>
              <w:suppressAutoHyphens/>
              <w:rPr>
                <w:sz w:val="22"/>
                <w:szCs w:val="22"/>
              </w:rPr>
            </w:pPr>
            <w:r w:rsidRPr="00C86DE6">
              <w:rPr>
                <w:sz w:val="22"/>
                <w:szCs w:val="22"/>
              </w:rPr>
              <w:t>Ул. Северная ,5-7</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78F47C2"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E2BC778"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6F01" w14:textId="77777777" w:rsidR="00C86DE6" w:rsidRPr="00C86DE6" w:rsidRDefault="00C86DE6" w:rsidP="00E86DA8">
            <w:pPr>
              <w:suppressAutoHyphens/>
              <w:jc w:val="center"/>
              <w:rPr>
                <w:sz w:val="22"/>
                <w:szCs w:val="22"/>
              </w:rPr>
            </w:pPr>
            <w:r w:rsidRPr="00C86DE6">
              <w:rPr>
                <w:sz w:val="22"/>
                <w:szCs w:val="22"/>
              </w:rPr>
              <w:t>30</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792D6CAD" w14:textId="77777777" w:rsidR="00C86DE6" w:rsidRPr="00C86DE6" w:rsidRDefault="00C86DE6" w:rsidP="00E86DA8">
            <w:pPr>
              <w:suppressAutoHyphens/>
              <w:rPr>
                <w:sz w:val="22"/>
                <w:szCs w:val="22"/>
              </w:rPr>
            </w:pPr>
            <w:proofErr w:type="spellStart"/>
            <w:r w:rsidRPr="00C86DE6">
              <w:rPr>
                <w:sz w:val="22"/>
                <w:szCs w:val="22"/>
              </w:rPr>
              <w:t>Ул.Газовиков</w:t>
            </w:r>
            <w:proofErr w:type="spellEnd"/>
            <w:r w:rsidRPr="00C86DE6">
              <w:rPr>
                <w:sz w:val="22"/>
                <w:szCs w:val="22"/>
              </w:rPr>
              <w:t>, 4</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EAF17AA"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22046AC5"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04A51" w14:textId="77777777" w:rsidR="00C86DE6" w:rsidRPr="00C86DE6" w:rsidRDefault="00C86DE6" w:rsidP="00E86DA8">
            <w:pPr>
              <w:suppressAutoHyphens/>
              <w:jc w:val="center"/>
              <w:rPr>
                <w:sz w:val="22"/>
                <w:szCs w:val="22"/>
              </w:rPr>
            </w:pPr>
            <w:r w:rsidRPr="00C86DE6">
              <w:rPr>
                <w:sz w:val="22"/>
                <w:szCs w:val="22"/>
              </w:rPr>
              <w:t>31</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6A7FEBDA" w14:textId="77777777" w:rsidR="00C86DE6" w:rsidRPr="00C86DE6" w:rsidRDefault="00C86DE6" w:rsidP="00E86DA8">
            <w:pPr>
              <w:suppressAutoHyphens/>
              <w:rPr>
                <w:sz w:val="22"/>
                <w:szCs w:val="22"/>
              </w:rPr>
            </w:pPr>
            <w:r w:rsidRPr="00C86DE6">
              <w:rPr>
                <w:sz w:val="22"/>
                <w:szCs w:val="22"/>
              </w:rPr>
              <w:t>Ул.Лесозаготовителей,25</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887EFB9"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340F72BE"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C3E3" w14:textId="77777777" w:rsidR="00C86DE6" w:rsidRPr="00C86DE6" w:rsidRDefault="00C86DE6" w:rsidP="00E86DA8">
            <w:pPr>
              <w:suppressAutoHyphens/>
              <w:jc w:val="center"/>
              <w:rPr>
                <w:sz w:val="22"/>
                <w:szCs w:val="22"/>
              </w:rPr>
            </w:pPr>
            <w:r w:rsidRPr="00C86DE6">
              <w:rPr>
                <w:sz w:val="22"/>
                <w:szCs w:val="22"/>
              </w:rPr>
              <w:t>32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4CE79768" w14:textId="77777777" w:rsidR="00C86DE6" w:rsidRPr="00C86DE6" w:rsidRDefault="00C86DE6" w:rsidP="00E86DA8">
            <w:pPr>
              <w:suppressAutoHyphens/>
              <w:rPr>
                <w:sz w:val="22"/>
                <w:szCs w:val="22"/>
              </w:rPr>
            </w:pPr>
            <w:r w:rsidRPr="00C86DE6">
              <w:rPr>
                <w:sz w:val="22"/>
                <w:szCs w:val="22"/>
              </w:rPr>
              <w:t>Ул.Таежна,22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BA8569B"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C8A3FB6"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B55E" w14:textId="77777777" w:rsidR="00C86DE6" w:rsidRPr="00C86DE6" w:rsidRDefault="00C86DE6" w:rsidP="00E86DA8">
            <w:pPr>
              <w:suppressAutoHyphens/>
              <w:jc w:val="center"/>
              <w:rPr>
                <w:sz w:val="22"/>
                <w:szCs w:val="22"/>
              </w:rPr>
            </w:pPr>
            <w:r w:rsidRPr="00C86DE6">
              <w:rPr>
                <w:sz w:val="22"/>
                <w:szCs w:val="22"/>
              </w:rPr>
              <w:t>33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6F87C8E3" w14:textId="77777777" w:rsidR="00C86DE6" w:rsidRPr="00C86DE6" w:rsidRDefault="00C86DE6" w:rsidP="00E86DA8">
            <w:pPr>
              <w:suppressAutoHyphens/>
              <w:rPr>
                <w:sz w:val="22"/>
                <w:szCs w:val="22"/>
              </w:rPr>
            </w:pPr>
            <w:proofErr w:type="spellStart"/>
            <w:r w:rsidRPr="00C86DE6">
              <w:rPr>
                <w:sz w:val="22"/>
                <w:szCs w:val="22"/>
              </w:rPr>
              <w:t>Ул.Агиришская</w:t>
            </w:r>
            <w:proofErr w:type="spellEnd"/>
            <w:r w:rsidRPr="00C86DE6">
              <w:rPr>
                <w:sz w:val="22"/>
                <w:szCs w:val="22"/>
              </w:rPr>
              <w:t xml:space="preserve">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732A254"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4CE2998"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2918" w14:textId="77777777" w:rsidR="00C86DE6" w:rsidRPr="00C86DE6" w:rsidRDefault="00C86DE6" w:rsidP="00E86DA8">
            <w:pPr>
              <w:suppressAutoHyphens/>
              <w:jc w:val="center"/>
              <w:rPr>
                <w:sz w:val="22"/>
                <w:szCs w:val="22"/>
              </w:rPr>
            </w:pPr>
            <w:r w:rsidRPr="00C86DE6">
              <w:rPr>
                <w:sz w:val="22"/>
                <w:szCs w:val="22"/>
              </w:rPr>
              <w:t>34</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4D2460D9" w14:textId="77777777" w:rsidR="00C86DE6" w:rsidRPr="00C86DE6" w:rsidRDefault="00C86DE6" w:rsidP="00E86DA8">
            <w:pPr>
              <w:suppressAutoHyphens/>
              <w:rPr>
                <w:sz w:val="22"/>
                <w:szCs w:val="22"/>
              </w:rPr>
            </w:pPr>
            <w:r w:rsidRPr="00C86DE6">
              <w:rPr>
                <w:sz w:val="22"/>
                <w:szCs w:val="22"/>
              </w:rPr>
              <w:t>Пер Дзержинского и Плеханова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7A44A97"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ADBD85D"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E828A" w14:textId="77777777" w:rsidR="00C86DE6" w:rsidRPr="00C86DE6" w:rsidRDefault="00C86DE6" w:rsidP="00E86DA8">
            <w:pPr>
              <w:suppressAutoHyphens/>
              <w:jc w:val="center"/>
              <w:rPr>
                <w:sz w:val="22"/>
                <w:szCs w:val="22"/>
              </w:rPr>
            </w:pPr>
            <w:r w:rsidRPr="00C86DE6">
              <w:rPr>
                <w:sz w:val="22"/>
                <w:szCs w:val="22"/>
              </w:rPr>
              <w:t>35</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1182A534" w14:textId="77777777" w:rsidR="00C86DE6" w:rsidRPr="00C86DE6" w:rsidRDefault="00C86DE6" w:rsidP="00E86DA8">
            <w:pPr>
              <w:suppressAutoHyphens/>
              <w:rPr>
                <w:sz w:val="22"/>
                <w:szCs w:val="22"/>
              </w:rPr>
            </w:pPr>
            <w:r w:rsidRPr="00C86DE6">
              <w:rPr>
                <w:sz w:val="22"/>
                <w:szCs w:val="22"/>
              </w:rPr>
              <w:t>Зеленая зона 1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C0870CA"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3271EE1F"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83F99" w14:textId="77777777" w:rsidR="00C86DE6" w:rsidRPr="00C86DE6" w:rsidRDefault="00C86DE6" w:rsidP="00E86DA8">
            <w:pPr>
              <w:suppressAutoHyphens/>
              <w:jc w:val="center"/>
              <w:rPr>
                <w:sz w:val="22"/>
                <w:szCs w:val="22"/>
              </w:rPr>
            </w:pPr>
            <w:r w:rsidRPr="00C86DE6">
              <w:rPr>
                <w:sz w:val="22"/>
                <w:szCs w:val="22"/>
              </w:rPr>
              <w:t>36</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2A7CCC4A" w14:textId="77777777" w:rsidR="00C86DE6" w:rsidRPr="00C86DE6" w:rsidRDefault="00C86DE6" w:rsidP="00E86DA8">
            <w:pPr>
              <w:suppressAutoHyphens/>
              <w:rPr>
                <w:sz w:val="22"/>
                <w:szCs w:val="22"/>
              </w:rPr>
            </w:pPr>
            <w:r w:rsidRPr="00C86DE6">
              <w:rPr>
                <w:sz w:val="22"/>
                <w:szCs w:val="22"/>
              </w:rPr>
              <w:t>Зеленая зона 2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0B60887"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F9CF583"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F540" w14:textId="77777777" w:rsidR="00C86DE6" w:rsidRPr="00C86DE6" w:rsidRDefault="00C86DE6" w:rsidP="00E86DA8">
            <w:pPr>
              <w:suppressAutoHyphens/>
              <w:jc w:val="center"/>
              <w:rPr>
                <w:sz w:val="22"/>
                <w:szCs w:val="22"/>
              </w:rPr>
            </w:pPr>
            <w:r w:rsidRPr="00C86DE6">
              <w:rPr>
                <w:sz w:val="22"/>
                <w:szCs w:val="22"/>
              </w:rPr>
              <w:t>37</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537577DC" w14:textId="77777777" w:rsidR="00C86DE6" w:rsidRPr="00C86DE6" w:rsidRDefault="00C86DE6" w:rsidP="00E86DA8">
            <w:pPr>
              <w:suppressAutoHyphens/>
              <w:rPr>
                <w:sz w:val="22"/>
                <w:szCs w:val="22"/>
              </w:rPr>
            </w:pPr>
            <w:r w:rsidRPr="00C86DE6">
              <w:rPr>
                <w:sz w:val="22"/>
                <w:szCs w:val="22"/>
              </w:rPr>
              <w:t>Зеленая зона 3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C840411"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5E2EA875"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8DA9" w14:textId="77777777" w:rsidR="00C86DE6" w:rsidRPr="00C86DE6" w:rsidRDefault="00C86DE6" w:rsidP="00E86DA8">
            <w:pPr>
              <w:suppressAutoHyphens/>
              <w:jc w:val="center"/>
              <w:rPr>
                <w:sz w:val="22"/>
                <w:szCs w:val="22"/>
              </w:rPr>
            </w:pPr>
            <w:r w:rsidRPr="00C86DE6">
              <w:rPr>
                <w:sz w:val="22"/>
                <w:szCs w:val="22"/>
              </w:rPr>
              <w:t>38</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78DE7BE2" w14:textId="77777777" w:rsidR="00C86DE6" w:rsidRPr="00C86DE6" w:rsidRDefault="00C86DE6" w:rsidP="00E86DA8">
            <w:pPr>
              <w:suppressAutoHyphens/>
              <w:rPr>
                <w:sz w:val="22"/>
                <w:szCs w:val="22"/>
              </w:rPr>
            </w:pPr>
            <w:r w:rsidRPr="00C86DE6">
              <w:rPr>
                <w:sz w:val="22"/>
                <w:szCs w:val="22"/>
              </w:rPr>
              <w:t>Зеленая зона 4 км,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A439819"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12D5881D"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1853E" w14:textId="77777777" w:rsidR="00C86DE6" w:rsidRPr="00C86DE6" w:rsidRDefault="00C86DE6" w:rsidP="00E86DA8">
            <w:pPr>
              <w:suppressAutoHyphens/>
              <w:jc w:val="center"/>
              <w:rPr>
                <w:sz w:val="22"/>
                <w:szCs w:val="22"/>
              </w:rPr>
            </w:pPr>
            <w:r w:rsidRPr="00C86DE6">
              <w:rPr>
                <w:sz w:val="22"/>
                <w:szCs w:val="22"/>
              </w:rPr>
              <w:t>39</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38617537" w14:textId="77777777" w:rsidR="00C86DE6" w:rsidRPr="00C86DE6" w:rsidRDefault="00C86DE6" w:rsidP="00E86DA8">
            <w:pPr>
              <w:suppressAutoHyphens/>
              <w:rPr>
                <w:sz w:val="22"/>
                <w:szCs w:val="22"/>
              </w:rPr>
            </w:pPr>
            <w:r w:rsidRPr="00C86DE6">
              <w:rPr>
                <w:sz w:val="22"/>
                <w:szCs w:val="22"/>
              </w:rPr>
              <w:t>Зеленая зона 4 км,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DDA82B8"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7BDA8E04"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38E03" w14:textId="77777777" w:rsidR="00C86DE6" w:rsidRPr="00C86DE6" w:rsidRDefault="00C86DE6" w:rsidP="00E86DA8">
            <w:pPr>
              <w:suppressAutoHyphens/>
              <w:jc w:val="center"/>
              <w:rPr>
                <w:sz w:val="22"/>
                <w:szCs w:val="22"/>
              </w:rPr>
            </w:pPr>
            <w:r w:rsidRPr="00C86DE6">
              <w:rPr>
                <w:sz w:val="22"/>
                <w:szCs w:val="22"/>
              </w:rPr>
              <w:t>40</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62FBDBE2" w14:textId="77777777" w:rsidR="00C86DE6" w:rsidRPr="00C86DE6" w:rsidRDefault="00C86DE6" w:rsidP="00E86DA8">
            <w:pPr>
              <w:suppressAutoHyphens/>
              <w:rPr>
                <w:sz w:val="22"/>
                <w:szCs w:val="22"/>
              </w:rPr>
            </w:pPr>
            <w:r w:rsidRPr="00C86DE6">
              <w:rPr>
                <w:sz w:val="22"/>
                <w:szCs w:val="22"/>
              </w:rPr>
              <w:t>Зеленая зона 5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32F6249"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4C67BD36"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72744" w14:textId="77777777" w:rsidR="00C86DE6" w:rsidRPr="00C86DE6" w:rsidRDefault="00C86DE6" w:rsidP="00E86DA8">
            <w:pPr>
              <w:suppressAutoHyphens/>
              <w:jc w:val="center"/>
              <w:rPr>
                <w:sz w:val="22"/>
                <w:szCs w:val="22"/>
              </w:rPr>
            </w:pPr>
            <w:r w:rsidRPr="00C86DE6">
              <w:rPr>
                <w:sz w:val="22"/>
                <w:szCs w:val="22"/>
              </w:rPr>
              <w:t>41</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7DFA2042" w14:textId="77777777" w:rsidR="00C86DE6" w:rsidRPr="00C86DE6" w:rsidRDefault="00C86DE6" w:rsidP="00E86DA8">
            <w:pPr>
              <w:suppressAutoHyphens/>
              <w:rPr>
                <w:sz w:val="22"/>
                <w:szCs w:val="22"/>
              </w:rPr>
            </w:pPr>
            <w:r w:rsidRPr="00C86DE6">
              <w:rPr>
                <w:sz w:val="22"/>
                <w:szCs w:val="22"/>
              </w:rPr>
              <w:t>Зеленая зона 6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FB48BE5"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5F8305E5"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2A58C" w14:textId="77777777" w:rsidR="00C86DE6" w:rsidRPr="00C86DE6" w:rsidRDefault="00C86DE6" w:rsidP="00E86DA8">
            <w:pPr>
              <w:suppressAutoHyphens/>
              <w:jc w:val="center"/>
              <w:rPr>
                <w:sz w:val="22"/>
                <w:szCs w:val="22"/>
              </w:rPr>
            </w:pPr>
            <w:r w:rsidRPr="00C86DE6">
              <w:rPr>
                <w:sz w:val="22"/>
                <w:szCs w:val="22"/>
              </w:rPr>
              <w:t>42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2625B90A" w14:textId="77777777" w:rsidR="00C86DE6" w:rsidRPr="00C86DE6" w:rsidRDefault="00C86DE6" w:rsidP="00E86DA8">
            <w:pPr>
              <w:suppressAutoHyphens/>
              <w:rPr>
                <w:sz w:val="22"/>
                <w:szCs w:val="22"/>
              </w:rPr>
            </w:pPr>
            <w:r w:rsidRPr="00C86DE6">
              <w:rPr>
                <w:sz w:val="22"/>
                <w:szCs w:val="22"/>
              </w:rPr>
              <w:t>Зеленая зона 7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0386B8F"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2F70ECB3"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FDD4" w14:textId="77777777" w:rsidR="00C86DE6" w:rsidRPr="00C86DE6" w:rsidRDefault="00C86DE6" w:rsidP="00E86DA8">
            <w:pPr>
              <w:suppressAutoHyphens/>
              <w:jc w:val="center"/>
              <w:rPr>
                <w:sz w:val="22"/>
                <w:szCs w:val="22"/>
              </w:rPr>
            </w:pPr>
            <w:r w:rsidRPr="00C86DE6">
              <w:rPr>
                <w:sz w:val="22"/>
                <w:szCs w:val="22"/>
              </w:rPr>
              <w:t>43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6F678D79" w14:textId="77777777" w:rsidR="00C86DE6" w:rsidRPr="00C86DE6" w:rsidRDefault="00C86DE6" w:rsidP="00E86DA8">
            <w:pPr>
              <w:suppressAutoHyphens/>
              <w:rPr>
                <w:sz w:val="22"/>
                <w:szCs w:val="22"/>
              </w:rPr>
            </w:pPr>
            <w:r w:rsidRPr="00C86DE6">
              <w:rPr>
                <w:sz w:val="22"/>
                <w:szCs w:val="22"/>
              </w:rPr>
              <w:t>Зеленая зона 8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2AB4487"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5D19AFC9" w14:textId="77777777" w:rsidTr="00907BD3">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55A08" w14:textId="77777777" w:rsidR="00C86DE6" w:rsidRPr="00C86DE6" w:rsidRDefault="00C86DE6" w:rsidP="00E86DA8">
            <w:pPr>
              <w:suppressAutoHyphens/>
              <w:jc w:val="center"/>
              <w:rPr>
                <w:sz w:val="22"/>
                <w:szCs w:val="22"/>
              </w:rPr>
            </w:pPr>
            <w:r w:rsidRPr="00C86DE6">
              <w:rPr>
                <w:sz w:val="22"/>
                <w:szCs w:val="22"/>
              </w:rPr>
              <w:t>44</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0BCBB7EE" w14:textId="77777777" w:rsidR="00C86DE6" w:rsidRPr="00C86DE6" w:rsidRDefault="00C86DE6" w:rsidP="00E86DA8">
            <w:pPr>
              <w:suppressAutoHyphens/>
              <w:rPr>
                <w:sz w:val="22"/>
                <w:szCs w:val="22"/>
              </w:rPr>
            </w:pPr>
            <w:r w:rsidRPr="00C86DE6">
              <w:rPr>
                <w:sz w:val="22"/>
                <w:szCs w:val="22"/>
              </w:rPr>
              <w:t>Ул. Студенческая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15BE2D4" w14:textId="77777777" w:rsidR="00C86DE6" w:rsidRPr="00C86DE6" w:rsidRDefault="00C86DE6" w:rsidP="00E86DA8">
            <w:pPr>
              <w:suppressAutoHyphens/>
              <w:jc w:val="center"/>
              <w:rPr>
                <w:sz w:val="22"/>
                <w:szCs w:val="22"/>
              </w:rPr>
            </w:pPr>
            <w:r w:rsidRPr="00C86DE6">
              <w:rPr>
                <w:sz w:val="22"/>
                <w:szCs w:val="22"/>
              </w:rPr>
              <w:t>1</w:t>
            </w:r>
          </w:p>
        </w:tc>
      </w:tr>
      <w:tr w:rsidR="00C86DE6" w:rsidRPr="00C86DE6" w14:paraId="6A8E8AEA" w14:textId="77777777" w:rsidTr="00907BD3">
        <w:trPr>
          <w:trHeight w:val="36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9AAE1" w14:textId="77777777" w:rsidR="00C86DE6" w:rsidRPr="00C86DE6" w:rsidRDefault="00C86DE6" w:rsidP="00E86DA8">
            <w:pPr>
              <w:suppressAutoHyphens/>
              <w:jc w:val="center"/>
              <w:rPr>
                <w:sz w:val="22"/>
                <w:szCs w:val="22"/>
              </w:rPr>
            </w:pPr>
            <w:r w:rsidRPr="00C86DE6">
              <w:rPr>
                <w:sz w:val="22"/>
                <w:szCs w:val="22"/>
              </w:rPr>
              <w:t>45</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7F9D530D" w14:textId="77777777" w:rsidR="00C86DE6" w:rsidRPr="00C86DE6" w:rsidRDefault="00C86DE6" w:rsidP="00E86DA8">
            <w:pPr>
              <w:suppressAutoHyphens/>
              <w:rPr>
                <w:sz w:val="22"/>
                <w:szCs w:val="22"/>
              </w:rPr>
            </w:pPr>
            <w:r w:rsidRPr="00C86DE6">
              <w:rPr>
                <w:sz w:val="22"/>
                <w:szCs w:val="22"/>
              </w:rPr>
              <w:t>Ул. Агиришская,11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1880758" w14:textId="77777777" w:rsidR="00C86DE6" w:rsidRPr="00C86DE6" w:rsidRDefault="00C86DE6" w:rsidP="00E86DA8">
            <w:pPr>
              <w:suppressAutoHyphens/>
              <w:jc w:val="center"/>
              <w:rPr>
                <w:sz w:val="22"/>
                <w:szCs w:val="22"/>
              </w:rPr>
            </w:pPr>
            <w:r w:rsidRPr="00C86DE6">
              <w:rPr>
                <w:sz w:val="22"/>
                <w:szCs w:val="22"/>
              </w:rPr>
              <w:t>1</w:t>
            </w:r>
          </w:p>
        </w:tc>
      </w:tr>
    </w:tbl>
    <w:p w14:paraId="5F4A2991" w14:textId="1F8F80FE" w:rsidR="00BE2F32" w:rsidRDefault="00BE2F32" w:rsidP="00E86DA8">
      <w:pPr>
        <w:pStyle w:val="ac"/>
        <w:suppressAutoHyphens/>
        <w:ind w:firstLine="0"/>
        <w:contextualSpacing/>
        <w:jc w:val="both"/>
        <w:rPr>
          <w:bCs/>
          <w:szCs w:val="28"/>
        </w:rPr>
      </w:pPr>
    </w:p>
    <w:p w14:paraId="5F5451D6" w14:textId="77777777" w:rsidR="00E62C5B" w:rsidRDefault="00E62C5B" w:rsidP="00E86DA8">
      <w:pPr>
        <w:pStyle w:val="ac"/>
        <w:suppressAutoHyphens/>
        <w:ind w:firstLine="0"/>
        <w:contextualSpacing/>
        <w:jc w:val="both"/>
        <w:rPr>
          <w:bCs/>
          <w:szCs w:val="28"/>
        </w:rPr>
      </w:pPr>
    </w:p>
    <w:p w14:paraId="29BE0F03" w14:textId="2E65028E" w:rsidR="00BE2F32" w:rsidRPr="009515C4" w:rsidRDefault="00BE2F32"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19" w:name="_Toc473790679"/>
      <w:r>
        <w:rPr>
          <w:rFonts w:ascii="Times New Roman" w:eastAsia="Times New Roman" w:hAnsi="Times New Roman" w:cs="Times New Roman"/>
          <w:color w:val="auto"/>
          <w:sz w:val="28"/>
          <w:szCs w:val="28"/>
          <w:lang w:eastAsia="x-none"/>
        </w:rPr>
        <w:t>3.4</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Х</w:t>
      </w:r>
      <w:r w:rsidRPr="00BE2F32">
        <w:rPr>
          <w:rFonts w:ascii="Times New Roman" w:eastAsia="Times New Roman" w:hAnsi="Times New Roman" w:cs="Times New Roman"/>
          <w:color w:val="auto"/>
          <w:sz w:val="28"/>
          <w:szCs w:val="28"/>
          <w:lang w:eastAsia="x-none"/>
        </w:rPr>
        <w:t>арактеристик</w:t>
      </w:r>
      <w:r>
        <w:rPr>
          <w:rFonts w:ascii="Times New Roman" w:eastAsia="Times New Roman" w:hAnsi="Times New Roman" w:cs="Times New Roman"/>
          <w:color w:val="auto"/>
          <w:sz w:val="28"/>
          <w:szCs w:val="28"/>
          <w:lang w:eastAsia="x-none"/>
        </w:rPr>
        <w:t>а</w:t>
      </w:r>
      <w:r w:rsidRPr="00BE2F32">
        <w:rPr>
          <w:rFonts w:ascii="Times New Roman" w:eastAsia="Times New Roman" w:hAnsi="Times New Roman" w:cs="Times New Roman"/>
          <w:color w:val="auto"/>
          <w:sz w:val="28"/>
          <w:szCs w:val="28"/>
          <w:lang w:eastAsia="x-none"/>
        </w:rPr>
        <w:t xml:space="preserve"> сети дорог города</w:t>
      </w:r>
      <w:bookmarkEnd w:id="19"/>
      <w:r w:rsidRPr="00BE2F32">
        <w:rPr>
          <w:rFonts w:ascii="Times New Roman" w:eastAsia="Times New Roman" w:hAnsi="Times New Roman" w:cs="Times New Roman"/>
          <w:color w:val="auto"/>
          <w:sz w:val="28"/>
          <w:szCs w:val="28"/>
          <w:lang w:eastAsia="x-none"/>
        </w:rPr>
        <w:t xml:space="preserve"> </w:t>
      </w:r>
    </w:p>
    <w:p w14:paraId="112CDD11" w14:textId="72D546CC" w:rsidR="00BE2F32" w:rsidRDefault="00E62C5B" w:rsidP="00E86DA8">
      <w:pPr>
        <w:pStyle w:val="ac"/>
        <w:suppressAutoHyphens/>
        <w:ind w:firstLine="0"/>
        <w:contextualSpacing/>
        <w:jc w:val="both"/>
        <w:rPr>
          <w:bCs/>
          <w:szCs w:val="28"/>
        </w:rPr>
      </w:pPr>
      <w:r>
        <w:rPr>
          <w:bCs/>
          <w:szCs w:val="28"/>
        </w:rPr>
        <w:tab/>
      </w:r>
      <w:r w:rsidR="00B373B4">
        <w:rPr>
          <w:bCs/>
          <w:szCs w:val="28"/>
        </w:rPr>
        <w:t>УДС</w:t>
      </w:r>
      <w:r>
        <w:rPr>
          <w:bCs/>
          <w:szCs w:val="28"/>
        </w:rPr>
        <w:t xml:space="preserve"> г</w:t>
      </w:r>
      <w:r w:rsidR="00456683">
        <w:rPr>
          <w:bCs/>
          <w:szCs w:val="28"/>
        </w:rPr>
        <w:t>орода</w:t>
      </w:r>
      <w:r>
        <w:rPr>
          <w:bCs/>
          <w:szCs w:val="28"/>
        </w:rPr>
        <w:t xml:space="preserve"> </w:t>
      </w:r>
      <w:proofErr w:type="spellStart"/>
      <w:r>
        <w:rPr>
          <w:bCs/>
          <w:szCs w:val="28"/>
        </w:rPr>
        <w:t>Югорска</w:t>
      </w:r>
      <w:proofErr w:type="spellEnd"/>
      <w:r>
        <w:rPr>
          <w:bCs/>
          <w:szCs w:val="28"/>
        </w:rPr>
        <w:t xml:space="preserve"> представлена дорогами регионального и местного значения. Протяженности и категории дорог по типам представлены в таблице 3.5</w:t>
      </w:r>
    </w:p>
    <w:p w14:paraId="018D43B1" w14:textId="61F9E42B" w:rsidR="00E62C5B" w:rsidRPr="00E62C5B" w:rsidRDefault="00E62C5B" w:rsidP="00E86DA8">
      <w:pPr>
        <w:pStyle w:val="ac"/>
        <w:suppressAutoHyphens/>
        <w:ind w:firstLine="0"/>
        <w:contextualSpacing/>
        <w:jc w:val="right"/>
        <w:rPr>
          <w:bCs/>
          <w:sz w:val="24"/>
          <w:szCs w:val="28"/>
        </w:rPr>
      </w:pPr>
      <w:r w:rsidRPr="00E62C5B">
        <w:rPr>
          <w:bCs/>
          <w:sz w:val="24"/>
          <w:szCs w:val="28"/>
        </w:rPr>
        <w:t>Таблица 3.5</w:t>
      </w:r>
    </w:p>
    <w:p w14:paraId="3279315E" w14:textId="0CDE1F7A" w:rsidR="00E62C5B" w:rsidRPr="00E62C5B" w:rsidRDefault="00E62C5B" w:rsidP="00E86DA8">
      <w:pPr>
        <w:pStyle w:val="ac"/>
        <w:suppressAutoHyphens/>
        <w:ind w:firstLine="0"/>
        <w:contextualSpacing/>
        <w:jc w:val="center"/>
        <w:rPr>
          <w:bCs/>
          <w:sz w:val="24"/>
          <w:szCs w:val="28"/>
        </w:rPr>
      </w:pPr>
      <w:r w:rsidRPr="00E62C5B">
        <w:rPr>
          <w:bCs/>
          <w:sz w:val="24"/>
          <w:szCs w:val="28"/>
        </w:rPr>
        <w:t>Пр</w:t>
      </w:r>
      <w:r w:rsidR="00BB4086">
        <w:rPr>
          <w:bCs/>
          <w:sz w:val="24"/>
          <w:szCs w:val="28"/>
        </w:rPr>
        <w:t>отяженности и категории дорог города</w:t>
      </w:r>
      <w:r w:rsidRPr="00E62C5B">
        <w:rPr>
          <w:bCs/>
          <w:sz w:val="24"/>
          <w:szCs w:val="28"/>
        </w:rPr>
        <w:t xml:space="preserve"> </w:t>
      </w:r>
      <w:proofErr w:type="spellStart"/>
      <w:r w:rsidRPr="00E62C5B">
        <w:rPr>
          <w:bCs/>
          <w:sz w:val="24"/>
          <w:szCs w:val="28"/>
        </w:rPr>
        <w:t>Югорска</w:t>
      </w:r>
      <w:proofErr w:type="spellEnd"/>
      <w:r w:rsidRPr="00E62C5B">
        <w:rPr>
          <w:bCs/>
          <w:sz w:val="24"/>
          <w:szCs w:val="28"/>
        </w:rPr>
        <w:t xml:space="preserve"> по типам</w:t>
      </w:r>
    </w:p>
    <w:tbl>
      <w:tblPr>
        <w:tblW w:w="9084" w:type="dxa"/>
        <w:jc w:val="center"/>
        <w:tblLook w:val="04A0" w:firstRow="1" w:lastRow="0" w:firstColumn="1" w:lastColumn="0" w:noHBand="0" w:noVBand="1"/>
      </w:tblPr>
      <w:tblGrid>
        <w:gridCol w:w="3792"/>
        <w:gridCol w:w="2520"/>
        <w:gridCol w:w="2772"/>
      </w:tblGrid>
      <w:tr w:rsidR="000146E2" w:rsidRPr="000146E2" w14:paraId="096A11F4" w14:textId="77777777" w:rsidTr="00E3680B">
        <w:trPr>
          <w:cantSplit/>
          <w:trHeight w:val="392"/>
          <w:tblHeade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B40B"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Наименование дороги</w:t>
            </w:r>
          </w:p>
        </w:tc>
        <w:tc>
          <w:tcPr>
            <w:tcW w:w="2520" w:type="dxa"/>
            <w:tcBorders>
              <w:top w:val="single" w:sz="4" w:space="0" w:color="000000"/>
              <w:left w:val="nil"/>
              <w:bottom w:val="single" w:sz="4" w:space="0" w:color="000000"/>
              <w:right w:val="single" w:sz="4" w:space="0" w:color="auto"/>
            </w:tcBorders>
            <w:shd w:val="clear" w:color="auto" w:fill="auto"/>
            <w:vAlign w:val="center"/>
          </w:tcPr>
          <w:p w14:paraId="131CEAA8"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Протяженность, км</w:t>
            </w:r>
          </w:p>
        </w:tc>
        <w:tc>
          <w:tcPr>
            <w:tcW w:w="2772" w:type="dxa"/>
            <w:tcBorders>
              <w:top w:val="single" w:sz="4" w:space="0" w:color="000000"/>
              <w:left w:val="single" w:sz="4" w:space="0" w:color="auto"/>
              <w:bottom w:val="single" w:sz="4" w:space="0" w:color="000000"/>
              <w:right w:val="single" w:sz="4" w:space="0" w:color="auto"/>
            </w:tcBorders>
            <w:shd w:val="clear" w:color="auto" w:fill="auto"/>
            <w:vAlign w:val="center"/>
          </w:tcPr>
          <w:p w14:paraId="5762EEA5"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Категория</w:t>
            </w:r>
          </w:p>
        </w:tc>
      </w:tr>
      <w:tr w:rsidR="000146E2" w:rsidRPr="000146E2" w14:paraId="2B81F8FD" w14:textId="77777777" w:rsidTr="00E3680B">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14:paraId="453F613B"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Автомобильные дороги федерального значения</w:t>
            </w:r>
          </w:p>
        </w:tc>
      </w:tr>
      <w:tr w:rsidR="000146E2" w:rsidRPr="000146E2" w14:paraId="29517634" w14:textId="77777777" w:rsidTr="00E3680B">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14:paraId="3439D29C"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отсутствуют</w:t>
            </w:r>
          </w:p>
        </w:tc>
      </w:tr>
      <w:tr w:rsidR="000146E2" w:rsidRPr="000146E2" w14:paraId="1BDE4D9D" w14:textId="77777777" w:rsidTr="00E3680B">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14:paraId="35305FF7"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Автомобильные дороги регионального значения</w:t>
            </w:r>
          </w:p>
        </w:tc>
      </w:tr>
      <w:tr w:rsidR="000146E2" w:rsidRPr="000146E2" w14:paraId="58070B89" w14:textId="77777777" w:rsidTr="00E3680B">
        <w:trPr>
          <w:trHeight w:val="255"/>
          <w:jc w:val="center"/>
        </w:trPr>
        <w:tc>
          <w:tcPr>
            <w:tcW w:w="3792" w:type="dxa"/>
            <w:tcBorders>
              <w:top w:val="nil"/>
              <w:left w:val="single" w:sz="4" w:space="0" w:color="000000"/>
              <w:bottom w:val="single" w:sz="4" w:space="0" w:color="000000"/>
              <w:right w:val="single" w:sz="4" w:space="0" w:color="000000"/>
            </w:tcBorders>
            <w:shd w:val="clear" w:color="auto" w:fill="auto"/>
            <w:vAlign w:val="center"/>
          </w:tcPr>
          <w:p w14:paraId="3A54536E" w14:textId="278386F1" w:rsidR="000146E2" w:rsidRPr="00E62C5B" w:rsidRDefault="00917F65" w:rsidP="00917F65">
            <w:pPr>
              <w:pStyle w:val="affffb"/>
              <w:suppressAutoHyphens/>
              <w:jc w:val="center"/>
              <w:rPr>
                <w:rFonts w:ascii="Times New Roman" w:hAnsi="Times New Roman"/>
                <w:sz w:val="24"/>
                <w:lang w:val="ru-RU"/>
              </w:rPr>
            </w:pPr>
            <w:r>
              <w:rPr>
                <w:rFonts w:ascii="Times New Roman" w:hAnsi="Times New Roman"/>
                <w:sz w:val="24"/>
                <w:lang w:val="ru-RU"/>
              </w:rPr>
              <w:t>дорога</w:t>
            </w:r>
            <w:r w:rsidR="000146E2" w:rsidRPr="00E62C5B">
              <w:rPr>
                <w:rFonts w:ascii="Times New Roman" w:hAnsi="Times New Roman"/>
                <w:sz w:val="24"/>
                <w:lang w:val="ru-RU"/>
              </w:rPr>
              <w:t xml:space="preserve"> </w:t>
            </w:r>
            <w:proofErr w:type="spellStart"/>
            <w:r w:rsidR="000146E2" w:rsidRPr="00E62C5B">
              <w:rPr>
                <w:rFonts w:ascii="Times New Roman" w:hAnsi="Times New Roman"/>
                <w:sz w:val="24"/>
                <w:lang w:val="ru-RU"/>
              </w:rPr>
              <w:t>Югорск</w:t>
            </w:r>
            <w:proofErr w:type="spellEnd"/>
            <w:r w:rsidR="000146E2" w:rsidRPr="00E62C5B">
              <w:rPr>
                <w:rFonts w:ascii="Times New Roman" w:hAnsi="Times New Roman"/>
                <w:sz w:val="24"/>
                <w:lang w:val="ru-RU"/>
              </w:rPr>
              <w:t xml:space="preserve"> - Таежный</w:t>
            </w:r>
          </w:p>
        </w:tc>
        <w:tc>
          <w:tcPr>
            <w:tcW w:w="2520" w:type="dxa"/>
            <w:tcBorders>
              <w:top w:val="nil"/>
              <w:left w:val="nil"/>
              <w:bottom w:val="single" w:sz="4" w:space="0" w:color="000000"/>
              <w:right w:val="single" w:sz="4" w:space="0" w:color="auto"/>
            </w:tcBorders>
            <w:shd w:val="clear" w:color="auto" w:fill="auto"/>
            <w:vAlign w:val="center"/>
          </w:tcPr>
          <w:p w14:paraId="5011832B" w14:textId="6C20DCA4" w:rsidR="000146E2" w:rsidRPr="00E62C5B" w:rsidRDefault="005F5A3D" w:rsidP="00E86DA8">
            <w:pPr>
              <w:pStyle w:val="affffb"/>
              <w:suppressAutoHyphens/>
              <w:jc w:val="center"/>
              <w:rPr>
                <w:rFonts w:ascii="Times New Roman" w:hAnsi="Times New Roman"/>
                <w:sz w:val="24"/>
                <w:lang w:val="ru-RU"/>
              </w:rPr>
            </w:pPr>
            <w:r>
              <w:rPr>
                <w:rFonts w:ascii="Times New Roman" w:hAnsi="Times New Roman"/>
                <w:sz w:val="24"/>
                <w:lang w:val="ru-RU"/>
              </w:rPr>
              <w:t>2,578</w:t>
            </w:r>
          </w:p>
        </w:tc>
        <w:tc>
          <w:tcPr>
            <w:tcW w:w="2772" w:type="dxa"/>
            <w:tcBorders>
              <w:top w:val="nil"/>
              <w:left w:val="single" w:sz="4" w:space="0" w:color="auto"/>
              <w:bottom w:val="single" w:sz="4" w:space="0" w:color="000000"/>
              <w:right w:val="single" w:sz="4" w:space="0" w:color="auto"/>
            </w:tcBorders>
            <w:shd w:val="clear" w:color="auto" w:fill="auto"/>
            <w:vAlign w:val="center"/>
          </w:tcPr>
          <w:p w14:paraId="4AE1EB27" w14:textId="77777777" w:rsidR="000146E2" w:rsidRPr="00E62C5B" w:rsidRDefault="000146E2" w:rsidP="00E86DA8">
            <w:pPr>
              <w:pStyle w:val="affffb"/>
              <w:suppressAutoHyphens/>
              <w:jc w:val="center"/>
              <w:rPr>
                <w:rFonts w:ascii="Times New Roman" w:hAnsi="Times New Roman"/>
                <w:sz w:val="24"/>
                <w:lang w:val="en-US"/>
              </w:rPr>
            </w:pPr>
            <w:r w:rsidRPr="00E62C5B">
              <w:rPr>
                <w:rFonts w:ascii="Times New Roman" w:hAnsi="Times New Roman"/>
                <w:sz w:val="24"/>
                <w:lang w:val="en-US"/>
              </w:rPr>
              <w:t>III</w:t>
            </w:r>
          </w:p>
        </w:tc>
      </w:tr>
      <w:tr w:rsidR="000146E2" w:rsidRPr="000146E2" w14:paraId="43539578" w14:textId="77777777" w:rsidTr="00E3680B">
        <w:trPr>
          <w:trHeight w:val="255"/>
          <w:jc w:val="center"/>
        </w:trPr>
        <w:tc>
          <w:tcPr>
            <w:tcW w:w="3792" w:type="dxa"/>
            <w:tcBorders>
              <w:top w:val="nil"/>
              <w:left w:val="single" w:sz="4" w:space="0" w:color="000000"/>
              <w:bottom w:val="single" w:sz="4" w:space="0" w:color="000000"/>
              <w:right w:val="single" w:sz="4" w:space="0" w:color="000000"/>
            </w:tcBorders>
            <w:shd w:val="clear" w:color="auto" w:fill="auto"/>
            <w:vAlign w:val="center"/>
          </w:tcPr>
          <w:p w14:paraId="215274D7" w14:textId="589DDAB7" w:rsidR="000146E2" w:rsidRPr="00E62C5B" w:rsidRDefault="00917F65" w:rsidP="00917F65">
            <w:pPr>
              <w:pStyle w:val="affffb"/>
              <w:suppressAutoHyphens/>
              <w:jc w:val="center"/>
              <w:rPr>
                <w:rFonts w:ascii="Times New Roman" w:hAnsi="Times New Roman"/>
                <w:sz w:val="24"/>
                <w:lang w:val="ru-RU"/>
              </w:rPr>
            </w:pPr>
            <w:r>
              <w:rPr>
                <w:rFonts w:ascii="Times New Roman" w:hAnsi="Times New Roman"/>
                <w:sz w:val="24"/>
                <w:lang w:val="ru-RU"/>
              </w:rPr>
              <w:t>дорога</w:t>
            </w:r>
            <w:r w:rsidR="000146E2" w:rsidRPr="00E62C5B">
              <w:rPr>
                <w:rFonts w:ascii="Times New Roman" w:hAnsi="Times New Roman"/>
                <w:sz w:val="24"/>
                <w:lang w:val="ru-RU"/>
              </w:rPr>
              <w:t xml:space="preserve"> </w:t>
            </w:r>
            <w:proofErr w:type="spellStart"/>
            <w:r w:rsidR="000146E2" w:rsidRPr="00E62C5B">
              <w:rPr>
                <w:rFonts w:ascii="Times New Roman" w:hAnsi="Times New Roman"/>
                <w:sz w:val="24"/>
                <w:lang w:val="ru-RU"/>
              </w:rPr>
              <w:t>Югорск</w:t>
            </w:r>
            <w:proofErr w:type="spellEnd"/>
            <w:r w:rsidR="000146E2" w:rsidRPr="00E62C5B">
              <w:rPr>
                <w:rFonts w:ascii="Times New Roman" w:hAnsi="Times New Roman"/>
                <w:sz w:val="24"/>
                <w:lang w:val="ru-RU"/>
              </w:rPr>
              <w:t xml:space="preserve"> - Советский</w:t>
            </w:r>
          </w:p>
        </w:tc>
        <w:tc>
          <w:tcPr>
            <w:tcW w:w="2520" w:type="dxa"/>
            <w:tcBorders>
              <w:top w:val="nil"/>
              <w:left w:val="nil"/>
              <w:bottom w:val="single" w:sz="4" w:space="0" w:color="000000"/>
              <w:right w:val="single" w:sz="4" w:space="0" w:color="auto"/>
            </w:tcBorders>
            <w:shd w:val="clear" w:color="auto" w:fill="auto"/>
            <w:vAlign w:val="center"/>
          </w:tcPr>
          <w:p w14:paraId="73592F6C" w14:textId="18656214" w:rsidR="000146E2" w:rsidRPr="00E62C5B" w:rsidRDefault="000146E2" w:rsidP="005F5A3D">
            <w:pPr>
              <w:pStyle w:val="affffb"/>
              <w:suppressAutoHyphens/>
              <w:jc w:val="center"/>
              <w:rPr>
                <w:rFonts w:ascii="Times New Roman" w:hAnsi="Times New Roman"/>
                <w:sz w:val="24"/>
                <w:lang w:val="ru-RU"/>
              </w:rPr>
            </w:pPr>
            <w:r w:rsidRPr="00E62C5B">
              <w:rPr>
                <w:rFonts w:ascii="Times New Roman" w:hAnsi="Times New Roman"/>
                <w:sz w:val="24"/>
                <w:lang w:val="ru-RU"/>
              </w:rPr>
              <w:t>3,</w:t>
            </w:r>
            <w:r w:rsidR="005F5A3D">
              <w:rPr>
                <w:rFonts w:ascii="Times New Roman" w:hAnsi="Times New Roman"/>
                <w:sz w:val="24"/>
                <w:lang w:val="ru-RU"/>
              </w:rPr>
              <w:t>694</w:t>
            </w:r>
          </w:p>
        </w:tc>
        <w:tc>
          <w:tcPr>
            <w:tcW w:w="2772" w:type="dxa"/>
            <w:tcBorders>
              <w:top w:val="nil"/>
              <w:left w:val="single" w:sz="4" w:space="0" w:color="auto"/>
              <w:bottom w:val="single" w:sz="4" w:space="0" w:color="000000"/>
              <w:right w:val="single" w:sz="4" w:space="0" w:color="auto"/>
            </w:tcBorders>
            <w:shd w:val="clear" w:color="auto" w:fill="auto"/>
            <w:vAlign w:val="center"/>
          </w:tcPr>
          <w:p w14:paraId="3F7D41D6"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en-US"/>
              </w:rPr>
              <w:t>III</w:t>
            </w:r>
          </w:p>
        </w:tc>
      </w:tr>
      <w:tr w:rsidR="000146E2" w:rsidRPr="000146E2" w14:paraId="57EFABF4" w14:textId="77777777" w:rsidTr="00E3680B">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14:paraId="72E1B528"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Автомобильные дороги местного значения</w:t>
            </w:r>
          </w:p>
        </w:tc>
      </w:tr>
      <w:tr w:rsidR="000146E2" w:rsidRPr="000146E2" w14:paraId="0422B1F9" w14:textId="77777777" w:rsidTr="00E3680B">
        <w:trPr>
          <w:trHeight w:val="255"/>
          <w:jc w:val="center"/>
        </w:trPr>
        <w:tc>
          <w:tcPr>
            <w:tcW w:w="3792" w:type="dxa"/>
            <w:tcBorders>
              <w:top w:val="nil"/>
              <w:left w:val="single" w:sz="4" w:space="0" w:color="000000"/>
              <w:bottom w:val="single" w:sz="4" w:space="0" w:color="000000"/>
              <w:right w:val="single" w:sz="4" w:space="0" w:color="000000"/>
            </w:tcBorders>
            <w:shd w:val="clear" w:color="auto" w:fill="auto"/>
            <w:vAlign w:val="center"/>
          </w:tcPr>
          <w:p w14:paraId="20A48330" w14:textId="391EA5A0" w:rsidR="000146E2" w:rsidRPr="00E62C5B" w:rsidRDefault="000146E2" w:rsidP="00917F65">
            <w:pPr>
              <w:pStyle w:val="affffb"/>
              <w:suppressAutoHyphens/>
              <w:jc w:val="center"/>
              <w:rPr>
                <w:rFonts w:ascii="Times New Roman" w:hAnsi="Times New Roman"/>
                <w:sz w:val="24"/>
                <w:lang w:val="ru-RU"/>
              </w:rPr>
            </w:pPr>
            <w:r w:rsidRPr="00E62C5B">
              <w:rPr>
                <w:rFonts w:ascii="Times New Roman" w:hAnsi="Times New Roman"/>
                <w:sz w:val="24"/>
                <w:lang w:val="ru-RU"/>
              </w:rPr>
              <w:t>Общая пр</w:t>
            </w:r>
            <w:r w:rsidR="00D16A61" w:rsidRPr="00E62C5B">
              <w:rPr>
                <w:rFonts w:ascii="Times New Roman" w:hAnsi="Times New Roman"/>
                <w:sz w:val="24"/>
                <w:lang w:val="ru-RU"/>
              </w:rPr>
              <w:t>отяженность муниципальных дорог</w:t>
            </w:r>
          </w:p>
        </w:tc>
        <w:tc>
          <w:tcPr>
            <w:tcW w:w="2520" w:type="dxa"/>
            <w:tcBorders>
              <w:top w:val="nil"/>
              <w:left w:val="nil"/>
              <w:bottom w:val="single" w:sz="4" w:space="0" w:color="000000"/>
              <w:right w:val="single" w:sz="4" w:space="0" w:color="auto"/>
            </w:tcBorders>
            <w:shd w:val="clear" w:color="auto" w:fill="auto"/>
            <w:vAlign w:val="center"/>
          </w:tcPr>
          <w:p w14:paraId="62499038" w14:textId="4CC1DAC7" w:rsidR="000146E2" w:rsidRPr="00E62C5B" w:rsidRDefault="00D16A61" w:rsidP="00E86DA8">
            <w:pPr>
              <w:pStyle w:val="affffb"/>
              <w:suppressAutoHyphens/>
              <w:jc w:val="center"/>
              <w:rPr>
                <w:rFonts w:ascii="Times New Roman" w:hAnsi="Times New Roman"/>
                <w:sz w:val="24"/>
                <w:lang w:val="ru-RU"/>
              </w:rPr>
            </w:pPr>
            <w:r w:rsidRPr="00E62C5B">
              <w:rPr>
                <w:rFonts w:ascii="Times New Roman" w:hAnsi="Times New Roman"/>
                <w:sz w:val="24"/>
                <w:lang w:val="ru-RU"/>
              </w:rPr>
              <w:t>153,653</w:t>
            </w:r>
          </w:p>
        </w:tc>
        <w:tc>
          <w:tcPr>
            <w:tcW w:w="2772" w:type="dxa"/>
            <w:tcBorders>
              <w:top w:val="nil"/>
              <w:left w:val="single" w:sz="4" w:space="0" w:color="auto"/>
              <w:bottom w:val="single" w:sz="4" w:space="0" w:color="000000"/>
              <w:right w:val="single" w:sz="4" w:space="0" w:color="auto"/>
            </w:tcBorders>
            <w:shd w:val="clear" w:color="auto" w:fill="auto"/>
            <w:vAlign w:val="center"/>
          </w:tcPr>
          <w:p w14:paraId="3B2E8EA2" w14:textId="77777777" w:rsidR="000146E2" w:rsidRPr="00E62C5B" w:rsidRDefault="000146E2" w:rsidP="00E86DA8">
            <w:pPr>
              <w:pStyle w:val="affffb"/>
              <w:suppressAutoHyphens/>
              <w:jc w:val="center"/>
              <w:rPr>
                <w:rFonts w:ascii="Times New Roman" w:hAnsi="Times New Roman"/>
                <w:sz w:val="24"/>
                <w:lang w:val="ru-RU"/>
              </w:rPr>
            </w:pPr>
            <w:r w:rsidRPr="00E62C5B">
              <w:rPr>
                <w:rFonts w:ascii="Times New Roman" w:hAnsi="Times New Roman"/>
                <w:sz w:val="24"/>
                <w:lang w:val="ru-RU"/>
              </w:rPr>
              <w:t>без категории</w:t>
            </w:r>
          </w:p>
        </w:tc>
      </w:tr>
    </w:tbl>
    <w:p w14:paraId="7ED32666" w14:textId="224BAD31" w:rsidR="00BE2F32" w:rsidRDefault="00BE2F32" w:rsidP="00E86DA8">
      <w:pPr>
        <w:pStyle w:val="ac"/>
        <w:suppressAutoHyphens/>
        <w:ind w:firstLine="0"/>
        <w:contextualSpacing/>
        <w:jc w:val="both"/>
        <w:rPr>
          <w:bCs/>
          <w:szCs w:val="28"/>
        </w:rPr>
      </w:pPr>
    </w:p>
    <w:p w14:paraId="3CF1CA94" w14:textId="5956FD7F" w:rsidR="00ED6257" w:rsidRPr="00ED6257" w:rsidRDefault="00B373B4" w:rsidP="00E86DA8">
      <w:pPr>
        <w:pStyle w:val="ac"/>
        <w:suppressAutoHyphens/>
        <w:contextualSpacing/>
        <w:jc w:val="both"/>
        <w:rPr>
          <w:bCs/>
          <w:szCs w:val="28"/>
        </w:rPr>
      </w:pPr>
      <w:r>
        <w:rPr>
          <w:bCs/>
          <w:szCs w:val="28"/>
        </w:rPr>
        <w:t>УДС</w:t>
      </w:r>
      <w:r w:rsidR="00ED6257" w:rsidRPr="00ED6257">
        <w:rPr>
          <w:bCs/>
          <w:szCs w:val="28"/>
        </w:rPr>
        <w:t xml:space="preserve"> </w:t>
      </w:r>
      <w:r w:rsidR="00456683">
        <w:rPr>
          <w:bCs/>
          <w:szCs w:val="28"/>
        </w:rPr>
        <w:t>города</w:t>
      </w:r>
      <w:r w:rsidR="00ED6257" w:rsidRPr="00ED6257">
        <w:rPr>
          <w:bCs/>
          <w:szCs w:val="28"/>
        </w:rPr>
        <w:t xml:space="preserve"> </w:t>
      </w:r>
      <w:proofErr w:type="spellStart"/>
      <w:r w:rsidR="00ED6257" w:rsidRPr="00ED6257">
        <w:rPr>
          <w:bCs/>
          <w:szCs w:val="28"/>
        </w:rPr>
        <w:t>Югорск</w:t>
      </w:r>
      <w:r w:rsidR="00456683">
        <w:rPr>
          <w:bCs/>
          <w:szCs w:val="28"/>
        </w:rPr>
        <w:t>а</w:t>
      </w:r>
      <w:proofErr w:type="spellEnd"/>
      <w:r w:rsidR="00ED6257" w:rsidRPr="00ED6257">
        <w:rPr>
          <w:bCs/>
          <w:szCs w:val="28"/>
        </w:rPr>
        <w:t xml:space="preserve"> имеет различное начертание в северной и южной частях города. В южной части система улиц имеет практически строго прямоугольную сетку улиц, в северной части наблюдается сочетание прямоугольной сетки улиц и сетки улиц, построенной на треугольниках, параллелограммах и тому подобных элементах. </w:t>
      </w:r>
    </w:p>
    <w:p w14:paraId="22F57538" w14:textId="09CE90CA" w:rsidR="00ED6257" w:rsidRPr="00ED6257" w:rsidRDefault="00ED6257" w:rsidP="00E86DA8">
      <w:pPr>
        <w:pStyle w:val="ac"/>
        <w:suppressAutoHyphens/>
        <w:contextualSpacing/>
        <w:jc w:val="both"/>
        <w:rPr>
          <w:bCs/>
          <w:szCs w:val="28"/>
        </w:rPr>
      </w:pPr>
      <w:proofErr w:type="gramStart"/>
      <w:r w:rsidRPr="00ED6257">
        <w:rPr>
          <w:bCs/>
          <w:szCs w:val="28"/>
        </w:rPr>
        <w:t xml:space="preserve">В связи с тем, что южная часть </w:t>
      </w:r>
      <w:r w:rsidR="00456683">
        <w:rPr>
          <w:bCs/>
          <w:szCs w:val="28"/>
        </w:rPr>
        <w:t>города</w:t>
      </w:r>
      <w:r w:rsidRPr="00ED6257">
        <w:rPr>
          <w:bCs/>
          <w:szCs w:val="28"/>
        </w:rPr>
        <w:t xml:space="preserve"> </w:t>
      </w:r>
      <w:proofErr w:type="spellStart"/>
      <w:r w:rsidRPr="00ED6257">
        <w:rPr>
          <w:bCs/>
          <w:szCs w:val="28"/>
        </w:rPr>
        <w:t>Югорск</w:t>
      </w:r>
      <w:r w:rsidR="00456683">
        <w:rPr>
          <w:bCs/>
          <w:szCs w:val="28"/>
        </w:rPr>
        <w:t>а</w:t>
      </w:r>
      <w:proofErr w:type="spellEnd"/>
      <w:r w:rsidRPr="00ED6257">
        <w:rPr>
          <w:bCs/>
          <w:szCs w:val="28"/>
        </w:rPr>
        <w:t xml:space="preserve"> практически лишена самостоятельных выходов на внешние транспортные магистрали </w:t>
      </w:r>
      <w:r w:rsidR="000102F2">
        <w:rPr>
          <w:bCs/>
          <w:szCs w:val="28"/>
        </w:rPr>
        <w:t>города</w:t>
      </w:r>
      <w:r w:rsidRPr="00ED6257">
        <w:rPr>
          <w:bCs/>
          <w:szCs w:val="28"/>
        </w:rPr>
        <w:t xml:space="preserve">, по территории селитебной застройки южной и северной частей </w:t>
      </w:r>
      <w:r w:rsidR="00456683">
        <w:rPr>
          <w:bCs/>
          <w:szCs w:val="28"/>
        </w:rPr>
        <w:t xml:space="preserve">города </w:t>
      </w:r>
      <w:r w:rsidRPr="00ED6257">
        <w:rPr>
          <w:bCs/>
          <w:szCs w:val="28"/>
        </w:rPr>
        <w:t xml:space="preserve"> </w:t>
      </w:r>
      <w:proofErr w:type="spellStart"/>
      <w:r w:rsidRPr="00ED6257">
        <w:rPr>
          <w:bCs/>
          <w:szCs w:val="28"/>
        </w:rPr>
        <w:t>Югорск</w:t>
      </w:r>
      <w:r w:rsidR="00456683">
        <w:rPr>
          <w:bCs/>
          <w:szCs w:val="28"/>
        </w:rPr>
        <w:t>а</w:t>
      </w:r>
      <w:proofErr w:type="spellEnd"/>
      <w:r w:rsidRPr="00ED6257">
        <w:rPr>
          <w:bCs/>
          <w:szCs w:val="28"/>
        </w:rPr>
        <w:t xml:space="preserve"> проходят грузопотоки, направляющиеся в южную </w:t>
      </w:r>
      <w:proofErr w:type="spellStart"/>
      <w:r w:rsidRPr="00ED6257">
        <w:rPr>
          <w:bCs/>
          <w:szCs w:val="28"/>
        </w:rPr>
        <w:t>промзону</w:t>
      </w:r>
      <w:proofErr w:type="spellEnd"/>
      <w:r w:rsidRPr="00ED6257">
        <w:rPr>
          <w:bCs/>
          <w:szCs w:val="28"/>
        </w:rPr>
        <w:t xml:space="preserve"> города, что оказывает негативное воздействие на жилую застройку, увеличивает нагрузку на внутренние транспортные магистрали города, следствием чего является потенциальная возможность возникновения аварийных ситуаций в жилой застройке.</w:t>
      </w:r>
      <w:proofErr w:type="gramEnd"/>
    </w:p>
    <w:p w14:paraId="4C3FEB05" w14:textId="715AA8C5" w:rsidR="00E62C5B" w:rsidRDefault="00ED6257" w:rsidP="00E86DA8">
      <w:pPr>
        <w:pStyle w:val="ac"/>
        <w:suppressAutoHyphens/>
        <w:contextualSpacing/>
        <w:jc w:val="both"/>
        <w:rPr>
          <w:bCs/>
          <w:szCs w:val="28"/>
        </w:rPr>
      </w:pPr>
      <w:r w:rsidRPr="00ED6257">
        <w:rPr>
          <w:bCs/>
          <w:szCs w:val="28"/>
        </w:rPr>
        <w:t xml:space="preserve">Главная транспортная магистраль общегородского значения в широтном направлении образована улицей Железнодорожная, в меридиональном направлении - улицами Лесозаготовителей, Декабристов, Студенческая, </w:t>
      </w:r>
      <w:r w:rsidRPr="00ED6257">
        <w:rPr>
          <w:bCs/>
          <w:szCs w:val="28"/>
        </w:rPr>
        <w:lastRenderedPageBreak/>
        <w:t xml:space="preserve">Торговая, </w:t>
      </w:r>
      <w:proofErr w:type="spellStart"/>
      <w:r w:rsidRPr="00ED6257">
        <w:rPr>
          <w:bCs/>
          <w:szCs w:val="28"/>
        </w:rPr>
        <w:t>Агиришская</w:t>
      </w:r>
      <w:proofErr w:type="spellEnd"/>
      <w:r w:rsidRPr="00ED6257">
        <w:rPr>
          <w:bCs/>
          <w:szCs w:val="28"/>
        </w:rPr>
        <w:t>. Ширина основной части магистральных улиц в красных линиях не соответствует нормативным показателям и требует расширения.</w:t>
      </w:r>
    </w:p>
    <w:p w14:paraId="3E0985E7" w14:textId="73E81A25" w:rsidR="00FE3B93" w:rsidRDefault="00FE3B93" w:rsidP="00BB4086">
      <w:pPr>
        <w:pStyle w:val="ac"/>
        <w:suppressAutoHyphens/>
        <w:contextualSpacing/>
        <w:jc w:val="both"/>
        <w:rPr>
          <w:bCs/>
          <w:szCs w:val="28"/>
        </w:rPr>
      </w:pPr>
      <w:r w:rsidRPr="00FE3B93">
        <w:rPr>
          <w:bCs/>
          <w:szCs w:val="28"/>
        </w:rPr>
        <w:t xml:space="preserve">Основными недостатками </w:t>
      </w:r>
      <w:r w:rsidR="00B373B4">
        <w:rPr>
          <w:bCs/>
          <w:szCs w:val="28"/>
        </w:rPr>
        <w:t>УДС</w:t>
      </w:r>
      <w:r w:rsidR="00BB4086">
        <w:rPr>
          <w:bCs/>
          <w:szCs w:val="28"/>
        </w:rPr>
        <w:t xml:space="preserve"> города</w:t>
      </w:r>
      <w:r w:rsidRPr="00FE3B93">
        <w:rPr>
          <w:bCs/>
          <w:szCs w:val="28"/>
        </w:rPr>
        <w:t xml:space="preserve"> являются несоответствие геометрических параметров улиц их нормативным показателям, недостаточная организация движения, нехватка светофорных объектов, недостаточное отделение пешеходного движения от проезжей части, особенно на дорогах местного значения.</w:t>
      </w:r>
      <w:r w:rsidR="00B01568">
        <w:rPr>
          <w:bCs/>
          <w:szCs w:val="28"/>
        </w:rPr>
        <w:t xml:space="preserve"> </w:t>
      </w:r>
    </w:p>
    <w:p w14:paraId="2DF07356" w14:textId="09CD5CB1" w:rsidR="00ED6257" w:rsidRDefault="00ED6257" w:rsidP="00E86DA8">
      <w:pPr>
        <w:pStyle w:val="ac"/>
        <w:suppressAutoHyphens/>
        <w:ind w:firstLine="0"/>
        <w:contextualSpacing/>
        <w:jc w:val="both"/>
        <w:rPr>
          <w:bCs/>
          <w:szCs w:val="28"/>
        </w:rPr>
      </w:pPr>
      <w:r>
        <w:rPr>
          <w:bCs/>
          <w:szCs w:val="28"/>
        </w:rPr>
        <w:tab/>
        <w:t xml:space="preserve">С целью определения показателей дорожного движения было проведено </w:t>
      </w:r>
      <w:r w:rsidR="000572A3" w:rsidRPr="009515C4">
        <w:rPr>
          <w:rFonts w:eastAsia="Calibri"/>
          <w:szCs w:val="28"/>
          <w:lang w:eastAsia="en-US"/>
        </w:rPr>
        <w:t>натурное обследование</w:t>
      </w:r>
      <w:r w:rsidR="000572A3">
        <w:rPr>
          <w:rFonts w:eastAsia="Calibri"/>
          <w:szCs w:val="28"/>
          <w:lang w:eastAsia="en-US"/>
        </w:rPr>
        <w:t xml:space="preserve"> </w:t>
      </w:r>
      <w:r w:rsidR="000572A3">
        <w:rPr>
          <w:bCs/>
          <w:szCs w:val="28"/>
        </w:rPr>
        <w:t>интенсивностей движения транспортных потоков</w:t>
      </w:r>
      <w:r w:rsidR="000572A3" w:rsidRPr="009515C4">
        <w:rPr>
          <w:rFonts w:eastAsia="Calibri"/>
          <w:szCs w:val="28"/>
          <w:lang w:eastAsia="en-US"/>
        </w:rPr>
        <w:t xml:space="preserve"> с применением </w:t>
      </w:r>
      <w:proofErr w:type="spellStart"/>
      <w:r w:rsidR="000572A3" w:rsidRPr="009515C4">
        <w:rPr>
          <w:rFonts w:eastAsia="Calibri"/>
          <w:szCs w:val="28"/>
          <w:lang w:eastAsia="en-US"/>
        </w:rPr>
        <w:t>видеофиксации</w:t>
      </w:r>
      <w:proofErr w:type="spellEnd"/>
      <w:r w:rsidR="000572A3">
        <w:rPr>
          <w:bCs/>
          <w:szCs w:val="28"/>
        </w:rPr>
        <w:t xml:space="preserve"> </w:t>
      </w:r>
      <w:r w:rsidR="001226EB">
        <w:rPr>
          <w:bCs/>
          <w:szCs w:val="28"/>
        </w:rPr>
        <w:t xml:space="preserve">на </w:t>
      </w:r>
      <w:r w:rsidR="0074261C">
        <w:rPr>
          <w:bCs/>
          <w:szCs w:val="28"/>
        </w:rPr>
        <w:t>УДС</w:t>
      </w:r>
      <w:r w:rsidR="001226EB">
        <w:rPr>
          <w:bCs/>
          <w:szCs w:val="28"/>
        </w:rPr>
        <w:t xml:space="preserve"> города</w:t>
      </w:r>
      <w:r>
        <w:rPr>
          <w:bCs/>
          <w:szCs w:val="28"/>
        </w:rPr>
        <w:t xml:space="preserve"> </w:t>
      </w:r>
      <w:proofErr w:type="spellStart"/>
      <w:r>
        <w:rPr>
          <w:bCs/>
          <w:szCs w:val="28"/>
        </w:rPr>
        <w:t>Югорск</w:t>
      </w:r>
      <w:r w:rsidR="000572A3">
        <w:rPr>
          <w:bCs/>
          <w:szCs w:val="28"/>
        </w:rPr>
        <w:t>а</w:t>
      </w:r>
      <w:proofErr w:type="spellEnd"/>
      <w:r>
        <w:rPr>
          <w:bCs/>
          <w:szCs w:val="28"/>
        </w:rPr>
        <w:t xml:space="preserve"> в </w:t>
      </w:r>
      <w:r w:rsidRPr="009515C4">
        <w:rPr>
          <w:rFonts w:eastAsia="Calibri"/>
          <w:szCs w:val="28"/>
          <w:lang w:eastAsia="en-US"/>
        </w:rPr>
        <w:t>период с 01.12.2016 по 08.12.2016</w:t>
      </w:r>
      <w:r>
        <w:rPr>
          <w:rFonts w:eastAsia="Calibri"/>
          <w:szCs w:val="28"/>
          <w:lang w:eastAsia="en-US"/>
        </w:rPr>
        <w:t>. В ходе обследования были подсчитаны интенсивности движения и состав транспортн</w:t>
      </w:r>
      <w:r w:rsidR="001226EB">
        <w:rPr>
          <w:rFonts w:eastAsia="Calibri"/>
          <w:szCs w:val="28"/>
          <w:lang w:eastAsia="en-US"/>
        </w:rPr>
        <w:t>ого потока на 68 перекрестках города</w:t>
      </w:r>
      <w:r>
        <w:rPr>
          <w:rFonts w:eastAsia="Calibri"/>
          <w:szCs w:val="28"/>
          <w:lang w:eastAsia="en-US"/>
        </w:rPr>
        <w:t xml:space="preserve"> </w:t>
      </w:r>
      <w:proofErr w:type="spellStart"/>
      <w:r>
        <w:rPr>
          <w:rFonts w:eastAsia="Calibri"/>
          <w:szCs w:val="28"/>
          <w:lang w:eastAsia="en-US"/>
        </w:rPr>
        <w:t>Югорска</w:t>
      </w:r>
      <w:proofErr w:type="spellEnd"/>
      <w:r>
        <w:rPr>
          <w:rFonts w:eastAsia="Calibri"/>
          <w:szCs w:val="28"/>
          <w:lang w:eastAsia="en-US"/>
        </w:rPr>
        <w:t xml:space="preserve">. Результаты натурных обследований интенсивности движения </w:t>
      </w:r>
      <w:r>
        <w:rPr>
          <w:bCs/>
          <w:szCs w:val="28"/>
        </w:rPr>
        <w:t xml:space="preserve">транспортных потоков на </w:t>
      </w:r>
      <w:r w:rsidR="0074261C">
        <w:rPr>
          <w:bCs/>
          <w:szCs w:val="28"/>
        </w:rPr>
        <w:t>УДС</w:t>
      </w:r>
      <w:r>
        <w:rPr>
          <w:bCs/>
          <w:szCs w:val="28"/>
        </w:rPr>
        <w:t xml:space="preserve"> г</w:t>
      </w:r>
      <w:r w:rsidR="001226EB">
        <w:rPr>
          <w:bCs/>
          <w:szCs w:val="28"/>
        </w:rPr>
        <w:t>орода</w:t>
      </w:r>
      <w:r>
        <w:rPr>
          <w:bCs/>
          <w:szCs w:val="28"/>
        </w:rPr>
        <w:t xml:space="preserve"> </w:t>
      </w:r>
      <w:proofErr w:type="spellStart"/>
      <w:r>
        <w:rPr>
          <w:bCs/>
          <w:szCs w:val="28"/>
        </w:rPr>
        <w:t>Югорск</w:t>
      </w:r>
      <w:r w:rsidR="001226EB">
        <w:rPr>
          <w:bCs/>
          <w:szCs w:val="28"/>
        </w:rPr>
        <w:t>а</w:t>
      </w:r>
      <w:proofErr w:type="spellEnd"/>
      <w:r>
        <w:rPr>
          <w:bCs/>
          <w:szCs w:val="28"/>
        </w:rPr>
        <w:t xml:space="preserve"> представлены в отчете по 1 Этапу выполнения работ.</w:t>
      </w:r>
    </w:p>
    <w:p w14:paraId="20D45863" w14:textId="1EC74487" w:rsidR="00E62C5B" w:rsidRDefault="00ED6257" w:rsidP="00E86DA8">
      <w:pPr>
        <w:pStyle w:val="ac"/>
        <w:suppressAutoHyphens/>
        <w:ind w:firstLine="0"/>
        <w:contextualSpacing/>
        <w:jc w:val="both"/>
        <w:rPr>
          <w:bCs/>
          <w:szCs w:val="28"/>
        </w:rPr>
      </w:pPr>
      <w:r>
        <w:rPr>
          <w:bCs/>
          <w:szCs w:val="28"/>
        </w:rPr>
        <w:tab/>
        <w:t>По результатам проведенного натурного обследования в составе транспортного потока в среднем 92% составляет индивидуальный транспорт, 5% потока составляет грузовой транспорт, и 3% составляет общественный транспорт.</w:t>
      </w:r>
      <w:r w:rsidR="00E62C5B">
        <w:rPr>
          <w:bCs/>
          <w:szCs w:val="28"/>
        </w:rPr>
        <w:tab/>
      </w:r>
    </w:p>
    <w:p w14:paraId="5D9CC31C" w14:textId="5B3186C9" w:rsidR="00ED6257" w:rsidRDefault="00ED6257" w:rsidP="00E86DA8">
      <w:pPr>
        <w:pStyle w:val="ac"/>
        <w:suppressAutoHyphens/>
        <w:ind w:firstLine="0"/>
        <w:contextualSpacing/>
        <w:jc w:val="both"/>
        <w:rPr>
          <w:bCs/>
          <w:szCs w:val="28"/>
        </w:rPr>
      </w:pPr>
      <w:r>
        <w:rPr>
          <w:bCs/>
          <w:szCs w:val="28"/>
        </w:rPr>
        <w:tab/>
        <w:t>Наибольшие интенсивности движения</w:t>
      </w:r>
      <w:r w:rsidR="00E80B97">
        <w:rPr>
          <w:bCs/>
          <w:szCs w:val="28"/>
        </w:rPr>
        <w:t xml:space="preserve"> и заторы в пиковое время</w:t>
      </w:r>
      <w:r>
        <w:rPr>
          <w:bCs/>
          <w:szCs w:val="28"/>
        </w:rPr>
        <w:t xml:space="preserve"> наблюдаются на перекрестк</w:t>
      </w:r>
      <w:r w:rsidR="0054202C">
        <w:rPr>
          <w:bCs/>
          <w:szCs w:val="28"/>
        </w:rPr>
        <w:t>ах</w:t>
      </w:r>
      <w:r>
        <w:rPr>
          <w:bCs/>
          <w:szCs w:val="28"/>
        </w:rPr>
        <w:t xml:space="preserve"> ул. Железнодорожная – ул. Торговая (у ж/д переезда), ул. Железнодорожная – ул. Механизаторов</w:t>
      </w:r>
      <w:r w:rsidR="0054202C">
        <w:rPr>
          <w:bCs/>
          <w:szCs w:val="28"/>
        </w:rPr>
        <w:t>, ул. Железнодорожная – ул. 40 лет Победы, ул. Спортивная – ул. Попова, а также на круговых развязках ул. Толстого – ул. Студенческая – ул. Киевская и ул. Торговая – ул. Попова.</w:t>
      </w:r>
      <w:r w:rsidR="00E80B97">
        <w:rPr>
          <w:bCs/>
          <w:szCs w:val="28"/>
        </w:rPr>
        <w:t xml:space="preserve"> Плотность транспортного потока на участках </w:t>
      </w:r>
      <w:r w:rsidR="0074261C">
        <w:rPr>
          <w:bCs/>
          <w:szCs w:val="28"/>
        </w:rPr>
        <w:t>УДС</w:t>
      </w:r>
      <w:r w:rsidR="00E80B97">
        <w:rPr>
          <w:bCs/>
          <w:szCs w:val="28"/>
        </w:rPr>
        <w:t xml:space="preserve">, примыкающих к данным пересечениям, в пиковое время приближается </w:t>
      </w:r>
      <w:r w:rsidR="00B01568">
        <w:rPr>
          <w:bCs/>
          <w:szCs w:val="28"/>
        </w:rPr>
        <w:t xml:space="preserve">к значениям 110-120 </w:t>
      </w:r>
      <w:proofErr w:type="spellStart"/>
      <w:r w:rsidR="00B01568">
        <w:rPr>
          <w:bCs/>
          <w:szCs w:val="28"/>
        </w:rPr>
        <w:t>авт</w:t>
      </w:r>
      <w:proofErr w:type="spellEnd"/>
      <w:r w:rsidR="00B01568">
        <w:rPr>
          <w:bCs/>
          <w:szCs w:val="28"/>
        </w:rPr>
        <w:t>/км, скорость движения транспортных потоков – 10 км/ч.</w:t>
      </w:r>
    </w:p>
    <w:p w14:paraId="10E6C21F" w14:textId="34010728" w:rsidR="001451EA" w:rsidRDefault="00156F20" w:rsidP="00E86DA8">
      <w:pPr>
        <w:pStyle w:val="ac"/>
        <w:suppressAutoHyphens/>
        <w:ind w:firstLine="0"/>
        <w:contextualSpacing/>
        <w:jc w:val="both"/>
        <w:rPr>
          <w:bCs/>
          <w:szCs w:val="28"/>
        </w:rPr>
      </w:pPr>
      <w:r>
        <w:rPr>
          <w:bCs/>
          <w:szCs w:val="28"/>
        </w:rPr>
        <w:tab/>
      </w:r>
      <w:r w:rsidR="00FE3B93">
        <w:rPr>
          <w:bCs/>
          <w:szCs w:val="28"/>
        </w:rPr>
        <w:t xml:space="preserve">Высокие интенсивности движения на данных пересечениях обусловлены тем, что они находятся в зоне влияния или непосредственно примыкают к связям южной и северной частей города – железнодорожному переезду и мостовому переходу через железную дорогу. При этом стоит отметить, что при </w:t>
      </w:r>
      <w:r w:rsidR="00FE3B93">
        <w:rPr>
          <w:bCs/>
          <w:szCs w:val="28"/>
        </w:rPr>
        <w:lastRenderedPageBreak/>
        <w:t xml:space="preserve">движении между южной и северной частями города железную дорогу можно пересечь и в третьей точке – </w:t>
      </w:r>
      <w:r w:rsidR="001451EA">
        <w:rPr>
          <w:bCs/>
          <w:szCs w:val="28"/>
        </w:rPr>
        <w:t xml:space="preserve">через железнодорожный переезд </w:t>
      </w:r>
      <w:r w:rsidR="00FE3B93">
        <w:rPr>
          <w:bCs/>
          <w:szCs w:val="28"/>
        </w:rPr>
        <w:t xml:space="preserve">на пересечении ул. Железнодорожная и ул. Вавилова. </w:t>
      </w:r>
      <w:r w:rsidR="001451EA">
        <w:rPr>
          <w:bCs/>
          <w:szCs w:val="28"/>
        </w:rPr>
        <w:t xml:space="preserve">Поток грузового транспорта, следующий из южной части города в северную и обратно, движется преимущественно через данный железнодорожный переезд. </w:t>
      </w:r>
    </w:p>
    <w:p w14:paraId="1408FE37" w14:textId="6819B25C" w:rsidR="00BE2F32" w:rsidRDefault="001451EA" w:rsidP="00E86DA8">
      <w:pPr>
        <w:pStyle w:val="ac"/>
        <w:suppressAutoHyphens/>
        <w:ind w:firstLine="0"/>
        <w:contextualSpacing/>
        <w:jc w:val="both"/>
        <w:rPr>
          <w:bCs/>
          <w:szCs w:val="28"/>
        </w:rPr>
      </w:pPr>
      <w:r>
        <w:rPr>
          <w:bCs/>
          <w:szCs w:val="28"/>
        </w:rPr>
        <w:tab/>
      </w:r>
      <w:r w:rsidR="00E80B97">
        <w:rPr>
          <w:bCs/>
          <w:szCs w:val="28"/>
        </w:rPr>
        <w:t>В межпиковое</w:t>
      </w:r>
      <w:r>
        <w:rPr>
          <w:bCs/>
          <w:szCs w:val="28"/>
        </w:rPr>
        <w:t xml:space="preserve"> </w:t>
      </w:r>
      <w:r w:rsidR="00E80B97">
        <w:rPr>
          <w:bCs/>
          <w:szCs w:val="28"/>
        </w:rPr>
        <w:t xml:space="preserve">время заторы на территории города практически отсутствуют, плотность транспортного потока в межпиковое время в среднем составляет менее 50 </w:t>
      </w:r>
      <w:proofErr w:type="spellStart"/>
      <w:r w:rsidR="00E80B97">
        <w:rPr>
          <w:bCs/>
          <w:szCs w:val="28"/>
        </w:rPr>
        <w:t>авт</w:t>
      </w:r>
      <w:proofErr w:type="spellEnd"/>
      <w:r w:rsidR="00E80B97">
        <w:rPr>
          <w:bCs/>
          <w:szCs w:val="28"/>
        </w:rPr>
        <w:t xml:space="preserve">/км. </w:t>
      </w:r>
      <w:r w:rsidR="00B01568">
        <w:rPr>
          <w:bCs/>
          <w:szCs w:val="28"/>
        </w:rPr>
        <w:t>Скорость движения в межпиковое время составляет в среднем 30 км/ч.</w:t>
      </w:r>
    </w:p>
    <w:p w14:paraId="3CDC5EDF" w14:textId="644A0FB3" w:rsidR="00B01568" w:rsidRPr="00B83041" w:rsidRDefault="00B01568" w:rsidP="00E86DA8">
      <w:pPr>
        <w:pStyle w:val="ac"/>
        <w:suppressAutoHyphens/>
        <w:ind w:firstLine="0"/>
        <w:contextualSpacing/>
        <w:jc w:val="both"/>
        <w:rPr>
          <w:bCs/>
          <w:szCs w:val="28"/>
        </w:rPr>
      </w:pPr>
      <w:r>
        <w:rPr>
          <w:bCs/>
          <w:szCs w:val="28"/>
        </w:rPr>
        <w:tab/>
      </w:r>
    </w:p>
    <w:p w14:paraId="1BA3B4E6" w14:textId="417BE67D" w:rsidR="001226EB" w:rsidRDefault="001226EB">
      <w:pPr>
        <w:ind w:left="714" w:hanging="357"/>
        <w:jc w:val="both"/>
        <w:rPr>
          <w:bCs/>
          <w:sz w:val="28"/>
          <w:szCs w:val="28"/>
        </w:rPr>
      </w:pPr>
      <w:r>
        <w:rPr>
          <w:bCs/>
          <w:szCs w:val="28"/>
        </w:rPr>
        <w:br w:type="page"/>
      </w:r>
    </w:p>
    <w:p w14:paraId="49462233" w14:textId="77777777" w:rsidR="00E80B97" w:rsidRDefault="00E80B97" w:rsidP="00E86DA8">
      <w:pPr>
        <w:pStyle w:val="ac"/>
        <w:suppressAutoHyphens/>
        <w:contextualSpacing/>
        <w:jc w:val="both"/>
        <w:rPr>
          <w:bCs/>
          <w:szCs w:val="28"/>
        </w:rPr>
      </w:pPr>
    </w:p>
    <w:p w14:paraId="30FA96BD" w14:textId="7034B71D" w:rsidR="00BE2F32" w:rsidRPr="009515C4" w:rsidRDefault="00BE2F32"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0" w:name="_Toc473790680"/>
      <w:r>
        <w:rPr>
          <w:rFonts w:ascii="Times New Roman" w:eastAsia="Times New Roman" w:hAnsi="Times New Roman" w:cs="Times New Roman"/>
          <w:color w:val="auto"/>
          <w:sz w:val="28"/>
          <w:szCs w:val="28"/>
          <w:lang w:eastAsia="x-none"/>
        </w:rPr>
        <w:t>3.5</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А</w:t>
      </w:r>
      <w:r w:rsidRPr="00BE2F32">
        <w:rPr>
          <w:rFonts w:ascii="Times New Roman" w:eastAsia="Times New Roman" w:hAnsi="Times New Roman" w:cs="Times New Roman"/>
          <w:color w:val="auto"/>
          <w:sz w:val="28"/>
          <w:szCs w:val="28"/>
          <w:lang w:eastAsia="x-none"/>
        </w:rPr>
        <w:t>нализ состава парка транспортных средств и уровня автомобилизации города, обеспеченность парковками (парковочными местами)</w:t>
      </w:r>
      <w:bookmarkEnd w:id="20"/>
    </w:p>
    <w:p w14:paraId="6EBE782A" w14:textId="2E431151" w:rsidR="00BE2F32" w:rsidRDefault="00B01568" w:rsidP="00E86DA8">
      <w:pPr>
        <w:pStyle w:val="ac"/>
        <w:suppressAutoHyphens/>
        <w:ind w:firstLine="0"/>
        <w:contextualSpacing/>
        <w:jc w:val="both"/>
        <w:rPr>
          <w:bCs/>
          <w:szCs w:val="28"/>
        </w:rPr>
      </w:pPr>
      <w:r>
        <w:rPr>
          <w:bCs/>
          <w:szCs w:val="28"/>
        </w:rPr>
        <w:tab/>
      </w:r>
      <w:r w:rsidR="002E546E" w:rsidRPr="002E546E">
        <w:rPr>
          <w:bCs/>
          <w:szCs w:val="28"/>
        </w:rPr>
        <w:t xml:space="preserve">На протяжении последних лет наблюдается тенденция к увеличению числа автомобилей на территории города </w:t>
      </w:r>
      <w:proofErr w:type="spellStart"/>
      <w:r w:rsidR="002E546E">
        <w:rPr>
          <w:bCs/>
          <w:szCs w:val="28"/>
        </w:rPr>
        <w:t>Югорска</w:t>
      </w:r>
      <w:proofErr w:type="spellEnd"/>
      <w:r w:rsidR="002E546E" w:rsidRPr="002E546E">
        <w:rPr>
          <w:bCs/>
          <w:szCs w:val="28"/>
        </w:rPr>
        <w:t>. Основной прирост этого показателя осуществляется за счет увеличения числа легковых автомобилей находящихся в собственности граждан</w:t>
      </w:r>
      <w:r w:rsidR="002E546E">
        <w:rPr>
          <w:bCs/>
          <w:szCs w:val="28"/>
        </w:rPr>
        <w:t>.</w:t>
      </w:r>
      <w:r w:rsidR="002E546E" w:rsidRPr="002E546E">
        <w:rPr>
          <w:bCs/>
          <w:szCs w:val="28"/>
        </w:rPr>
        <w:t xml:space="preserve"> </w:t>
      </w:r>
    </w:p>
    <w:p w14:paraId="31958720" w14:textId="622D9C1B" w:rsidR="00E04F14" w:rsidRDefault="00B01568" w:rsidP="00E86DA8">
      <w:pPr>
        <w:pStyle w:val="ac"/>
        <w:suppressAutoHyphens/>
        <w:ind w:firstLine="0"/>
        <w:contextualSpacing/>
        <w:jc w:val="both"/>
        <w:rPr>
          <w:bCs/>
          <w:szCs w:val="28"/>
        </w:rPr>
      </w:pPr>
      <w:r>
        <w:rPr>
          <w:bCs/>
          <w:szCs w:val="28"/>
        </w:rPr>
        <w:tab/>
        <w:t xml:space="preserve">Согласно </w:t>
      </w:r>
      <w:r w:rsidR="003F5DCC">
        <w:rPr>
          <w:bCs/>
          <w:szCs w:val="28"/>
        </w:rPr>
        <w:t xml:space="preserve">данным </w:t>
      </w:r>
      <w:r w:rsidR="00E04F14" w:rsidRPr="00E04F14">
        <w:rPr>
          <w:bCs/>
          <w:szCs w:val="28"/>
        </w:rPr>
        <w:t>ОГИБДД ОМВД России по г</w:t>
      </w:r>
      <w:r w:rsidR="001226EB">
        <w:rPr>
          <w:bCs/>
          <w:szCs w:val="28"/>
        </w:rPr>
        <w:t>ороду</w:t>
      </w:r>
      <w:r w:rsidR="00E04F14" w:rsidRPr="00E04F14">
        <w:rPr>
          <w:bCs/>
          <w:szCs w:val="28"/>
        </w:rPr>
        <w:t xml:space="preserve"> </w:t>
      </w:r>
      <w:proofErr w:type="spellStart"/>
      <w:r w:rsidR="00E04F14" w:rsidRPr="00E04F14">
        <w:rPr>
          <w:bCs/>
          <w:szCs w:val="28"/>
        </w:rPr>
        <w:t>Югорску</w:t>
      </w:r>
      <w:proofErr w:type="spellEnd"/>
      <w:r w:rsidR="000572A3">
        <w:rPr>
          <w:bCs/>
          <w:szCs w:val="28"/>
        </w:rPr>
        <w:t>,</w:t>
      </w:r>
      <w:r w:rsidR="00E04F14" w:rsidRPr="00E04F14">
        <w:rPr>
          <w:bCs/>
          <w:szCs w:val="28"/>
        </w:rPr>
        <w:t xml:space="preserve"> </w:t>
      </w:r>
      <w:r w:rsidR="003F5DCC">
        <w:rPr>
          <w:bCs/>
          <w:szCs w:val="28"/>
        </w:rPr>
        <w:t xml:space="preserve">количество </w:t>
      </w:r>
      <w:r w:rsidR="003F5DCC" w:rsidRPr="009515C4">
        <w:rPr>
          <w:bCs/>
          <w:szCs w:val="28"/>
        </w:rPr>
        <w:t>зар</w:t>
      </w:r>
      <w:r w:rsidR="001226EB">
        <w:rPr>
          <w:bCs/>
          <w:szCs w:val="28"/>
        </w:rPr>
        <w:t>егистрированных на территории города</w:t>
      </w:r>
      <w:r w:rsidR="003F5DCC" w:rsidRPr="009515C4">
        <w:rPr>
          <w:bCs/>
          <w:szCs w:val="28"/>
        </w:rPr>
        <w:t xml:space="preserve"> </w:t>
      </w:r>
      <w:proofErr w:type="spellStart"/>
      <w:r w:rsidR="003F5DCC" w:rsidRPr="009515C4">
        <w:rPr>
          <w:bCs/>
          <w:szCs w:val="28"/>
        </w:rPr>
        <w:t>Югорска</w:t>
      </w:r>
      <w:proofErr w:type="spellEnd"/>
      <w:r w:rsidR="003F5DCC" w:rsidRPr="009515C4">
        <w:rPr>
          <w:bCs/>
          <w:szCs w:val="28"/>
        </w:rPr>
        <w:t xml:space="preserve"> транспортных средств</w:t>
      </w:r>
      <w:r w:rsidR="003F5DCC">
        <w:rPr>
          <w:bCs/>
          <w:szCs w:val="28"/>
        </w:rPr>
        <w:t xml:space="preserve"> на 2016 год составило 18 536 единиц, их которых 15 255 единиц составляет легковой транспорт</w:t>
      </w:r>
      <w:r w:rsidR="0010043B">
        <w:rPr>
          <w:bCs/>
          <w:szCs w:val="28"/>
        </w:rPr>
        <w:t>, 56 единиц – мотоциклы, 2688 единиц – грузовой транспорт, 556 единиц - автобусы</w:t>
      </w:r>
      <w:r w:rsidR="003F5DCC">
        <w:rPr>
          <w:bCs/>
          <w:szCs w:val="28"/>
        </w:rPr>
        <w:t xml:space="preserve">. </w:t>
      </w:r>
    </w:p>
    <w:p w14:paraId="68D544FB" w14:textId="77777777" w:rsidR="004B5ADB" w:rsidRDefault="004B5ADB" w:rsidP="00E86DA8">
      <w:pPr>
        <w:pStyle w:val="ac"/>
        <w:suppressAutoHyphens/>
        <w:ind w:firstLine="0"/>
        <w:contextualSpacing/>
        <w:jc w:val="both"/>
        <w:rPr>
          <w:bCs/>
          <w:szCs w:val="28"/>
        </w:rPr>
      </w:pPr>
      <w:r w:rsidRPr="00D703E3">
        <w:rPr>
          <w:bCs/>
          <w:szCs w:val="28"/>
        </w:rPr>
        <w:tab/>
      </w:r>
      <w:r>
        <w:rPr>
          <w:bCs/>
          <w:szCs w:val="28"/>
        </w:rPr>
        <w:t xml:space="preserve">Стоит отметить, что значительная часть автобусов и грузового транспорта принадлежит нескольким крупным промышленным предприятиям, расположенным на территории города. Автобусы задействованы в доставке работников данных предприятий к рабочим местам, составляя конкуренцию городскому пассажирскому транспорту общего пользования. </w:t>
      </w:r>
    </w:p>
    <w:p w14:paraId="74B161C4" w14:textId="2383A4D2" w:rsidR="002E546E" w:rsidRPr="004B5ADB" w:rsidRDefault="004B5ADB" w:rsidP="00E86DA8">
      <w:pPr>
        <w:pStyle w:val="ac"/>
        <w:suppressAutoHyphens/>
        <w:ind w:firstLine="0"/>
        <w:contextualSpacing/>
        <w:jc w:val="both"/>
        <w:rPr>
          <w:bCs/>
          <w:szCs w:val="28"/>
        </w:rPr>
      </w:pPr>
      <w:r>
        <w:rPr>
          <w:bCs/>
          <w:szCs w:val="28"/>
        </w:rPr>
        <w:tab/>
      </w:r>
      <w:r w:rsidR="00D703E3">
        <w:rPr>
          <w:bCs/>
          <w:szCs w:val="28"/>
        </w:rPr>
        <w:t xml:space="preserve">Уровень автомобилизации в городе </w:t>
      </w:r>
      <w:proofErr w:type="spellStart"/>
      <w:r w:rsidR="00D703E3">
        <w:rPr>
          <w:bCs/>
          <w:szCs w:val="28"/>
        </w:rPr>
        <w:t>Югорске</w:t>
      </w:r>
      <w:proofErr w:type="spellEnd"/>
      <w:r w:rsidR="00D703E3">
        <w:rPr>
          <w:bCs/>
          <w:szCs w:val="28"/>
        </w:rPr>
        <w:t xml:space="preserve"> на 2016 год составил 378 авт./1000 чел. </w:t>
      </w:r>
      <w:r>
        <w:rPr>
          <w:bCs/>
          <w:szCs w:val="28"/>
        </w:rPr>
        <w:t xml:space="preserve">Уровень автомобилизации населения города </w:t>
      </w:r>
      <w:proofErr w:type="spellStart"/>
      <w:r>
        <w:rPr>
          <w:bCs/>
          <w:szCs w:val="28"/>
        </w:rPr>
        <w:t>Югорска</w:t>
      </w:r>
      <w:proofErr w:type="spellEnd"/>
      <w:r>
        <w:rPr>
          <w:bCs/>
          <w:szCs w:val="28"/>
        </w:rPr>
        <w:t xml:space="preserve"> можно оценить как высокий по срав</w:t>
      </w:r>
      <w:r w:rsidR="000572A3">
        <w:rPr>
          <w:bCs/>
          <w:szCs w:val="28"/>
        </w:rPr>
        <w:t>н</w:t>
      </w:r>
      <w:r>
        <w:rPr>
          <w:bCs/>
          <w:szCs w:val="28"/>
        </w:rPr>
        <w:t xml:space="preserve">ению с другими городами России. Кроме того, стоит отметить также и высокий коэффициент использования автомобилей. Значительная часть </w:t>
      </w:r>
      <w:r w:rsidR="00D703E3">
        <w:rPr>
          <w:bCs/>
          <w:szCs w:val="28"/>
        </w:rPr>
        <w:t xml:space="preserve">(более 60%) </w:t>
      </w:r>
      <w:r>
        <w:rPr>
          <w:bCs/>
          <w:szCs w:val="28"/>
        </w:rPr>
        <w:t xml:space="preserve">зарегистрированного легкового транспорта используется ежедневно для выполнения трудовых и культурно-бытовых транспортных корреспонденций жителей города. Следствием этого является возникновение заторов на </w:t>
      </w:r>
      <w:r w:rsidR="000102F2">
        <w:rPr>
          <w:bCs/>
          <w:szCs w:val="28"/>
        </w:rPr>
        <w:t>УДС</w:t>
      </w:r>
      <w:r>
        <w:rPr>
          <w:bCs/>
          <w:szCs w:val="28"/>
        </w:rPr>
        <w:t xml:space="preserve"> города в пиковые часы.  </w:t>
      </w:r>
    </w:p>
    <w:p w14:paraId="361312AB" w14:textId="77777777" w:rsidR="00D703E3" w:rsidRDefault="0010043B" w:rsidP="00727A19">
      <w:pPr>
        <w:pStyle w:val="ac"/>
        <w:suppressAutoHyphens/>
        <w:ind w:firstLine="0"/>
        <w:contextualSpacing/>
        <w:jc w:val="both"/>
        <w:rPr>
          <w:bCs/>
          <w:szCs w:val="28"/>
        </w:rPr>
      </w:pPr>
      <w:r>
        <w:rPr>
          <w:bCs/>
          <w:szCs w:val="28"/>
        </w:rPr>
        <w:tab/>
      </w:r>
      <w:r w:rsidR="003F5DCC" w:rsidRPr="003F5DCC">
        <w:rPr>
          <w:bCs/>
          <w:szCs w:val="28"/>
        </w:rPr>
        <w:t xml:space="preserve">Хранение транспортных средств в кварталах индивидуальной жилой застройки осуществляется на приусадебных участках. </w:t>
      </w:r>
    </w:p>
    <w:p w14:paraId="33E07817" w14:textId="77777777" w:rsidR="00B247B1" w:rsidRDefault="003F5DCC" w:rsidP="00D703E3">
      <w:pPr>
        <w:pStyle w:val="ac"/>
        <w:suppressAutoHyphens/>
        <w:contextualSpacing/>
        <w:jc w:val="both"/>
        <w:rPr>
          <w:bCs/>
          <w:szCs w:val="28"/>
        </w:rPr>
      </w:pPr>
      <w:r w:rsidRPr="003F5DCC">
        <w:rPr>
          <w:bCs/>
          <w:szCs w:val="28"/>
        </w:rPr>
        <w:lastRenderedPageBreak/>
        <w:t>Хранение индивидуального транспорта жителей многоквартирной секционной жилой застройки осуществляется на территории гаражных комплексов и на придомовых территориях</w:t>
      </w:r>
      <w:r w:rsidR="00D703E3">
        <w:rPr>
          <w:bCs/>
          <w:szCs w:val="28"/>
        </w:rPr>
        <w:t xml:space="preserve">. </w:t>
      </w:r>
    </w:p>
    <w:p w14:paraId="3D818D36" w14:textId="098C015E" w:rsidR="003F5DCC" w:rsidRDefault="00D703E3" w:rsidP="00D703E3">
      <w:pPr>
        <w:pStyle w:val="ac"/>
        <w:suppressAutoHyphens/>
        <w:contextualSpacing/>
        <w:jc w:val="both"/>
        <w:rPr>
          <w:bCs/>
          <w:szCs w:val="28"/>
        </w:rPr>
      </w:pPr>
      <w:r>
        <w:rPr>
          <w:bCs/>
          <w:szCs w:val="28"/>
        </w:rPr>
        <w:t xml:space="preserve">По информации </w:t>
      </w:r>
      <w:r w:rsidRPr="00D703E3">
        <w:rPr>
          <w:bCs/>
          <w:szCs w:val="28"/>
        </w:rPr>
        <w:t>Управлени</w:t>
      </w:r>
      <w:r>
        <w:rPr>
          <w:bCs/>
          <w:szCs w:val="28"/>
        </w:rPr>
        <w:t>я</w:t>
      </w:r>
      <w:r w:rsidRPr="00D703E3">
        <w:rPr>
          <w:bCs/>
          <w:szCs w:val="28"/>
        </w:rPr>
        <w:t xml:space="preserve"> архитектуры и градостроительства</w:t>
      </w:r>
      <w:r>
        <w:rPr>
          <w:bCs/>
          <w:szCs w:val="28"/>
        </w:rPr>
        <w:t xml:space="preserve"> администрации города </w:t>
      </w:r>
      <w:proofErr w:type="spellStart"/>
      <w:r>
        <w:rPr>
          <w:bCs/>
          <w:szCs w:val="28"/>
        </w:rPr>
        <w:t>Югорска</w:t>
      </w:r>
      <w:proofErr w:type="spellEnd"/>
      <w:r>
        <w:rPr>
          <w:bCs/>
          <w:szCs w:val="28"/>
        </w:rPr>
        <w:t>, на территории города нет зарегистрированных платных автостоянок. При этом</w:t>
      </w:r>
      <w:r w:rsidR="000572A3">
        <w:rPr>
          <w:bCs/>
          <w:szCs w:val="28"/>
        </w:rPr>
        <w:t>,</w:t>
      </w:r>
      <w:r>
        <w:rPr>
          <w:bCs/>
          <w:szCs w:val="28"/>
        </w:rPr>
        <w:t xml:space="preserve"> у </w:t>
      </w:r>
      <w:r w:rsidR="00B247B1">
        <w:rPr>
          <w:bCs/>
          <w:szCs w:val="28"/>
        </w:rPr>
        <w:t>крупных объектов притяжения (административных зданий, торговых центров, банков, спортивных объектов) для временного хранения транспортных средств организованы парковочные</w:t>
      </w:r>
      <w:r>
        <w:rPr>
          <w:bCs/>
          <w:szCs w:val="28"/>
        </w:rPr>
        <w:t xml:space="preserve"> места</w:t>
      </w:r>
      <w:r w:rsidR="00B247B1">
        <w:rPr>
          <w:bCs/>
          <w:szCs w:val="28"/>
        </w:rPr>
        <w:t xml:space="preserve"> на участках, </w:t>
      </w:r>
      <w:r>
        <w:rPr>
          <w:bCs/>
          <w:szCs w:val="28"/>
        </w:rPr>
        <w:t xml:space="preserve">прилегающих </w:t>
      </w:r>
      <w:r w:rsidR="00B247B1">
        <w:rPr>
          <w:bCs/>
          <w:szCs w:val="28"/>
        </w:rPr>
        <w:t>к</w:t>
      </w:r>
      <w:r>
        <w:rPr>
          <w:bCs/>
          <w:szCs w:val="28"/>
        </w:rPr>
        <w:t xml:space="preserve"> </w:t>
      </w:r>
      <w:r w:rsidR="000572A3">
        <w:rPr>
          <w:bCs/>
          <w:szCs w:val="28"/>
        </w:rPr>
        <w:t>УДС</w:t>
      </w:r>
      <w:r w:rsidRPr="003F5DCC">
        <w:rPr>
          <w:bCs/>
          <w:szCs w:val="28"/>
        </w:rPr>
        <w:t>.</w:t>
      </w:r>
      <w:r w:rsidR="00B247B1">
        <w:rPr>
          <w:bCs/>
          <w:szCs w:val="28"/>
        </w:rPr>
        <w:t xml:space="preserve"> Учет таких парковочных мест администрацией города </w:t>
      </w:r>
      <w:proofErr w:type="spellStart"/>
      <w:r w:rsidR="00B247B1">
        <w:rPr>
          <w:bCs/>
          <w:szCs w:val="28"/>
        </w:rPr>
        <w:t>Югорска</w:t>
      </w:r>
      <w:proofErr w:type="spellEnd"/>
      <w:r w:rsidR="00B247B1">
        <w:rPr>
          <w:bCs/>
          <w:szCs w:val="28"/>
        </w:rPr>
        <w:t xml:space="preserve"> не ведется. </w:t>
      </w:r>
    </w:p>
    <w:p w14:paraId="662DD355" w14:textId="38F3C587" w:rsidR="003F5DCC" w:rsidRPr="003F5DCC" w:rsidRDefault="003F5DCC" w:rsidP="00D703E3">
      <w:pPr>
        <w:pStyle w:val="affff9"/>
        <w:suppressAutoHyphens/>
        <w:spacing w:line="360" w:lineRule="auto"/>
        <w:rPr>
          <w:rFonts w:ascii="Times New Roman" w:hAnsi="Times New Roman"/>
          <w:bCs/>
          <w:sz w:val="28"/>
          <w:szCs w:val="28"/>
          <w:lang w:val="ru-RU" w:eastAsia="ru-RU"/>
        </w:rPr>
      </w:pPr>
      <w:r w:rsidRPr="003F5DCC">
        <w:rPr>
          <w:rFonts w:ascii="Times New Roman" w:hAnsi="Times New Roman"/>
          <w:bCs/>
          <w:sz w:val="28"/>
          <w:szCs w:val="28"/>
          <w:lang w:val="ru-RU" w:eastAsia="ru-RU"/>
        </w:rPr>
        <w:t xml:space="preserve">На территории </w:t>
      </w:r>
      <w:r w:rsidR="000572A3">
        <w:rPr>
          <w:rFonts w:ascii="Times New Roman" w:hAnsi="Times New Roman"/>
          <w:bCs/>
          <w:sz w:val="28"/>
          <w:szCs w:val="28"/>
          <w:lang w:val="ru-RU" w:eastAsia="ru-RU"/>
        </w:rPr>
        <w:t>города</w:t>
      </w:r>
      <w:r w:rsidRPr="003F5DCC">
        <w:rPr>
          <w:rFonts w:ascii="Times New Roman" w:hAnsi="Times New Roman"/>
          <w:bCs/>
          <w:sz w:val="28"/>
          <w:szCs w:val="28"/>
          <w:lang w:val="ru-RU" w:eastAsia="ru-RU"/>
        </w:rPr>
        <w:t xml:space="preserve"> имеются гаражные комплексы общей площадью 5</w:t>
      </w:r>
      <w:r w:rsidR="008F380D">
        <w:rPr>
          <w:rFonts w:ascii="Times New Roman" w:hAnsi="Times New Roman"/>
          <w:bCs/>
          <w:sz w:val="28"/>
          <w:szCs w:val="28"/>
          <w:lang w:val="ru-RU" w:eastAsia="ru-RU"/>
        </w:rPr>
        <w:t>48076</w:t>
      </w:r>
      <w:r w:rsidRPr="003F5DCC">
        <w:rPr>
          <w:rFonts w:ascii="Times New Roman" w:hAnsi="Times New Roman"/>
          <w:bCs/>
          <w:sz w:val="28"/>
          <w:szCs w:val="28"/>
          <w:lang w:val="ru-RU" w:eastAsia="ru-RU"/>
        </w:rPr>
        <w:t xml:space="preserve"> м2 на </w:t>
      </w:r>
      <w:r w:rsidR="008F380D">
        <w:rPr>
          <w:rFonts w:ascii="Times New Roman" w:hAnsi="Times New Roman"/>
          <w:bCs/>
          <w:sz w:val="28"/>
          <w:szCs w:val="28"/>
          <w:lang w:val="ru-RU" w:eastAsia="ru-RU"/>
        </w:rPr>
        <w:t>7393</w:t>
      </w:r>
      <w:r w:rsidRPr="003F5DCC">
        <w:rPr>
          <w:rFonts w:ascii="Times New Roman" w:hAnsi="Times New Roman"/>
          <w:bCs/>
          <w:sz w:val="28"/>
          <w:szCs w:val="28"/>
          <w:lang w:val="ru-RU" w:eastAsia="ru-RU"/>
        </w:rPr>
        <w:t xml:space="preserve"> гаражных бокса, основные характеристики гаражных комплексов представлены в таблице </w:t>
      </w:r>
      <w:r w:rsidR="00DE788E">
        <w:rPr>
          <w:rFonts w:ascii="Times New Roman" w:hAnsi="Times New Roman"/>
          <w:bCs/>
          <w:sz w:val="28"/>
          <w:szCs w:val="28"/>
          <w:lang w:val="ru-RU" w:eastAsia="ru-RU"/>
        </w:rPr>
        <w:t>3.6</w:t>
      </w:r>
      <w:r w:rsidRPr="003F5DCC">
        <w:rPr>
          <w:rFonts w:ascii="Times New Roman" w:hAnsi="Times New Roman"/>
          <w:bCs/>
          <w:sz w:val="28"/>
          <w:szCs w:val="28"/>
          <w:lang w:val="ru-RU" w:eastAsia="ru-RU"/>
        </w:rPr>
        <w:t>. Временное хранение</w:t>
      </w:r>
      <w:r w:rsidR="00B247B1" w:rsidRPr="00B247B1">
        <w:rPr>
          <w:rFonts w:ascii="Times New Roman" w:hAnsi="Times New Roman"/>
          <w:bCs/>
          <w:sz w:val="28"/>
          <w:szCs w:val="28"/>
          <w:lang w:val="ru-RU" w:eastAsia="ru-RU"/>
        </w:rPr>
        <w:t xml:space="preserve"> </w:t>
      </w:r>
      <w:r w:rsidR="00B247B1" w:rsidRPr="003F5DCC">
        <w:rPr>
          <w:rFonts w:ascii="Times New Roman" w:hAnsi="Times New Roman"/>
          <w:bCs/>
          <w:sz w:val="28"/>
          <w:szCs w:val="28"/>
          <w:lang w:val="ru-RU" w:eastAsia="ru-RU"/>
        </w:rPr>
        <w:t>автомобилей</w:t>
      </w:r>
      <w:r w:rsidR="00B247B1">
        <w:rPr>
          <w:rFonts w:ascii="Times New Roman" w:hAnsi="Times New Roman"/>
          <w:bCs/>
          <w:sz w:val="28"/>
          <w:szCs w:val="28"/>
          <w:lang w:val="ru-RU" w:eastAsia="ru-RU"/>
        </w:rPr>
        <w:t>, преимущественно в вечернее и ночное время,</w:t>
      </w:r>
      <w:r w:rsidRPr="003F5DCC">
        <w:rPr>
          <w:rFonts w:ascii="Times New Roman" w:hAnsi="Times New Roman"/>
          <w:bCs/>
          <w:sz w:val="28"/>
          <w:szCs w:val="28"/>
          <w:lang w:val="ru-RU" w:eastAsia="ru-RU"/>
        </w:rPr>
        <w:t xml:space="preserve"> осуществляется на дворовых территориях.</w:t>
      </w:r>
    </w:p>
    <w:p w14:paraId="5E2F6AD6" w14:textId="1A25D75F" w:rsidR="003F5DCC" w:rsidRPr="003F5DCC" w:rsidRDefault="003F5DCC" w:rsidP="00E86DA8">
      <w:pPr>
        <w:pStyle w:val="affffe"/>
        <w:suppressAutoHyphens/>
        <w:spacing w:line="360" w:lineRule="auto"/>
        <w:jc w:val="right"/>
        <w:rPr>
          <w:rFonts w:ascii="Times New Roman" w:hAnsi="Times New Roman"/>
          <w:b w:val="0"/>
          <w:bCs/>
          <w:sz w:val="24"/>
          <w:szCs w:val="28"/>
          <w:lang w:val="ru-RU"/>
        </w:rPr>
      </w:pPr>
      <w:r w:rsidRPr="003F5DCC">
        <w:rPr>
          <w:rFonts w:ascii="Times New Roman" w:hAnsi="Times New Roman"/>
          <w:b w:val="0"/>
          <w:bCs/>
          <w:sz w:val="24"/>
          <w:szCs w:val="28"/>
          <w:lang w:val="ru-RU"/>
        </w:rPr>
        <w:t xml:space="preserve">Таблица </w:t>
      </w:r>
      <w:r w:rsidR="00DE788E">
        <w:rPr>
          <w:rFonts w:ascii="Times New Roman" w:hAnsi="Times New Roman"/>
          <w:b w:val="0"/>
          <w:bCs/>
          <w:sz w:val="24"/>
          <w:szCs w:val="28"/>
          <w:lang w:val="ru-RU"/>
        </w:rPr>
        <w:t>3.6</w:t>
      </w:r>
    </w:p>
    <w:p w14:paraId="07115D6B" w14:textId="43603DCB" w:rsidR="003F5DCC" w:rsidRPr="003F5DCC" w:rsidRDefault="003F5DCC" w:rsidP="00E86DA8">
      <w:pPr>
        <w:pStyle w:val="affffe"/>
        <w:suppressAutoHyphens/>
        <w:spacing w:line="360" w:lineRule="auto"/>
        <w:rPr>
          <w:rFonts w:ascii="Times New Roman" w:hAnsi="Times New Roman"/>
          <w:b w:val="0"/>
          <w:bCs/>
          <w:sz w:val="24"/>
          <w:szCs w:val="28"/>
          <w:lang w:val="ru-RU"/>
        </w:rPr>
      </w:pPr>
      <w:r w:rsidRPr="003F5DCC">
        <w:rPr>
          <w:rFonts w:ascii="Times New Roman" w:hAnsi="Times New Roman"/>
          <w:b w:val="0"/>
          <w:bCs/>
          <w:sz w:val="24"/>
          <w:szCs w:val="28"/>
          <w:lang w:val="ru-RU"/>
        </w:rPr>
        <w:t>Характеристика существующих гаражных комплексов</w:t>
      </w:r>
    </w:p>
    <w:tbl>
      <w:tblPr>
        <w:tblStyle w:val="aff4"/>
        <w:tblW w:w="0" w:type="auto"/>
        <w:jc w:val="center"/>
        <w:tblLook w:val="04A0" w:firstRow="1" w:lastRow="0" w:firstColumn="1" w:lastColumn="0" w:noHBand="0" w:noVBand="1"/>
      </w:tblPr>
      <w:tblGrid>
        <w:gridCol w:w="513"/>
        <w:gridCol w:w="2312"/>
        <w:gridCol w:w="2985"/>
        <w:gridCol w:w="1888"/>
        <w:gridCol w:w="1873"/>
      </w:tblGrid>
      <w:tr w:rsidR="00BD1410" w14:paraId="2F773C76" w14:textId="77777777" w:rsidTr="00BD1410">
        <w:trPr>
          <w:tblHeader/>
          <w:jc w:val="center"/>
        </w:trPr>
        <w:tc>
          <w:tcPr>
            <w:tcW w:w="513" w:type="dxa"/>
            <w:vAlign w:val="center"/>
          </w:tcPr>
          <w:p w14:paraId="65402141" w14:textId="77777777" w:rsidR="00BD1410" w:rsidRDefault="00BD1410" w:rsidP="00E86DA8">
            <w:pPr>
              <w:suppressAutoHyphens/>
            </w:pPr>
          </w:p>
        </w:tc>
        <w:tc>
          <w:tcPr>
            <w:tcW w:w="2312" w:type="dxa"/>
            <w:vAlign w:val="center"/>
          </w:tcPr>
          <w:p w14:paraId="6848A948" w14:textId="77777777" w:rsidR="00BD1410" w:rsidRDefault="00BD1410" w:rsidP="00E86DA8">
            <w:pPr>
              <w:suppressAutoHyphens/>
            </w:pPr>
            <w:r>
              <w:t xml:space="preserve">Наименование </w:t>
            </w:r>
          </w:p>
        </w:tc>
        <w:tc>
          <w:tcPr>
            <w:tcW w:w="2985" w:type="dxa"/>
            <w:vAlign w:val="center"/>
          </w:tcPr>
          <w:p w14:paraId="469313DC" w14:textId="77777777" w:rsidR="00BD1410" w:rsidRDefault="00BD1410" w:rsidP="00E86DA8">
            <w:pPr>
              <w:suppressAutoHyphens/>
            </w:pPr>
            <w:r>
              <w:t xml:space="preserve">Местоположение </w:t>
            </w:r>
          </w:p>
        </w:tc>
        <w:tc>
          <w:tcPr>
            <w:tcW w:w="1888" w:type="dxa"/>
            <w:vAlign w:val="center"/>
          </w:tcPr>
          <w:p w14:paraId="136DBD8F" w14:textId="77777777" w:rsidR="00BD1410" w:rsidRDefault="00BD1410" w:rsidP="00E86DA8">
            <w:pPr>
              <w:suppressAutoHyphens/>
            </w:pPr>
            <w:r>
              <w:t>Количество</w:t>
            </w:r>
          </w:p>
          <w:p w14:paraId="740DDA3B" w14:textId="77777777" w:rsidR="00BD1410" w:rsidRDefault="00BD1410" w:rsidP="00E86DA8">
            <w:pPr>
              <w:suppressAutoHyphens/>
            </w:pPr>
            <w:proofErr w:type="spellStart"/>
            <w:r>
              <w:t>машино</w:t>
            </w:r>
            <w:proofErr w:type="spellEnd"/>
            <w:r>
              <w:t>/мест</w:t>
            </w:r>
          </w:p>
        </w:tc>
        <w:tc>
          <w:tcPr>
            <w:tcW w:w="1873" w:type="dxa"/>
            <w:vAlign w:val="center"/>
          </w:tcPr>
          <w:p w14:paraId="527A0DFB" w14:textId="77777777" w:rsidR="00BD1410" w:rsidRDefault="00BD1410" w:rsidP="00E86DA8">
            <w:pPr>
              <w:suppressAutoHyphens/>
            </w:pPr>
            <w:r>
              <w:t>Существующая площадь гаражного комплекса, м2</w:t>
            </w:r>
          </w:p>
        </w:tc>
      </w:tr>
      <w:tr w:rsidR="00BD1410" w14:paraId="300E3279" w14:textId="77777777" w:rsidTr="00BD1410">
        <w:trPr>
          <w:jc w:val="center"/>
        </w:trPr>
        <w:tc>
          <w:tcPr>
            <w:tcW w:w="513" w:type="dxa"/>
          </w:tcPr>
          <w:p w14:paraId="0C575263" w14:textId="77777777" w:rsidR="00BD1410" w:rsidRDefault="00BD1410" w:rsidP="00E86DA8">
            <w:pPr>
              <w:suppressAutoHyphens/>
            </w:pPr>
            <w:r>
              <w:t>1</w:t>
            </w:r>
          </w:p>
        </w:tc>
        <w:tc>
          <w:tcPr>
            <w:tcW w:w="2312" w:type="dxa"/>
          </w:tcPr>
          <w:p w14:paraId="0D005970" w14:textId="77777777" w:rsidR="00BD1410" w:rsidRDefault="00BD1410" w:rsidP="00E86DA8">
            <w:pPr>
              <w:suppressAutoHyphens/>
            </w:pPr>
            <w:r>
              <w:t>ГК «Строительный»</w:t>
            </w:r>
          </w:p>
        </w:tc>
        <w:tc>
          <w:tcPr>
            <w:tcW w:w="2985" w:type="dxa"/>
          </w:tcPr>
          <w:p w14:paraId="6173DD60" w14:textId="77777777" w:rsidR="00BD1410" w:rsidRDefault="00BD1410" w:rsidP="00E86DA8">
            <w:pPr>
              <w:suppressAutoHyphens/>
            </w:pPr>
            <w:r>
              <w:t>Ул. Промышленная,3а</w:t>
            </w:r>
          </w:p>
        </w:tc>
        <w:tc>
          <w:tcPr>
            <w:tcW w:w="1888" w:type="dxa"/>
          </w:tcPr>
          <w:p w14:paraId="350094DA" w14:textId="77777777" w:rsidR="00BD1410" w:rsidRDefault="00BD1410" w:rsidP="00E86DA8">
            <w:pPr>
              <w:suppressAutoHyphens/>
              <w:jc w:val="center"/>
            </w:pPr>
            <w:r>
              <w:t>132</w:t>
            </w:r>
          </w:p>
        </w:tc>
        <w:tc>
          <w:tcPr>
            <w:tcW w:w="1873" w:type="dxa"/>
          </w:tcPr>
          <w:p w14:paraId="725B3507" w14:textId="77777777" w:rsidR="00BD1410" w:rsidRDefault="00BD1410" w:rsidP="00E86DA8">
            <w:pPr>
              <w:suppressAutoHyphens/>
              <w:jc w:val="center"/>
            </w:pPr>
            <w:r>
              <w:t>10075</w:t>
            </w:r>
          </w:p>
        </w:tc>
      </w:tr>
      <w:tr w:rsidR="00BD1410" w14:paraId="5B83DA95" w14:textId="77777777" w:rsidTr="00BD1410">
        <w:trPr>
          <w:jc w:val="center"/>
        </w:trPr>
        <w:tc>
          <w:tcPr>
            <w:tcW w:w="513" w:type="dxa"/>
          </w:tcPr>
          <w:p w14:paraId="2BB31936" w14:textId="77777777" w:rsidR="00BD1410" w:rsidRDefault="00BD1410" w:rsidP="00E86DA8">
            <w:pPr>
              <w:suppressAutoHyphens/>
            </w:pPr>
            <w:r>
              <w:t>2</w:t>
            </w:r>
          </w:p>
        </w:tc>
        <w:tc>
          <w:tcPr>
            <w:tcW w:w="2312" w:type="dxa"/>
          </w:tcPr>
          <w:p w14:paraId="10DAEA83" w14:textId="77777777" w:rsidR="00BD1410" w:rsidRDefault="00BD1410" w:rsidP="00E86DA8">
            <w:pPr>
              <w:suppressAutoHyphens/>
            </w:pPr>
            <w:r>
              <w:t>ГТВА «Голубой факел»</w:t>
            </w:r>
          </w:p>
        </w:tc>
        <w:tc>
          <w:tcPr>
            <w:tcW w:w="2985" w:type="dxa"/>
          </w:tcPr>
          <w:p w14:paraId="3963586A" w14:textId="77777777" w:rsidR="00BD1410" w:rsidRDefault="00BD1410" w:rsidP="00E86DA8">
            <w:pPr>
              <w:suppressAutoHyphens/>
            </w:pPr>
            <w:r>
              <w:t>Ул.Промышленная,1</w:t>
            </w:r>
          </w:p>
        </w:tc>
        <w:tc>
          <w:tcPr>
            <w:tcW w:w="1888" w:type="dxa"/>
          </w:tcPr>
          <w:p w14:paraId="3343B685" w14:textId="77777777" w:rsidR="00BD1410" w:rsidRDefault="00BD1410" w:rsidP="00E86DA8">
            <w:pPr>
              <w:suppressAutoHyphens/>
              <w:jc w:val="center"/>
            </w:pPr>
            <w:r>
              <w:t>1274</w:t>
            </w:r>
          </w:p>
        </w:tc>
        <w:tc>
          <w:tcPr>
            <w:tcW w:w="1873" w:type="dxa"/>
          </w:tcPr>
          <w:p w14:paraId="47BDE841" w14:textId="77777777" w:rsidR="00BD1410" w:rsidRDefault="00BD1410" w:rsidP="00E86DA8">
            <w:pPr>
              <w:suppressAutoHyphens/>
              <w:jc w:val="center"/>
            </w:pPr>
            <w:r>
              <w:t>79143</w:t>
            </w:r>
          </w:p>
        </w:tc>
      </w:tr>
      <w:tr w:rsidR="00BD1410" w14:paraId="08471047" w14:textId="77777777" w:rsidTr="00BD1410">
        <w:trPr>
          <w:jc w:val="center"/>
        </w:trPr>
        <w:tc>
          <w:tcPr>
            <w:tcW w:w="513" w:type="dxa"/>
          </w:tcPr>
          <w:p w14:paraId="6C655F37" w14:textId="77777777" w:rsidR="00BD1410" w:rsidRDefault="00BD1410" w:rsidP="00E86DA8">
            <w:pPr>
              <w:suppressAutoHyphens/>
            </w:pPr>
            <w:r>
              <w:t>3</w:t>
            </w:r>
          </w:p>
        </w:tc>
        <w:tc>
          <w:tcPr>
            <w:tcW w:w="2312" w:type="dxa"/>
          </w:tcPr>
          <w:p w14:paraId="0802C010" w14:textId="77777777" w:rsidR="00BD1410" w:rsidRDefault="00BD1410" w:rsidP="00E86DA8">
            <w:pPr>
              <w:suppressAutoHyphens/>
            </w:pPr>
            <w:r>
              <w:t>ГТВА «Южный»</w:t>
            </w:r>
          </w:p>
        </w:tc>
        <w:tc>
          <w:tcPr>
            <w:tcW w:w="2985" w:type="dxa"/>
          </w:tcPr>
          <w:p w14:paraId="6C8EDBAF" w14:textId="77777777" w:rsidR="00BD1410" w:rsidRDefault="00BD1410" w:rsidP="00E86DA8">
            <w:pPr>
              <w:suppressAutoHyphens/>
            </w:pPr>
            <w:r>
              <w:t>Ул.Промышленная,2</w:t>
            </w:r>
          </w:p>
        </w:tc>
        <w:tc>
          <w:tcPr>
            <w:tcW w:w="1888" w:type="dxa"/>
          </w:tcPr>
          <w:p w14:paraId="3F8EB96B" w14:textId="77777777" w:rsidR="00BD1410" w:rsidRDefault="00BD1410" w:rsidP="00E86DA8">
            <w:pPr>
              <w:suppressAutoHyphens/>
              <w:jc w:val="center"/>
            </w:pPr>
            <w:r>
              <w:t>1556</w:t>
            </w:r>
          </w:p>
        </w:tc>
        <w:tc>
          <w:tcPr>
            <w:tcW w:w="1873" w:type="dxa"/>
          </w:tcPr>
          <w:p w14:paraId="616C06A0" w14:textId="77777777" w:rsidR="00BD1410" w:rsidRDefault="00BD1410" w:rsidP="00E86DA8">
            <w:pPr>
              <w:suppressAutoHyphens/>
              <w:jc w:val="center"/>
            </w:pPr>
            <w:r>
              <w:t>110869</w:t>
            </w:r>
          </w:p>
        </w:tc>
      </w:tr>
      <w:tr w:rsidR="00BD1410" w14:paraId="5A2946DE" w14:textId="77777777" w:rsidTr="00BD1410">
        <w:trPr>
          <w:jc w:val="center"/>
        </w:trPr>
        <w:tc>
          <w:tcPr>
            <w:tcW w:w="513" w:type="dxa"/>
          </w:tcPr>
          <w:p w14:paraId="294839B4" w14:textId="77777777" w:rsidR="00BD1410" w:rsidRDefault="00BD1410" w:rsidP="00E86DA8">
            <w:pPr>
              <w:suppressAutoHyphens/>
            </w:pPr>
            <w:r>
              <w:t>4</w:t>
            </w:r>
          </w:p>
        </w:tc>
        <w:tc>
          <w:tcPr>
            <w:tcW w:w="2312" w:type="dxa"/>
          </w:tcPr>
          <w:p w14:paraId="52DA73EC" w14:textId="77777777" w:rsidR="00BD1410" w:rsidRDefault="00BD1410" w:rsidP="00E86DA8">
            <w:pPr>
              <w:suppressAutoHyphens/>
            </w:pPr>
            <w:r>
              <w:t>ГТ «Подснежник»</w:t>
            </w:r>
          </w:p>
        </w:tc>
        <w:tc>
          <w:tcPr>
            <w:tcW w:w="2985" w:type="dxa"/>
          </w:tcPr>
          <w:p w14:paraId="219E1428" w14:textId="77777777" w:rsidR="00BD1410" w:rsidRDefault="00BD1410" w:rsidP="00E86DA8">
            <w:pPr>
              <w:suppressAutoHyphens/>
            </w:pPr>
            <w:proofErr w:type="spellStart"/>
            <w:r>
              <w:t>Ул.Промышленная</w:t>
            </w:r>
            <w:proofErr w:type="spellEnd"/>
            <w:r>
              <w:t>, 3б</w:t>
            </w:r>
          </w:p>
        </w:tc>
        <w:tc>
          <w:tcPr>
            <w:tcW w:w="1888" w:type="dxa"/>
          </w:tcPr>
          <w:p w14:paraId="4877F9D4" w14:textId="77777777" w:rsidR="00BD1410" w:rsidRDefault="00BD1410" w:rsidP="00E86DA8">
            <w:pPr>
              <w:suppressAutoHyphens/>
              <w:jc w:val="center"/>
            </w:pPr>
            <w:r>
              <w:t>102</w:t>
            </w:r>
          </w:p>
        </w:tc>
        <w:tc>
          <w:tcPr>
            <w:tcW w:w="1873" w:type="dxa"/>
          </w:tcPr>
          <w:p w14:paraId="3DB815CE" w14:textId="77777777" w:rsidR="00BD1410" w:rsidRDefault="00BD1410" w:rsidP="00E86DA8">
            <w:pPr>
              <w:suppressAutoHyphens/>
              <w:jc w:val="center"/>
            </w:pPr>
            <w:r>
              <w:t>5797</w:t>
            </w:r>
          </w:p>
        </w:tc>
      </w:tr>
      <w:tr w:rsidR="00BD1410" w14:paraId="5EDA93C6" w14:textId="77777777" w:rsidTr="00BD1410">
        <w:trPr>
          <w:jc w:val="center"/>
        </w:trPr>
        <w:tc>
          <w:tcPr>
            <w:tcW w:w="513" w:type="dxa"/>
          </w:tcPr>
          <w:p w14:paraId="7C9093FA" w14:textId="77777777" w:rsidR="00BD1410" w:rsidRDefault="00BD1410" w:rsidP="00E86DA8">
            <w:pPr>
              <w:suppressAutoHyphens/>
            </w:pPr>
            <w:r>
              <w:t>5</w:t>
            </w:r>
          </w:p>
        </w:tc>
        <w:tc>
          <w:tcPr>
            <w:tcW w:w="2312" w:type="dxa"/>
          </w:tcPr>
          <w:p w14:paraId="5189DC26" w14:textId="77777777" w:rsidR="00BD1410" w:rsidRDefault="00BD1410" w:rsidP="00E86DA8">
            <w:pPr>
              <w:suppressAutoHyphens/>
            </w:pPr>
            <w:r>
              <w:t>ГК «Север»</w:t>
            </w:r>
          </w:p>
        </w:tc>
        <w:tc>
          <w:tcPr>
            <w:tcW w:w="2985" w:type="dxa"/>
          </w:tcPr>
          <w:p w14:paraId="30CF813C" w14:textId="77777777" w:rsidR="00BD1410" w:rsidRDefault="00BD1410" w:rsidP="00E86DA8">
            <w:pPr>
              <w:suppressAutoHyphens/>
            </w:pPr>
            <w:proofErr w:type="spellStart"/>
            <w:r>
              <w:t>Ул.Калинина</w:t>
            </w:r>
            <w:proofErr w:type="spellEnd"/>
            <w:r>
              <w:t>, 77</w:t>
            </w:r>
          </w:p>
        </w:tc>
        <w:tc>
          <w:tcPr>
            <w:tcW w:w="1888" w:type="dxa"/>
          </w:tcPr>
          <w:p w14:paraId="239DB610" w14:textId="77777777" w:rsidR="00BD1410" w:rsidRDefault="00BD1410" w:rsidP="00E86DA8">
            <w:pPr>
              <w:suppressAutoHyphens/>
              <w:jc w:val="center"/>
            </w:pPr>
            <w:r>
              <w:t>358</w:t>
            </w:r>
          </w:p>
        </w:tc>
        <w:tc>
          <w:tcPr>
            <w:tcW w:w="1873" w:type="dxa"/>
          </w:tcPr>
          <w:p w14:paraId="745E406D" w14:textId="77777777" w:rsidR="00BD1410" w:rsidRDefault="00BD1410" w:rsidP="00E86DA8">
            <w:pPr>
              <w:suppressAutoHyphens/>
              <w:jc w:val="center"/>
            </w:pPr>
            <w:r>
              <w:t>33798</w:t>
            </w:r>
          </w:p>
        </w:tc>
      </w:tr>
      <w:tr w:rsidR="00BD1410" w14:paraId="7BA3F186" w14:textId="77777777" w:rsidTr="00BD1410">
        <w:trPr>
          <w:jc w:val="center"/>
        </w:trPr>
        <w:tc>
          <w:tcPr>
            <w:tcW w:w="513" w:type="dxa"/>
          </w:tcPr>
          <w:p w14:paraId="02640EA4" w14:textId="77777777" w:rsidR="00BD1410" w:rsidRDefault="00BD1410" w:rsidP="00E86DA8">
            <w:pPr>
              <w:suppressAutoHyphens/>
            </w:pPr>
            <w:r>
              <w:t>6</w:t>
            </w:r>
          </w:p>
        </w:tc>
        <w:tc>
          <w:tcPr>
            <w:tcW w:w="2312" w:type="dxa"/>
          </w:tcPr>
          <w:p w14:paraId="539258C8" w14:textId="77777777" w:rsidR="00BD1410" w:rsidRDefault="00BD1410" w:rsidP="00E86DA8">
            <w:pPr>
              <w:suppressAutoHyphens/>
            </w:pPr>
            <w:r>
              <w:t>ТВАГ «Строитель»</w:t>
            </w:r>
          </w:p>
        </w:tc>
        <w:tc>
          <w:tcPr>
            <w:tcW w:w="2985" w:type="dxa"/>
          </w:tcPr>
          <w:p w14:paraId="3064DB22" w14:textId="77777777" w:rsidR="00BD1410" w:rsidRDefault="00BD1410" w:rsidP="00E86DA8">
            <w:pPr>
              <w:suppressAutoHyphens/>
            </w:pPr>
            <w:proofErr w:type="spellStart"/>
            <w:r>
              <w:t>Ул.Железнодорожная</w:t>
            </w:r>
            <w:proofErr w:type="spellEnd"/>
            <w:r>
              <w:t>, 2</w:t>
            </w:r>
          </w:p>
        </w:tc>
        <w:tc>
          <w:tcPr>
            <w:tcW w:w="1888" w:type="dxa"/>
          </w:tcPr>
          <w:p w14:paraId="2837761A" w14:textId="77777777" w:rsidR="00BD1410" w:rsidRDefault="00BD1410" w:rsidP="00E86DA8">
            <w:pPr>
              <w:suppressAutoHyphens/>
              <w:jc w:val="center"/>
            </w:pPr>
            <w:r>
              <w:t>81</w:t>
            </w:r>
          </w:p>
        </w:tc>
        <w:tc>
          <w:tcPr>
            <w:tcW w:w="1873" w:type="dxa"/>
          </w:tcPr>
          <w:p w14:paraId="72BA999C" w14:textId="77777777" w:rsidR="00BD1410" w:rsidRDefault="00BD1410" w:rsidP="00E86DA8">
            <w:pPr>
              <w:suppressAutoHyphens/>
              <w:jc w:val="center"/>
            </w:pPr>
            <w:r>
              <w:t>6134</w:t>
            </w:r>
          </w:p>
        </w:tc>
      </w:tr>
      <w:tr w:rsidR="00BD1410" w14:paraId="204F9C71" w14:textId="77777777" w:rsidTr="00BD1410">
        <w:trPr>
          <w:jc w:val="center"/>
        </w:trPr>
        <w:tc>
          <w:tcPr>
            <w:tcW w:w="513" w:type="dxa"/>
          </w:tcPr>
          <w:p w14:paraId="5B75AB9F" w14:textId="77777777" w:rsidR="00BD1410" w:rsidRDefault="00BD1410" w:rsidP="00E86DA8">
            <w:pPr>
              <w:suppressAutoHyphens/>
            </w:pPr>
            <w:r>
              <w:t>7</w:t>
            </w:r>
          </w:p>
        </w:tc>
        <w:tc>
          <w:tcPr>
            <w:tcW w:w="2312" w:type="dxa"/>
          </w:tcPr>
          <w:p w14:paraId="4C45DC09" w14:textId="77777777" w:rsidR="00BD1410" w:rsidRDefault="00BD1410" w:rsidP="00E86DA8">
            <w:pPr>
              <w:suppressAutoHyphens/>
            </w:pPr>
            <w:r>
              <w:t>ГТ «Газовик»</w:t>
            </w:r>
          </w:p>
        </w:tc>
        <w:tc>
          <w:tcPr>
            <w:tcW w:w="2985" w:type="dxa"/>
          </w:tcPr>
          <w:p w14:paraId="2F1726FA" w14:textId="77777777" w:rsidR="00BD1410" w:rsidRDefault="00BD1410" w:rsidP="00E86DA8">
            <w:pPr>
              <w:suppressAutoHyphens/>
            </w:pPr>
            <w:proofErr w:type="spellStart"/>
            <w:r>
              <w:t>Ул.Толстого</w:t>
            </w:r>
            <w:proofErr w:type="spellEnd"/>
            <w:r>
              <w:t>, 1</w:t>
            </w:r>
          </w:p>
        </w:tc>
        <w:tc>
          <w:tcPr>
            <w:tcW w:w="1888" w:type="dxa"/>
          </w:tcPr>
          <w:p w14:paraId="263F1944" w14:textId="77777777" w:rsidR="00BD1410" w:rsidRDefault="00BD1410" w:rsidP="00E86DA8">
            <w:pPr>
              <w:suppressAutoHyphens/>
              <w:jc w:val="center"/>
            </w:pPr>
            <w:r>
              <w:t>190</w:t>
            </w:r>
          </w:p>
        </w:tc>
        <w:tc>
          <w:tcPr>
            <w:tcW w:w="1873" w:type="dxa"/>
          </w:tcPr>
          <w:p w14:paraId="5DB91460" w14:textId="77777777" w:rsidR="00BD1410" w:rsidRDefault="00BD1410" w:rsidP="00E86DA8">
            <w:pPr>
              <w:suppressAutoHyphens/>
              <w:jc w:val="center"/>
            </w:pPr>
            <w:r>
              <w:t>6217</w:t>
            </w:r>
          </w:p>
        </w:tc>
      </w:tr>
      <w:tr w:rsidR="00BD1410" w14:paraId="033C0345" w14:textId="77777777" w:rsidTr="00BD1410">
        <w:trPr>
          <w:jc w:val="center"/>
        </w:trPr>
        <w:tc>
          <w:tcPr>
            <w:tcW w:w="513" w:type="dxa"/>
          </w:tcPr>
          <w:p w14:paraId="29314E4E" w14:textId="77777777" w:rsidR="00BD1410" w:rsidRDefault="00BD1410" w:rsidP="00E86DA8">
            <w:pPr>
              <w:suppressAutoHyphens/>
            </w:pPr>
            <w:r>
              <w:t>8</w:t>
            </w:r>
          </w:p>
        </w:tc>
        <w:tc>
          <w:tcPr>
            <w:tcW w:w="2312" w:type="dxa"/>
          </w:tcPr>
          <w:p w14:paraId="6395C31A" w14:textId="77777777" w:rsidR="00BD1410" w:rsidRDefault="00BD1410" w:rsidP="00E86DA8">
            <w:pPr>
              <w:suppressAutoHyphens/>
            </w:pPr>
            <w:r>
              <w:t>ГК «Елочка»</w:t>
            </w:r>
          </w:p>
        </w:tc>
        <w:tc>
          <w:tcPr>
            <w:tcW w:w="2985" w:type="dxa"/>
          </w:tcPr>
          <w:p w14:paraId="036AA234" w14:textId="77777777" w:rsidR="00BD1410" w:rsidRDefault="00BD1410" w:rsidP="00E86DA8">
            <w:pPr>
              <w:suppressAutoHyphens/>
            </w:pPr>
            <w:r>
              <w:t>Ул. Торговая, 3 а</w:t>
            </w:r>
          </w:p>
        </w:tc>
        <w:tc>
          <w:tcPr>
            <w:tcW w:w="1888" w:type="dxa"/>
          </w:tcPr>
          <w:p w14:paraId="2CDD4BA1" w14:textId="77777777" w:rsidR="00BD1410" w:rsidRDefault="00BD1410" w:rsidP="00E86DA8">
            <w:pPr>
              <w:suppressAutoHyphens/>
              <w:jc w:val="center"/>
            </w:pPr>
            <w:r>
              <w:t>391</w:t>
            </w:r>
          </w:p>
        </w:tc>
        <w:tc>
          <w:tcPr>
            <w:tcW w:w="1873" w:type="dxa"/>
          </w:tcPr>
          <w:p w14:paraId="40AB35CE" w14:textId="77777777" w:rsidR="00BD1410" w:rsidRDefault="00BD1410" w:rsidP="00E86DA8">
            <w:pPr>
              <w:suppressAutoHyphens/>
              <w:jc w:val="center"/>
            </w:pPr>
            <w:r>
              <w:t>26248</w:t>
            </w:r>
          </w:p>
        </w:tc>
      </w:tr>
      <w:tr w:rsidR="00BD1410" w14:paraId="3796A634" w14:textId="77777777" w:rsidTr="00BD1410">
        <w:trPr>
          <w:jc w:val="center"/>
        </w:trPr>
        <w:tc>
          <w:tcPr>
            <w:tcW w:w="513" w:type="dxa"/>
          </w:tcPr>
          <w:p w14:paraId="305622F8" w14:textId="77777777" w:rsidR="00BD1410" w:rsidRDefault="00BD1410" w:rsidP="00E86DA8">
            <w:pPr>
              <w:suppressAutoHyphens/>
            </w:pPr>
            <w:r>
              <w:t>9</w:t>
            </w:r>
          </w:p>
        </w:tc>
        <w:tc>
          <w:tcPr>
            <w:tcW w:w="2312" w:type="dxa"/>
          </w:tcPr>
          <w:p w14:paraId="738840B6" w14:textId="77777777" w:rsidR="00BD1410" w:rsidRDefault="00BD1410" w:rsidP="00E86DA8">
            <w:pPr>
              <w:suppressAutoHyphens/>
            </w:pPr>
            <w:r>
              <w:t>НП «ГТ «Кедр»</w:t>
            </w:r>
          </w:p>
        </w:tc>
        <w:tc>
          <w:tcPr>
            <w:tcW w:w="2985" w:type="dxa"/>
          </w:tcPr>
          <w:p w14:paraId="4D2774F0" w14:textId="77777777" w:rsidR="00BD1410" w:rsidRDefault="00BD1410" w:rsidP="00E86DA8">
            <w:pPr>
              <w:suppressAutoHyphens/>
            </w:pPr>
            <w:r>
              <w:t>Ул. Гастелло, 30а</w:t>
            </w:r>
          </w:p>
        </w:tc>
        <w:tc>
          <w:tcPr>
            <w:tcW w:w="1888" w:type="dxa"/>
          </w:tcPr>
          <w:p w14:paraId="7DBDE789" w14:textId="77777777" w:rsidR="00BD1410" w:rsidRDefault="00BD1410" w:rsidP="00E86DA8">
            <w:pPr>
              <w:suppressAutoHyphens/>
              <w:jc w:val="center"/>
            </w:pPr>
            <w:r>
              <w:t>1040</w:t>
            </w:r>
          </w:p>
        </w:tc>
        <w:tc>
          <w:tcPr>
            <w:tcW w:w="1873" w:type="dxa"/>
          </w:tcPr>
          <w:p w14:paraId="7968767E" w14:textId="77777777" w:rsidR="00BD1410" w:rsidRDefault="00BD1410" w:rsidP="00E86DA8">
            <w:pPr>
              <w:suppressAutoHyphens/>
              <w:jc w:val="center"/>
            </w:pPr>
            <w:r>
              <w:t>68269</w:t>
            </w:r>
          </w:p>
        </w:tc>
      </w:tr>
      <w:tr w:rsidR="00BD1410" w14:paraId="6EECF56E" w14:textId="77777777" w:rsidTr="00BD1410">
        <w:trPr>
          <w:jc w:val="center"/>
        </w:trPr>
        <w:tc>
          <w:tcPr>
            <w:tcW w:w="513" w:type="dxa"/>
          </w:tcPr>
          <w:p w14:paraId="2972D80F" w14:textId="77777777" w:rsidR="00BD1410" w:rsidRDefault="00BD1410" w:rsidP="00E86DA8">
            <w:pPr>
              <w:suppressAutoHyphens/>
            </w:pPr>
            <w:r>
              <w:t>10</w:t>
            </w:r>
          </w:p>
        </w:tc>
        <w:tc>
          <w:tcPr>
            <w:tcW w:w="2312" w:type="dxa"/>
          </w:tcPr>
          <w:p w14:paraId="35D76FA5" w14:textId="77777777" w:rsidR="00BD1410" w:rsidRDefault="00BD1410" w:rsidP="00E86DA8">
            <w:pPr>
              <w:suppressAutoHyphens/>
            </w:pPr>
            <w:r>
              <w:t>ГСК «Хвойный»</w:t>
            </w:r>
          </w:p>
        </w:tc>
        <w:tc>
          <w:tcPr>
            <w:tcW w:w="2985" w:type="dxa"/>
          </w:tcPr>
          <w:p w14:paraId="24E2EFA0" w14:textId="77777777" w:rsidR="00BD1410" w:rsidRDefault="00BD1410" w:rsidP="00E86DA8">
            <w:pPr>
              <w:suppressAutoHyphens/>
            </w:pPr>
            <w:r>
              <w:t>Ул. Вавилова, 3</w:t>
            </w:r>
          </w:p>
        </w:tc>
        <w:tc>
          <w:tcPr>
            <w:tcW w:w="1888" w:type="dxa"/>
          </w:tcPr>
          <w:p w14:paraId="310F8912" w14:textId="77777777" w:rsidR="00BD1410" w:rsidRDefault="00BD1410" w:rsidP="00E86DA8">
            <w:pPr>
              <w:suppressAutoHyphens/>
              <w:jc w:val="center"/>
            </w:pPr>
            <w:r>
              <w:t>579</w:t>
            </w:r>
          </w:p>
        </w:tc>
        <w:tc>
          <w:tcPr>
            <w:tcW w:w="1873" w:type="dxa"/>
          </w:tcPr>
          <w:p w14:paraId="3C0A3701" w14:textId="77777777" w:rsidR="00BD1410" w:rsidRDefault="00BD1410" w:rsidP="00E86DA8">
            <w:pPr>
              <w:suppressAutoHyphens/>
              <w:jc w:val="center"/>
            </w:pPr>
            <w:r>
              <w:t>37053</w:t>
            </w:r>
          </w:p>
        </w:tc>
      </w:tr>
      <w:tr w:rsidR="00BD1410" w14:paraId="0078DBCE" w14:textId="77777777" w:rsidTr="00BD1410">
        <w:trPr>
          <w:jc w:val="center"/>
        </w:trPr>
        <w:tc>
          <w:tcPr>
            <w:tcW w:w="513" w:type="dxa"/>
          </w:tcPr>
          <w:p w14:paraId="13907586" w14:textId="77777777" w:rsidR="00BD1410" w:rsidRDefault="00BD1410" w:rsidP="00E86DA8">
            <w:pPr>
              <w:suppressAutoHyphens/>
            </w:pPr>
            <w:r>
              <w:t>11</w:t>
            </w:r>
          </w:p>
        </w:tc>
        <w:tc>
          <w:tcPr>
            <w:tcW w:w="2312" w:type="dxa"/>
          </w:tcPr>
          <w:p w14:paraId="27F95333" w14:textId="77777777" w:rsidR="00BD1410" w:rsidRDefault="00BD1410" w:rsidP="00E86DA8">
            <w:pPr>
              <w:suppressAutoHyphens/>
            </w:pPr>
            <w:r>
              <w:t>ГТ «Тайга»</w:t>
            </w:r>
          </w:p>
        </w:tc>
        <w:tc>
          <w:tcPr>
            <w:tcW w:w="2985" w:type="dxa"/>
          </w:tcPr>
          <w:p w14:paraId="22F983E0" w14:textId="77777777" w:rsidR="00BD1410" w:rsidRDefault="00BD1410" w:rsidP="00E86DA8">
            <w:pPr>
              <w:suppressAutoHyphens/>
            </w:pPr>
            <w:proofErr w:type="spellStart"/>
            <w:r>
              <w:t>Ул.Промышленная</w:t>
            </w:r>
            <w:proofErr w:type="spellEnd"/>
            <w:r>
              <w:t>, 9</w:t>
            </w:r>
          </w:p>
        </w:tc>
        <w:tc>
          <w:tcPr>
            <w:tcW w:w="1888" w:type="dxa"/>
          </w:tcPr>
          <w:p w14:paraId="5944F2A1" w14:textId="77777777" w:rsidR="00BD1410" w:rsidRDefault="00BD1410" w:rsidP="00E86DA8">
            <w:pPr>
              <w:suppressAutoHyphens/>
              <w:jc w:val="center"/>
            </w:pPr>
            <w:r>
              <w:t>563</w:t>
            </w:r>
          </w:p>
        </w:tc>
        <w:tc>
          <w:tcPr>
            <w:tcW w:w="1873" w:type="dxa"/>
          </w:tcPr>
          <w:p w14:paraId="451CE48D" w14:textId="77777777" w:rsidR="00BD1410" w:rsidRDefault="00BD1410" w:rsidP="00E86DA8">
            <w:pPr>
              <w:suppressAutoHyphens/>
              <w:jc w:val="center"/>
            </w:pPr>
            <w:r>
              <w:t>43117</w:t>
            </w:r>
          </w:p>
        </w:tc>
      </w:tr>
      <w:tr w:rsidR="00BD1410" w14:paraId="55D63421" w14:textId="77777777" w:rsidTr="00BD1410">
        <w:trPr>
          <w:jc w:val="center"/>
        </w:trPr>
        <w:tc>
          <w:tcPr>
            <w:tcW w:w="513" w:type="dxa"/>
          </w:tcPr>
          <w:p w14:paraId="37951480" w14:textId="77777777" w:rsidR="00BD1410" w:rsidRDefault="00BD1410" w:rsidP="00E86DA8">
            <w:pPr>
              <w:suppressAutoHyphens/>
            </w:pPr>
            <w:r>
              <w:t>12</w:t>
            </w:r>
          </w:p>
        </w:tc>
        <w:tc>
          <w:tcPr>
            <w:tcW w:w="2312" w:type="dxa"/>
          </w:tcPr>
          <w:p w14:paraId="6D4041D9" w14:textId="77777777" w:rsidR="00BD1410" w:rsidRDefault="00BD1410" w:rsidP="00E86DA8">
            <w:pPr>
              <w:suppressAutoHyphens/>
            </w:pPr>
            <w:r>
              <w:t>НПВАГ «Транспортник»</w:t>
            </w:r>
          </w:p>
        </w:tc>
        <w:tc>
          <w:tcPr>
            <w:tcW w:w="2985" w:type="dxa"/>
          </w:tcPr>
          <w:p w14:paraId="552B14D9" w14:textId="77777777" w:rsidR="00BD1410" w:rsidRDefault="00BD1410" w:rsidP="00E86DA8">
            <w:pPr>
              <w:suppressAutoHyphens/>
            </w:pPr>
            <w:proofErr w:type="spellStart"/>
            <w:r>
              <w:t>Ул.Железнодорожная</w:t>
            </w:r>
            <w:proofErr w:type="spellEnd"/>
            <w:r>
              <w:t>, 18</w:t>
            </w:r>
          </w:p>
        </w:tc>
        <w:tc>
          <w:tcPr>
            <w:tcW w:w="1888" w:type="dxa"/>
          </w:tcPr>
          <w:p w14:paraId="70CB9BC6" w14:textId="77777777" w:rsidR="00BD1410" w:rsidRDefault="00BD1410" w:rsidP="00E86DA8">
            <w:pPr>
              <w:suppressAutoHyphens/>
              <w:jc w:val="center"/>
            </w:pPr>
            <w:r>
              <w:t>92</w:t>
            </w:r>
          </w:p>
        </w:tc>
        <w:tc>
          <w:tcPr>
            <w:tcW w:w="1873" w:type="dxa"/>
          </w:tcPr>
          <w:p w14:paraId="4E23FE0E" w14:textId="77777777" w:rsidR="00BD1410" w:rsidRDefault="00BD1410" w:rsidP="00E86DA8">
            <w:pPr>
              <w:suppressAutoHyphens/>
              <w:jc w:val="center"/>
            </w:pPr>
            <w:r>
              <w:t>6066</w:t>
            </w:r>
          </w:p>
        </w:tc>
      </w:tr>
      <w:tr w:rsidR="00BD1410" w14:paraId="45F01D81" w14:textId="77777777" w:rsidTr="00BD1410">
        <w:trPr>
          <w:jc w:val="center"/>
        </w:trPr>
        <w:tc>
          <w:tcPr>
            <w:tcW w:w="513" w:type="dxa"/>
          </w:tcPr>
          <w:p w14:paraId="159AB60D" w14:textId="77777777" w:rsidR="00BD1410" w:rsidRDefault="00BD1410" w:rsidP="00E86DA8">
            <w:pPr>
              <w:suppressAutoHyphens/>
            </w:pPr>
            <w:r>
              <w:t>13</w:t>
            </w:r>
          </w:p>
        </w:tc>
        <w:tc>
          <w:tcPr>
            <w:tcW w:w="2312" w:type="dxa"/>
          </w:tcPr>
          <w:p w14:paraId="6B46BEF3" w14:textId="77777777" w:rsidR="00BD1410" w:rsidRDefault="00BD1410" w:rsidP="00E86DA8">
            <w:pPr>
              <w:suppressAutoHyphens/>
            </w:pPr>
            <w:r>
              <w:t>ПГК «Колос»</w:t>
            </w:r>
          </w:p>
        </w:tc>
        <w:tc>
          <w:tcPr>
            <w:tcW w:w="2985" w:type="dxa"/>
          </w:tcPr>
          <w:p w14:paraId="14187341" w14:textId="77777777" w:rsidR="00BD1410" w:rsidRDefault="00BD1410" w:rsidP="00E86DA8">
            <w:pPr>
              <w:suppressAutoHyphens/>
            </w:pPr>
            <w:proofErr w:type="spellStart"/>
            <w:r>
              <w:t>Ул.Труда</w:t>
            </w:r>
            <w:proofErr w:type="spellEnd"/>
            <w:r>
              <w:t>, 38</w:t>
            </w:r>
          </w:p>
        </w:tc>
        <w:tc>
          <w:tcPr>
            <w:tcW w:w="1888" w:type="dxa"/>
          </w:tcPr>
          <w:p w14:paraId="090A4B93" w14:textId="77777777" w:rsidR="00BD1410" w:rsidRDefault="00BD1410" w:rsidP="00E86DA8">
            <w:pPr>
              <w:suppressAutoHyphens/>
              <w:jc w:val="center"/>
            </w:pPr>
            <w:r>
              <w:t>191</w:t>
            </w:r>
          </w:p>
        </w:tc>
        <w:tc>
          <w:tcPr>
            <w:tcW w:w="1873" w:type="dxa"/>
          </w:tcPr>
          <w:p w14:paraId="6B01FA66" w14:textId="77777777" w:rsidR="00BD1410" w:rsidRDefault="00BD1410" w:rsidP="00E86DA8">
            <w:pPr>
              <w:suppressAutoHyphens/>
              <w:jc w:val="center"/>
            </w:pPr>
            <w:r>
              <w:t>12385</w:t>
            </w:r>
          </w:p>
        </w:tc>
      </w:tr>
      <w:tr w:rsidR="00BD1410" w14:paraId="0C8A193C" w14:textId="77777777" w:rsidTr="00BD1410">
        <w:trPr>
          <w:jc w:val="center"/>
        </w:trPr>
        <w:tc>
          <w:tcPr>
            <w:tcW w:w="513" w:type="dxa"/>
          </w:tcPr>
          <w:p w14:paraId="27A8C0D8" w14:textId="77777777" w:rsidR="00BD1410" w:rsidRDefault="00BD1410" w:rsidP="00E86DA8">
            <w:pPr>
              <w:suppressAutoHyphens/>
            </w:pPr>
            <w:r>
              <w:t>14</w:t>
            </w:r>
          </w:p>
        </w:tc>
        <w:tc>
          <w:tcPr>
            <w:tcW w:w="2312" w:type="dxa"/>
          </w:tcPr>
          <w:p w14:paraId="0FFAF64A" w14:textId="77777777" w:rsidR="00BD1410" w:rsidRDefault="00BD1410" w:rsidP="00E86DA8">
            <w:pPr>
              <w:suppressAutoHyphens/>
            </w:pPr>
            <w:r>
              <w:t>ГТ «Восточный»</w:t>
            </w:r>
          </w:p>
        </w:tc>
        <w:tc>
          <w:tcPr>
            <w:tcW w:w="2985" w:type="dxa"/>
          </w:tcPr>
          <w:p w14:paraId="29C723DD" w14:textId="77777777" w:rsidR="00BD1410" w:rsidRDefault="00BD1410" w:rsidP="00E86DA8">
            <w:pPr>
              <w:suppressAutoHyphens/>
            </w:pPr>
            <w:proofErr w:type="spellStart"/>
            <w:r>
              <w:t>Ул.Декабристов</w:t>
            </w:r>
            <w:proofErr w:type="spellEnd"/>
            <w:r>
              <w:t>, 24</w:t>
            </w:r>
          </w:p>
        </w:tc>
        <w:tc>
          <w:tcPr>
            <w:tcW w:w="1888" w:type="dxa"/>
          </w:tcPr>
          <w:p w14:paraId="57B7AADA" w14:textId="77777777" w:rsidR="00BD1410" w:rsidRDefault="00BD1410" w:rsidP="00E86DA8">
            <w:pPr>
              <w:suppressAutoHyphens/>
              <w:jc w:val="center"/>
            </w:pPr>
            <w:r>
              <w:t>212</w:t>
            </w:r>
          </w:p>
        </w:tc>
        <w:tc>
          <w:tcPr>
            <w:tcW w:w="1873" w:type="dxa"/>
          </w:tcPr>
          <w:p w14:paraId="3C2257AB" w14:textId="77777777" w:rsidR="00BD1410" w:rsidRDefault="00BD1410" w:rsidP="00E86DA8">
            <w:pPr>
              <w:suppressAutoHyphens/>
              <w:jc w:val="center"/>
            </w:pPr>
            <w:r>
              <w:t>22520</w:t>
            </w:r>
          </w:p>
        </w:tc>
      </w:tr>
      <w:tr w:rsidR="00BD1410" w14:paraId="69C3BD12" w14:textId="77777777" w:rsidTr="00BD1410">
        <w:trPr>
          <w:jc w:val="center"/>
        </w:trPr>
        <w:tc>
          <w:tcPr>
            <w:tcW w:w="513" w:type="dxa"/>
          </w:tcPr>
          <w:p w14:paraId="28F6CBAB" w14:textId="77777777" w:rsidR="00BD1410" w:rsidRDefault="00BD1410" w:rsidP="00E86DA8">
            <w:pPr>
              <w:suppressAutoHyphens/>
            </w:pPr>
            <w:r>
              <w:t>15</w:t>
            </w:r>
          </w:p>
        </w:tc>
        <w:tc>
          <w:tcPr>
            <w:tcW w:w="2312" w:type="dxa"/>
          </w:tcPr>
          <w:p w14:paraId="1EF033CB" w14:textId="77777777" w:rsidR="00BD1410" w:rsidRDefault="00BD1410" w:rsidP="00E86DA8">
            <w:pPr>
              <w:suppressAutoHyphens/>
            </w:pPr>
            <w:r>
              <w:t>ГТ «Западный»</w:t>
            </w:r>
          </w:p>
        </w:tc>
        <w:tc>
          <w:tcPr>
            <w:tcW w:w="2985" w:type="dxa"/>
          </w:tcPr>
          <w:p w14:paraId="7FFFAFF5" w14:textId="77777777" w:rsidR="00BD1410" w:rsidRDefault="00BD1410" w:rsidP="00E86DA8">
            <w:pPr>
              <w:suppressAutoHyphens/>
            </w:pPr>
            <w:proofErr w:type="spellStart"/>
            <w:r>
              <w:t>Ул.Попова</w:t>
            </w:r>
            <w:proofErr w:type="spellEnd"/>
            <w:r>
              <w:t>, 2г</w:t>
            </w:r>
          </w:p>
        </w:tc>
        <w:tc>
          <w:tcPr>
            <w:tcW w:w="1888" w:type="dxa"/>
          </w:tcPr>
          <w:p w14:paraId="0F0E5992" w14:textId="77777777" w:rsidR="00BD1410" w:rsidRDefault="00BD1410" w:rsidP="00E86DA8">
            <w:pPr>
              <w:suppressAutoHyphens/>
              <w:jc w:val="center"/>
            </w:pPr>
            <w:r>
              <w:t>22</w:t>
            </w:r>
          </w:p>
        </w:tc>
        <w:tc>
          <w:tcPr>
            <w:tcW w:w="1873" w:type="dxa"/>
          </w:tcPr>
          <w:p w14:paraId="348EEA6A" w14:textId="77777777" w:rsidR="00BD1410" w:rsidRDefault="00BD1410" w:rsidP="00E86DA8">
            <w:pPr>
              <w:suppressAutoHyphens/>
              <w:jc w:val="center"/>
            </w:pPr>
            <w:r>
              <w:t>1232</w:t>
            </w:r>
          </w:p>
        </w:tc>
      </w:tr>
      <w:tr w:rsidR="00BD1410" w14:paraId="2E752C50" w14:textId="77777777" w:rsidTr="00BD1410">
        <w:trPr>
          <w:jc w:val="center"/>
        </w:trPr>
        <w:tc>
          <w:tcPr>
            <w:tcW w:w="513" w:type="dxa"/>
          </w:tcPr>
          <w:p w14:paraId="15395035" w14:textId="77777777" w:rsidR="00BD1410" w:rsidRDefault="00BD1410" w:rsidP="00E86DA8">
            <w:pPr>
              <w:suppressAutoHyphens/>
            </w:pPr>
            <w:r>
              <w:lastRenderedPageBreak/>
              <w:t>16</w:t>
            </w:r>
          </w:p>
        </w:tc>
        <w:tc>
          <w:tcPr>
            <w:tcW w:w="2312" w:type="dxa"/>
          </w:tcPr>
          <w:p w14:paraId="52C6AD9C" w14:textId="77777777" w:rsidR="00BD1410" w:rsidRDefault="00BD1410" w:rsidP="00E86DA8">
            <w:pPr>
              <w:suppressAutoHyphens/>
            </w:pPr>
            <w:r>
              <w:t>ПГК «Росток»</w:t>
            </w:r>
          </w:p>
        </w:tc>
        <w:tc>
          <w:tcPr>
            <w:tcW w:w="2985" w:type="dxa"/>
          </w:tcPr>
          <w:p w14:paraId="2AFF27E5" w14:textId="77777777" w:rsidR="00BD1410" w:rsidRDefault="00BD1410" w:rsidP="00E86DA8">
            <w:pPr>
              <w:suppressAutoHyphens/>
            </w:pPr>
            <w:proofErr w:type="spellStart"/>
            <w:r>
              <w:t>Ул.Попова</w:t>
            </w:r>
            <w:proofErr w:type="spellEnd"/>
            <w:r>
              <w:t>, 2д</w:t>
            </w:r>
          </w:p>
        </w:tc>
        <w:tc>
          <w:tcPr>
            <w:tcW w:w="1888" w:type="dxa"/>
          </w:tcPr>
          <w:p w14:paraId="19AA3716" w14:textId="77777777" w:rsidR="00BD1410" w:rsidRDefault="00BD1410" w:rsidP="00E86DA8">
            <w:pPr>
              <w:suppressAutoHyphens/>
              <w:jc w:val="center"/>
            </w:pPr>
            <w:r>
              <w:t>57</w:t>
            </w:r>
          </w:p>
        </w:tc>
        <w:tc>
          <w:tcPr>
            <w:tcW w:w="1873" w:type="dxa"/>
          </w:tcPr>
          <w:p w14:paraId="321017FE" w14:textId="77777777" w:rsidR="00BD1410" w:rsidRDefault="00BD1410" w:rsidP="00E86DA8">
            <w:pPr>
              <w:suppressAutoHyphens/>
              <w:jc w:val="center"/>
            </w:pPr>
            <w:r>
              <w:t>22055</w:t>
            </w:r>
          </w:p>
        </w:tc>
      </w:tr>
      <w:tr w:rsidR="00BD1410" w14:paraId="4BF42EB7" w14:textId="77777777" w:rsidTr="00BD1410">
        <w:trPr>
          <w:jc w:val="center"/>
        </w:trPr>
        <w:tc>
          <w:tcPr>
            <w:tcW w:w="513" w:type="dxa"/>
          </w:tcPr>
          <w:p w14:paraId="6031C603" w14:textId="77777777" w:rsidR="00BD1410" w:rsidRDefault="00BD1410" w:rsidP="00E86DA8">
            <w:pPr>
              <w:suppressAutoHyphens/>
            </w:pPr>
            <w:r>
              <w:t>17</w:t>
            </w:r>
          </w:p>
        </w:tc>
        <w:tc>
          <w:tcPr>
            <w:tcW w:w="2312" w:type="dxa"/>
          </w:tcPr>
          <w:p w14:paraId="70864FD5" w14:textId="77777777" w:rsidR="00BD1410" w:rsidRDefault="00BD1410" w:rsidP="00E86DA8">
            <w:pPr>
              <w:suppressAutoHyphens/>
            </w:pPr>
            <w:r>
              <w:t>Блок гаражей</w:t>
            </w:r>
          </w:p>
        </w:tc>
        <w:tc>
          <w:tcPr>
            <w:tcW w:w="2985" w:type="dxa"/>
          </w:tcPr>
          <w:p w14:paraId="6BB18A0C" w14:textId="77777777" w:rsidR="00BD1410" w:rsidRDefault="00BD1410" w:rsidP="00E86DA8">
            <w:pPr>
              <w:suppressAutoHyphens/>
            </w:pPr>
            <w:proofErr w:type="spellStart"/>
            <w:r>
              <w:t>Ул.Попова</w:t>
            </w:r>
            <w:proofErr w:type="spellEnd"/>
            <w:r>
              <w:t>, 4б</w:t>
            </w:r>
          </w:p>
        </w:tc>
        <w:tc>
          <w:tcPr>
            <w:tcW w:w="1888" w:type="dxa"/>
          </w:tcPr>
          <w:p w14:paraId="1509EF50" w14:textId="77777777" w:rsidR="00BD1410" w:rsidRDefault="00BD1410" w:rsidP="00E86DA8">
            <w:pPr>
              <w:suppressAutoHyphens/>
              <w:jc w:val="center"/>
            </w:pPr>
            <w:r>
              <w:t>26</w:t>
            </w:r>
          </w:p>
        </w:tc>
        <w:tc>
          <w:tcPr>
            <w:tcW w:w="1873" w:type="dxa"/>
          </w:tcPr>
          <w:p w14:paraId="392E9AC4" w14:textId="77777777" w:rsidR="00BD1410" w:rsidRDefault="00BD1410" w:rsidP="00E86DA8">
            <w:pPr>
              <w:suppressAutoHyphens/>
              <w:jc w:val="center"/>
            </w:pPr>
            <w:r>
              <w:t>1546</w:t>
            </w:r>
          </w:p>
        </w:tc>
      </w:tr>
      <w:tr w:rsidR="00BD1410" w14:paraId="2FEC944C" w14:textId="77777777" w:rsidTr="00BD1410">
        <w:trPr>
          <w:jc w:val="center"/>
        </w:trPr>
        <w:tc>
          <w:tcPr>
            <w:tcW w:w="513" w:type="dxa"/>
          </w:tcPr>
          <w:p w14:paraId="71B0F054" w14:textId="77777777" w:rsidR="00BD1410" w:rsidRDefault="00BD1410" w:rsidP="00E86DA8">
            <w:pPr>
              <w:suppressAutoHyphens/>
            </w:pPr>
            <w:r>
              <w:t>18</w:t>
            </w:r>
          </w:p>
        </w:tc>
        <w:tc>
          <w:tcPr>
            <w:tcW w:w="2312" w:type="dxa"/>
          </w:tcPr>
          <w:p w14:paraId="2C00BC28" w14:textId="77777777" w:rsidR="00BD1410" w:rsidRDefault="00BD1410" w:rsidP="00E86DA8">
            <w:pPr>
              <w:suppressAutoHyphens/>
            </w:pPr>
            <w:r>
              <w:t>* Гараж ООО «ГТЮ»</w:t>
            </w:r>
          </w:p>
        </w:tc>
        <w:tc>
          <w:tcPr>
            <w:tcW w:w="2985" w:type="dxa"/>
          </w:tcPr>
          <w:p w14:paraId="333F04E7" w14:textId="77777777" w:rsidR="00BD1410" w:rsidRDefault="00BD1410" w:rsidP="00E86DA8">
            <w:pPr>
              <w:suppressAutoHyphens/>
            </w:pPr>
            <w:r>
              <w:t>Ул. 40 лет Победы, 10</w:t>
            </w:r>
          </w:p>
        </w:tc>
        <w:tc>
          <w:tcPr>
            <w:tcW w:w="1888" w:type="dxa"/>
          </w:tcPr>
          <w:p w14:paraId="13ABD881" w14:textId="77777777" w:rsidR="00BD1410" w:rsidRDefault="00BD1410" w:rsidP="00E86DA8">
            <w:pPr>
              <w:suppressAutoHyphens/>
              <w:jc w:val="center"/>
            </w:pPr>
            <w:r>
              <w:t>10</w:t>
            </w:r>
          </w:p>
        </w:tc>
        <w:tc>
          <w:tcPr>
            <w:tcW w:w="1873" w:type="dxa"/>
          </w:tcPr>
          <w:p w14:paraId="429D8463" w14:textId="77777777" w:rsidR="00BD1410" w:rsidRDefault="00BD1410" w:rsidP="00E86DA8">
            <w:pPr>
              <w:suppressAutoHyphens/>
              <w:jc w:val="center"/>
            </w:pPr>
            <w:r>
              <w:t>933</w:t>
            </w:r>
          </w:p>
        </w:tc>
      </w:tr>
      <w:tr w:rsidR="00BD1410" w14:paraId="5B450764" w14:textId="77777777" w:rsidTr="00BD1410">
        <w:trPr>
          <w:jc w:val="center"/>
        </w:trPr>
        <w:tc>
          <w:tcPr>
            <w:tcW w:w="513" w:type="dxa"/>
          </w:tcPr>
          <w:p w14:paraId="2201E248" w14:textId="77777777" w:rsidR="00BD1410" w:rsidRDefault="00BD1410" w:rsidP="00E86DA8">
            <w:pPr>
              <w:suppressAutoHyphens/>
            </w:pPr>
            <w:r>
              <w:t>19</w:t>
            </w:r>
          </w:p>
        </w:tc>
        <w:tc>
          <w:tcPr>
            <w:tcW w:w="2312" w:type="dxa"/>
          </w:tcPr>
          <w:p w14:paraId="3D52A040" w14:textId="77777777" w:rsidR="00BD1410" w:rsidRDefault="00BD1410" w:rsidP="00E86DA8">
            <w:pPr>
              <w:suppressAutoHyphens/>
            </w:pPr>
            <w:r>
              <w:t>ГСК «Авиатор»</w:t>
            </w:r>
          </w:p>
        </w:tc>
        <w:tc>
          <w:tcPr>
            <w:tcW w:w="2985" w:type="dxa"/>
          </w:tcPr>
          <w:p w14:paraId="25DA84A7" w14:textId="77777777" w:rsidR="00BD1410" w:rsidRDefault="00BD1410" w:rsidP="00E86DA8">
            <w:pPr>
              <w:suppressAutoHyphens/>
            </w:pPr>
            <w:r>
              <w:t>Югорск-2, территория, 38</w:t>
            </w:r>
          </w:p>
        </w:tc>
        <w:tc>
          <w:tcPr>
            <w:tcW w:w="1888" w:type="dxa"/>
          </w:tcPr>
          <w:p w14:paraId="4B1FC67F" w14:textId="77777777" w:rsidR="00BD1410" w:rsidRDefault="00BD1410" w:rsidP="00E86DA8">
            <w:pPr>
              <w:suppressAutoHyphens/>
              <w:jc w:val="center"/>
            </w:pPr>
            <w:r>
              <w:t>363</w:t>
            </w:r>
          </w:p>
        </w:tc>
        <w:tc>
          <w:tcPr>
            <w:tcW w:w="1873" w:type="dxa"/>
          </w:tcPr>
          <w:p w14:paraId="1D0EC916" w14:textId="77777777" w:rsidR="00BD1410" w:rsidRDefault="00BD1410" w:rsidP="00E86DA8">
            <w:pPr>
              <w:suppressAutoHyphens/>
              <w:jc w:val="center"/>
            </w:pPr>
            <w:r>
              <w:t>43940</w:t>
            </w:r>
          </w:p>
        </w:tc>
      </w:tr>
      <w:tr w:rsidR="00BD1410" w14:paraId="1A243A6D" w14:textId="77777777" w:rsidTr="00BD1410">
        <w:trPr>
          <w:jc w:val="center"/>
        </w:trPr>
        <w:tc>
          <w:tcPr>
            <w:tcW w:w="513" w:type="dxa"/>
          </w:tcPr>
          <w:p w14:paraId="02395C3A" w14:textId="77777777" w:rsidR="00BD1410" w:rsidRDefault="00BD1410" w:rsidP="00E86DA8">
            <w:pPr>
              <w:suppressAutoHyphens/>
            </w:pPr>
            <w:r>
              <w:t>20</w:t>
            </w:r>
          </w:p>
        </w:tc>
        <w:tc>
          <w:tcPr>
            <w:tcW w:w="2312" w:type="dxa"/>
          </w:tcPr>
          <w:p w14:paraId="6D93C8D3" w14:textId="77777777" w:rsidR="00BD1410" w:rsidRDefault="00BD1410" w:rsidP="00E86DA8">
            <w:pPr>
              <w:suppressAutoHyphens/>
            </w:pPr>
            <w:r>
              <w:t>Блок гаражей</w:t>
            </w:r>
          </w:p>
        </w:tc>
        <w:tc>
          <w:tcPr>
            <w:tcW w:w="2985" w:type="dxa"/>
          </w:tcPr>
          <w:p w14:paraId="598C49DA" w14:textId="77777777" w:rsidR="00BD1410" w:rsidRDefault="00BD1410" w:rsidP="00E86DA8">
            <w:pPr>
              <w:suppressAutoHyphens/>
            </w:pPr>
            <w:proofErr w:type="spellStart"/>
            <w:r>
              <w:t>Ул.Промышленная</w:t>
            </w:r>
            <w:proofErr w:type="spellEnd"/>
            <w:r>
              <w:t>, 2б</w:t>
            </w:r>
          </w:p>
        </w:tc>
        <w:tc>
          <w:tcPr>
            <w:tcW w:w="1888" w:type="dxa"/>
          </w:tcPr>
          <w:p w14:paraId="75FA230F" w14:textId="77777777" w:rsidR="00BD1410" w:rsidRDefault="00BD1410" w:rsidP="00E86DA8">
            <w:pPr>
              <w:suppressAutoHyphens/>
              <w:jc w:val="center"/>
            </w:pPr>
            <w:r>
              <w:t>29</w:t>
            </w:r>
          </w:p>
        </w:tc>
        <w:tc>
          <w:tcPr>
            <w:tcW w:w="1873" w:type="dxa"/>
          </w:tcPr>
          <w:p w14:paraId="181FE1C0" w14:textId="77777777" w:rsidR="00BD1410" w:rsidRDefault="00BD1410" w:rsidP="00E86DA8">
            <w:pPr>
              <w:suppressAutoHyphens/>
              <w:jc w:val="center"/>
            </w:pPr>
            <w:r>
              <w:t>3310</w:t>
            </w:r>
          </w:p>
        </w:tc>
      </w:tr>
      <w:tr w:rsidR="00BD1410" w14:paraId="7963CCC2" w14:textId="77777777" w:rsidTr="00BD1410">
        <w:trPr>
          <w:jc w:val="center"/>
        </w:trPr>
        <w:tc>
          <w:tcPr>
            <w:tcW w:w="513" w:type="dxa"/>
          </w:tcPr>
          <w:p w14:paraId="7AE2197F" w14:textId="77777777" w:rsidR="00BD1410" w:rsidRDefault="00BD1410" w:rsidP="00E86DA8">
            <w:pPr>
              <w:suppressAutoHyphens/>
            </w:pPr>
            <w:r>
              <w:t>21</w:t>
            </w:r>
          </w:p>
        </w:tc>
        <w:tc>
          <w:tcPr>
            <w:tcW w:w="2312" w:type="dxa"/>
          </w:tcPr>
          <w:p w14:paraId="4EF91C4A" w14:textId="77777777" w:rsidR="00BD1410" w:rsidRDefault="00BD1410" w:rsidP="00E86DA8">
            <w:pPr>
              <w:suppressAutoHyphens/>
            </w:pPr>
            <w:r>
              <w:t>ГК«Строитель-2»</w:t>
            </w:r>
          </w:p>
        </w:tc>
        <w:tc>
          <w:tcPr>
            <w:tcW w:w="2985" w:type="dxa"/>
          </w:tcPr>
          <w:p w14:paraId="45BF262A" w14:textId="77777777" w:rsidR="00BD1410" w:rsidRDefault="00BD1410" w:rsidP="00E86DA8">
            <w:pPr>
              <w:suppressAutoHyphens/>
            </w:pPr>
            <w:proofErr w:type="spellStart"/>
            <w:r>
              <w:t>Ул.Промышленная</w:t>
            </w:r>
            <w:proofErr w:type="spellEnd"/>
            <w:r>
              <w:t>, 3г</w:t>
            </w:r>
          </w:p>
        </w:tc>
        <w:tc>
          <w:tcPr>
            <w:tcW w:w="1888" w:type="dxa"/>
          </w:tcPr>
          <w:p w14:paraId="5127E695" w14:textId="77777777" w:rsidR="00BD1410" w:rsidRDefault="00BD1410" w:rsidP="00E86DA8">
            <w:pPr>
              <w:suppressAutoHyphens/>
              <w:jc w:val="center"/>
            </w:pPr>
            <w:r>
              <w:t>27</w:t>
            </w:r>
          </w:p>
        </w:tc>
        <w:tc>
          <w:tcPr>
            <w:tcW w:w="1873" w:type="dxa"/>
          </w:tcPr>
          <w:p w14:paraId="02C5CD5B" w14:textId="77777777" w:rsidR="00BD1410" w:rsidRDefault="00BD1410" w:rsidP="00E86DA8">
            <w:pPr>
              <w:suppressAutoHyphens/>
              <w:jc w:val="center"/>
            </w:pPr>
            <w:r>
              <w:t>1109</w:t>
            </w:r>
          </w:p>
        </w:tc>
      </w:tr>
      <w:tr w:rsidR="00BD1410" w14:paraId="46411D31" w14:textId="77777777" w:rsidTr="00BD1410">
        <w:trPr>
          <w:jc w:val="center"/>
        </w:trPr>
        <w:tc>
          <w:tcPr>
            <w:tcW w:w="513" w:type="dxa"/>
          </w:tcPr>
          <w:p w14:paraId="04B3313C" w14:textId="77777777" w:rsidR="00BD1410" w:rsidRDefault="00BD1410" w:rsidP="00E86DA8">
            <w:pPr>
              <w:suppressAutoHyphens/>
            </w:pPr>
            <w:r>
              <w:t>22</w:t>
            </w:r>
          </w:p>
        </w:tc>
        <w:tc>
          <w:tcPr>
            <w:tcW w:w="2312" w:type="dxa"/>
          </w:tcPr>
          <w:p w14:paraId="69746D7D" w14:textId="77777777" w:rsidR="00BD1410" w:rsidRDefault="00BD1410" w:rsidP="00E86DA8">
            <w:pPr>
              <w:suppressAutoHyphens/>
            </w:pPr>
            <w:r>
              <w:t>ГК «Вектор»</w:t>
            </w:r>
          </w:p>
        </w:tc>
        <w:tc>
          <w:tcPr>
            <w:tcW w:w="2985" w:type="dxa"/>
          </w:tcPr>
          <w:p w14:paraId="32993212" w14:textId="77777777" w:rsidR="00BD1410" w:rsidRDefault="00BD1410" w:rsidP="00E86DA8">
            <w:pPr>
              <w:suppressAutoHyphens/>
            </w:pPr>
            <w:proofErr w:type="spellStart"/>
            <w:r>
              <w:t>Ул.Промышленная</w:t>
            </w:r>
            <w:proofErr w:type="spellEnd"/>
            <w:r>
              <w:t>, 3е</w:t>
            </w:r>
          </w:p>
        </w:tc>
        <w:tc>
          <w:tcPr>
            <w:tcW w:w="1888" w:type="dxa"/>
          </w:tcPr>
          <w:p w14:paraId="3A22B854" w14:textId="77777777" w:rsidR="00BD1410" w:rsidRDefault="00BD1410" w:rsidP="00E86DA8">
            <w:pPr>
              <w:suppressAutoHyphens/>
              <w:jc w:val="center"/>
            </w:pPr>
            <w:r>
              <w:t>71</w:t>
            </w:r>
          </w:p>
        </w:tc>
        <w:tc>
          <w:tcPr>
            <w:tcW w:w="1873" w:type="dxa"/>
          </w:tcPr>
          <w:p w14:paraId="6106358C" w14:textId="77777777" w:rsidR="00BD1410" w:rsidRDefault="00BD1410" w:rsidP="00E86DA8">
            <w:pPr>
              <w:suppressAutoHyphens/>
              <w:jc w:val="center"/>
            </w:pPr>
            <w:r>
              <w:t>4330</w:t>
            </w:r>
          </w:p>
        </w:tc>
      </w:tr>
      <w:tr w:rsidR="00BD1410" w14:paraId="67E9A62B" w14:textId="77777777" w:rsidTr="00BD1410">
        <w:trPr>
          <w:jc w:val="center"/>
        </w:trPr>
        <w:tc>
          <w:tcPr>
            <w:tcW w:w="513" w:type="dxa"/>
          </w:tcPr>
          <w:p w14:paraId="4B09B8C4" w14:textId="77777777" w:rsidR="00BD1410" w:rsidRDefault="00BD1410" w:rsidP="00E86DA8">
            <w:pPr>
              <w:suppressAutoHyphens/>
            </w:pPr>
            <w:r>
              <w:t>23</w:t>
            </w:r>
          </w:p>
        </w:tc>
        <w:tc>
          <w:tcPr>
            <w:tcW w:w="2312" w:type="dxa"/>
          </w:tcPr>
          <w:p w14:paraId="4F021A7C" w14:textId="77777777" w:rsidR="00BD1410" w:rsidRDefault="00BD1410" w:rsidP="00E86DA8">
            <w:pPr>
              <w:suppressAutoHyphens/>
            </w:pPr>
            <w:r>
              <w:t>Блок гаражей</w:t>
            </w:r>
          </w:p>
        </w:tc>
        <w:tc>
          <w:tcPr>
            <w:tcW w:w="2985" w:type="dxa"/>
          </w:tcPr>
          <w:p w14:paraId="1EBED460" w14:textId="77777777" w:rsidR="00BD1410" w:rsidRDefault="00BD1410" w:rsidP="00E86DA8">
            <w:pPr>
              <w:suppressAutoHyphens/>
            </w:pPr>
            <w:proofErr w:type="spellStart"/>
            <w:r>
              <w:t>Ул.Попова</w:t>
            </w:r>
            <w:proofErr w:type="spellEnd"/>
            <w:r>
              <w:t>, 2е</w:t>
            </w:r>
          </w:p>
        </w:tc>
        <w:tc>
          <w:tcPr>
            <w:tcW w:w="1888" w:type="dxa"/>
          </w:tcPr>
          <w:p w14:paraId="19E62BBD" w14:textId="77777777" w:rsidR="00BD1410" w:rsidRDefault="00BD1410" w:rsidP="00E86DA8">
            <w:pPr>
              <w:suppressAutoHyphens/>
              <w:jc w:val="center"/>
            </w:pPr>
            <w:r>
              <w:t>27</w:t>
            </w:r>
          </w:p>
        </w:tc>
        <w:tc>
          <w:tcPr>
            <w:tcW w:w="1873" w:type="dxa"/>
          </w:tcPr>
          <w:p w14:paraId="2E28A25D" w14:textId="77777777" w:rsidR="00BD1410" w:rsidRDefault="00BD1410" w:rsidP="00E86DA8">
            <w:pPr>
              <w:suppressAutoHyphens/>
              <w:jc w:val="center"/>
            </w:pPr>
            <w:r>
              <w:t>1930</w:t>
            </w:r>
          </w:p>
        </w:tc>
      </w:tr>
      <w:tr w:rsidR="00BD1410" w14:paraId="01778820" w14:textId="77777777" w:rsidTr="00BD1410">
        <w:trPr>
          <w:jc w:val="center"/>
        </w:trPr>
        <w:tc>
          <w:tcPr>
            <w:tcW w:w="513" w:type="dxa"/>
          </w:tcPr>
          <w:p w14:paraId="0998BE67" w14:textId="77777777" w:rsidR="00BD1410" w:rsidRDefault="00BD1410" w:rsidP="00E86DA8">
            <w:pPr>
              <w:suppressAutoHyphens/>
            </w:pPr>
          </w:p>
        </w:tc>
        <w:tc>
          <w:tcPr>
            <w:tcW w:w="2312" w:type="dxa"/>
          </w:tcPr>
          <w:p w14:paraId="43CD35C8" w14:textId="77777777" w:rsidR="00BD1410" w:rsidRDefault="00BD1410" w:rsidP="00E86DA8">
            <w:pPr>
              <w:suppressAutoHyphens/>
            </w:pPr>
          </w:p>
        </w:tc>
        <w:tc>
          <w:tcPr>
            <w:tcW w:w="4873" w:type="dxa"/>
            <w:gridSpan w:val="2"/>
          </w:tcPr>
          <w:p w14:paraId="3295149F" w14:textId="77777777" w:rsidR="00BD1410" w:rsidRDefault="00BD1410" w:rsidP="00E86DA8">
            <w:pPr>
              <w:suppressAutoHyphens/>
            </w:pPr>
            <w:r>
              <w:t xml:space="preserve">                                 Итого</w:t>
            </w:r>
            <w:proofErr w:type="gramStart"/>
            <w:r>
              <w:t xml:space="preserve"> :</w:t>
            </w:r>
            <w:proofErr w:type="gramEnd"/>
            <w:r>
              <w:t xml:space="preserve">              7393</w:t>
            </w:r>
          </w:p>
          <w:p w14:paraId="1C44DEDF" w14:textId="77777777" w:rsidR="00BD1410" w:rsidRDefault="00BD1410" w:rsidP="00E86DA8">
            <w:pPr>
              <w:suppressAutoHyphens/>
            </w:pPr>
            <w:r>
              <w:t>С учетом проектируемых :              7597</w:t>
            </w:r>
          </w:p>
        </w:tc>
        <w:tc>
          <w:tcPr>
            <w:tcW w:w="1873" w:type="dxa"/>
          </w:tcPr>
          <w:p w14:paraId="1926D2F4" w14:textId="77777777" w:rsidR="00BD1410" w:rsidRDefault="00BD1410" w:rsidP="00E86DA8">
            <w:pPr>
              <w:suppressAutoHyphens/>
            </w:pPr>
            <w:r>
              <w:t xml:space="preserve">       548076</w:t>
            </w:r>
          </w:p>
        </w:tc>
      </w:tr>
    </w:tbl>
    <w:p w14:paraId="6055B0E3" w14:textId="77777777" w:rsidR="003F5DCC" w:rsidRDefault="003F5DCC" w:rsidP="00E86DA8">
      <w:pPr>
        <w:pStyle w:val="ac"/>
        <w:suppressAutoHyphens/>
        <w:ind w:firstLine="0"/>
        <w:contextualSpacing/>
        <w:jc w:val="both"/>
        <w:rPr>
          <w:bCs/>
          <w:szCs w:val="28"/>
        </w:rPr>
      </w:pPr>
    </w:p>
    <w:p w14:paraId="240F57D2" w14:textId="14F00912" w:rsidR="003F5DCC" w:rsidRPr="009515C4" w:rsidRDefault="003F5DCC" w:rsidP="00E86DA8">
      <w:pPr>
        <w:pStyle w:val="ac"/>
        <w:suppressAutoHyphens/>
        <w:ind w:firstLine="0"/>
        <w:contextualSpacing/>
        <w:jc w:val="both"/>
        <w:rPr>
          <w:bCs/>
          <w:szCs w:val="28"/>
        </w:rPr>
      </w:pPr>
      <w:r>
        <w:rPr>
          <w:bCs/>
          <w:szCs w:val="28"/>
        </w:rPr>
        <w:tab/>
        <w:t xml:space="preserve">Проектами планировки территорий города </w:t>
      </w:r>
      <w:r w:rsidR="00DE788E">
        <w:rPr>
          <w:bCs/>
          <w:szCs w:val="28"/>
        </w:rPr>
        <w:t xml:space="preserve">предусмотрена организация открытых парковок и парковочных карманов </w:t>
      </w:r>
      <w:r w:rsidR="00B247B1">
        <w:rPr>
          <w:bCs/>
          <w:szCs w:val="28"/>
        </w:rPr>
        <w:t xml:space="preserve">в </w:t>
      </w:r>
      <w:r w:rsidR="000572A3">
        <w:rPr>
          <w:bCs/>
          <w:szCs w:val="28"/>
        </w:rPr>
        <w:t>УДС</w:t>
      </w:r>
      <w:r w:rsidR="00B247B1">
        <w:rPr>
          <w:bCs/>
          <w:szCs w:val="28"/>
        </w:rPr>
        <w:t xml:space="preserve"> города </w:t>
      </w:r>
      <w:r w:rsidR="00DE788E">
        <w:rPr>
          <w:bCs/>
          <w:szCs w:val="28"/>
        </w:rPr>
        <w:t>для обслуживания объектов социального и общественно-делового назначения.</w:t>
      </w:r>
    </w:p>
    <w:p w14:paraId="634227AE" w14:textId="3718C0A8" w:rsidR="00BE2F32" w:rsidRDefault="00BE2F32" w:rsidP="00E86DA8">
      <w:pPr>
        <w:pStyle w:val="ac"/>
        <w:suppressAutoHyphens/>
        <w:ind w:firstLine="0"/>
        <w:contextualSpacing/>
        <w:jc w:val="both"/>
        <w:rPr>
          <w:bCs/>
          <w:szCs w:val="28"/>
        </w:rPr>
      </w:pPr>
    </w:p>
    <w:p w14:paraId="4BA3AC58" w14:textId="671A1483" w:rsidR="001226EB" w:rsidRDefault="001226EB">
      <w:pPr>
        <w:ind w:left="714" w:hanging="357"/>
        <w:jc w:val="both"/>
        <w:rPr>
          <w:bCs/>
          <w:sz w:val="28"/>
          <w:szCs w:val="28"/>
        </w:rPr>
      </w:pPr>
      <w:r>
        <w:rPr>
          <w:bCs/>
          <w:szCs w:val="28"/>
        </w:rPr>
        <w:br w:type="page"/>
      </w:r>
    </w:p>
    <w:p w14:paraId="6E91C831" w14:textId="77777777" w:rsidR="00DE788E" w:rsidRDefault="00DE788E" w:rsidP="00E86DA8">
      <w:pPr>
        <w:pStyle w:val="ac"/>
        <w:suppressAutoHyphens/>
        <w:ind w:firstLine="0"/>
        <w:contextualSpacing/>
        <w:jc w:val="both"/>
        <w:rPr>
          <w:bCs/>
          <w:szCs w:val="28"/>
        </w:rPr>
      </w:pPr>
    </w:p>
    <w:p w14:paraId="2546E65F" w14:textId="3ED5449B" w:rsidR="00BE2F32" w:rsidRPr="009515C4" w:rsidRDefault="00BE2F32"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1" w:name="_Toc473790681"/>
      <w:r>
        <w:rPr>
          <w:rFonts w:ascii="Times New Roman" w:eastAsia="Times New Roman" w:hAnsi="Times New Roman" w:cs="Times New Roman"/>
          <w:color w:val="auto"/>
          <w:sz w:val="28"/>
          <w:szCs w:val="28"/>
          <w:lang w:eastAsia="x-none"/>
        </w:rPr>
        <w:t>3.6</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Характеристика</w:t>
      </w:r>
      <w:r w:rsidRPr="00BE2F32">
        <w:rPr>
          <w:rFonts w:ascii="Times New Roman" w:eastAsia="Times New Roman" w:hAnsi="Times New Roman" w:cs="Times New Roman"/>
          <w:color w:val="auto"/>
          <w:sz w:val="28"/>
          <w:szCs w:val="28"/>
          <w:lang w:eastAsia="x-none"/>
        </w:rPr>
        <w:t xml:space="preserve"> работы транспортных средств общего пользования, включая анализ пассажиропоток</w:t>
      </w:r>
      <w:r w:rsidR="001226EB">
        <w:rPr>
          <w:rFonts w:ascii="Times New Roman" w:eastAsia="Times New Roman" w:hAnsi="Times New Roman" w:cs="Times New Roman"/>
          <w:color w:val="auto"/>
          <w:sz w:val="28"/>
          <w:szCs w:val="28"/>
          <w:lang w:eastAsia="x-none"/>
        </w:rPr>
        <w:t>а</w:t>
      </w:r>
      <w:bookmarkEnd w:id="21"/>
    </w:p>
    <w:p w14:paraId="5C3ADD3F" w14:textId="5CC285B1" w:rsidR="00B81E32" w:rsidRPr="009515C4" w:rsidRDefault="00B81E32" w:rsidP="00E86DA8">
      <w:pPr>
        <w:pStyle w:val="ac"/>
        <w:suppressAutoHyphens/>
        <w:contextualSpacing/>
        <w:jc w:val="both"/>
        <w:rPr>
          <w:bCs/>
          <w:szCs w:val="28"/>
        </w:rPr>
      </w:pPr>
      <w:r>
        <w:rPr>
          <w:bCs/>
          <w:szCs w:val="28"/>
        </w:rPr>
        <w:t xml:space="preserve">Для анализа работы </w:t>
      </w:r>
      <w:r w:rsidR="00DD0DF7">
        <w:rPr>
          <w:szCs w:val="28"/>
        </w:rPr>
        <w:t>ГПТОП</w:t>
      </w:r>
      <w:r w:rsidR="001226EB">
        <w:rPr>
          <w:bCs/>
          <w:szCs w:val="28"/>
        </w:rPr>
        <w:t xml:space="preserve"> от администрации города</w:t>
      </w:r>
      <w:r>
        <w:rPr>
          <w:bCs/>
          <w:szCs w:val="28"/>
        </w:rPr>
        <w:t xml:space="preserve"> </w:t>
      </w:r>
      <w:proofErr w:type="spellStart"/>
      <w:r>
        <w:rPr>
          <w:bCs/>
          <w:szCs w:val="28"/>
        </w:rPr>
        <w:t>Югорска</w:t>
      </w:r>
      <w:proofErr w:type="spellEnd"/>
      <w:r>
        <w:rPr>
          <w:bCs/>
          <w:szCs w:val="28"/>
        </w:rPr>
        <w:t xml:space="preserve"> были получены</w:t>
      </w:r>
      <w:r w:rsidRPr="009515C4">
        <w:rPr>
          <w:bCs/>
          <w:szCs w:val="28"/>
        </w:rPr>
        <w:t xml:space="preserve"> данные о количестве перевезенных пассажиров и выполненном пассажирообороте на маршрутах </w:t>
      </w:r>
      <w:r w:rsidR="00DD0DF7">
        <w:rPr>
          <w:szCs w:val="28"/>
        </w:rPr>
        <w:t>ГПТОП</w:t>
      </w:r>
      <w:r w:rsidR="001226EB">
        <w:rPr>
          <w:bCs/>
          <w:szCs w:val="28"/>
        </w:rPr>
        <w:t>, действующих на территории города</w:t>
      </w:r>
      <w:r w:rsidRPr="009515C4">
        <w:rPr>
          <w:bCs/>
          <w:szCs w:val="28"/>
        </w:rPr>
        <w:t xml:space="preserve"> </w:t>
      </w:r>
      <w:proofErr w:type="spellStart"/>
      <w:r w:rsidRPr="009515C4">
        <w:rPr>
          <w:bCs/>
          <w:szCs w:val="28"/>
        </w:rPr>
        <w:t>Югорска</w:t>
      </w:r>
      <w:proofErr w:type="spellEnd"/>
      <w:r w:rsidRPr="009515C4">
        <w:rPr>
          <w:bCs/>
          <w:szCs w:val="28"/>
        </w:rPr>
        <w:t xml:space="preserve"> в период с 2014 по 2016 г. Данные представлены в Таблице </w:t>
      </w:r>
      <w:r w:rsidR="001226EB">
        <w:rPr>
          <w:bCs/>
          <w:szCs w:val="28"/>
        </w:rPr>
        <w:t>3.</w:t>
      </w:r>
      <w:r>
        <w:rPr>
          <w:bCs/>
          <w:szCs w:val="28"/>
        </w:rPr>
        <w:t>7</w:t>
      </w:r>
      <w:r w:rsidRPr="009515C4">
        <w:rPr>
          <w:bCs/>
          <w:szCs w:val="28"/>
        </w:rPr>
        <w:t>.</w:t>
      </w:r>
    </w:p>
    <w:p w14:paraId="5946AE79" w14:textId="2178267F" w:rsidR="00B81E32" w:rsidRPr="0095508C" w:rsidRDefault="00B81E32" w:rsidP="00E86DA8">
      <w:pPr>
        <w:pStyle w:val="ac"/>
        <w:suppressAutoHyphens/>
        <w:ind w:firstLine="0"/>
        <w:contextualSpacing/>
        <w:jc w:val="right"/>
        <w:rPr>
          <w:bCs/>
          <w:szCs w:val="28"/>
        </w:rPr>
      </w:pPr>
      <w:r w:rsidRPr="009515C4">
        <w:rPr>
          <w:bCs/>
          <w:szCs w:val="28"/>
        </w:rPr>
        <w:t>Таблица</w:t>
      </w:r>
      <w:r>
        <w:rPr>
          <w:bCs/>
          <w:szCs w:val="28"/>
        </w:rPr>
        <w:t xml:space="preserve"> 3.7</w:t>
      </w:r>
    </w:p>
    <w:p w14:paraId="07A04A14" w14:textId="3151BF32" w:rsidR="00B81E32" w:rsidRPr="001226EB" w:rsidRDefault="00B81E32" w:rsidP="00E86DA8">
      <w:pPr>
        <w:pStyle w:val="ac"/>
        <w:suppressAutoHyphens/>
        <w:ind w:firstLine="0"/>
        <w:contextualSpacing/>
        <w:jc w:val="center"/>
        <w:rPr>
          <w:bCs/>
          <w:sz w:val="24"/>
        </w:rPr>
      </w:pPr>
      <w:r w:rsidRPr="001226EB">
        <w:rPr>
          <w:bCs/>
          <w:sz w:val="24"/>
        </w:rPr>
        <w:t xml:space="preserve">Данные о количестве перевезенных пассажиров и выполненном пассажирообороте на маршрутах </w:t>
      </w:r>
      <w:r w:rsidR="00DD0DF7" w:rsidRPr="00DD0DF7">
        <w:rPr>
          <w:sz w:val="24"/>
        </w:rPr>
        <w:t>ГПТОП</w:t>
      </w:r>
      <w:r w:rsidR="000572A3">
        <w:rPr>
          <w:bCs/>
          <w:sz w:val="24"/>
        </w:rPr>
        <w:t>, действующих на территории города</w:t>
      </w:r>
      <w:r w:rsidRPr="001226EB">
        <w:rPr>
          <w:bCs/>
          <w:sz w:val="24"/>
        </w:rPr>
        <w:t xml:space="preserve"> </w:t>
      </w:r>
      <w:proofErr w:type="spellStart"/>
      <w:r w:rsidRPr="001226EB">
        <w:rPr>
          <w:bCs/>
          <w:sz w:val="24"/>
        </w:rPr>
        <w:t>Югорска</w:t>
      </w:r>
      <w:proofErr w:type="spellEnd"/>
      <w:r w:rsidRPr="001226EB">
        <w:rPr>
          <w:bCs/>
          <w:sz w:val="24"/>
        </w:rPr>
        <w:t xml:space="preserve"> в период с 2014 по 2016 г</w:t>
      </w:r>
    </w:p>
    <w:tbl>
      <w:tblPr>
        <w:tblW w:w="7230" w:type="dxa"/>
        <w:jc w:val="center"/>
        <w:tblLook w:val="04A0" w:firstRow="1" w:lastRow="0" w:firstColumn="1" w:lastColumn="0" w:noHBand="0" w:noVBand="1"/>
      </w:tblPr>
      <w:tblGrid>
        <w:gridCol w:w="296"/>
        <w:gridCol w:w="2695"/>
        <w:gridCol w:w="1275"/>
        <w:gridCol w:w="1418"/>
        <w:gridCol w:w="1546"/>
      </w:tblGrid>
      <w:tr w:rsidR="00B81E32" w:rsidRPr="001226EB" w14:paraId="57508CA0" w14:textId="77777777" w:rsidTr="002E2AB6">
        <w:trPr>
          <w:trHeight w:val="510"/>
          <w:jc w:val="center"/>
        </w:trPr>
        <w:tc>
          <w:tcPr>
            <w:tcW w:w="29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4686E2" w14:textId="77777777" w:rsidR="00B81E32" w:rsidRPr="001226EB" w:rsidRDefault="00B81E32" w:rsidP="00E86DA8">
            <w:pPr>
              <w:suppressAutoHyphens/>
              <w:jc w:val="center"/>
            </w:pPr>
            <w:r w:rsidRPr="001226EB">
              <w:t> </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4BB1469F" w14:textId="77777777" w:rsidR="00B81E32" w:rsidRPr="001226EB" w:rsidRDefault="00B81E32" w:rsidP="00E86DA8">
            <w:pPr>
              <w:suppressAutoHyphens/>
              <w:jc w:val="center"/>
            </w:pPr>
            <w:r w:rsidRPr="001226EB">
              <w:t>2014 год</w:t>
            </w:r>
          </w:p>
        </w:tc>
        <w:tc>
          <w:tcPr>
            <w:tcW w:w="1418" w:type="dxa"/>
            <w:tcBorders>
              <w:top w:val="single" w:sz="4" w:space="0" w:color="auto"/>
              <w:left w:val="nil"/>
              <w:bottom w:val="single" w:sz="4" w:space="0" w:color="auto"/>
              <w:right w:val="single" w:sz="4" w:space="0" w:color="000000"/>
            </w:tcBorders>
            <w:vAlign w:val="center"/>
          </w:tcPr>
          <w:p w14:paraId="6AEF1647" w14:textId="77777777" w:rsidR="00B81E32" w:rsidRPr="001226EB" w:rsidRDefault="00B81E32" w:rsidP="00E86DA8">
            <w:pPr>
              <w:suppressAutoHyphens/>
              <w:jc w:val="center"/>
            </w:pPr>
            <w:r w:rsidRPr="001226EB">
              <w:t>2015 год</w:t>
            </w:r>
          </w:p>
        </w:tc>
        <w:tc>
          <w:tcPr>
            <w:tcW w:w="1546" w:type="dxa"/>
            <w:tcBorders>
              <w:top w:val="single" w:sz="4" w:space="0" w:color="auto"/>
              <w:left w:val="nil"/>
              <w:bottom w:val="single" w:sz="4" w:space="0" w:color="auto"/>
              <w:right w:val="single" w:sz="4" w:space="0" w:color="000000"/>
            </w:tcBorders>
            <w:vAlign w:val="center"/>
          </w:tcPr>
          <w:p w14:paraId="71369DCC" w14:textId="77777777" w:rsidR="00B81E32" w:rsidRPr="001226EB" w:rsidRDefault="00B81E32" w:rsidP="00E86DA8">
            <w:pPr>
              <w:suppressAutoHyphens/>
              <w:jc w:val="center"/>
            </w:pPr>
            <w:r w:rsidRPr="001226EB">
              <w:t>2016 год</w:t>
            </w:r>
          </w:p>
        </w:tc>
      </w:tr>
      <w:tr w:rsidR="00B81E32" w:rsidRPr="001226EB" w14:paraId="2DF657B1" w14:textId="77777777" w:rsidTr="002E2AB6">
        <w:trPr>
          <w:trHeight w:val="255"/>
          <w:jc w:val="center"/>
        </w:trPr>
        <w:tc>
          <w:tcPr>
            <w:tcW w:w="296" w:type="dxa"/>
            <w:tcBorders>
              <w:top w:val="nil"/>
              <w:left w:val="single" w:sz="4" w:space="0" w:color="auto"/>
              <w:bottom w:val="single" w:sz="4" w:space="0" w:color="auto"/>
              <w:right w:val="nil"/>
            </w:tcBorders>
            <w:shd w:val="clear" w:color="auto" w:fill="auto"/>
            <w:noWrap/>
            <w:vAlign w:val="center"/>
            <w:hideMark/>
          </w:tcPr>
          <w:p w14:paraId="482FB728" w14:textId="77777777" w:rsidR="00B81E32" w:rsidRPr="001226EB" w:rsidRDefault="00B81E32" w:rsidP="00E86DA8">
            <w:pPr>
              <w:suppressAutoHyphens/>
            </w:pPr>
            <w:r w:rsidRPr="001226EB">
              <w:t> </w:t>
            </w:r>
          </w:p>
        </w:tc>
        <w:tc>
          <w:tcPr>
            <w:tcW w:w="2695" w:type="dxa"/>
            <w:tcBorders>
              <w:top w:val="single" w:sz="4" w:space="0" w:color="auto"/>
              <w:left w:val="nil"/>
              <w:bottom w:val="single" w:sz="4" w:space="0" w:color="auto"/>
              <w:right w:val="single" w:sz="4" w:space="0" w:color="000000"/>
            </w:tcBorders>
            <w:shd w:val="clear" w:color="auto" w:fill="auto"/>
            <w:vAlign w:val="center"/>
            <w:hideMark/>
          </w:tcPr>
          <w:p w14:paraId="69925BFC" w14:textId="77777777" w:rsidR="00B81E32" w:rsidRPr="001226EB" w:rsidRDefault="00B81E32" w:rsidP="00E86DA8">
            <w:pPr>
              <w:suppressAutoHyphens/>
              <w:jc w:val="center"/>
            </w:pPr>
            <w:r w:rsidRPr="001226EB">
              <w:t>Перевезено пассажиров, тыс. чел/мес.</w:t>
            </w:r>
          </w:p>
        </w:tc>
        <w:tc>
          <w:tcPr>
            <w:tcW w:w="1275" w:type="dxa"/>
            <w:tcBorders>
              <w:top w:val="single" w:sz="4" w:space="0" w:color="auto"/>
              <w:left w:val="nil"/>
              <w:bottom w:val="single" w:sz="4" w:space="0" w:color="auto"/>
              <w:right w:val="single" w:sz="4" w:space="0" w:color="000000"/>
            </w:tcBorders>
            <w:shd w:val="clear" w:color="auto" w:fill="auto"/>
            <w:noWrap/>
            <w:vAlign w:val="center"/>
          </w:tcPr>
          <w:p w14:paraId="2EDFC650" w14:textId="77777777" w:rsidR="00B81E32" w:rsidRPr="001226EB" w:rsidRDefault="00B81E32" w:rsidP="00E86DA8">
            <w:pPr>
              <w:suppressAutoHyphens/>
              <w:jc w:val="center"/>
            </w:pPr>
            <w:r w:rsidRPr="001226EB">
              <w:t>66,5</w:t>
            </w:r>
          </w:p>
        </w:tc>
        <w:tc>
          <w:tcPr>
            <w:tcW w:w="1418" w:type="dxa"/>
            <w:tcBorders>
              <w:top w:val="single" w:sz="4" w:space="0" w:color="auto"/>
              <w:left w:val="nil"/>
              <w:bottom w:val="single" w:sz="4" w:space="0" w:color="auto"/>
              <w:right w:val="single" w:sz="4" w:space="0" w:color="000000"/>
            </w:tcBorders>
            <w:vAlign w:val="center"/>
          </w:tcPr>
          <w:p w14:paraId="59C7B6E4" w14:textId="77777777" w:rsidR="00B81E32" w:rsidRPr="001226EB" w:rsidRDefault="00B81E32" w:rsidP="00E86DA8">
            <w:pPr>
              <w:suppressAutoHyphens/>
              <w:jc w:val="center"/>
            </w:pPr>
            <w:r w:rsidRPr="001226EB">
              <w:t>66,7</w:t>
            </w:r>
          </w:p>
        </w:tc>
        <w:tc>
          <w:tcPr>
            <w:tcW w:w="1546" w:type="dxa"/>
            <w:tcBorders>
              <w:top w:val="single" w:sz="4" w:space="0" w:color="auto"/>
              <w:left w:val="nil"/>
              <w:bottom w:val="single" w:sz="4" w:space="0" w:color="auto"/>
              <w:right w:val="single" w:sz="4" w:space="0" w:color="000000"/>
            </w:tcBorders>
            <w:vAlign w:val="center"/>
          </w:tcPr>
          <w:p w14:paraId="5DC01BC6" w14:textId="77777777" w:rsidR="00B81E32" w:rsidRPr="001226EB" w:rsidRDefault="00B81E32" w:rsidP="00E86DA8">
            <w:pPr>
              <w:suppressAutoHyphens/>
              <w:jc w:val="center"/>
            </w:pPr>
            <w:r w:rsidRPr="001226EB">
              <w:t>67,3</w:t>
            </w:r>
          </w:p>
        </w:tc>
      </w:tr>
      <w:tr w:rsidR="00B81E32" w:rsidRPr="001226EB" w14:paraId="1443A583" w14:textId="77777777" w:rsidTr="002E2AB6">
        <w:trPr>
          <w:trHeight w:val="255"/>
          <w:jc w:val="center"/>
        </w:trPr>
        <w:tc>
          <w:tcPr>
            <w:tcW w:w="296" w:type="dxa"/>
            <w:tcBorders>
              <w:top w:val="nil"/>
              <w:left w:val="single" w:sz="4" w:space="0" w:color="auto"/>
              <w:bottom w:val="single" w:sz="4" w:space="0" w:color="auto"/>
              <w:right w:val="nil"/>
            </w:tcBorders>
            <w:shd w:val="clear" w:color="auto" w:fill="auto"/>
            <w:noWrap/>
            <w:vAlign w:val="center"/>
            <w:hideMark/>
          </w:tcPr>
          <w:p w14:paraId="5E8EF631" w14:textId="77777777" w:rsidR="00B81E32" w:rsidRPr="001226EB" w:rsidRDefault="00B81E32" w:rsidP="00E86DA8">
            <w:pPr>
              <w:suppressAutoHyphens/>
            </w:pPr>
            <w:r w:rsidRPr="001226EB">
              <w:t> </w:t>
            </w:r>
          </w:p>
        </w:tc>
        <w:tc>
          <w:tcPr>
            <w:tcW w:w="2695" w:type="dxa"/>
            <w:tcBorders>
              <w:top w:val="single" w:sz="4" w:space="0" w:color="auto"/>
              <w:left w:val="nil"/>
              <w:bottom w:val="single" w:sz="4" w:space="0" w:color="auto"/>
              <w:right w:val="single" w:sz="4" w:space="0" w:color="000000"/>
            </w:tcBorders>
            <w:shd w:val="clear" w:color="auto" w:fill="auto"/>
            <w:vAlign w:val="center"/>
            <w:hideMark/>
          </w:tcPr>
          <w:p w14:paraId="2D87AE49" w14:textId="77777777" w:rsidR="00B81E32" w:rsidRPr="001226EB" w:rsidRDefault="00B81E32" w:rsidP="00E86DA8">
            <w:pPr>
              <w:suppressAutoHyphens/>
              <w:jc w:val="center"/>
            </w:pPr>
            <w:r w:rsidRPr="001226EB">
              <w:t>Пассажирооборот, тыс. пасс*км/мес.</w:t>
            </w:r>
          </w:p>
        </w:tc>
        <w:tc>
          <w:tcPr>
            <w:tcW w:w="1275" w:type="dxa"/>
            <w:tcBorders>
              <w:top w:val="single" w:sz="4" w:space="0" w:color="auto"/>
              <w:left w:val="nil"/>
              <w:bottom w:val="single" w:sz="4" w:space="0" w:color="auto"/>
              <w:right w:val="single" w:sz="4" w:space="0" w:color="000000"/>
            </w:tcBorders>
            <w:shd w:val="clear" w:color="auto" w:fill="auto"/>
            <w:noWrap/>
            <w:vAlign w:val="center"/>
          </w:tcPr>
          <w:p w14:paraId="4936035B" w14:textId="77777777" w:rsidR="00B81E32" w:rsidRPr="001226EB" w:rsidRDefault="00B81E32" w:rsidP="00E86DA8">
            <w:pPr>
              <w:suppressAutoHyphens/>
              <w:jc w:val="center"/>
            </w:pPr>
            <w:r w:rsidRPr="001226EB">
              <w:t>841,9</w:t>
            </w:r>
          </w:p>
        </w:tc>
        <w:tc>
          <w:tcPr>
            <w:tcW w:w="1418" w:type="dxa"/>
            <w:tcBorders>
              <w:top w:val="single" w:sz="4" w:space="0" w:color="auto"/>
              <w:left w:val="nil"/>
              <w:bottom w:val="single" w:sz="4" w:space="0" w:color="auto"/>
              <w:right w:val="single" w:sz="4" w:space="0" w:color="000000"/>
            </w:tcBorders>
            <w:vAlign w:val="center"/>
          </w:tcPr>
          <w:p w14:paraId="382B95EC" w14:textId="77777777" w:rsidR="00B81E32" w:rsidRPr="001226EB" w:rsidRDefault="00B81E32" w:rsidP="00E86DA8">
            <w:pPr>
              <w:suppressAutoHyphens/>
              <w:jc w:val="center"/>
            </w:pPr>
            <w:r w:rsidRPr="001226EB">
              <w:t>840,4</w:t>
            </w:r>
          </w:p>
        </w:tc>
        <w:tc>
          <w:tcPr>
            <w:tcW w:w="1546" w:type="dxa"/>
            <w:tcBorders>
              <w:top w:val="single" w:sz="4" w:space="0" w:color="auto"/>
              <w:left w:val="nil"/>
              <w:bottom w:val="single" w:sz="4" w:space="0" w:color="auto"/>
              <w:right w:val="single" w:sz="4" w:space="0" w:color="000000"/>
            </w:tcBorders>
            <w:vAlign w:val="center"/>
          </w:tcPr>
          <w:p w14:paraId="7B234CBB" w14:textId="77777777" w:rsidR="00B81E32" w:rsidRPr="001226EB" w:rsidRDefault="00B81E32" w:rsidP="00E86DA8">
            <w:pPr>
              <w:suppressAutoHyphens/>
              <w:jc w:val="center"/>
            </w:pPr>
            <w:r w:rsidRPr="001226EB">
              <w:t>847,9</w:t>
            </w:r>
          </w:p>
        </w:tc>
      </w:tr>
    </w:tbl>
    <w:p w14:paraId="6127FFD3" w14:textId="207EEDE3" w:rsidR="00B81E32" w:rsidRDefault="000146E2" w:rsidP="00E86DA8">
      <w:pPr>
        <w:pStyle w:val="ac"/>
        <w:suppressAutoHyphens/>
        <w:ind w:firstLine="0"/>
        <w:contextualSpacing/>
        <w:jc w:val="both"/>
        <w:rPr>
          <w:bCs/>
          <w:szCs w:val="28"/>
        </w:rPr>
      </w:pPr>
      <w:r>
        <w:rPr>
          <w:bCs/>
          <w:szCs w:val="28"/>
        </w:rPr>
        <w:tab/>
      </w:r>
    </w:p>
    <w:p w14:paraId="4078D5BC" w14:textId="44E97FFD" w:rsidR="00B81E32" w:rsidRDefault="00B81E32" w:rsidP="00E86DA8">
      <w:pPr>
        <w:pStyle w:val="ac"/>
        <w:suppressAutoHyphens/>
        <w:ind w:firstLine="0"/>
        <w:contextualSpacing/>
        <w:jc w:val="both"/>
        <w:rPr>
          <w:bCs/>
          <w:szCs w:val="28"/>
        </w:rPr>
      </w:pPr>
      <w:r>
        <w:rPr>
          <w:bCs/>
          <w:szCs w:val="28"/>
        </w:rPr>
        <w:tab/>
        <w:t>По данным, переданным администраций г</w:t>
      </w:r>
      <w:r w:rsidR="001226EB">
        <w:rPr>
          <w:bCs/>
          <w:szCs w:val="28"/>
        </w:rPr>
        <w:t>орода</w:t>
      </w:r>
      <w:r>
        <w:rPr>
          <w:bCs/>
          <w:szCs w:val="28"/>
        </w:rPr>
        <w:t xml:space="preserve"> </w:t>
      </w:r>
      <w:proofErr w:type="spellStart"/>
      <w:r>
        <w:rPr>
          <w:bCs/>
          <w:szCs w:val="28"/>
        </w:rPr>
        <w:t>Югорска</w:t>
      </w:r>
      <w:proofErr w:type="spellEnd"/>
      <w:r>
        <w:rPr>
          <w:bCs/>
          <w:szCs w:val="28"/>
        </w:rPr>
        <w:t xml:space="preserve">, можно сделать вывод о том, что в сутки </w:t>
      </w:r>
      <w:r w:rsidR="00DD0DF7">
        <w:rPr>
          <w:szCs w:val="28"/>
        </w:rPr>
        <w:t>ГПТОП</w:t>
      </w:r>
      <w:r w:rsidR="001226EB">
        <w:rPr>
          <w:bCs/>
          <w:szCs w:val="28"/>
        </w:rPr>
        <w:t xml:space="preserve"> перевозится около 2,5 тысяч</w:t>
      </w:r>
      <w:r>
        <w:rPr>
          <w:bCs/>
          <w:szCs w:val="28"/>
        </w:rPr>
        <w:t xml:space="preserve"> пассажиров. </w:t>
      </w:r>
      <w:r w:rsidR="00C707CE">
        <w:rPr>
          <w:bCs/>
          <w:szCs w:val="28"/>
        </w:rPr>
        <w:t>С учетом того, что нас</w:t>
      </w:r>
      <w:r w:rsidR="001226EB">
        <w:rPr>
          <w:bCs/>
          <w:szCs w:val="28"/>
        </w:rPr>
        <w:t>еление города составляет 35 тысяч</w:t>
      </w:r>
      <w:r w:rsidR="00C707CE">
        <w:rPr>
          <w:bCs/>
          <w:szCs w:val="28"/>
        </w:rPr>
        <w:t xml:space="preserve"> жителей, доля жителей, использующих </w:t>
      </w:r>
      <w:r w:rsidR="000572A3">
        <w:rPr>
          <w:bCs/>
          <w:szCs w:val="28"/>
        </w:rPr>
        <w:t>ГПТОП</w:t>
      </w:r>
      <w:r w:rsidR="00C707CE">
        <w:rPr>
          <w:bCs/>
          <w:szCs w:val="28"/>
        </w:rPr>
        <w:t>, мала и составляет около 4%. Это объясняется несколькими факторами:</w:t>
      </w:r>
    </w:p>
    <w:p w14:paraId="024FC18A" w14:textId="360C9846" w:rsidR="00C707CE" w:rsidRDefault="00C707CE" w:rsidP="00E86DA8">
      <w:pPr>
        <w:pStyle w:val="ac"/>
        <w:numPr>
          <w:ilvl w:val="0"/>
          <w:numId w:val="21"/>
        </w:numPr>
        <w:suppressAutoHyphens/>
        <w:contextualSpacing/>
        <w:jc w:val="both"/>
        <w:rPr>
          <w:bCs/>
          <w:szCs w:val="28"/>
        </w:rPr>
      </w:pPr>
      <w:r>
        <w:rPr>
          <w:bCs/>
          <w:szCs w:val="28"/>
        </w:rPr>
        <w:t xml:space="preserve">Маленькая площадь города, короткие расстояния между объектами притяжения. В связи с маленькой площадью города многие объекты притяжения </w:t>
      </w:r>
      <w:r w:rsidR="000572A3">
        <w:rPr>
          <w:bCs/>
          <w:szCs w:val="28"/>
        </w:rPr>
        <w:t>находятся в шаговой доступности;</w:t>
      </w:r>
    </w:p>
    <w:p w14:paraId="3511BF9E" w14:textId="18BA3F0B" w:rsidR="00C707CE" w:rsidRDefault="00C707CE" w:rsidP="00E86DA8">
      <w:pPr>
        <w:pStyle w:val="ac"/>
        <w:numPr>
          <w:ilvl w:val="0"/>
          <w:numId w:val="21"/>
        </w:numPr>
        <w:suppressAutoHyphens/>
        <w:contextualSpacing/>
        <w:jc w:val="both"/>
        <w:rPr>
          <w:bCs/>
          <w:szCs w:val="28"/>
        </w:rPr>
      </w:pPr>
      <w:r>
        <w:rPr>
          <w:bCs/>
          <w:szCs w:val="28"/>
        </w:rPr>
        <w:t>Высокий уровень автомобилизации. Большинство жителей города имеют в собственности автомобиль, часть семей имеет в собственности более одного автомобиля. В связи с большим уровнем комфорта, в том числе в условиях холодного климата, собственники личного транспорта предпочита</w:t>
      </w:r>
      <w:r w:rsidR="000572A3">
        <w:rPr>
          <w:bCs/>
          <w:szCs w:val="28"/>
        </w:rPr>
        <w:t>ются пользоваться им;</w:t>
      </w:r>
    </w:p>
    <w:p w14:paraId="496B7371" w14:textId="60A04EA2" w:rsidR="00C707CE" w:rsidRDefault="00C707CE" w:rsidP="00E86DA8">
      <w:pPr>
        <w:pStyle w:val="ac"/>
        <w:numPr>
          <w:ilvl w:val="0"/>
          <w:numId w:val="21"/>
        </w:numPr>
        <w:suppressAutoHyphens/>
        <w:contextualSpacing/>
        <w:jc w:val="both"/>
        <w:rPr>
          <w:bCs/>
          <w:szCs w:val="28"/>
        </w:rPr>
      </w:pPr>
      <w:r>
        <w:rPr>
          <w:bCs/>
          <w:szCs w:val="28"/>
        </w:rPr>
        <w:lastRenderedPageBreak/>
        <w:t xml:space="preserve">Большое количество служебного транспорта. Основные промышленные градообразующие предприятия имеют свой служебный транспорт, который, в том числе, составляет конкуренцию личному транспорту. </w:t>
      </w:r>
    </w:p>
    <w:p w14:paraId="7701F2A5" w14:textId="1D9F80F8" w:rsidR="00BE2F32" w:rsidRDefault="00B81E32" w:rsidP="00E86DA8">
      <w:pPr>
        <w:pStyle w:val="ac"/>
        <w:suppressAutoHyphens/>
        <w:contextualSpacing/>
        <w:jc w:val="both"/>
        <w:rPr>
          <w:bCs/>
          <w:szCs w:val="28"/>
        </w:rPr>
      </w:pPr>
      <w:r w:rsidRPr="00B81E32">
        <w:rPr>
          <w:bCs/>
          <w:szCs w:val="28"/>
        </w:rPr>
        <w:t xml:space="preserve">С целью </w:t>
      </w:r>
      <w:r>
        <w:rPr>
          <w:bCs/>
          <w:szCs w:val="28"/>
        </w:rPr>
        <w:t xml:space="preserve">оценки загрузки транспортных средств в декабре 2016 года было проведено выборочное </w:t>
      </w:r>
      <w:proofErr w:type="spellStart"/>
      <w:r>
        <w:rPr>
          <w:bCs/>
          <w:szCs w:val="28"/>
        </w:rPr>
        <w:t>поостановочное</w:t>
      </w:r>
      <w:proofErr w:type="spellEnd"/>
      <w:r>
        <w:rPr>
          <w:bCs/>
          <w:szCs w:val="28"/>
        </w:rPr>
        <w:t xml:space="preserve"> обследование пассажиропотоков. По результатам проведенного обследования пассажиропотоков, </w:t>
      </w:r>
      <w:r w:rsidR="00C707CE">
        <w:rPr>
          <w:bCs/>
          <w:szCs w:val="28"/>
        </w:rPr>
        <w:t xml:space="preserve">значительная </w:t>
      </w:r>
      <w:r>
        <w:rPr>
          <w:bCs/>
          <w:szCs w:val="28"/>
        </w:rPr>
        <w:t>част</w:t>
      </w:r>
      <w:r w:rsidR="00C707CE">
        <w:rPr>
          <w:bCs/>
          <w:szCs w:val="28"/>
        </w:rPr>
        <w:t>ь</w:t>
      </w:r>
      <w:r>
        <w:rPr>
          <w:bCs/>
          <w:szCs w:val="28"/>
        </w:rPr>
        <w:t xml:space="preserve"> подвижного состава</w:t>
      </w:r>
      <w:r w:rsidR="00652707" w:rsidRPr="00652707">
        <w:rPr>
          <w:bCs/>
          <w:szCs w:val="28"/>
        </w:rPr>
        <w:t xml:space="preserve"> </w:t>
      </w:r>
      <w:r w:rsidR="00C707CE">
        <w:rPr>
          <w:bCs/>
          <w:szCs w:val="28"/>
        </w:rPr>
        <w:t xml:space="preserve">имеет низкий </w:t>
      </w:r>
      <w:r w:rsidR="00652707" w:rsidRPr="00652707">
        <w:rPr>
          <w:bCs/>
          <w:szCs w:val="28"/>
        </w:rPr>
        <w:t>процент загрузки</w:t>
      </w:r>
      <w:r>
        <w:rPr>
          <w:bCs/>
          <w:szCs w:val="28"/>
        </w:rPr>
        <w:t>.</w:t>
      </w:r>
      <w:r w:rsidR="00C707CE">
        <w:rPr>
          <w:bCs/>
          <w:szCs w:val="28"/>
        </w:rPr>
        <w:t xml:space="preserve"> В</w:t>
      </w:r>
      <w:r w:rsidR="00652707" w:rsidRPr="00652707">
        <w:rPr>
          <w:bCs/>
          <w:szCs w:val="28"/>
        </w:rPr>
        <w:t>месте с тем, учитывая перспективы развития г</w:t>
      </w:r>
      <w:r w:rsidR="001226EB">
        <w:rPr>
          <w:bCs/>
          <w:szCs w:val="28"/>
        </w:rPr>
        <w:t>орода</w:t>
      </w:r>
      <w:r w:rsidR="002C09B6">
        <w:rPr>
          <w:bCs/>
          <w:szCs w:val="28"/>
        </w:rPr>
        <w:t xml:space="preserve"> </w:t>
      </w:r>
      <w:proofErr w:type="spellStart"/>
      <w:r w:rsidR="002C09B6">
        <w:rPr>
          <w:bCs/>
          <w:szCs w:val="28"/>
        </w:rPr>
        <w:t>Югорска</w:t>
      </w:r>
      <w:proofErr w:type="spellEnd"/>
      <w:r w:rsidR="00652707" w:rsidRPr="00652707">
        <w:rPr>
          <w:bCs/>
          <w:szCs w:val="28"/>
        </w:rPr>
        <w:t xml:space="preserve"> до 203</w:t>
      </w:r>
      <w:r w:rsidR="002C09B6">
        <w:rPr>
          <w:bCs/>
          <w:szCs w:val="28"/>
        </w:rPr>
        <w:t>5</w:t>
      </w:r>
      <w:r w:rsidR="00652707" w:rsidRPr="00652707">
        <w:rPr>
          <w:bCs/>
          <w:szCs w:val="28"/>
        </w:rPr>
        <w:t xml:space="preserve"> года, строительства новых микрорайонов, предлага</w:t>
      </w:r>
      <w:r w:rsidR="002C09B6">
        <w:rPr>
          <w:bCs/>
          <w:szCs w:val="28"/>
        </w:rPr>
        <w:t>е</w:t>
      </w:r>
      <w:r w:rsidR="00652707" w:rsidRPr="00652707">
        <w:rPr>
          <w:bCs/>
          <w:szCs w:val="28"/>
        </w:rPr>
        <w:t>т</w:t>
      </w:r>
      <w:r w:rsidR="002C09B6">
        <w:rPr>
          <w:bCs/>
          <w:szCs w:val="28"/>
        </w:rPr>
        <w:t>ся в дальнейшем</w:t>
      </w:r>
      <w:r w:rsidR="00652707" w:rsidRPr="00652707">
        <w:rPr>
          <w:bCs/>
          <w:szCs w:val="28"/>
        </w:rPr>
        <w:t xml:space="preserve"> предусмотреть оптимизацию действующих маршрутов с учетом охвата </w:t>
      </w:r>
      <w:r w:rsidR="002C09B6">
        <w:rPr>
          <w:bCs/>
          <w:szCs w:val="28"/>
        </w:rPr>
        <w:t xml:space="preserve">новых </w:t>
      </w:r>
      <w:r w:rsidR="00652707" w:rsidRPr="00652707">
        <w:rPr>
          <w:bCs/>
          <w:szCs w:val="28"/>
        </w:rPr>
        <w:t>районов города, мест планируемой точечной застройки,  перспективных точек концентрации пассажиропотоков.</w:t>
      </w:r>
    </w:p>
    <w:p w14:paraId="540E64C3" w14:textId="77777777" w:rsidR="00BE2F32" w:rsidRDefault="00BE2F32" w:rsidP="00E86DA8">
      <w:pPr>
        <w:pStyle w:val="ac"/>
        <w:suppressAutoHyphens/>
        <w:ind w:firstLine="0"/>
        <w:contextualSpacing/>
        <w:jc w:val="both"/>
        <w:rPr>
          <w:bCs/>
          <w:szCs w:val="28"/>
        </w:rPr>
      </w:pPr>
    </w:p>
    <w:p w14:paraId="5B76F472" w14:textId="1669EC07" w:rsidR="00BE2F32" w:rsidRPr="009515C4" w:rsidRDefault="00BE2F32"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2" w:name="_Toc473790682"/>
      <w:r>
        <w:rPr>
          <w:rFonts w:ascii="Times New Roman" w:eastAsia="Times New Roman" w:hAnsi="Times New Roman" w:cs="Times New Roman"/>
          <w:color w:val="auto"/>
          <w:sz w:val="28"/>
          <w:szCs w:val="28"/>
          <w:lang w:eastAsia="x-none"/>
        </w:rPr>
        <w:t>3.7</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Характеристика</w:t>
      </w:r>
      <w:r w:rsidRPr="00BE2F32">
        <w:rPr>
          <w:rFonts w:ascii="Times New Roman" w:eastAsia="Times New Roman" w:hAnsi="Times New Roman" w:cs="Times New Roman"/>
          <w:color w:val="auto"/>
          <w:sz w:val="28"/>
          <w:szCs w:val="28"/>
          <w:lang w:eastAsia="x-none"/>
        </w:rPr>
        <w:t xml:space="preserve"> условий пешеходного и велосипедного передвижения</w:t>
      </w:r>
      <w:bookmarkEnd w:id="22"/>
      <w:r w:rsidRPr="00BE2F32">
        <w:rPr>
          <w:rFonts w:ascii="Times New Roman" w:eastAsia="Times New Roman" w:hAnsi="Times New Roman" w:cs="Times New Roman"/>
          <w:color w:val="auto"/>
          <w:sz w:val="28"/>
          <w:szCs w:val="28"/>
          <w:lang w:eastAsia="x-none"/>
        </w:rPr>
        <w:t xml:space="preserve"> </w:t>
      </w:r>
    </w:p>
    <w:p w14:paraId="22C4EBB9" w14:textId="68CD15E9" w:rsidR="002C09B6" w:rsidRPr="000F78C8" w:rsidRDefault="00B5768A" w:rsidP="00E86DA8">
      <w:pPr>
        <w:pStyle w:val="ac"/>
        <w:suppressAutoHyphens/>
        <w:contextualSpacing/>
        <w:jc w:val="both"/>
        <w:rPr>
          <w:bCs/>
          <w:szCs w:val="28"/>
        </w:rPr>
      </w:pPr>
      <w:r>
        <w:rPr>
          <w:bCs/>
          <w:szCs w:val="28"/>
        </w:rPr>
        <w:t>Пешеходное движение</w:t>
      </w:r>
      <w:r w:rsidR="00F77C28">
        <w:rPr>
          <w:bCs/>
          <w:szCs w:val="28"/>
        </w:rPr>
        <w:t xml:space="preserve"> в связи с малыми размерами города имеет особое значение для удовлетворения потребностей жителей в перемещениях. Стоит отметить, что тротуары организованы практически на всей территории жилой застройки города. </w:t>
      </w:r>
      <w:r w:rsidR="00BF7539" w:rsidRPr="00BF7539">
        <w:rPr>
          <w:bCs/>
          <w:szCs w:val="28"/>
        </w:rPr>
        <w:t xml:space="preserve">Для передвижения пешеходов предусмотрены тротуары преимущественно с усовершенствованным (твердым покрытием). </w:t>
      </w:r>
      <w:r w:rsidR="00F77C28">
        <w:rPr>
          <w:bCs/>
          <w:szCs w:val="28"/>
        </w:rPr>
        <w:t>Вместе с тем, во время проведения натурных обследований в декабре 2016 года было отмечено, что после снегопадов тротуары очищаются значительно медленнее, чем проезжие части. В связи с этим, рекомендуется усилить контроль за качеством содержания тротуаров.</w:t>
      </w:r>
    </w:p>
    <w:p w14:paraId="75FF3EE5" w14:textId="7CCE6921" w:rsidR="00BE2F32" w:rsidRPr="00F77C28" w:rsidRDefault="00F77C28" w:rsidP="00E86DA8">
      <w:pPr>
        <w:pStyle w:val="ac"/>
        <w:suppressAutoHyphens/>
        <w:contextualSpacing/>
        <w:jc w:val="both"/>
        <w:rPr>
          <w:bCs/>
          <w:szCs w:val="28"/>
        </w:rPr>
      </w:pPr>
      <w:r>
        <w:rPr>
          <w:bCs/>
          <w:szCs w:val="28"/>
        </w:rPr>
        <w:t>В</w:t>
      </w:r>
      <w:r w:rsidRPr="002C09B6">
        <w:rPr>
          <w:bCs/>
          <w:szCs w:val="28"/>
        </w:rPr>
        <w:t xml:space="preserve">елосипедное движение </w:t>
      </w:r>
      <w:r>
        <w:rPr>
          <w:bCs/>
          <w:szCs w:val="28"/>
        </w:rPr>
        <w:t>в</w:t>
      </w:r>
      <w:r w:rsidR="002C09B6" w:rsidRPr="002C09B6">
        <w:rPr>
          <w:bCs/>
          <w:szCs w:val="28"/>
        </w:rPr>
        <w:t xml:space="preserve"> городе осуществляется в местах общего пользования в неорганизованном порядке</w:t>
      </w:r>
      <w:r>
        <w:rPr>
          <w:bCs/>
          <w:szCs w:val="28"/>
        </w:rPr>
        <w:t xml:space="preserve">. </w:t>
      </w:r>
      <w:r w:rsidR="00156D5D">
        <w:rPr>
          <w:bCs/>
          <w:szCs w:val="28"/>
        </w:rPr>
        <w:t>Проектами планировки территорий города планируется</w:t>
      </w:r>
      <w:r w:rsidR="002C09B6" w:rsidRPr="002C09B6">
        <w:rPr>
          <w:bCs/>
          <w:szCs w:val="28"/>
        </w:rPr>
        <w:t xml:space="preserve"> организовать велосипедные дорожки</w:t>
      </w:r>
      <w:r w:rsidR="000F78C8" w:rsidRPr="000F78C8">
        <w:t xml:space="preserve"> </w:t>
      </w:r>
      <w:r w:rsidR="000F78C8" w:rsidRPr="000F78C8">
        <w:rPr>
          <w:bCs/>
          <w:szCs w:val="28"/>
        </w:rPr>
        <w:t>вдоль тротуар</w:t>
      </w:r>
      <w:r w:rsidR="00156D5D">
        <w:rPr>
          <w:bCs/>
          <w:szCs w:val="28"/>
        </w:rPr>
        <w:t>ов</w:t>
      </w:r>
      <w:r w:rsidR="000F78C8" w:rsidRPr="000F78C8">
        <w:rPr>
          <w:bCs/>
          <w:szCs w:val="28"/>
        </w:rPr>
        <w:t xml:space="preserve"> по улицам: Мира</w:t>
      </w:r>
      <w:r w:rsidR="00156D5D">
        <w:rPr>
          <w:bCs/>
          <w:szCs w:val="28"/>
        </w:rPr>
        <w:t>,</w:t>
      </w:r>
      <w:r w:rsidR="004B5ADB" w:rsidRPr="004B5ADB">
        <w:rPr>
          <w:bCs/>
          <w:szCs w:val="28"/>
        </w:rPr>
        <w:t xml:space="preserve"> </w:t>
      </w:r>
      <w:r w:rsidR="000F78C8" w:rsidRPr="000F78C8">
        <w:rPr>
          <w:bCs/>
          <w:szCs w:val="28"/>
        </w:rPr>
        <w:t>Энтузиастов</w:t>
      </w:r>
      <w:r w:rsidR="00156D5D">
        <w:rPr>
          <w:bCs/>
          <w:szCs w:val="28"/>
        </w:rPr>
        <w:t>,</w:t>
      </w:r>
      <w:r w:rsidRPr="00F77C28">
        <w:t xml:space="preserve"> </w:t>
      </w:r>
      <w:r w:rsidRPr="00F77C28">
        <w:rPr>
          <w:bCs/>
          <w:szCs w:val="28"/>
        </w:rPr>
        <w:t>Садовая</w:t>
      </w:r>
      <w:r w:rsidR="00156D5D">
        <w:rPr>
          <w:bCs/>
          <w:szCs w:val="28"/>
        </w:rPr>
        <w:t>,</w:t>
      </w:r>
      <w:r w:rsidRPr="00F77C28">
        <w:rPr>
          <w:bCs/>
          <w:szCs w:val="28"/>
        </w:rPr>
        <w:t xml:space="preserve"> Студенческая</w:t>
      </w:r>
      <w:r w:rsidR="00156D5D">
        <w:rPr>
          <w:bCs/>
          <w:szCs w:val="28"/>
        </w:rPr>
        <w:t>,</w:t>
      </w:r>
      <w:r>
        <w:rPr>
          <w:bCs/>
          <w:szCs w:val="28"/>
        </w:rPr>
        <w:t xml:space="preserve"> </w:t>
      </w:r>
      <w:r w:rsidRPr="00F77C28">
        <w:rPr>
          <w:bCs/>
          <w:szCs w:val="28"/>
        </w:rPr>
        <w:t>Магистральная</w:t>
      </w:r>
      <w:r w:rsidR="00156D5D">
        <w:rPr>
          <w:bCs/>
          <w:szCs w:val="28"/>
        </w:rPr>
        <w:t>,</w:t>
      </w:r>
      <w:r w:rsidRPr="00F77C28">
        <w:rPr>
          <w:bCs/>
          <w:szCs w:val="28"/>
        </w:rPr>
        <w:t xml:space="preserve"> Вавилова</w:t>
      </w:r>
      <w:r w:rsidR="00156D5D">
        <w:rPr>
          <w:bCs/>
          <w:szCs w:val="28"/>
        </w:rPr>
        <w:t>,</w:t>
      </w:r>
      <w:r w:rsidRPr="00F77C28">
        <w:t xml:space="preserve"> </w:t>
      </w:r>
      <w:r w:rsidRPr="00F77C28">
        <w:rPr>
          <w:bCs/>
          <w:szCs w:val="28"/>
        </w:rPr>
        <w:t>Гастелло, Таежная</w:t>
      </w:r>
      <w:r w:rsidR="00156D5D">
        <w:rPr>
          <w:bCs/>
          <w:szCs w:val="28"/>
        </w:rPr>
        <w:t>,</w:t>
      </w:r>
      <w:r w:rsidRPr="00F77C28">
        <w:t xml:space="preserve"> </w:t>
      </w:r>
      <w:proofErr w:type="spellStart"/>
      <w:r w:rsidRPr="00F77C28">
        <w:rPr>
          <w:bCs/>
          <w:szCs w:val="28"/>
        </w:rPr>
        <w:t>Агиришская</w:t>
      </w:r>
      <w:proofErr w:type="spellEnd"/>
      <w:r w:rsidR="00156D5D">
        <w:rPr>
          <w:bCs/>
          <w:szCs w:val="28"/>
        </w:rPr>
        <w:t>,</w:t>
      </w:r>
      <w:r w:rsidRPr="00F77C28">
        <w:rPr>
          <w:bCs/>
          <w:szCs w:val="28"/>
        </w:rPr>
        <w:t xml:space="preserve"> </w:t>
      </w:r>
      <w:proofErr w:type="spellStart"/>
      <w:r w:rsidRPr="00F77C28">
        <w:rPr>
          <w:bCs/>
          <w:szCs w:val="28"/>
        </w:rPr>
        <w:t>Нововятская</w:t>
      </w:r>
      <w:proofErr w:type="spellEnd"/>
      <w:r w:rsidR="00156D5D">
        <w:rPr>
          <w:bCs/>
          <w:szCs w:val="28"/>
        </w:rPr>
        <w:t>,</w:t>
      </w:r>
      <w:r w:rsidRPr="00F77C28">
        <w:t xml:space="preserve"> </w:t>
      </w:r>
      <w:r w:rsidRPr="00F77C28">
        <w:rPr>
          <w:bCs/>
          <w:szCs w:val="28"/>
        </w:rPr>
        <w:t>Славянская</w:t>
      </w:r>
      <w:r w:rsidR="00156D5D">
        <w:rPr>
          <w:bCs/>
          <w:szCs w:val="28"/>
        </w:rPr>
        <w:t xml:space="preserve">, </w:t>
      </w:r>
      <w:r w:rsidRPr="00F77C28">
        <w:rPr>
          <w:bCs/>
          <w:szCs w:val="28"/>
        </w:rPr>
        <w:t>Бажова</w:t>
      </w:r>
      <w:r w:rsidR="00156D5D">
        <w:rPr>
          <w:bCs/>
          <w:szCs w:val="28"/>
        </w:rPr>
        <w:t>,</w:t>
      </w:r>
      <w:r w:rsidRPr="00F77C28">
        <w:t xml:space="preserve"> </w:t>
      </w:r>
      <w:r w:rsidRPr="00F77C28">
        <w:rPr>
          <w:bCs/>
          <w:szCs w:val="28"/>
        </w:rPr>
        <w:t>Попова</w:t>
      </w:r>
      <w:r w:rsidR="00156D5D">
        <w:rPr>
          <w:bCs/>
          <w:szCs w:val="28"/>
        </w:rPr>
        <w:t xml:space="preserve">, </w:t>
      </w:r>
      <w:r w:rsidRPr="00F77C28">
        <w:rPr>
          <w:bCs/>
          <w:szCs w:val="28"/>
        </w:rPr>
        <w:t>Железнодорожная</w:t>
      </w:r>
      <w:r w:rsidRPr="00F77C28">
        <w:t>, Октябрьская</w:t>
      </w:r>
      <w:r w:rsidR="00156D5D">
        <w:t>,</w:t>
      </w:r>
      <w:r w:rsidRPr="00F77C28">
        <w:t xml:space="preserve"> Декабристов, Южная, Чкалова, Сибирскому и </w:t>
      </w:r>
      <w:r w:rsidRPr="00F77C28">
        <w:lastRenderedPageBreak/>
        <w:t>Цветному бульварам</w:t>
      </w:r>
      <w:r w:rsidR="00156D5D">
        <w:t>,</w:t>
      </w:r>
      <w:r w:rsidRPr="00F77C28">
        <w:t xml:space="preserve"> пер. Северный,</w:t>
      </w:r>
      <w:r>
        <w:t xml:space="preserve"> </w:t>
      </w:r>
      <w:r w:rsidRPr="00F77C28">
        <w:t>Геологов,</w:t>
      </w:r>
      <w:r w:rsidR="00156D5D">
        <w:t xml:space="preserve"> </w:t>
      </w:r>
      <w:proofErr w:type="spellStart"/>
      <w:r w:rsidRPr="00F77C28">
        <w:t>Арантурская</w:t>
      </w:r>
      <w:proofErr w:type="spellEnd"/>
      <w:r w:rsidRPr="00F77C28">
        <w:t>, Никольская, Газовиков</w:t>
      </w:r>
      <w:r w:rsidR="00156D5D">
        <w:t>, а также</w:t>
      </w:r>
      <w:r w:rsidRPr="00F77C28">
        <w:t xml:space="preserve"> </w:t>
      </w:r>
      <w:r w:rsidRPr="00F77C28">
        <w:rPr>
          <w:bCs/>
          <w:szCs w:val="28"/>
        </w:rPr>
        <w:t>велосипедную дорожку от улицы Мира вглубь квартала к зоне отдыха около городского пруда</w:t>
      </w:r>
      <w:r w:rsidR="00092937">
        <w:rPr>
          <w:bCs/>
          <w:szCs w:val="28"/>
        </w:rPr>
        <w:t>. Эти мероприятия предлагается реализовать в ходе выполнения настоящей программы.</w:t>
      </w:r>
      <w:r>
        <w:rPr>
          <w:bCs/>
          <w:szCs w:val="28"/>
        </w:rPr>
        <w:t xml:space="preserve"> </w:t>
      </w:r>
    </w:p>
    <w:p w14:paraId="62FD8207" w14:textId="50893498" w:rsidR="00BE2F32" w:rsidRDefault="00BE2F32" w:rsidP="00E86DA8">
      <w:pPr>
        <w:pStyle w:val="ac"/>
        <w:suppressAutoHyphens/>
        <w:ind w:firstLine="0"/>
        <w:contextualSpacing/>
        <w:jc w:val="both"/>
        <w:rPr>
          <w:bCs/>
          <w:szCs w:val="28"/>
        </w:rPr>
      </w:pPr>
    </w:p>
    <w:p w14:paraId="066C8CC4" w14:textId="76807AEE" w:rsidR="008A0156" w:rsidRPr="009515C4" w:rsidRDefault="008A0156"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3" w:name="_Toc473790683"/>
      <w:r>
        <w:rPr>
          <w:rFonts w:ascii="Times New Roman" w:eastAsia="Times New Roman" w:hAnsi="Times New Roman" w:cs="Times New Roman"/>
          <w:color w:val="auto"/>
          <w:sz w:val="28"/>
          <w:szCs w:val="28"/>
          <w:lang w:eastAsia="x-none"/>
        </w:rPr>
        <w:t>3.8</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Характеристика</w:t>
      </w:r>
      <w:r w:rsidRPr="00BE2F32">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д</w:t>
      </w:r>
      <w:r w:rsidRPr="008A0156">
        <w:rPr>
          <w:rFonts w:ascii="Times New Roman" w:eastAsia="Times New Roman" w:hAnsi="Times New Roman" w:cs="Times New Roman"/>
          <w:color w:val="auto"/>
          <w:sz w:val="28"/>
          <w:szCs w:val="28"/>
          <w:lang w:eastAsia="x-none"/>
        </w:rPr>
        <w:t>вижения грузовых транспортных средств, оценк</w:t>
      </w:r>
      <w:r>
        <w:rPr>
          <w:rFonts w:ascii="Times New Roman" w:eastAsia="Times New Roman" w:hAnsi="Times New Roman" w:cs="Times New Roman"/>
          <w:color w:val="auto"/>
          <w:sz w:val="28"/>
          <w:szCs w:val="28"/>
          <w:lang w:eastAsia="x-none"/>
        </w:rPr>
        <w:t>а</w:t>
      </w:r>
      <w:r w:rsidRPr="008A0156">
        <w:rPr>
          <w:rFonts w:ascii="Times New Roman" w:eastAsia="Times New Roman" w:hAnsi="Times New Roman" w:cs="Times New Roman"/>
          <w:color w:val="auto"/>
          <w:sz w:val="28"/>
          <w:szCs w:val="28"/>
          <w:lang w:eastAsia="x-none"/>
        </w:rPr>
        <w:t xml:space="preserve"> работы транспортных средств коммунальных и дорожных служб, состояния инфраструктуры для данных транспортных средств</w:t>
      </w:r>
      <w:bookmarkEnd w:id="23"/>
      <w:r w:rsidRPr="008A0156">
        <w:rPr>
          <w:rFonts w:ascii="Times New Roman" w:eastAsia="Times New Roman" w:hAnsi="Times New Roman" w:cs="Times New Roman"/>
          <w:color w:val="auto"/>
          <w:sz w:val="28"/>
          <w:szCs w:val="28"/>
          <w:lang w:eastAsia="x-none"/>
        </w:rPr>
        <w:t xml:space="preserve"> </w:t>
      </w:r>
    </w:p>
    <w:p w14:paraId="4A19045A" w14:textId="735DBD27" w:rsidR="00325D65" w:rsidRPr="00325D65" w:rsidRDefault="004B5ADB" w:rsidP="004B5ADB">
      <w:pPr>
        <w:pStyle w:val="ac"/>
        <w:suppressAutoHyphens/>
        <w:contextualSpacing/>
        <w:jc w:val="both"/>
        <w:rPr>
          <w:bCs/>
          <w:szCs w:val="28"/>
        </w:rPr>
      </w:pPr>
      <w:r>
        <w:rPr>
          <w:bCs/>
          <w:szCs w:val="28"/>
        </w:rPr>
        <w:t>О</w:t>
      </w:r>
      <w:r w:rsidR="00325D65" w:rsidRPr="00325D65">
        <w:rPr>
          <w:bCs/>
          <w:szCs w:val="28"/>
        </w:rPr>
        <w:t>сновн</w:t>
      </w:r>
      <w:r>
        <w:rPr>
          <w:bCs/>
          <w:szCs w:val="28"/>
        </w:rPr>
        <w:t>ая</w:t>
      </w:r>
      <w:r w:rsidR="00325D65" w:rsidRPr="00325D65">
        <w:rPr>
          <w:bCs/>
          <w:szCs w:val="28"/>
        </w:rPr>
        <w:t xml:space="preserve"> </w:t>
      </w:r>
      <w:r>
        <w:rPr>
          <w:bCs/>
          <w:szCs w:val="28"/>
        </w:rPr>
        <w:t xml:space="preserve">часть </w:t>
      </w:r>
      <w:r w:rsidR="00325D65">
        <w:rPr>
          <w:bCs/>
          <w:szCs w:val="28"/>
        </w:rPr>
        <w:t>грузово</w:t>
      </w:r>
      <w:r>
        <w:rPr>
          <w:bCs/>
          <w:szCs w:val="28"/>
        </w:rPr>
        <w:t>го</w:t>
      </w:r>
      <w:r w:rsidR="00325D65">
        <w:rPr>
          <w:bCs/>
          <w:szCs w:val="28"/>
        </w:rPr>
        <w:t xml:space="preserve"> автопарк</w:t>
      </w:r>
      <w:r>
        <w:rPr>
          <w:bCs/>
          <w:szCs w:val="28"/>
        </w:rPr>
        <w:t>а</w:t>
      </w:r>
      <w:r w:rsidR="00325D65">
        <w:rPr>
          <w:bCs/>
          <w:szCs w:val="28"/>
        </w:rPr>
        <w:t xml:space="preserve"> принадлежит ком</w:t>
      </w:r>
      <w:r w:rsidR="002D0427">
        <w:rPr>
          <w:bCs/>
          <w:szCs w:val="28"/>
        </w:rPr>
        <w:t>п</w:t>
      </w:r>
      <w:r w:rsidR="00325D65">
        <w:rPr>
          <w:bCs/>
          <w:szCs w:val="28"/>
        </w:rPr>
        <w:t xml:space="preserve">ании </w:t>
      </w:r>
      <w:r w:rsidR="009F6627" w:rsidRPr="009F6627">
        <w:rPr>
          <w:bCs/>
          <w:szCs w:val="28"/>
        </w:rPr>
        <w:t xml:space="preserve">ООО «Газпром </w:t>
      </w:r>
      <w:proofErr w:type="spellStart"/>
      <w:r w:rsidR="009F6627" w:rsidRPr="009F6627">
        <w:rPr>
          <w:bCs/>
          <w:szCs w:val="28"/>
        </w:rPr>
        <w:t>трансгаз</w:t>
      </w:r>
      <w:proofErr w:type="spellEnd"/>
      <w:r w:rsidR="009F6627" w:rsidRPr="009F6627">
        <w:rPr>
          <w:bCs/>
          <w:szCs w:val="28"/>
        </w:rPr>
        <w:t xml:space="preserve"> </w:t>
      </w:r>
      <w:proofErr w:type="spellStart"/>
      <w:r w:rsidR="009F6627" w:rsidRPr="009F6627">
        <w:rPr>
          <w:bCs/>
          <w:szCs w:val="28"/>
        </w:rPr>
        <w:t>Югорск</w:t>
      </w:r>
      <w:proofErr w:type="spellEnd"/>
      <w:r w:rsidR="009F6627" w:rsidRPr="009F6627">
        <w:rPr>
          <w:bCs/>
          <w:szCs w:val="28"/>
        </w:rPr>
        <w:t>»</w:t>
      </w:r>
      <w:r w:rsidR="0016022C">
        <w:rPr>
          <w:bCs/>
          <w:szCs w:val="28"/>
        </w:rPr>
        <w:t>. О</w:t>
      </w:r>
      <w:r w:rsidR="00325D65">
        <w:rPr>
          <w:bCs/>
          <w:szCs w:val="28"/>
        </w:rPr>
        <w:t xml:space="preserve">сновной маршрут движения грузового транспорта – из Южной </w:t>
      </w:r>
      <w:proofErr w:type="spellStart"/>
      <w:r w:rsidR="00325D65">
        <w:rPr>
          <w:bCs/>
          <w:szCs w:val="28"/>
        </w:rPr>
        <w:t>промзоны</w:t>
      </w:r>
      <w:proofErr w:type="spellEnd"/>
      <w:r w:rsidR="00325D65">
        <w:rPr>
          <w:bCs/>
          <w:szCs w:val="28"/>
        </w:rPr>
        <w:t xml:space="preserve"> в Северную </w:t>
      </w:r>
      <w:proofErr w:type="spellStart"/>
      <w:r w:rsidR="00325D65">
        <w:rPr>
          <w:bCs/>
          <w:szCs w:val="28"/>
        </w:rPr>
        <w:t>промзону</w:t>
      </w:r>
      <w:proofErr w:type="spellEnd"/>
      <w:r w:rsidR="00325D65">
        <w:rPr>
          <w:bCs/>
          <w:szCs w:val="28"/>
        </w:rPr>
        <w:t xml:space="preserve"> по ул. Южная, ул. Вавилова, ул. Бажова, ул. </w:t>
      </w:r>
      <w:proofErr w:type="spellStart"/>
      <w:r w:rsidR="00325D65">
        <w:rPr>
          <w:bCs/>
          <w:szCs w:val="28"/>
        </w:rPr>
        <w:t>Няганьская</w:t>
      </w:r>
      <w:proofErr w:type="spellEnd"/>
      <w:r w:rsidR="00325D65">
        <w:rPr>
          <w:bCs/>
          <w:szCs w:val="28"/>
        </w:rPr>
        <w:t xml:space="preserve">, ул. </w:t>
      </w:r>
      <w:proofErr w:type="spellStart"/>
      <w:r w:rsidR="00325D65">
        <w:rPr>
          <w:bCs/>
          <w:szCs w:val="28"/>
        </w:rPr>
        <w:t>Агиришская</w:t>
      </w:r>
      <w:proofErr w:type="spellEnd"/>
      <w:r w:rsidR="00325D65" w:rsidRPr="00325D65">
        <w:rPr>
          <w:bCs/>
          <w:szCs w:val="28"/>
        </w:rPr>
        <w:t>.</w:t>
      </w:r>
      <w:r>
        <w:rPr>
          <w:bCs/>
          <w:szCs w:val="28"/>
        </w:rPr>
        <w:t xml:space="preserve"> При этом н</w:t>
      </w:r>
      <w:r w:rsidRPr="00325D65">
        <w:rPr>
          <w:bCs/>
          <w:szCs w:val="28"/>
        </w:rPr>
        <w:t>еобходимо отметить</w:t>
      </w:r>
      <w:r>
        <w:rPr>
          <w:bCs/>
          <w:szCs w:val="28"/>
        </w:rPr>
        <w:t>,</w:t>
      </w:r>
      <w:r w:rsidRPr="00325D65">
        <w:rPr>
          <w:bCs/>
          <w:szCs w:val="28"/>
        </w:rPr>
        <w:t xml:space="preserve"> что грузовые транспортные средства </w:t>
      </w:r>
      <w:r>
        <w:rPr>
          <w:bCs/>
          <w:szCs w:val="28"/>
        </w:rPr>
        <w:t>составля</w:t>
      </w:r>
      <w:r w:rsidRPr="00325D65">
        <w:rPr>
          <w:bCs/>
          <w:szCs w:val="28"/>
        </w:rPr>
        <w:t xml:space="preserve">ют незначительную долю в </w:t>
      </w:r>
      <w:r>
        <w:rPr>
          <w:bCs/>
          <w:szCs w:val="28"/>
        </w:rPr>
        <w:t>транспортном потоке на основной части УДС города</w:t>
      </w:r>
      <w:r w:rsidRPr="00325D65">
        <w:rPr>
          <w:bCs/>
          <w:szCs w:val="28"/>
        </w:rPr>
        <w:t xml:space="preserve"> </w:t>
      </w:r>
      <w:proofErr w:type="spellStart"/>
      <w:r>
        <w:rPr>
          <w:bCs/>
          <w:szCs w:val="28"/>
        </w:rPr>
        <w:t>Югорска</w:t>
      </w:r>
      <w:proofErr w:type="spellEnd"/>
      <w:r>
        <w:rPr>
          <w:bCs/>
          <w:szCs w:val="28"/>
        </w:rPr>
        <w:t xml:space="preserve"> вне данного маршрута. </w:t>
      </w:r>
    </w:p>
    <w:p w14:paraId="722E4711" w14:textId="23BFAEDC" w:rsidR="00BE2F32" w:rsidRDefault="00325D65" w:rsidP="00E86DA8">
      <w:pPr>
        <w:pStyle w:val="ac"/>
        <w:suppressAutoHyphens/>
        <w:contextualSpacing/>
        <w:jc w:val="both"/>
        <w:rPr>
          <w:bCs/>
          <w:szCs w:val="28"/>
        </w:rPr>
      </w:pPr>
      <w:r>
        <w:rPr>
          <w:bCs/>
          <w:szCs w:val="28"/>
        </w:rPr>
        <w:t xml:space="preserve">Транзитный грузовой транспорт движется по ул. </w:t>
      </w:r>
      <w:proofErr w:type="spellStart"/>
      <w:r>
        <w:rPr>
          <w:bCs/>
          <w:szCs w:val="28"/>
        </w:rPr>
        <w:t>Няг</w:t>
      </w:r>
      <w:r w:rsidR="0016022C">
        <w:rPr>
          <w:bCs/>
          <w:szCs w:val="28"/>
        </w:rPr>
        <w:t>а</w:t>
      </w:r>
      <w:r>
        <w:rPr>
          <w:bCs/>
          <w:szCs w:val="28"/>
        </w:rPr>
        <w:t>ньская</w:t>
      </w:r>
      <w:proofErr w:type="spellEnd"/>
      <w:r>
        <w:rPr>
          <w:bCs/>
          <w:szCs w:val="28"/>
        </w:rPr>
        <w:t>,</w:t>
      </w:r>
      <w:r w:rsidR="0016022C">
        <w:rPr>
          <w:bCs/>
          <w:szCs w:val="28"/>
        </w:rPr>
        <w:t xml:space="preserve"> ул. Кольцевая.</w:t>
      </w:r>
      <w:r>
        <w:rPr>
          <w:bCs/>
          <w:szCs w:val="28"/>
        </w:rPr>
        <w:t xml:space="preserve"> </w:t>
      </w:r>
      <w:r w:rsidR="007700D2">
        <w:rPr>
          <w:bCs/>
          <w:szCs w:val="28"/>
        </w:rPr>
        <w:t>Таким образом, основной п</w:t>
      </w:r>
      <w:r w:rsidR="00D41CF2" w:rsidRPr="00D41CF2">
        <w:rPr>
          <w:bCs/>
          <w:szCs w:val="28"/>
        </w:rPr>
        <w:t xml:space="preserve">роблемой </w:t>
      </w:r>
      <w:proofErr w:type="spellStart"/>
      <w:r w:rsidR="007700D2">
        <w:rPr>
          <w:bCs/>
          <w:szCs w:val="28"/>
        </w:rPr>
        <w:t>фунционирования</w:t>
      </w:r>
      <w:proofErr w:type="spellEnd"/>
      <w:r w:rsidR="007700D2">
        <w:rPr>
          <w:bCs/>
          <w:szCs w:val="28"/>
        </w:rPr>
        <w:t xml:space="preserve"> грузового транспорта </w:t>
      </w:r>
      <w:r w:rsidR="00D41CF2" w:rsidRPr="00D41CF2">
        <w:rPr>
          <w:bCs/>
          <w:szCs w:val="28"/>
        </w:rPr>
        <w:t>являе</w:t>
      </w:r>
      <w:r w:rsidR="00D41CF2">
        <w:rPr>
          <w:bCs/>
          <w:szCs w:val="28"/>
        </w:rPr>
        <w:t xml:space="preserve">тся следование грузовых потоков по жилой застройке. </w:t>
      </w:r>
    </w:p>
    <w:p w14:paraId="0BA3E765" w14:textId="18CEAA8B" w:rsidR="00572F84" w:rsidRDefault="00777CE4" w:rsidP="00E86DA8">
      <w:pPr>
        <w:pStyle w:val="ac"/>
        <w:suppressAutoHyphens/>
        <w:contextualSpacing/>
        <w:jc w:val="both"/>
        <w:rPr>
          <w:bCs/>
          <w:szCs w:val="28"/>
        </w:rPr>
      </w:pPr>
      <w:r>
        <w:rPr>
          <w:bCs/>
          <w:szCs w:val="28"/>
        </w:rPr>
        <w:t xml:space="preserve">Грузовой транспорт требует наличия </w:t>
      </w:r>
      <w:r w:rsidR="00BE0E38">
        <w:rPr>
          <w:bCs/>
          <w:szCs w:val="28"/>
        </w:rPr>
        <w:t>определенной инфраструктуры для своего функционирования – автостоянок, станций технического обслуживания. Хранение грузового транспорта в настоящее время осуществляется на территории автопарков предприятий – собственников. Ремонтом и техническим обслуживанием грузового транспорта занимается 3 станции технического обслуживания, действующих на территории города.</w:t>
      </w:r>
    </w:p>
    <w:p w14:paraId="0C892B73" w14:textId="77777777" w:rsidR="007700D2" w:rsidRPr="007700D2" w:rsidRDefault="007700D2" w:rsidP="007700D2">
      <w:pPr>
        <w:pStyle w:val="ac"/>
        <w:suppressAutoHyphens/>
        <w:contextualSpacing/>
        <w:jc w:val="both"/>
        <w:rPr>
          <w:bCs/>
          <w:szCs w:val="28"/>
        </w:rPr>
      </w:pPr>
      <w:r w:rsidRPr="007700D2">
        <w:rPr>
          <w:bCs/>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w:t>
      </w:r>
      <w:r w:rsidRPr="007700D2">
        <w:rPr>
          <w:bCs/>
          <w:szCs w:val="28"/>
        </w:rPr>
        <w:lastRenderedPageBreak/>
        <w:t>стратегии распределения финансовых ресурсов в условиях их ограниченных объемов.</w:t>
      </w:r>
    </w:p>
    <w:p w14:paraId="05548291" w14:textId="77777777" w:rsidR="007700D2" w:rsidRPr="007700D2" w:rsidRDefault="007700D2" w:rsidP="007700D2">
      <w:pPr>
        <w:pStyle w:val="ac"/>
        <w:suppressAutoHyphens/>
        <w:contextualSpacing/>
        <w:jc w:val="both"/>
        <w:rPr>
          <w:bCs/>
          <w:szCs w:val="28"/>
        </w:rPr>
      </w:pPr>
      <w:r w:rsidRPr="007700D2">
        <w:rPr>
          <w:bCs/>
          <w:szCs w:val="28"/>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w:t>
      </w:r>
    </w:p>
    <w:p w14:paraId="1621B976" w14:textId="77777777" w:rsidR="007700D2" w:rsidRPr="007700D2" w:rsidRDefault="007700D2" w:rsidP="007700D2">
      <w:pPr>
        <w:pStyle w:val="ac"/>
        <w:suppressAutoHyphens/>
        <w:contextualSpacing/>
        <w:jc w:val="both"/>
        <w:rPr>
          <w:bCs/>
          <w:szCs w:val="28"/>
        </w:rPr>
      </w:pPr>
      <w:r w:rsidRPr="007700D2">
        <w:rPr>
          <w:bCs/>
          <w:szCs w:val="28"/>
        </w:rPr>
        <w:t>При выполнении текущего ремонта используются современные технологии с использованием специализированных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w:t>
      </w:r>
    </w:p>
    <w:p w14:paraId="3C02993F" w14:textId="6DD4F4C6" w:rsidR="00B5768A" w:rsidRDefault="00BE0E38" w:rsidP="007700D2">
      <w:pPr>
        <w:pStyle w:val="ac"/>
        <w:suppressAutoHyphens/>
        <w:contextualSpacing/>
        <w:jc w:val="both"/>
        <w:rPr>
          <w:bCs/>
          <w:szCs w:val="28"/>
        </w:rPr>
      </w:pPr>
      <w:r>
        <w:rPr>
          <w:bCs/>
          <w:szCs w:val="28"/>
        </w:rPr>
        <w:t xml:space="preserve">На территории города </w:t>
      </w:r>
      <w:proofErr w:type="spellStart"/>
      <w:r>
        <w:rPr>
          <w:bCs/>
          <w:szCs w:val="28"/>
        </w:rPr>
        <w:t>Югорска</w:t>
      </w:r>
      <w:proofErr w:type="spellEnd"/>
      <w:r>
        <w:rPr>
          <w:bCs/>
          <w:szCs w:val="28"/>
        </w:rPr>
        <w:t xml:space="preserve"> е</w:t>
      </w:r>
      <w:r w:rsidRPr="007700D2">
        <w:rPr>
          <w:bCs/>
          <w:szCs w:val="28"/>
        </w:rPr>
        <w:t xml:space="preserve">жегодно проводится текущий ремонт покрытия автомобильных дорог. </w:t>
      </w:r>
      <w:r>
        <w:rPr>
          <w:bCs/>
          <w:szCs w:val="28"/>
        </w:rPr>
        <w:t>Текущее с</w:t>
      </w:r>
      <w:r w:rsidR="007700D2" w:rsidRPr="007700D2">
        <w:rPr>
          <w:bCs/>
          <w:szCs w:val="28"/>
        </w:rPr>
        <w:t xml:space="preserve">остояние </w:t>
      </w:r>
      <w:r w:rsidR="002D0427">
        <w:rPr>
          <w:bCs/>
          <w:szCs w:val="28"/>
        </w:rPr>
        <w:t>УДС</w:t>
      </w:r>
      <w:r w:rsidR="007700D2" w:rsidRPr="007700D2">
        <w:rPr>
          <w:bCs/>
          <w:szCs w:val="28"/>
        </w:rPr>
        <w:t xml:space="preserve"> на территории </w:t>
      </w:r>
      <w:r w:rsidR="002E546E">
        <w:rPr>
          <w:bCs/>
          <w:szCs w:val="28"/>
        </w:rPr>
        <w:t>города</w:t>
      </w:r>
      <w:r w:rsidR="007700D2">
        <w:rPr>
          <w:bCs/>
          <w:szCs w:val="28"/>
        </w:rPr>
        <w:t xml:space="preserve"> </w:t>
      </w:r>
      <w:proofErr w:type="spellStart"/>
      <w:r w:rsidR="007700D2">
        <w:rPr>
          <w:bCs/>
          <w:szCs w:val="28"/>
        </w:rPr>
        <w:t>Югорска</w:t>
      </w:r>
      <w:proofErr w:type="spellEnd"/>
      <w:r w:rsidR="007700D2" w:rsidRPr="007700D2">
        <w:rPr>
          <w:bCs/>
          <w:szCs w:val="28"/>
        </w:rPr>
        <w:t xml:space="preserve"> соотв</w:t>
      </w:r>
      <w:r w:rsidR="007700D2">
        <w:rPr>
          <w:bCs/>
          <w:szCs w:val="28"/>
        </w:rPr>
        <w:t>етствует требованиям нормативно-</w:t>
      </w:r>
      <w:r w:rsidR="007700D2" w:rsidRPr="007700D2">
        <w:rPr>
          <w:bCs/>
          <w:szCs w:val="28"/>
        </w:rPr>
        <w:t xml:space="preserve">правовых актов, действующих в области обеспечения безопасности дорожного движения. </w:t>
      </w:r>
      <w:r w:rsidR="00B5768A">
        <w:rPr>
          <w:bCs/>
          <w:szCs w:val="28"/>
        </w:rPr>
        <w:br w:type="page"/>
      </w:r>
    </w:p>
    <w:p w14:paraId="40575314" w14:textId="77777777" w:rsidR="00D41CF2" w:rsidRDefault="00D41CF2" w:rsidP="00E86DA8">
      <w:pPr>
        <w:pStyle w:val="ac"/>
        <w:suppressAutoHyphens/>
        <w:ind w:firstLine="0"/>
        <w:contextualSpacing/>
        <w:jc w:val="both"/>
        <w:rPr>
          <w:bCs/>
          <w:szCs w:val="28"/>
        </w:rPr>
      </w:pPr>
    </w:p>
    <w:p w14:paraId="2B4FD6F9" w14:textId="4A607215" w:rsidR="008A0156" w:rsidRPr="009515C4" w:rsidRDefault="008A0156"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4" w:name="_Toc473790684"/>
      <w:r>
        <w:rPr>
          <w:rFonts w:ascii="Times New Roman" w:eastAsia="Times New Roman" w:hAnsi="Times New Roman" w:cs="Times New Roman"/>
          <w:color w:val="auto"/>
          <w:sz w:val="28"/>
          <w:szCs w:val="28"/>
          <w:lang w:eastAsia="x-none"/>
        </w:rPr>
        <w:t>3.9</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А</w:t>
      </w:r>
      <w:r w:rsidRPr="008A0156">
        <w:rPr>
          <w:rFonts w:ascii="Times New Roman" w:eastAsia="Times New Roman" w:hAnsi="Times New Roman" w:cs="Times New Roman"/>
          <w:color w:val="auto"/>
          <w:sz w:val="28"/>
          <w:szCs w:val="28"/>
          <w:lang w:eastAsia="x-none"/>
        </w:rPr>
        <w:t>нализ уровня безопасности дорожного движения</w:t>
      </w:r>
      <w:bookmarkEnd w:id="24"/>
      <w:r w:rsidRPr="00BE2F32">
        <w:rPr>
          <w:rFonts w:ascii="Times New Roman" w:eastAsia="Times New Roman" w:hAnsi="Times New Roman" w:cs="Times New Roman"/>
          <w:color w:val="auto"/>
          <w:sz w:val="28"/>
          <w:szCs w:val="28"/>
          <w:lang w:eastAsia="x-none"/>
        </w:rPr>
        <w:t xml:space="preserve"> </w:t>
      </w:r>
    </w:p>
    <w:p w14:paraId="56106B82" w14:textId="488B7DD5" w:rsidR="00D41CF2" w:rsidRPr="009515C4" w:rsidRDefault="00D41CF2" w:rsidP="00E86DA8">
      <w:pPr>
        <w:pStyle w:val="ac"/>
        <w:suppressAutoHyphens/>
        <w:contextualSpacing/>
        <w:jc w:val="both"/>
        <w:rPr>
          <w:bCs/>
          <w:szCs w:val="28"/>
        </w:rPr>
      </w:pPr>
      <w:r w:rsidRPr="009515C4">
        <w:rPr>
          <w:bCs/>
          <w:szCs w:val="28"/>
        </w:rPr>
        <w:t>Управлением ГИБДД по г</w:t>
      </w:r>
      <w:r w:rsidR="002D0427">
        <w:rPr>
          <w:bCs/>
          <w:szCs w:val="28"/>
        </w:rPr>
        <w:t>ороду</w:t>
      </w:r>
      <w:r w:rsidRPr="009515C4">
        <w:rPr>
          <w:bCs/>
          <w:szCs w:val="28"/>
        </w:rPr>
        <w:t xml:space="preserve"> </w:t>
      </w:r>
      <w:proofErr w:type="spellStart"/>
      <w:r w:rsidRPr="009515C4">
        <w:rPr>
          <w:bCs/>
          <w:szCs w:val="28"/>
        </w:rPr>
        <w:t>Югорску</w:t>
      </w:r>
      <w:proofErr w:type="spellEnd"/>
      <w:r w:rsidRPr="009515C4">
        <w:rPr>
          <w:bCs/>
          <w:szCs w:val="28"/>
        </w:rPr>
        <w:t xml:space="preserve"> в качестве исходных данных были переданы данные о количестве ДТП</w:t>
      </w:r>
      <w:r w:rsidR="002D0427">
        <w:rPr>
          <w:bCs/>
          <w:szCs w:val="28"/>
        </w:rPr>
        <w:t>, произошедш</w:t>
      </w:r>
      <w:r w:rsidR="00B5768A">
        <w:rPr>
          <w:bCs/>
          <w:szCs w:val="28"/>
        </w:rPr>
        <w:t xml:space="preserve">их на территории города </w:t>
      </w:r>
      <w:proofErr w:type="spellStart"/>
      <w:r w:rsidRPr="009515C4">
        <w:rPr>
          <w:bCs/>
          <w:szCs w:val="28"/>
        </w:rPr>
        <w:t>Югорска</w:t>
      </w:r>
      <w:proofErr w:type="spellEnd"/>
      <w:r w:rsidRPr="009515C4">
        <w:rPr>
          <w:bCs/>
          <w:szCs w:val="28"/>
        </w:rPr>
        <w:t xml:space="preserve"> в период с 2013 по 2016 года. </w:t>
      </w:r>
      <w:r w:rsidR="00B5768A">
        <w:rPr>
          <w:bCs/>
          <w:szCs w:val="28"/>
        </w:rPr>
        <w:t xml:space="preserve">Данные о количестве ДТП на территории города </w:t>
      </w:r>
      <w:proofErr w:type="spellStart"/>
      <w:r w:rsidR="00B5768A">
        <w:rPr>
          <w:bCs/>
          <w:szCs w:val="28"/>
        </w:rPr>
        <w:t>Юг</w:t>
      </w:r>
      <w:r w:rsidR="009134EB">
        <w:rPr>
          <w:bCs/>
          <w:szCs w:val="28"/>
        </w:rPr>
        <w:t>орска</w:t>
      </w:r>
      <w:proofErr w:type="spellEnd"/>
      <w:r w:rsidR="009134EB">
        <w:rPr>
          <w:bCs/>
          <w:szCs w:val="28"/>
        </w:rPr>
        <w:t xml:space="preserve"> представлены в таблице 3.8</w:t>
      </w:r>
      <w:r w:rsidR="00B5768A">
        <w:rPr>
          <w:bCs/>
          <w:szCs w:val="28"/>
        </w:rPr>
        <w:t>.</w:t>
      </w:r>
    </w:p>
    <w:p w14:paraId="4EF9369D" w14:textId="1DF587E5" w:rsidR="00D41CF2" w:rsidRPr="00B5768A" w:rsidRDefault="009134EB" w:rsidP="00E86DA8">
      <w:pPr>
        <w:pStyle w:val="ac"/>
        <w:suppressAutoHyphens/>
        <w:ind w:firstLine="0"/>
        <w:contextualSpacing/>
        <w:jc w:val="right"/>
        <w:rPr>
          <w:bCs/>
          <w:sz w:val="24"/>
        </w:rPr>
      </w:pPr>
      <w:r>
        <w:rPr>
          <w:bCs/>
          <w:sz w:val="24"/>
        </w:rPr>
        <w:t>Таблица 3.8</w:t>
      </w:r>
    </w:p>
    <w:p w14:paraId="49B0FD73" w14:textId="7A39578E" w:rsidR="00D41CF2" w:rsidRPr="00B5768A" w:rsidRDefault="00B5768A" w:rsidP="00E86DA8">
      <w:pPr>
        <w:pStyle w:val="ac"/>
        <w:suppressAutoHyphens/>
        <w:ind w:firstLine="0"/>
        <w:contextualSpacing/>
        <w:jc w:val="center"/>
        <w:rPr>
          <w:bCs/>
          <w:sz w:val="24"/>
        </w:rPr>
      </w:pPr>
      <w:r w:rsidRPr="00B5768A">
        <w:rPr>
          <w:bCs/>
          <w:sz w:val="24"/>
        </w:rPr>
        <w:t xml:space="preserve">Статистика ДТП на территории города </w:t>
      </w:r>
      <w:proofErr w:type="spellStart"/>
      <w:r w:rsidRPr="00B5768A">
        <w:rPr>
          <w:bCs/>
          <w:sz w:val="24"/>
        </w:rPr>
        <w:t>Югорска</w:t>
      </w:r>
      <w:proofErr w:type="spellEnd"/>
      <w:r w:rsidRPr="00B5768A">
        <w:rPr>
          <w:bCs/>
          <w:sz w:val="24"/>
        </w:rPr>
        <w:t xml:space="preserve"> в период 2013-2016 г</w:t>
      </w:r>
      <w:r w:rsidR="00D41CF2" w:rsidRPr="00B5768A">
        <w:rPr>
          <w:bCs/>
          <w:sz w:val="24"/>
        </w:rPr>
        <w:t>г.</w:t>
      </w:r>
    </w:p>
    <w:tbl>
      <w:tblPr>
        <w:tblStyle w:val="aff4"/>
        <w:tblW w:w="0" w:type="auto"/>
        <w:jc w:val="center"/>
        <w:tblLook w:val="04A0" w:firstRow="1" w:lastRow="0" w:firstColumn="1" w:lastColumn="0" w:noHBand="0" w:noVBand="1"/>
      </w:tblPr>
      <w:tblGrid>
        <w:gridCol w:w="2743"/>
        <w:gridCol w:w="2775"/>
      </w:tblGrid>
      <w:tr w:rsidR="00D41CF2" w:rsidRPr="00B5768A" w14:paraId="61B7421F" w14:textId="77777777" w:rsidTr="002E2AB6">
        <w:trPr>
          <w:trHeight w:val="1139"/>
          <w:tblHeader/>
          <w:jc w:val="center"/>
        </w:trPr>
        <w:tc>
          <w:tcPr>
            <w:tcW w:w="2743" w:type="dxa"/>
            <w:vAlign w:val="center"/>
          </w:tcPr>
          <w:p w14:paraId="25F80B82" w14:textId="77777777" w:rsidR="00D41CF2" w:rsidRPr="00B5768A" w:rsidRDefault="00D41CF2" w:rsidP="00E86DA8">
            <w:pPr>
              <w:suppressAutoHyphens/>
              <w:jc w:val="center"/>
            </w:pPr>
            <w:r w:rsidRPr="00B5768A">
              <w:t>Год</w:t>
            </w:r>
          </w:p>
        </w:tc>
        <w:tc>
          <w:tcPr>
            <w:tcW w:w="2775" w:type="dxa"/>
            <w:vAlign w:val="center"/>
          </w:tcPr>
          <w:p w14:paraId="37DE2ED4" w14:textId="77777777" w:rsidR="00D41CF2" w:rsidRPr="00B5768A" w:rsidRDefault="00D41CF2" w:rsidP="00E86DA8">
            <w:pPr>
              <w:suppressAutoHyphens/>
              <w:jc w:val="center"/>
            </w:pPr>
            <w:r w:rsidRPr="00B5768A">
              <w:t>Количество ДТП (шт.)</w:t>
            </w:r>
          </w:p>
        </w:tc>
      </w:tr>
      <w:tr w:rsidR="00D41CF2" w:rsidRPr="00B5768A" w14:paraId="7507A92F" w14:textId="77777777" w:rsidTr="002E2AB6">
        <w:trPr>
          <w:trHeight w:val="365"/>
          <w:jc w:val="center"/>
        </w:trPr>
        <w:tc>
          <w:tcPr>
            <w:tcW w:w="2743" w:type="dxa"/>
            <w:vAlign w:val="center"/>
          </w:tcPr>
          <w:p w14:paraId="4E708790" w14:textId="77777777" w:rsidR="00D41CF2" w:rsidRPr="00B5768A" w:rsidRDefault="00D41CF2" w:rsidP="00E86DA8">
            <w:pPr>
              <w:suppressAutoHyphens/>
              <w:jc w:val="center"/>
            </w:pPr>
            <w:r w:rsidRPr="00B5768A">
              <w:t>2013</w:t>
            </w:r>
          </w:p>
        </w:tc>
        <w:tc>
          <w:tcPr>
            <w:tcW w:w="2775" w:type="dxa"/>
            <w:vAlign w:val="center"/>
          </w:tcPr>
          <w:p w14:paraId="4E0D7328" w14:textId="77777777" w:rsidR="00D41CF2" w:rsidRPr="00B5768A" w:rsidRDefault="00D41CF2" w:rsidP="00E86DA8">
            <w:pPr>
              <w:suppressAutoHyphens/>
              <w:jc w:val="center"/>
            </w:pPr>
            <w:r w:rsidRPr="00B5768A">
              <w:t>835</w:t>
            </w:r>
          </w:p>
        </w:tc>
      </w:tr>
      <w:tr w:rsidR="00D41CF2" w:rsidRPr="00B5768A" w14:paraId="13327AE4" w14:textId="77777777" w:rsidTr="002E2AB6">
        <w:trPr>
          <w:trHeight w:val="386"/>
          <w:jc w:val="center"/>
        </w:trPr>
        <w:tc>
          <w:tcPr>
            <w:tcW w:w="2743" w:type="dxa"/>
            <w:vAlign w:val="center"/>
          </w:tcPr>
          <w:p w14:paraId="41F2603E" w14:textId="77777777" w:rsidR="00D41CF2" w:rsidRPr="00B5768A" w:rsidRDefault="00D41CF2" w:rsidP="00E86DA8">
            <w:pPr>
              <w:suppressAutoHyphens/>
              <w:jc w:val="center"/>
            </w:pPr>
            <w:r w:rsidRPr="00B5768A">
              <w:t>2014</w:t>
            </w:r>
          </w:p>
        </w:tc>
        <w:tc>
          <w:tcPr>
            <w:tcW w:w="2775" w:type="dxa"/>
            <w:vAlign w:val="center"/>
          </w:tcPr>
          <w:p w14:paraId="0A630138" w14:textId="77777777" w:rsidR="00D41CF2" w:rsidRPr="00B5768A" w:rsidRDefault="00D41CF2" w:rsidP="00E86DA8">
            <w:pPr>
              <w:suppressAutoHyphens/>
              <w:jc w:val="center"/>
            </w:pPr>
            <w:r w:rsidRPr="00B5768A">
              <w:t>1087</w:t>
            </w:r>
          </w:p>
        </w:tc>
      </w:tr>
      <w:tr w:rsidR="00D41CF2" w:rsidRPr="00B5768A" w14:paraId="4DA8F420" w14:textId="77777777" w:rsidTr="002E2AB6">
        <w:trPr>
          <w:trHeight w:val="386"/>
          <w:jc w:val="center"/>
        </w:trPr>
        <w:tc>
          <w:tcPr>
            <w:tcW w:w="2743" w:type="dxa"/>
            <w:vAlign w:val="center"/>
          </w:tcPr>
          <w:p w14:paraId="12A1437D" w14:textId="77777777" w:rsidR="00D41CF2" w:rsidRPr="00B5768A" w:rsidRDefault="00D41CF2" w:rsidP="00E86DA8">
            <w:pPr>
              <w:suppressAutoHyphens/>
              <w:jc w:val="center"/>
            </w:pPr>
            <w:r w:rsidRPr="00B5768A">
              <w:t>2015</w:t>
            </w:r>
          </w:p>
        </w:tc>
        <w:tc>
          <w:tcPr>
            <w:tcW w:w="2775" w:type="dxa"/>
            <w:vAlign w:val="center"/>
          </w:tcPr>
          <w:p w14:paraId="4FA6D0E6" w14:textId="77777777" w:rsidR="00D41CF2" w:rsidRPr="00B5768A" w:rsidRDefault="00D41CF2" w:rsidP="00E86DA8">
            <w:pPr>
              <w:suppressAutoHyphens/>
              <w:jc w:val="center"/>
            </w:pPr>
            <w:r w:rsidRPr="00B5768A">
              <w:t>808</w:t>
            </w:r>
          </w:p>
        </w:tc>
      </w:tr>
      <w:tr w:rsidR="00D41CF2" w:rsidRPr="00B5768A" w14:paraId="0555DD45" w14:textId="77777777" w:rsidTr="002E2AB6">
        <w:trPr>
          <w:trHeight w:val="386"/>
          <w:jc w:val="center"/>
        </w:trPr>
        <w:tc>
          <w:tcPr>
            <w:tcW w:w="2743" w:type="dxa"/>
            <w:vAlign w:val="center"/>
          </w:tcPr>
          <w:p w14:paraId="65AA5108" w14:textId="77777777" w:rsidR="00D41CF2" w:rsidRPr="00B5768A" w:rsidRDefault="00D41CF2" w:rsidP="00E86DA8">
            <w:pPr>
              <w:suppressAutoHyphens/>
              <w:jc w:val="center"/>
            </w:pPr>
            <w:r w:rsidRPr="00B5768A">
              <w:t>На 05.12.2016</w:t>
            </w:r>
          </w:p>
        </w:tc>
        <w:tc>
          <w:tcPr>
            <w:tcW w:w="2775" w:type="dxa"/>
            <w:vAlign w:val="center"/>
          </w:tcPr>
          <w:p w14:paraId="51F37ED7" w14:textId="77777777" w:rsidR="00D41CF2" w:rsidRPr="00B5768A" w:rsidRDefault="00D41CF2" w:rsidP="00E86DA8">
            <w:pPr>
              <w:suppressAutoHyphens/>
              <w:jc w:val="center"/>
            </w:pPr>
            <w:r w:rsidRPr="00B5768A">
              <w:t>460</w:t>
            </w:r>
          </w:p>
        </w:tc>
      </w:tr>
    </w:tbl>
    <w:p w14:paraId="4A164767" w14:textId="0845F305" w:rsidR="00D41CF2" w:rsidRDefault="00D41CF2" w:rsidP="00E86DA8">
      <w:pPr>
        <w:suppressAutoHyphens/>
        <w:spacing w:line="360" w:lineRule="auto"/>
        <w:jc w:val="both"/>
        <w:rPr>
          <w:b/>
          <w:sz w:val="28"/>
        </w:rPr>
      </w:pPr>
      <w:r>
        <w:rPr>
          <w:b/>
          <w:sz w:val="28"/>
        </w:rPr>
        <w:tab/>
      </w:r>
    </w:p>
    <w:p w14:paraId="7E88C7DA" w14:textId="21FEE9BC" w:rsidR="00D41CF2" w:rsidRPr="00D41CF2" w:rsidRDefault="00D41CF2" w:rsidP="00E86DA8">
      <w:pPr>
        <w:suppressAutoHyphens/>
        <w:spacing w:line="360" w:lineRule="auto"/>
        <w:jc w:val="both"/>
        <w:rPr>
          <w:sz w:val="28"/>
        </w:rPr>
      </w:pPr>
      <w:r>
        <w:rPr>
          <w:b/>
          <w:sz w:val="28"/>
        </w:rPr>
        <w:tab/>
      </w:r>
      <w:r w:rsidRPr="00D41CF2">
        <w:rPr>
          <w:sz w:val="28"/>
        </w:rPr>
        <w:t xml:space="preserve">Значительное </w:t>
      </w:r>
      <w:r>
        <w:rPr>
          <w:sz w:val="28"/>
        </w:rPr>
        <w:t>уменьшение количества ДТП</w:t>
      </w:r>
      <w:r w:rsidR="00B5768A">
        <w:rPr>
          <w:sz w:val="28"/>
        </w:rPr>
        <w:t xml:space="preserve"> в 2016 году связано с изменением</w:t>
      </w:r>
      <w:r>
        <w:rPr>
          <w:sz w:val="28"/>
        </w:rPr>
        <w:t xml:space="preserve"> учета ДТП о</w:t>
      </w:r>
      <w:r w:rsidR="009134EB">
        <w:rPr>
          <w:sz w:val="28"/>
        </w:rPr>
        <w:t>рг</w:t>
      </w:r>
      <w:r>
        <w:rPr>
          <w:sz w:val="28"/>
        </w:rPr>
        <w:t>анами ГИБДД. В связи с этим, за базовую будет брать</w:t>
      </w:r>
      <w:r w:rsidR="00B5768A">
        <w:rPr>
          <w:sz w:val="28"/>
        </w:rPr>
        <w:t>ся</w:t>
      </w:r>
      <w:r>
        <w:rPr>
          <w:sz w:val="28"/>
        </w:rPr>
        <w:t xml:space="preserve"> только цифра за 2016 год. По данным ГИБДД, за 11 месяцев 2016 года произошло 460 ДТП, следовательно, за год количество ДТП составит 460/11*12=502 ДТП. </w:t>
      </w:r>
    </w:p>
    <w:p w14:paraId="53BE221E" w14:textId="7BC23A7E" w:rsidR="00D41CF2" w:rsidRPr="009515C4" w:rsidRDefault="00D41CF2" w:rsidP="00E86DA8">
      <w:pPr>
        <w:suppressAutoHyphens/>
        <w:spacing w:line="360" w:lineRule="auto"/>
        <w:ind w:firstLine="708"/>
        <w:jc w:val="both"/>
        <w:rPr>
          <w:sz w:val="28"/>
        </w:rPr>
      </w:pPr>
      <w:r w:rsidRPr="009515C4">
        <w:rPr>
          <w:sz w:val="28"/>
        </w:rPr>
        <w:t>Кроме статистики о количестве п</w:t>
      </w:r>
      <w:r w:rsidR="00B5768A">
        <w:rPr>
          <w:sz w:val="28"/>
        </w:rPr>
        <w:t>роизошедших ДТП на территории города</w:t>
      </w:r>
      <w:r w:rsidRPr="009515C4">
        <w:rPr>
          <w:sz w:val="28"/>
        </w:rPr>
        <w:t xml:space="preserve"> </w:t>
      </w:r>
      <w:proofErr w:type="spellStart"/>
      <w:r w:rsidRPr="009515C4">
        <w:rPr>
          <w:sz w:val="28"/>
        </w:rPr>
        <w:t>Югорска</w:t>
      </w:r>
      <w:proofErr w:type="spellEnd"/>
      <w:r w:rsidRPr="009515C4">
        <w:rPr>
          <w:sz w:val="28"/>
        </w:rPr>
        <w:t>, была также передана информация об очагах аварийности на территории города. Очагами аварийности являются:</w:t>
      </w:r>
    </w:p>
    <w:p w14:paraId="402FC1B9" w14:textId="3084C884" w:rsidR="00D41CF2" w:rsidRPr="009515C4" w:rsidRDefault="00D41CF2" w:rsidP="00E86DA8">
      <w:pPr>
        <w:pStyle w:val="a9"/>
        <w:numPr>
          <w:ilvl w:val="0"/>
          <w:numId w:val="17"/>
        </w:numPr>
        <w:suppressAutoHyphens/>
        <w:spacing w:line="360" w:lineRule="auto"/>
        <w:jc w:val="both"/>
        <w:rPr>
          <w:sz w:val="28"/>
        </w:rPr>
      </w:pPr>
      <w:r w:rsidRPr="009515C4">
        <w:rPr>
          <w:sz w:val="28"/>
        </w:rPr>
        <w:t>Ул. Железнодорожная</w:t>
      </w:r>
      <w:r w:rsidR="00B5768A">
        <w:rPr>
          <w:sz w:val="28"/>
        </w:rPr>
        <w:t>;</w:t>
      </w:r>
    </w:p>
    <w:p w14:paraId="0327B479" w14:textId="68A886F0" w:rsidR="00D41CF2" w:rsidRPr="009515C4" w:rsidRDefault="00D41CF2" w:rsidP="00E86DA8">
      <w:pPr>
        <w:pStyle w:val="a9"/>
        <w:numPr>
          <w:ilvl w:val="0"/>
          <w:numId w:val="17"/>
        </w:numPr>
        <w:suppressAutoHyphens/>
        <w:spacing w:line="360" w:lineRule="auto"/>
        <w:jc w:val="both"/>
        <w:rPr>
          <w:sz w:val="28"/>
        </w:rPr>
      </w:pPr>
      <w:r w:rsidRPr="009515C4">
        <w:rPr>
          <w:sz w:val="28"/>
        </w:rPr>
        <w:t>Ул. Попова</w:t>
      </w:r>
      <w:r w:rsidR="00B5768A">
        <w:rPr>
          <w:sz w:val="28"/>
        </w:rPr>
        <w:t>;</w:t>
      </w:r>
    </w:p>
    <w:p w14:paraId="25432667" w14:textId="26AA3038" w:rsidR="00D41CF2" w:rsidRPr="009515C4" w:rsidRDefault="00D41CF2" w:rsidP="00E86DA8">
      <w:pPr>
        <w:pStyle w:val="a9"/>
        <w:numPr>
          <w:ilvl w:val="0"/>
          <w:numId w:val="17"/>
        </w:numPr>
        <w:suppressAutoHyphens/>
        <w:spacing w:line="360" w:lineRule="auto"/>
        <w:jc w:val="both"/>
        <w:rPr>
          <w:sz w:val="28"/>
        </w:rPr>
      </w:pPr>
      <w:r w:rsidRPr="009515C4">
        <w:rPr>
          <w:sz w:val="28"/>
        </w:rPr>
        <w:t>Ул. Газовиков</w:t>
      </w:r>
      <w:r w:rsidR="00B5768A">
        <w:rPr>
          <w:sz w:val="28"/>
        </w:rPr>
        <w:t>;</w:t>
      </w:r>
    </w:p>
    <w:p w14:paraId="1C2509DA" w14:textId="0703D587" w:rsidR="00D41CF2" w:rsidRPr="009515C4" w:rsidRDefault="00D41CF2" w:rsidP="00E86DA8">
      <w:pPr>
        <w:pStyle w:val="a9"/>
        <w:numPr>
          <w:ilvl w:val="0"/>
          <w:numId w:val="17"/>
        </w:numPr>
        <w:suppressAutoHyphens/>
        <w:spacing w:line="360" w:lineRule="auto"/>
        <w:jc w:val="both"/>
        <w:rPr>
          <w:sz w:val="28"/>
        </w:rPr>
      </w:pPr>
      <w:r w:rsidRPr="009515C4">
        <w:rPr>
          <w:sz w:val="28"/>
        </w:rPr>
        <w:t>Ул. Декабристов</w:t>
      </w:r>
      <w:r w:rsidR="00B5768A">
        <w:rPr>
          <w:sz w:val="28"/>
        </w:rPr>
        <w:t>;</w:t>
      </w:r>
    </w:p>
    <w:p w14:paraId="53F79ECD" w14:textId="2C97F492" w:rsidR="00D41CF2" w:rsidRPr="009515C4" w:rsidRDefault="00D41CF2" w:rsidP="00E86DA8">
      <w:pPr>
        <w:pStyle w:val="a9"/>
        <w:numPr>
          <w:ilvl w:val="0"/>
          <w:numId w:val="17"/>
        </w:numPr>
        <w:suppressAutoHyphens/>
        <w:spacing w:line="360" w:lineRule="auto"/>
        <w:jc w:val="both"/>
        <w:rPr>
          <w:sz w:val="28"/>
        </w:rPr>
      </w:pPr>
      <w:r w:rsidRPr="009515C4">
        <w:rPr>
          <w:sz w:val="28"/>
        </w:rPr>
        <w:t>Ул. Калинина</w:t>
      </w:r>
      <w:r w:rsidR="00B5768A">
        <w:rPr>
          <w:sz w:val="28"/>
        </w:rPr>
        <w:t>;</w:t>
      </w:r>
    </w:p>
    <w:p w14:paraId="5D93F790" w14:textId="14C8E231" w:rsidR="00D41CF2" w:rsidRPr="009515C4" w:rsidRDefault="00D41CF2" w:rsidP="00E86DA8">
      <w:pPr>
        <w:pStyle w:val="a9"/>
        <w:numPr>
          <w:ilvl w:val="0"/>
          <w:numId w:val="17"/>
        </w:numPr>
        <w:suppressAutoHyphens/>
        <w:spacing w:line="360" w:lineRule="auto"/>
        <w:jc w:val="both"/>
        <w:rPr>
          <w:sz w:val="28"/>
        </w:rPr>
      </w:pPr>
      <w:r w:rsidRPr="009515C4">
        <w:rPr>
          <w:sz w:val="28"/>
        </w:rPr>
        <w:t>Ул. 40 лет Победы</w:t>
      </w:r>
      <w:r w:rsidR="00B5768A">
        <w:rPr>
          <w:sz w:val="28"/>
        </w:rPr>
        <w:t>;</w:t>
      </w:r>
    </w:p>
    <w:p w14:paraId="108D2808" w14:textId="2EBFA4F8" w:rsidR="00D41CF2" w:rsidRDefault="00D41CF2" w:rsidP="00E86DA8">
      <w:pPr>
        <w:pStyle w:val="a9"/>
        <w:numPr>
          <w:ilvl w:val="0"/>
          <w:numId w:val="17"/>
        </w:numPr>
        <w:suppressAutoHyphens/>
        <w:spacing w:line="360" w:lineRule="auto"/>
        <w:jc w:val="both"/>
        <w:rPr>
          <w:sz w:val="28"/>
        </w:rPr>
      </w:pPr>
      <w:r w:rsidRPr="009515C4">
        <w:rPr>
          <w:sz w:val="28"/>
        </w:rPr>
        <w:t>Ул. Мира</w:t>
      </w:r>
      <w:r w:rsidR="00B5768A">
        <w:rPr>
          <w:sz w:val="28"/>
        </w:rPr>
        <w:t>;</w:t>
      </w:r>
    </w:p>
    <w:p w14:paraId="176DF2E6" w14:textId="77777777" w:rsidR="00683248" w:rsidRDefault="00683248" w:rsidP="00E86DA8">
      <w:pPr>
        <w:pStyle w:val="a9"/>
        <w:numPr>
          <w:ilvl w:val="0"/>
          <w:numId w:val="17"/>
        </w:numPr>
        <w:suppressAutoHyphens/>
        <w:spacing w:line="360" w:lineRule="auto"/>
        <w:rPr>
          <w:sz w:val="28"/>
        </w:rPr>
      </w:pPr>
      <w:r>
        <w:rPr>
          <w:sz w:val="28"/>
        </w:rPr>
        <w:lastRenderedPageBreak/>
        <w:t>Ул. Бажова;</w:t>
      </w:r>
    </w:p>
    <w:p w14:paraId="460176B4" w14:textId="77E1475B" w:rsidR="00D41CF2" w:rsidRPr="00D41CF2" w:rsidRDefault="00683248" w:rsidP="00E86DA8">
      <w:pPr>
        <w:pStyle w:val="a9"/>
        <w:numPr>
          <w:ilvl w:val="0"/>
          <w:numId w:val="17"/>
        </w:numPr>
        <w:suppressAutoHyphens/>
        <w:spacing w:line="360" w:lineRule="auto"/>
        <w:rPr>
          <w:sz w:val="28"/>
        </w:rPr>
      </w:pPr>
      <w:r>
        <w:rPr>
          <w:sz w:val="28"/>
        </w:rPr>
        <w:t>Ул. Кольцевая</w:t>
      </w:r>
      <w:r w:rsidR="00B5768A">
        <w:rPr>
          <w:sz w:val="28"/>
        </w:rPr>
        <w:t>.</w:t>
      </w:r>
    </w:p>
    <w:p w14:paraId="26655E9E" w14:textId="62A60C65" w:rsidR="008A0156" w:rsidRDefault="00665EB4" w:rsidP="00665EB4">
      <w:pPr>
        <w:pStyle w:val="ac"/>
        <w:suppressAutoHyphens/>
        <w:contextualSpacing/>
        <w:jc w:val="both"/>
        <w:rPr>
          <w:bCs/>
          <w:szCs w:val="28"/>
        </w:rPr>
      </w:pPr>
      <w:r>
        <w:rPr>
          <w:bCs/>
          <w:szCs w:val="28"/>
        </w:rPr>
        <w:t>Далее будет предложен комплекс мероприятий по повышению безопасности дорожного движения.</w:t>
      </w:r>
    </w:p>
    <w:p w14:paraId="49DD24CD" w14:textId="77777777" w:rsidR="00665EB4" w:rsidRDefault="00665EB4" w:rsidP="00665EB4">
      <w:pPr>
        <w:pStyle w:val="ac"/>
        <w:suppressAutoHyphens/>
        <w:ind w:left="708" w:firstLine="0"/>
        <w:contextualSpacing/>
        <w:jc w:val="both"/>
        <w:rPr>
          <w:bCs/>
          <w:szCs w:val="28"/>
        </w:rPr>
      </w:pPr>
    </w:p>
    <w:p w14:paraId="4FC6BD75" w14:textId="695E8497" w:rsidR="008A0156" w:rsidRPr="009515C4" w:rsidRDefault="008A0156"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5" w:name="_Toc473790685"/>
      <w:r>
        <w:rPr>
          <w:rFonts w:ascii="Times New Roman" w:eastAsia="Times New Roman" w:hAnsi="Times New Roman" w:cs="Times New Roman"/>
          <w:color w:val="auto"/>
          <w:sz w:val="28"/>
          <w:szCs w:val="28"/>
          <w:lang w:eastAsia="x-none"/>
        </w:rPr>
        <w:t>3.10</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О</w:t>
      </w:r>
      <w:r w:rsidRPr="008A0156">
        <w:rPr>
          <w:rFonts w:ascii="Times New Roman" w:eastAsia="Times New Roman" w:hAnsi="Times New Roman" w:cs="Times New Roman"/>
          <w:color w:val="auto"/>
          <w:sz w:val="28"/>
          <w:szCs w:val="28"/>
          <w:lang w:eastAsia="x-none"/>
        </w:rPr>
        <w:t>ценк</w:t>
      </w:r>
      <w:r>
        <w:rPr>
          <w:rFonts w:ascii="Times New Roman" w:eastAsia="Times New Roman" w:hAnsi="Times New Roman" w:cs="Times New Roman"/>
          <w:color w:val="auto"/>
          <w:sz w:val="28"/>
          <w:szCs w:val="28"/>
          <w:lang w:eastAsia="x-none"/>
        </w:rPr>
        <w:t>а</w:t>
      </w:r>
      <w:r w:rsidRPr="008A0156">
        <w:rPr>
          <w:rFonts w:ascii="Times New Roman" w:eastAsia="Times New Roman" w:hAnsi="Times New Roman" w:cs="Times New Roman"/>
          <w:color w:val="auto"/>
          <w:sz w:val="28"/>
          <w:szCs w:val="28"/>
          <w:lang w:eastAsia="x-none"/>
        </w:rPr>
        <w:t xml:space="preserve"> уровня негативного воздействия транспортной инфраструктуры на окружающую среду, безопасность и здоровье населения</w:t>
      </w:r>
      <w:bookmarkEnd w:id="25"/>
      <w:r w:rsidRPr="008A0156">
        <w:rPr>
          <w:rFonts w:ascii="Times New Roman" w:eastAsia="Times New Roman" w:hAnsi="Times New Roman" w:cs="Times New Roman"/>
          <w:color w:val="auto"/>
          <w:sz w:val="28"/>
          <w:szCs w:val="28"/>
          <w:lang w:eastAsia="x-none"/>
        </w:rPr>
        <w:t xml:space="preserve"> </w:t>
      </w:r>
      <w:r w:rsidRPr="00BE2F32">
        <w:rPr>
          <w:rFonts w:ascii="Times New Roman" w:eastAsia="Times New Roman" w:hAnsi="Times New Roman" w:cs="Times New Roman"/>
          <w:color w:val="auto"/>
          <w:sz w:val="28"/>
          <w:szCs w:val="28"/>
          <w:lang w:eastAsia="x-none"/>
        </w:rPr>
        <w:t xml:space="preserve"> </w:t>
      </w:r>
    </w:p>
    <w:p w14:paraId="6F737ABD" w14:textId="27C87D22" w:rsidR="001E36BB" w:rsidRPr="001E36BB" w:rsidRDefault="001E36BB" w:rsidP="00E86DA8">
      <w:pPr>
        <w:pStyle w:val="ac"/>
        <w:suppressAutoHyphens/>
        <w:contextualSpacing/>
        <w:jc w:val="both"/>
        <w:rPr>
          <w:bCs/>
          <w:szCs w:val="28"/>
          <w:lang w:val="x-none"/>
        </w:rPr>
      </w:pPr>
      <w:r w:rsidRPr="001E36BB">
        <w:rPr>
          <w:bCs/>
          <w:szCs w:val="28"/>
          <w:lang w:val="x-none"/>
        </w:rPr>
        <w:t xml:space="preserve">Атмосферный воздух территории </w:t>
      </w:r>
      <w:r w:rsidR="00B5768A">
        <w:rPr>
          <w:bCs/>
          <w:szCs w:val="28"/>
        </w:rPr>
        <w:t xml:space="preserve">города </w:t>
      </w:r>
      <w:proofErr w:type="spellStart"/>
      <w:r w:rsidR="00B5768A">
        <w:rPr>
          <w:bCs/>
          <w:szCs w:val="28"/>
        </w:rPr>
        <w:t>Югорска</w:t>
      </w:r>
      <w:proofErr w:type="spellEnd"/>
      <w:r w:rsidRPr="001E36BB">
        <w:rPr>
          <w:bCs/>
          <w:szCs w:val="28"/>
          <w:lang w:val="x-none"/>
        </w:rPr>
        <w:t xml:space="preserve"> подвергается негативному воздействию со стороны ряда промышленных объектов, автомобильного транспорта. Их перечень, а также основные загрязнители, входящие в состав выбросов, представлены в таблице </w:t>
      </w:r>
      <w:r w:rsidR="009134EB">
        <w:rPr>
          <w:bCs/>
          <w:szCs w:val="28"/>
        </w:rPr>
        <w:t>3.9</w:t>
      </w:r>
      <w:r w:rsidRPr="001E36BB">
        <w:rPr>
          <w:bCs/>
          <w:szCs w:val="28"/>
          <w:lang w:val="x-none"/>
        </w:rPr>
        <w:t>.</w:t>
      </w:r>
    </w:p>
    <w:p w14:paraId="08DC4E60" w14:textId="77777777" w:rsidR="00B5768A" w:rsidRDefault="00B5768A">
      <w:pPr>
        <w:ind w:left="714" w:hanging="357"/>
        <w:jc w:val="both"/>
        <w:rPr>
          <w:bCs/>
          <w:szCs w:val="28"/>
          <w:lang w:val="x-none"/>
        </w:rPr>
      </w:pPr>
      <w:r>
        <w:rPr>
          <w:bCs/>
          <w:szCs w:val="28"/>
          <w:lang w:val="x-none"/>
        </w:rPr>
        <w:br w:type="page"/>
      </w:r>
    </w:p>
    <w:p w14:paraId="09DB7AF2" w14:textId="4BECA965" w:rsidR="001E36BB" w:rsidRPr="009134EB" w:rsidRDefault="009134EB" w:rsidP="00E86DA8">
      <w:pPr>
        <w:pStyle w:val="ac"/>
        <w:suppressAutoHyphens/>
        <w:contextualSpacing/>
        <w:jc w:val="right"/>
        <w:rPr>
          <w:b/>
          <w:bCs/>
          <w:sz w:val="24"/>
          <w:szCs w:val="28"/>
          <w:lang w:val="en-US"/>
        </w:rPr>
      </w:pPr>
      <w:r>
        <w:rPr>
          <w:bCs/>
          <w:sz w:val="24"/>
          <w:szCs w:val="28"/>
          <w:lang w:val="x-none"/>
        </w:rPr>
        <w:lastRenderedPageBreak/>
        <w:t>Таблица 3.9</w:t>
      </w:r>
    </w:p>
    <w:p w14:paraId="3C38A277" w14:textId="07776146" w:rsidR="001E36BB" w:rsidRPr="001458AB" w:rsidRDefault="001E36BB" w:rsidP="00E86DA8">
      <w:pPr>
        <w:pStyle w:val="ac"/>
        <w:suppressAutoHyphens/>
        <w:contextualSpacing/>
        <w:jc w:val="center"/>
        <w:rPr>
          <w:bCs/>
          <w:sz w:val="24"/>
          <w:szCs w:val="28"/>
          <w:lang w:val="x-none"/>
        </w:rPr>
      </w:pPr>
      <w:r w:rsidRPr="001458AB">
        <w:rPr>
          <w:bCs/>
          <w:sz w:val="24"/>
          <w:szCs w:val="28"/>
          <w:lang w:val="x-none"/>
        </w:rPr>
        <w:t>Перечень источников загрязняющих веществ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6"/>
        <w:gridCol w:w="5261"/>
      </w:tblGrid>
      <w:tr w:rsidR="001E36BB" w:rsidRPr="001458AB" w14:paraId="06393699" w14:textId="77777777" w:rsidTr="001458AB">
        <w:trPr>
          <w:trHeight w:val="106"/>
          <w:tblHeader/>
          <w:jc w:val="center"/>
        </w:trPr>
        <w:tc>
          <w:tcPr>
            <w:tcW w:w="4026" w:type="dxa"/>
            <w:shd w:val="clear" w:color="auto" w:fill="auto"/>
            <w:vAlign w:val="center"/>
          </w:tcPr>
          <w:p w14:paraId="791DCAC2" w14:textId="77777777" w:rsidR="001E36BB" w:rsidRPr="001458AB" w:rsidRDefault="001E36BB" w:rsidP="00B5768A">
            <w:pPr>
              <w:pStyle w:val="ac"/>
              <w:suppressAutoHyphens/>
              <w:contextualSpacing/>
              <w:jc w:val="center"/>
              <w:rPr>
                <w:b/>
                <w:bCs/>
                <w:sz w:val="24"/>
                <w:szCs w:val="28"/>
              </w:rPr>
            </w:pPr>
            <w:r w:rsidRPr="001458AB">
              <w:rPr>
                <w:b/>
                <w:bCs/>
                <w:sz w:val="24"/>
                <w:szCs w:val="28"/>
              </w:rPr>
              <w:t>Объект</w:t>
            </w:r>
          </w:p>
        </w:tc>
        <w:tc>
          <w:tcPr>
            <w:tcW w:w="5261" w:type="dxa"/>
            <w:shd w:val="clear" w:color="auto" w:fill="auto"/>
            <w:vAlign w:val="center"/>
          </w:tcPr>
          <w:p w14:paraId="06F87F53" w14:textId="77777777" w:rsidR="001E36BB" w:rsidRPr="001458AB" w:rsidRDefault="001E36BB" w:rsidP="00B5768A">
            <w:pPr>
              <w:pStyle w:val="ac"/>
              <w:suppressAutoHyphens/>
              <w:contextualSpacing/>
              <w:jc w:val="center"/>
              <w:rPr>
                <w:b/>
                <w:bCs/>
                <w:sz w:val="24"/>
                <w:szCs w:val="28"/>
              </w:rPr>
            </w:pPr>
            <w:r w:rsidRPr="001458AB">
              <w:rPr>
                <w:b/>
                <w:bCs/>
                <w:sz w:val="24"/>
                <w:szCs w:val="28"/>
              </w:rPr>
              <w:t>Основные загрязнители</w:t>
            </w:r>
          </w:p>
        </w:tc>
      </w:tr>
      <w:tr w:rsidR="001E36BB" w:rsidRPr="001458AB" w14:paraId="3561595B" w14:textId="77777777" w:rsidTr="001458AB">
        <w:trPr>
          <w:trHeight w:val="106"/>
          <w:jc w:val="center"/>
        </w:trPr>
        <w:tc>
          <w:tcPr>
            <w:tcW w:w="4026" w:type="dxa"/>
            <w:shd w:val="clear" w:color="auto" w:fill="auto"/>
          </w:tcPr>
          <w:p w14:paraId="5BF03BD6" w14:textId="77777777" w:rsidR="001E36BB" w:rsidRPr="001458AB" w:rsidRDefault="001E36BB" w:rsidP="00E86DA8">
            <w:pPr>
              <w:pStyle w:val="ac"/>
              <w:suppressAutoHyphens/>
              <w:contextualSpacing/>
              <w:jc w:val="center"/>
              <w:rPr>
                <w:bCs/>
                <w:sz w:val="24"/>
                <w:szCs w:val="28"/>
              </w:rPr>
            </w:pPr>
            <w:r w:rsidRPr="001458AB">
              <w:rPr>
                <w:bCs/>
                <w:sz w:val="24"/>
                <w:szCs w:val="28"/>
              </w:rPr>
              <w:t>Котельные</w:t>
            </w:r>
          </w:p>
        </w:tc>
        <w:tc>
          <w:tcPr>
            <w:tcW w:w="5261" w:type="dxa"/>
            <w:shd w:val="clear" w:color="auto" w:fill="auto"/>
          </w:tcPr>
          <w:p w14:paraId="2A3459AF" w14:textId="43D50193" w:rsidR="001E36BB" w:rsidRPr="001458AB" w:rsidRDefault="001E36BB" w:rsidP="009134EB">
            <w:pPr>
              <w:pStyle w:val="ac"/>
              <w:suppressAutoHyphens/>
              <w:contextualSpacing/>
              <w:jc w:val="center"/>
              <w:rPr>
                <w:bCs/>
                <w:sz w:val="24"/>
                <w:szCs w:val="28"/>
              </w:rPr>
            </w:pPr>
            <w:r w:rsidRPr="001458AB">
              <w:rPr>
                <w:bCs/>
                <w:sz w:val="24"/>
                <w:szCs w:val="28"/>
              </w:rPr>
              <w:t>азота диоксид, азота оксид,  углерода оксид</w:t>
            </w:r>
          </w:p>
        </w:tc>
      </w:tr>
      <w:tr w:rsidR="001E36BB" w:rsidRPr="001458AB" w14:paraId="6B1A1CE9" w14:textId="77777777" w:rsidTr="001458AB">
        <w:trPr>
          <w:trHeight w:val="106"/>
          <w:jc w:val="center"/>
        </w:trPr>
        <w:tc>
          <w:tcPr>
            <w:tcW w:w="4026" w:type="dxa"/>
            <w:shd w:val="clear" w:color="auto" w:fill="auto"/>
          </w:tcPr>
          <w:p w14:paraId="72ADB62C" w14:textId="77777777" w:rsidR="001E36BB" w:rsidRPr="001458AB" w:rsidRDefault="001E36BB" w:rsidP="00E86DA8">
            <w:pPr>
              <w:pStyle w:val="ac"/>
              <w:suppressAutoHyphens/>
              <w:contextualSpacing/>
              <w:jc w:val="center"/>
              <w:rPr>
                <w:bCs/>
                <w:sz w:val="24"/>
                <w:szCs w:val="28"/>
              </w:rPr>
            </w:pPr>
            <w:r w:rsidRPr="001458AB">
              <w:rPr>
                <w:bCs/>
                <w:sz w:val="24"/>
                <w:szCs w:val="28"/>
              </w:rPr>
              <w:t>Полигон твердых бытовых и промышленных отходов</w:t>
            </w:r>
          </w:p>
        </w:tc>
        <w:tc>
          <w:tcPr>
            <w:tcW w:w="5261" w:type="dxa"/>
            <w:shd w:val="clear" w:color="auto" w:fill="auto"/>
          </w:tcPr>
          <w:p w14:paraId="0D32A615" w14:textId="77777777" w:rsidR="001E36BB" w:rsidRPr="001458AB" w:rsidRDefault="001E36BB" w:rsidP="00E86DA8">
            <w:pPr>
              <w:pStyle w:val="ac"/>
              <w:suppressAutoHyphens/>
              <w:contextualSpacing/>
              <w:jc w:val="center"/>
              <w:rPr>
                <w:bCs/>
                <w:sz w:val="24"/>
                <w:szCs w:val="28"/>
              </w:rPr>
            </w:pPr>
            <w:r w:rsidRPr="001458AB">
              <w:rPr>
                <w:bCs/>
                <w:sz w:val="24"/>
                <w:szCs w:val="28"/>
              </w:rPr>
              <w:t>азота диоксид, азота оксид, аммиак, ксилол, метан, сероводород, толуол, углеводороды, углерода оксид, фенол, о-Крезол</w:t>
            </w:r>
          </w:p>
        </w:tc>
      </w:tr>
      <w:tr w:rsidR="001E36BB" w:rsidRPr="001458AB" w14:paraId="1AF93B4C" w14:textId="77777777" w:rsidTr="001458AB">
        <w:trPr>
          <w:trHeight w:val="106"/>
          <w:jc w:val="center"/>
        </w:trPr>
        <w:tc>
          <w:tcPr>
            <w:tcW w:w="4026" w:type="dxa"/>
            <w:shd w:val="clear" w:color="auto" w:fill="auto"/>
          </w:tcPr>
          <w:p w14:paraId="63D41A11" w14:textId="77777777" w:rsidR="001E36BB" w:rsidRPr="001458AB" w:rsidRDefault="001E36BB" w:rsidP="00E86DA8">
            <w:pPr>
              <w:pStyle w:val="ac"/>
              <w:suppressAutoHyphens/>
              <w:contextualSpacing/>
              <w:jc w:val="center"/>
              <w:rPr>
                <w:bCs/>
                <w:sz w:val="24"/>
                <w:szCs w:val="28"/>
              </w:rPr>
            </w:pPr>
            <w:r w:rsidRPr="001458AB">
              <w:rPr>
                <w:bCs/>
                <w:sz w:val="24"/>
                <w:szCs w:val="28"/>
              </w:rPr>
              <w:t>Канализационно-очистные сооружения</w:t>
            </w:r>
          </w:p>
        </w:tc>
        <w:tc>
          <w:tcPr>
            <w:tcW w:w="5261" w:type="dxa"/>
            <w:shd w:val="clear" w:color="auto" w:fill="auto"/>
          </w:tcPr>
          <w:p w14:paraId="5AF8EF17" w14:textId="77777777" w:rsidR="001E36BB" w:rsidRPr="001458AB" w:rsidRDefault="001E36BB" w:rsidP="00E86DA8">
            <w:pPr>
              <w:pStyle w:val="ac"/>
              <w:suppressAutoHyphens/>
              <w:contextualSpacing/>
              <w:jc w:val="center"/>
              <w:rPr>
                <w:bCs/>
                <w:sz w:val="24"/>
                <w:szCs w:val="28"/>
              </w:rPr>
            </w:pPr>
            <w:r w:rsidRPr="001458AB">
              <w:rPr>
                <w:bCs/>
                <w:sz w:val="24"/>
                <w:szCs w:val="28"/>
              </w:rPr>
              <w:t xml:space="preserve">1-Этантиол, азота оксид, аммиак, метан, </w:t>
            </w:r>
            <w:proofErr w:type="spellStart"/>
            <w:r w:rsidRPr="001458AB">
              <w:rPr>
                <w:bCs/>
                <w:sz w:val="24"/>
                <w:szCs w:val="28"/>
              </w:rPr>
              <w:t>метилмеркаптан</w:t>
            </w:r>
            <w:proofErr w:type="spellEnd"/>
            <w:r w:rsidRPr="001458AB">
              <w:rPr>
                <w:bCs/>
                <w:sz w:val="24"/>
                <w:szCs w:val="28"/>
              </w:rPr>
              <w:t xml:space="preserve"> (</w:t>
            </w:r>
            <w:proofErr w:type="spellStart"/>
            <w:r w:rsidRPr="001458AB">
              <w:rPr>
                <w:bCs/>
                <w:sz w:val="24"/>
                <w:szCs w:val="28"/>
              </w:rPr>
              <w:t>метантиол</w:t>
            </w:r>
            <w:proofErr w:type="spellEnd"/>
            <w:r w:rsidRPr="001458AB">
              <w:rPr>
                <w:bCs/>
                <w:sz w:val="24"/>
                <w:szCs w:val="28"/>
              </w:rPr>
              <w:t>), сероводород, углерода оксид</w:t>
            </w:r>
          </w:p>
        </w:tc>
      </w:tr>
      <w:tr w:rsidR="001E36BB" w:rsidRPr="001458AB" w14:paraId="6069639D" w14:textId="77777777" w:rsidTr="001458AB">
        <w:trPr>
          <w:trHeight w:val="106"/>
          <w:jc w:val="center"/>
        </w:trPr>
        <w:tc>
          <w:tcPr>
            <w:tcW w:w="4026" w:type="dxa"/>
            <w:shd w:val="clear" w:color="auto" w:fill="auto"/>
          </w:tcPr>
          <w:p w14:paraId="66648256" w14:textId="77777777" w:rsidR="001E36BB" w:rsidRPr="001458AB" w:rsidRDefault="001E36BB" w:rsidP="00E86DA8">
            <w:pPr>
              <w:pStyle w:val="ac"/>
              <w:suppressAutoHyphens/>
              <w:contextualSpacing/>
              <w:jc w:val="center"/>
              <w:rPr>
                <w:bCs/>
                <w:sz w:val="24"/>
                <w:szCs w:val="28"/>
              </w:rPr>
            </w:pPr>
            <w:r w:rsidRPr="001458AB">
              <w:rPr>
                <w:bCs/>
                <w:sz w:val="24"/>
                <w:szCs w:val="28"/>
              </w:rPr>
              <w:t>Водоочистные сооружения</w:t>
            </w:r>
          </w:p>
        </w:tc>
        <w:tc>
          <w:tcPr>
            <w:tcW w:w="5261" w:type="dxa"/>
            <w:shd w:val="clear" w:color="auto" w:fill="auto"/>
          </w:tcPr>
          <w:p w14:paraId="38E91222" w14:textId="77777777" w:rsidR="001E36BB" w:rsidRPr="001458AB" w:rsidRDefault="001E36BB" w:rsidP="00E86DA8">
            <w:pPr>
              <w:pStyle w:val="ac"/>
              <w:suppressAutoHyphens/>
              <w:contextualSpacing/>
              <w:jc w:val="center"/>
              <w:rPr>
                <w:bCs/>
                <w:sz w:val="24"/>
                <w:szCs w:val="28"/>
              </w:rPr>
            </w:pPr>
            <w:r w:rsidRPr="001458AB">
              <w:rPr>
                <w:bCs/>
                <w:sz w:val="24"/>
                <w:szCs w:val="28"/>
              </w:rPr>
              <w:t xml:space="preserve">1-Этантиол, азота оксид, аммиак, метан, </w:t>
            </w:r>
            <w:proofErr w:type="spellStart"/>
            <w:r w:rsidRPr="001458AB">
              <w:rPr>
                <w:bCs/>
                <w:sz w:val="24"/>
                <w:szCs w:val="28"/>
              </w:rPr>
              <w:t>метилмеркаптан</w:t>
            </w:r>
            <w:proofErr w:type="spellEnd"/>
            <w:r w:rsidRPr="001458AB">
              <w:rPr>
                <w:bCs/>
                <w:sz w:val="24"/>
                <w:szCs w:val="28"/>
              </w:rPr>
              <w:t xml:space="preserve"> (</w:t>
            </w:r>
            <w:proofErr w:type="spellStart"/>
            <w:r w:rsidRPr="001458AB">
              <w:rPr>
                <w:bCs/>
                <w:sz w:val="24"/>
                <w:szCs w:val="28"/>
              </w:rPr>
              <w:t>метантиол</w:t>
            </w:r>
            <w:proofErr w:type="spellEnd"/>
            <w:r w:rsidRPr="001458AB">
              <w:rPr>
                <w:bCs/>
                <w:sz w:val="24"/>
                <w:szCs w:val="28"/>
              </w:rPr>
              <w:t>), сероводород, углерода оксид, хлор</w:t>
            </w:r>
          </w:p>
        </w:tc>
      </w:tr>
      <w:tr w:rsidR="001E36BB" w:rsidRPr="001458AB" w14:paraId="0FDF2E0E" w14:textId="77777777" w:rsidTr="001458AB">
        <w:trPr>
          <w:trHeight w:val="106"/>
          <w:jc w:val="center"/>
        </w:trPr>
        <w:tc>
          <w:tcPr>
            <w:tcW w:w="4026" w:type="dxa"/>
            <w:shd w:val="clear" w:color="auto" w:fill="auto"/>
          </w:tcPr>
          <w:p w14:paraId="461F5FE4" w14:textId="77777777" w:rsidR="001E36BB" w:rsidRPr="001458AB" w:rsidRDefault="001E36BB" w:rsidP="00E86DA8">
            <w:pPr>
              <w:pStyle w:val="ac"/>
              <w:suppressAutoHyphens/>
              <w:contextualSpacing/>
              <w:jc w:val="center"/>
              <w:rPr>
                <w:bCs/>
                <w:sz w:val="24"/>
                <w:szCs w:val="28"/>
              </w:rPr>
            </w:pPr>
            <w:r w:rsidRPr="001458AB">
              <w:rPr>
                <w:bCs/>
                <w:sz w:val="24"/>
                <w:szCs w:val="28"/>
              </w:rPr>
              <w:t>АЗС</w:t>
            </w:r>
          </w:p>
        </w:tc>
        <w:tc>
          <w:tcPr>
            <w:tcW w:w="5261" w:type="dxa"/>
            <w:shd w:val="clear" w:color="auto" w:fill="auto"/>
          </w:tcPr>
          <w:p w14:paraId="3CAE9036" w14:textId="77777777" w:rsidR="001E36BB" w:rsidRPr="001458AB" w:rsidRDefault="001E36BB" w:rsidP="00E86DA8">
            <w:pPr>
              <w:pStyle w:val="ac"/>
              <w:suppressAutoHyphens/>
              <w:contextualSpacing/>
              <w:jc w:val="center"/>
              <w:rPr>
                <w:bCs/>
                <w:sz w:val="24"/>
                <w:szCs w:val="28"/>
              </w:rPr>
            </w:pPr>
            <w:r w:rsidRPr="001458AB">
              <w:rPr>
                <w:bCs/>
                <w:sz w:val="24"/>
                <w:szCs w:val="28"/>
                <w:lang w:val="en-US"/>
              </w:rPr>
              <w:t>CO, NO, SO</w:t>
            </w:r>
            <w:r w:rsidRPr="001458AB">
              <w:rPr>
                <w:bCs/>
                <w:sz w:val="24"/>
                <w:szCs w:val="28"/>
                <w:vertAlign w:val="subscript"/>
                <w:lang w:val="en-US"/>
              </w:rPr>
              <w:t>2</w:t>
            </w:r>
            <w:r w:rsidRPr="001458AB">
              <w:rPr>
                <w:bCs/>
                <w:sz w:val="24"/>
                <w:szCs w:val="28"/>
                <w:lang w:val="en-US"/>
              </w:rPr>
              <w:t xml:space="preserve">, </w:t>
            </w:r>
            <w:r w:rsidRPr="001458AB">
              <w:rPr>
                <w:bCs/>
                <w:sz w:val="24"/>
                <w:szCs w:val="28"/>
              </w:rPr>
              <w:t>углеводороды</w:t>
            </w:r>
          </w:p>
        </w:tc>
      </w:tr>
      <w:tr w:rsidR="001E36BB" w:rsidRPr="001458AB" w14:paraId="29E6C685" w14:textId="77777777" w:rsidTr="001458AB">
        <w:trPr>
          <w:trHeight w:val="106"/>
          <w:jc w:val="center"/>
        </w:trPr>
        <w:tc>
          <w:tcPr>
            <w:tcW w:w="4026" w:type="dxa"/>
            <w:shd w:val="clear" w:color="auto" w:fill="auto"/>
          </w:tcPr>
          <w:p w14:paraId="7FF678AB" w14:textId="77777777" w:rsidR="001E36BB" w:rsidRPr="001458AB" w:rsidRDefault="001E36BB" w:rsidP="00E86DA8">
            <w:pPr>
              <w:pStyle w:val="ac"/>
              <w:suppressAutoHyphens/>
              <w:contextualSpacing/>
              <w:jc w:val="center"/>
              <w:rPr>
                <w:bCs/>
                <w:sz w:val="24"/>
                <w:szCs w:val="28"/>
              </w:rPr>
            </w:pPr>
            <w:r w:rsidRPr="001458AB">
              <w:rPr>
                <w:bCs/>
                <w:sz w:val="24"/>
                <w:szCs w:val="28"/>
              </w:rPr>
              <w:t>Промышленные предприятия деревообрабатывающей промышленности</w:t>
            </w:r>
          </w:p>
        </w:tc>
        <w:tc>
          <w:tcPr>
            <w:tcW w:w="5261" w:type="dxa"/>
            <w:shd w:val="clear" w:color="auto" w:fill="auto"/>
          </w:tcPr>
          <w:p w14:paraId="2D80310F" w14:textId="77777777" w:rsidR="001E36BB" w:rsidRPr="001458AB" w:rsidRDefault="001E36BB" w:rsidP="00E86DA8">
            <w:pPr>
              <w:pStyle w:val="ac"/>
              <w:suppressAutoHyphens/>
              <w:contextualSpacing/>
              <w:jc w:val="center"/>
              <w:rPr>
                <w:bCs/>
                <w:sz w:val="24"/>
                <w:szCs w:val="28"/>
              </w:rPr>
            </w:pPr>
            <w:r w:rsidRPr="001458AB">
              <w:rPr>
                <w:bCs/>
                <w:sz w:val="24"/>
                <w:szCs w:val="28"/>
                <w:lang w:val="en-US"/>
              </w:rPr>
              <w:t>NO, CO,</w:t>
            </w:r>
            <w:r w:rsidRPr="001458AB">
              <w:rPr>
                <w:bCs/>
                <w:sz w:val="24"/>
                <w:szCs w:val="28"/>
              </w:rPr>
              <w:t xml:space="preserve"> древесная пыль</w:t>
            </w:r>
          </w:p>
        </w:tc>
      </w:tr>
      <w:tr w:rsidR="001E36BB" w:rsidRPr="001458AB" w14:paraId="5C32B512" w14:textId="77777777" w:rsidTr="001458AB">
        <w:trPr>
          <w:trHeight w:val="106"/>
          <w:jc w:val="center"/>
        </w:trPr>
        <w:tc>
          <w:tcPr>
            <w:tcW w:w="4026" w:type="dxa"/>
            <w:shd w:val="clear" w:color="auto" w:fill="auto"/>
          </w:tcPr>
          <w:p w14:paraId="155AAD64" w14:textId="77777777" w:rsidR="001E36BB" w:rsidRPr="001458AB" w:rsidRDefault="001E36BB" w:rsidP="00E86DA8">
            <w:pPr>
              <w:pStyle w:val="ac"/>
              <w:suppressAutoHyphens/>
              <w:contextualSpacing/>
              <w:jc w:val="center"/>
              <w:rPr>
                <w:bCs/>
                <w:sz w:val="24"/>
                <w:szCs w:val="28"/>
              </w:rPr>
            </w:pPr>
            <w:r w:rsidRPr="001458AB">
              <w:rPr>
                <w:bCs/>
                <w:sz w:val="24"/>
                <w:szCs w:val="28"/>
              </w:rPr>
              <w:t>Автотранспортные предприятия</w:t>
            </w:r>
          </w:p>
        </w:tc>
        <w:tc>
          <w:tcPr>
            <w:tcW w:w="5261" w:type="dxa"/>
            <w:shd w:val="clear" w:color="auto" w:fill="auto"/>
          </w:tcPr>
          <w:p w14:paraId="52BA9D55" w14:textId="3E087A6E" w:rsidR="001E36BB" w:rsidRPr="001458AB" w:rsidRDefault="001E36BB" w:rsidP="009134EB">
            <w:pPr>
              <w:pStyle w:val="ac"/>
              <w:suppressAutoHyphens/>
              <w:contextualSpacing/>
              <w:jc w:val="center"/>
              <w:rPr>
                <w:bCs/>
                <w:sz w:val="24"/>
                <w:szCs w:val="28"/>
              </w:rPr>
            </w:pPr>
            <w:r w:rsidRPr="001458AB">
              <w:rPr>
                <w:bCs/>
                <w:sz w:val="24"/>
                <w:szCs w:val="28"/>
              </w:rPr>
              <w:t>оксид и диоксид азота, окси</w:t>
            </w:r>
            <w:r w:rsidR="009134EB">
              <w:rPr>
                <w:bCs/>
                <w:sz w:val="24"/>
                <w:szCs w:val="28"/>
              </w:rPr>
              <w:t xml:space="preserve">д углерода, диоксид серы, сажа </w:t>
            </w:r>
            <w:r w:rsidRPr="001458AB">
              <w:rPr>
                <w:bCs/>
                <w:sz w:val="24"/>
                <w:szCs w:val="28"/>
              </w:rPr>
              <w:t>и т.д.</w:t>
            </w:r>
          </w:p>
        </w:tc>
      </w:tr>
    </w:tbl>
    <w:p w14:paraId="205962A9" w14:textId="77777777" w:rsidR="001E36BB" w:rsidRPr="001E36BB" w:rsidRDefault="001E36BB" w:rsidP="00E86DA8">
      <w:pPr>
        <w:pStyle w:val="ac"/>
        <w:suppressAutoHyphens/>
        <w:contextualSpacing/>
        <w:rPr>
          <w:bCs/>
          <w:szCs w:val="28"/>
          <w:lang w:val="x-none"/>
        </w:rPr>
      </w:pPr>
    </w:p>
    <w:p w14:paraId="0FF736D6" w14:textId="2207309E" w:rsidR="001458AB" w:rsidRDefault="001458AB" w:rsidP="00E86DA8">
      <w:pPr>
        <w:pStyle w:val="ac"/>
        <w:suppressAutoHyphens/>
        <w:contextualSpacing/>
        <w:jc w:val="both"/>
        <w:rPr>
          <w:bCs/>
          <w:szCs w:val="28"/>
          <w:lang w:val="x-none"/>
        </w:rPr>
      </w:pPr>
      <w:r w:rsidRPr="001458AB">
        <w:rPr>
          <w:bCs/>
          <w:szCs w:val="28"/>
          <w:lang w:val="x-none"/>
        </w:rPr>
        <w:t xml:space="preserve">За 2014 год в атмосферный воздух населенных пунктов </w:t>
      </w:r>
      <w:r w:rsidR="009134EB">
        <w:rPr>
          <w:bCs/>
          <w:szCs w:val="28"/>
        </w:rPr>
        <w:t xml:space="preserve">ХМАО </w:t>
      </w:r>
      <w:r w:rsidRPr="001458AB">
        <w:rPr>
          <w:bCs/>
          <w:szCs w:val="28"/>
          <w:lang w:val="x-none"/>
        </w:rPr>
        <w:t>от 14 182</w:t>
      </w:r>
      <w:r w:rsidR="00B5768A">
        <w:rPr>
          <w:bCs/>
          <w:szCs w:val="28"/>
          <w:lang w:val="x-none"/>
        </w:rPr>
        <w:t xml:space="preserve"> источников выброшено 125,4 тысяч</w:t>
      </w:r>
      <w:r w:rsidRPr="001458AB">
        <w:rPr>
          <w:bCs/>
          <w:szCs w:val="28"/>
          <w:lang w:val="x-none"/>
        </w:rPr>
        <w:t xml:space="preserve"> тонн загрязняющих веществ. При этом</w:t>
      </w:r>
      <w:r w:rsidR="00B5768A">
        <w:rPr>
          <w:bCs/>
          <w:szCs w:val="28"/>
        </w:rPr>
        <w:t>,</w:t>
      </w:r>
      <w:r w:rsidRPr="001458AB">
        <w:rPr>
          <w:bCs/>
          <w:szCs w:val="28"/>
          <w:lang w:val="x-none"/>
        </w:rPr>
        <w:t xml:space="preserve"> объем выбросов в городах стабильно составляет около 8% выбросов от всех стационарных источников в автономном округе. В составе выбросов преобладают </w:t>
      </w:r>
      <w:r w:rsidR="009134EB" w:rsidRPr="001458AB">
        <w:rPr>
          <w:bCs/>
          <w:szCs w:val="28"/>
          <w:lang w:val="x-none"/>
        </w:rPr>
        <w:t>умеренно опасные</w:t>
      </w:r>
      <w:r w:rsidRPr="001458AB">
        <w:rPr>
          <w:bCs/>
          <w:szCs w:val="28"/>
          <w:lang w:val="x-none"/>
        </w:rPr>
        <w:t xml:space="preserve"> и малоопасные вещества – оксид углерода, углеводороды, летучие органические соединения и оксид азота – на долю которых приходится более 90%. Интенсивность выбросов от стационарных источников на душу населения наиболее существенна в городах Белоярский (0,553 т/чел.) и Сургут (0,177 т/чел.).</w:t>
      </w:r>
    </w:p>
    <w:p w14:paraId="208F63FC" w14:textId="5D98ADBA" w:rsidR="001E36BB" w:rsidRPr="001E36BB" w:rsidRDefault="001E36BB" w:rsidP="00E86DA8">
      <w:pPr>
        <w:pStyle w:val="ac"/>
        <w:suppressAutoHyphens/>
        <w:contextualSpacing/>
        <w:jc w:val="both"/>
        <w:rPr>
          <w:bCs/>
          <w:szCs w:val="28"/>
          <w:lang w:val="x-none"/>
        </w:rPr>
      </w:pPr>
      <w:r w:rsidRPr="001E36BB">
        <w:rPr>
          <w:bCs/>
          <w:szCs w:val="28"/>
          <w:lang w:val="x-none"/>
        </w:rPr>
        <w:t xml:space="preserve">Ориентировочные фоновые концентрации веществ в атмосферном воздухе </w:t>
      </w:r>
      <w:r w:rsidRPr="001E36BB">
        <w:rPr>
          <w:bCs/>
          <w:szCs w:val="28"/>
        </w:rPr>
        <w:t>город</w:t>
      </w:r>
      <w:r w:rsidR="00B5768A">
        <w:rPr>
          <w:bCs/>
          <w:szCs w:val="28"/>
        </w:rPr>
        <w:t>а</w:t>
      </w:r>
      <w:r w:rsidRPr="001E36BB">
        <w:rPr>
          <w:bCs/>
          <w:szCs w:val="28"/>
        </w:rPr>
        <w:t xml:space="preserve"> </w:t>
      </w:r>
      <w:proofErr w:type="spellStart"/>
      <w:r w:rsidRPr="001E36BB">
        <w:rPr>
          <w:bCs/>
          <w:szCs w:val="28"/>
        </w:rPr>
        <w:t>Югорск</w:t>
      </w:r>
      <w:r w:rsidR="00B5768A">
        <w:rPr>
          <w:bCs/>
          <w:szCs w:val="28"/>
        </w:rPr>
        <w:t>а</w:t>
      </w:r>
      <w:proofErr w:type="spellEnd"/>
      <w:r w:rsidRPr="001E36BB">
        <w:rPr>
          <w:bCs/>
          <w:szCs w:val="28"/>
        </w:rPr>
        <w:t>,</w:t>
      </w:r>
      <w:r w:rsidRPr="001E36BB">
        <w:rPr>
          <w:bCs/>
          <w:szCs w:val="28"/>
          <w:lang w:val="x-none"/>
        </w:rPr>
        <w:t xml:space="preserve"> согла</w:t>
      </w:r>
      <w:r w:rsidR="00B5768A">
        <w:rPr>
          <w:bCs/>
          <w:szCs w:val="28"/>
          <w:lang w:val="x-none"/>
        </w:rPr>
        <w:t>сно данным ГУ «Ханты-Мансийски</w:t>
      </w:r>
      <w:r w:rsidR="00B5768A">
        <w:rPr>
          <w:bCs/>
          <w:szCs w:val="28"/>
        </w:rPr>
        <w:t>й</w:t>
      </w:r>
      <w:r w:rsidR="00B5768A">
        <w:rPr>
          <w:bCs/>
          <w:szCs w:val="28"/>
          <w:lang w:val="x-none"/>
        </w:rPr>
        <w:t xml:space="preserve"> окружно</w:t>
      </w:r>
      <w:r w:rsidR="00B5768A">
        <w:rPr>
          <w:bCs/>
          <w:szCs w:val="28"/>
        </w:rPr>
        <w:t>й</w:t>
      </w:r>
      <w:r w:rsidR="00B5768A">
        <w:rPr>
          <w:bCs/>
          <w:szCs w:val="28"/>
          <w:lang w:val="x-none"/>
        </w:rPr>
        <w:t xml:space="preserve"> </w:t>
      </w:r>
      <w:r w:rsidR="00B5768A">
        <w:rPr>
          <w:bCs/>
          <w:szCs w:val="28"/>
          <w:lang w:val="x-none"/>
        </w:rPr>
        <w:lastRenderedPageBreak/>
        <w:t>центр</w:t>
      </w:r>
      <w:r w:rsidRPr="001E36BB">
        <w:rPr>
          <w:bCs/>
          <w:szCs w:val="28"/>
          <w:lang w:val="x-none"/>
        </w:rPr>
        <w:t xml:space="preserve"> по гидрометеорологии и мониторингу окружающей среды» по состоянию на 30.03.2011 г., представлены в таблице</w:t>
      </w:r>
      <w:r w:rsidRPr="001E36BB">
        <w:rPr>
          <w:bCs/>
          <w:szCs w:val="28"/>
        </w:rPr>
        <w:t> </w:t>
      </w:r>
      <w:r w:rsidR="009134EB">
        <w:rPr>
          <w:bCs/>
          <w:szCs w:val="28"/>
        </w:rPr>
        <w:t>3.10</w:t>
      </w:r>
      <w:r w:rsidRPr="001E36BB">
        <w:rPr>
          <w:bCs/>
          <w:szCs w:val="28"/>
          <w:lang w:val="x-none"/>
        </w:rPr>
        <w:t>.</w:t>
      </w:r>
    </w:p>
    <w:p w14:paraId="7CD741BD" w14:textId="5AD3C4C2" w:rsidR="001458AB" w:rsidRPr="001458AB" w:rsidRDefault="009134EB" w:rsidP="00E86DA8">
      <w:pPr>
        <w:pStyle w:val="ac"/>
        <w:suppressAutoHyphens/>
        <w:contextualSpacing/>
        <w:jc w:val="right"/>
        <w:rPr>
          <w:b/>
          <w:bCs/>
          <w:sz w:val="24"/>
          <w:szCs w:val="28"/>
          <w:lang w:val="x-none"/>
        </w:rPr>
      </w:pPr>
      <w:r>
        <w:rPr>
          <w:bCs/>
          <w:sz w:val="24"/>
          <w:szCs w:val="28"/>
          <w:lang w:val="x-none"/>
        </w:rPr>
        <w:t>Таблица 3.10</w:t>
      </w:r>
    </w:p>
    <w:p w14:paraId="37FB8015" w14:textId="1B81545A" w:rsidR="001E36BB" w:rsidRPr="001458AB" w:rsidRDefault="001E36BB" w:rsidP="00E86DA8">
      <w:pPr>
        <w:pStyle w:val="ac"/>
        <w:suppressAutoHyphens/>
        <w:contextualSpacing/>
        <w:jc w:val="center"/>
        <w:rPr>
          <w:bCs/>
          <w:sz w:val="24"/>
          <w:szCs w:val="28"/>
          <w:lang w:val="x-none"/>
        </w:rPr>
      </w:pPr>
      <w:r w:rsidRPr="001458AB">
        <w:rPr>
          <w:bCs/>
          <w:sz w:val="24"/>
          <w:szCs w:val="28"/>
          <w:lang w:val="x-none"/>
        </w:rPr>
        <w:t xml:space="preserve">Фоновые концентрации загрязняющих веществ в атмосферном воздухе </w:t>
      </w:r>
      <w:r w:rsidR="009134EB">
        <w:rPr>
          <w:bCs/>
          <w:sz w:val="24"/>
          <w:szCs w:val="28"/>
        </w:rPr>
        <w:t xml:space="preserve">города </w:t>
      </w:r>
      <w:proofErr w:type="spellStart"/>
      <w:r w:rsidR="009134EB">
        <w:rPr>
          <w:bCs/>
          <w:sz w:val="24"/>
          <w:szCs w:val="28"/>
        </w:rPr>
        <w:t>Югорска</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4888"/>
        <w:gridCol w:w="3096"/>
      </w:tblGrid>
      <w:tr w:rsidR="001E36BB" w:rsidRPr="001458AB" w14:paraId="4C4914F5" w14:textId="77777777" w:rsidTr="001458AB">
        <w:trPr>
          <w:tblHeader/>
          <w:jc w:val="center"/>
        </w:trPr>
        <w:tc>
          <w:tcPr>
            <w:tcW w:w="1032" w:type="dxa"/>
          </w:tcPr>
          <w:p w14:paraId="6F3C0D3B" w14:textId="77777777" w:rsidR="001E36BB" w:rsidRPr="001458AB" w:rsidRDefault="001E36BB" w:rsidP="00E86DA8">
            <w:pPr>
              <w:pStyle w:val="ac"/>
              <w:suppressAutoHyphens/>
              <w:ind w:firstLine="0"/>
              <w:contextualSpacing/>
              <w:jc w:val="center"/>
              <w:rPr>
                <w:bCs/>
                <w:sz w:val="24"/>
                <w:szCs w:val="28"/>
              </w:rPr>
            </w:pPr>
            <w:r w:rsidRPr="001458AB">
              <w:rPr>
                <w:bCs/>
                <w:sz w:val="24"/>
                <w:szCs w:val="28"/>
              </w:rPr>
              <w:t>№ п/п</w:t>
            </w:r>
          </w:p>
        </w:tc>
        <w:tc>
          <w:tcPr>
            <w:tcW w:w="4888" w:type="dxa"/>
          </w:tcPr>
          <w:p w14:paraId="6DD49295" w14:textId="77777777" w:rsidR="001E36BB" w:rsidRPr="001458AB" w:rsidRDefault="001E36BB" w:rsidP="00E86DA8">
            <w:pPr>
              <w:pStyle w:val="ac"/>
              <w:suppressAutoHyphens/>
              <w:contextualSpacing/>
              <w:jc w:val="both"/>
              <w:rPr>
                <w:bCs/>
                <w:sz w:val="24"/>
                <w:szCs w:val="28"/>
              </w:rPr>
            </w:pPr>
            <w:r w:rsidRPr="001458AB">
              <w:rPr>
                <w:bCs/>
                <w:sz w:val="24"/>
                <w:szCs w:val="28"/>
              </w:rPr>
              <w:t>Загрязняющий компонент</w:t>
            </w:r>
          </w:p>
        </w:tc>
        <w:tc>
          <w:tcPr>
            <w:tcW w:w="3096" w:type="dxa"/>
          </w:tcPr>
          <w:p w14:paraId="0F084B9A" w14:textId="77777777" w:rsidR="001E36BB" w:rsidRPr="001458AB" w:rsidRDefault="001E36BB" w:rsidP="00E86DA8">
            <w:pPr>
              <w:pStyle w:val="ac"/>
              <w:suppressAutoHyphens/>
              <w:contextualSpacing/>
              <w:jc w:val="both"/>
              <w:rPr>
                <w:bCs/>
                <w:sz w:val="24"/>
                <w:szCs w:val="28"/>
              </w:rPr>
            </w:pPr>
            <w:r w:rsidRPr="001458AB">
              <w:rPr>
                <w:bCs/>
                <w:sz w:val="24"/>
                <w:szCs w:val="28"/>
              </w:rPr>
              <w:t>Концентрация, мг/м</w:t>
            </w:r>
            <w:r w:rsidRPr="001458AB">
              <w:rPr>
                <w:bCs/>
                <w:sz w:val="24"/>
                <w:szCs w:val="28"/>
                <w:vertAlign w:val="superscript"/>
              </w:rPr>
              <w:t>3</w:t>
            </w:r>
          </w:p>
        </w:tc>
      </w:tr>
      <w:tr w:rsidR="001E36BB" w:rsidRPr="001458AB" w14:paraId="72EB3674" w14:textId="77777777" w:rsidTr="001458AB">
        <w:trPr>
          <w:jc w:val="center"/>
        </w:trPr>
        <w:tc>
          <w:tcPr>
            <w:tcW w:w="1032" w:type="dxa"/>
          </w:tcPr>
          <w:p w14:paraId="2AB5D5D2" w14:textId="77777777" w:rsidR="001E36BB" w:rsidRPr="001458AB" w:rsidRDefault="001E36BB" w:rsidP="00E86DA8">
            <w:pPr>
              <w:pStyle w:val="ac"/>
              <w:suppressAutoHyphens/>
              <w:contextualSpacing/>
              <w:rPr>
                <w:bCs/>
                <w:sz w:val="24"/>
                <w:szCs w:val="28"/>
              </w:rPr>
            </w:pPr>
            <w:r w:rsidRPr="001458AB">
              <w:rPr>
                <w:bCs/>
                <w:sz w:val="24"/>
                <w:szCs w:val="28"/>
              </w:rPr>
              <w:t>1</w:t>
            </w:r>
          </w:p>
        </w:tc>
        <w:tc>
          <w:tcPr>
            <w:tcW w:w="4888" w:type="dxa"/>
          </w:tcPr>
          <w:p w14:paraId="1CD89276" w14:textId="77777777" w:rsidR="001E36BB" w:rsidRPr="001458AB" w:rsidRDefault="001E36BB" w:rsidP="00E86DA8">
            <w:pPr>
              <w:pStyle w:val="ac"/>
              <w:suppressAutoHyphens/>
              <w:contextualSpacing/>
              <w:rPr>
                <w:bCs/>
                <w:sz w:val="24"/>
                <w:szCs w:val="28"/>
              </w:rPr>
            </w:pPr>
            <w:r w:rsidRPr="001458AB">
              <w:rPr>
                <w:bCs/>
                <w:sz w:val="24"/>
                <w:szCs w:val="28"/>
              </w:rPr>
              <w:t>Оксид углерода</w:t>
            </w:r>
          </w:p>
        </w:tc>
        <w:tc>
          <w:tcPr>
            <w:tcW w:w="3096" w:type="dxa"/>
          </w:tcPr>
          <w:p w14:paraId="3B77830C" w14:textId="77777777" w:rsidR="001E36BB" w:rsidRPr="001458AB" w:rsidRDefault="001E36BB" w:rsidP="00E86DA8">
            <w:pPr>
              <w:pStyle w:val="ac"/>
              <w:suppressAutoHyphens/>
              <w:contextualSpacing/>
              <w:jc w:val="both"/>
              <w:rPr>
                <w:bCs/>
                <w:sz w:val="24"/>
                <w:szCs w:val="28"/>
              </w:rPr>
            </w:pPr>
            <w:r w:rsidRPr="001458AB">
              <w:rPr>
                <w:bCs/>
                <w:sz w:val="24"/>
                <w:szCs w:val="28"/>
              </w:rPr>
              <w:t>2,6</w:t>
            </w:r>
          </w:p>
        </w:tc>
      </w:tr>
      <w:tr w:rsidR="001E36BB" w:rsidRPr="001458AB" w14:paraId="4B551320" w14:textId="77777777" w:rsidTr="001458AB">
        <w:trPr>
          <w:jc w:val="center"/>
        </w:trPr>
        <w:tc>
          <w:tcPr>
            <w:tcW w:w="1032" w:type="dxa"/>
          </w:tcPr>
          <w:p w14:paraId="4494EAD7" w14:textId="77777777" w:rsidR="001E36BB" w:rsidRPr="001458AB" w:rsidRDefault="001E36BB" w:rsidP="00E86DA8">
            <w:pPr>
              <w:pStyle w:val="ac"/>
              <w:suppressAutoHyphens/>
              <w:contextualSpacing/>
              <w:rPr>
                <w:bCs/>
                <w:sz w:val="24"/>
                <w:szCs w:val="28"/>
              </w:rPr>
            </w:pPr>
            <w:r w:rsidRPr="001458AB">
              <w:rPr>
                <w:bCs/>
                <w:sz w:val="24"/>
                <w:szCs w:val="28"/>
              </w:rPr>
              <w:t>2</w:t>
            </w:r>
          </w:p>
        </w:tc>
        <w:tc>
          <w:tcPr>
            <w:tcW w:w="4888" w:type="dxa"/>
          </w:tcPr>
          <w:p w14:paraId="200206C2" w14:textId="77777777" w:rsidR="001E36BB" w:rsidRPr="001458AB" w:rsidRDefault="001E36BB" w:rsidP="00E86DA8">
            <w:pPr>
              <w:pStyle w:val="ac"/>
              <w:suppressAutoHyphens/>
              <w:contextualSpacing/>
              <w:rPr>
                <w:bCs/>
                <w:sz w:val="24"/>
                <w:szCs w:val="28"/>
              </w:rPr>
            </w:pPr>
            <w:r w:rsidRPr="001458AB">
              <w:rPr>
                <w:bCs/>
                <w:sz w:val="24"/>
                <w:szCs w:val="28"/>
              </w:rPr>
              <w:t>Диоксид азота</w:t>
            </w:r>
          </w:p>
        </w:tc>
        <w:tc>
          <w:tcPr>
            <w:tcW w:w="3096" w:type="dxa"/>
          </w:tcPr>
          <w:p w14:paraId="08CA135A" w14:textId="77777777" w:rsidR="001E36BB" w:rsidRPr="001458AB" w:rsidRDefault="001E36BB" w:rsidP="00E86DA8">
            <w:pPr>
              <w:pStyle w:val="ac"/>
              <w:suppressAutoHyphens/>
              <w:contextualSpacing/>
              <w:jc w:val="both"/>
              <w:rPr>
                <w:bCs/>
                <w:sz w:val="24"/>
                <w:szCs w:val="28"/>
              </w:rPr>
            </w:pPr>
            <w:r w:rsidRPr="001458AB">
              <w:rPr>
                <w:bCs/>
                <w:sz w:val="24"/>
                <w:szCs w:val="28"/>
              </w:rPr>
              <w:t>0,077</w:t>
            </w:r>
          </w:p>
        </w:tc>
      </w:tr>
      <w:tr w:rsidR="001E36BB" w:rsidRPr="001458AB" w14:paraId="12B17FB2" w14:textId="77777777" w:rsidTr="001458AB">
        <w:trPr>
          <w:jc w:val="center"/>
        </w:trPr>
        <w:tc>
          <w:tcPr>
            <w:tcW w:w="1032" w:type="dxa"/>
          </w:tcPr>
          <w:p w14:paraId="19CB8BA4" w14:textId="77777777" w:rsidR="001E36BB" w:rsidRPr="001458AB" w:rsidRDefault="001E36BB" w:rsidP="00E86DA8">
            <w:pPr>
              <w:pStyle w:val="ac"/>
              <w:suppressAutoHyphens/>
              <w:contextualSpacing/>
              <w:rPr>
                <w:bCs/>
                <w:sz w:val="24"/>
                <w:szCs w:val="28"/>
              </w:rPr>
            </w:pPr>
            <w:r w:rsidRPr="001458AB">
              <w:rPr>
                <w:bCs/>
                <w:sz w:val="24"/>
                <w:szCs w:val="28"/>
              </w:rPr>
              <w:t>3</w:t>
            </w:r>
          </w:p>
        </w:tc>
        <w:tc>
          <w:tcPr>
            <w:tcW w:w="4888" w:type="dxa"/>
          </w:tcPr>
          <w:p w14:paraId="30B8E453" w14:textId="77777777" w:rsidR="001E36BB" w:rsidRPr="001458AB" w:rsidRDefault="001E36BB" w:rsidP="00E86DA8">
            <w:pPr>
              <w:pStyle w:val="ac"/>
              <w:suppressAutoHyphens/>
              <w:contextualSpacing/>
              <w:rPr>
                <w:bCs/>
                <w:sz w:val="24"/>
                <w:szCs w:val="28"/>
              </w:rPr>
            </w:pPr>
            <w:r w:rsidRPr="001458AB">
              <w:rPr>
                <w:bCs/>
                <w:sz w:val="24"/>
                <w:szCs w:val="28"/>
              </w:rPr>
              <w:t>Диоксид серы</w:t>
            </w:r>
          </w:p>
        </w:tc>
        <w:tc>
          <w:tcPr>
            <w:tcW w:w="3096" w:type="dxa"/>
          </w:tcPr>
          <w:p w14:paraId="401C2483" w14:textId="77777777" w:rsidR="001E36BB" w:rsidRPr="001458AB" w:rsidRDefault="001E36BB" w:rsidP="00E86DA8">
            <w:pPr>
              <w:pStyle w:val="ac"/>
              <w:suppressAutoHyphens/>
              <w:contextualSpacing/>
              <w:jc w:val="both"/>
              <w:rPr>
                <w:bCs/>
                <w:sz w:val="24"/>
                <w:szCs w:val="28"/>
              </w:rPr>
            </w:pPr>
            <w:r w:rsidRPr="001458AB">
              <w:rPr>
                <w:bCs/>
                <w:sz w:val="24"/>
                <w:szCs w:val="28"/>
              </w:rPr>
              <w:t>0,037</w:t>
            </w:r>
          </w:p>
        </w:tc>
      </w:tr>
      <w:tr w:rsidR="001E36BB" w:rsidRPr="001458AB" w14:paraId="58CEFE03" w14:textId="77777777" w:rsidTr="001458AB">
        <w:trPr>
          <w:jc w:val="center"/>
        </w:trPr>
        <w:tc>
          <w:tcPr>
            <w:tcW w:w="1032" w:type="dxa"/>
          </w:tcPr>
          <w:p w14:paraId="3E7C9BCB" w14:textId="77777777" w:rsidR="001E36BB" w:rsidRPr="001458AB" w:rsidRDefault="001E36BB" w:rsidP="00E86DA8">
            <w:pPr>
              <w:pStyle w:val="ac"/>
              <w:suppressAutoHyphens/>
              <w:contextualSpacing/>
              <w:rPr>
                <w:bCs/>
                <w:sz w:val="24"/>
                <w:szCs w:val="28"/>
              </w:rPr>
            </w:pPr>
            <w:r w:rsidRPr="001458AB">
              <w:rPr>
                <w:bCs/>
                <w:sz w:val="24"/>
                <w:szCs w:val="28"/>
              </w:rPr>
              <w:t>4</w:t>
            </w:r>
          </w:p>
        </w:tc>
        <w:tc>
          <w:tcPr>
            <w:tcW w:w="4888" w:type="dxa"/>
          </w:tcPr>
          <w:p w14:paraId="4D718334" w14:textId="77777777" w:rsidR="001E36BB" w:rsidRPr="001458AB" w:rsidRDefault="001E36BB" w:rsidP="00E86DA8">
            <w:pPr>
              <w:pStyle w:val="ac"/>
              <w:suppressAutoHyphens/>
              <w:contextualSpacing/>
              <w:rPr>
                <w:bCs/>
                <w:sz w:val="24"/>
                <w:szCs w:val="28"/>
              </w:rPr>
            </w:pPr>
            <w:r w:rsidRPr="001458AB">
              <w:rPr>
                <w:bCs/>
                <w:sz w:val="24"/>
                <w:szCs w:val="28"/>
              </w:rPr>
              <w:t>Оксид азота</w:t>
            </w:r>
          </w:p>
        </w:tc>
        <w:tc>
          <w:tcPr>
            <w:tcW w:w="3096" w:type="dxa"/>
          </w:tcPr>
          <w:p w14:paraId="16C32E2C" w14:textId="77777777" w:rsidR="001E36BB" w:rsidRPr="001458AB" w:rsidRDefault="001E36BB" w:rsidP="00E86DA8">
            <w:pPr>
              <w:pStyle w:val="ac"/>
              <w:suppressAutoHyphens/>
              <w:contextualSpacing/>
              <w:jc w:val="both"/>
              <w:rPr>
                <w:bCs/>
                <w:sz w:val="24"/>
                <w:szCs w:val="28"/>
              </w:rPr>
            </w:pPr>
            <w:r w:rsidRPr="001458AB">
              <w:rPr>
                <w:bCs/>
                <w:sz w:val="24"/>
                <w:szCs w:val="28"/>
              </w:rPr>
              <w:t>0,028</w:t>
            </w:r>
          </w:p>
        </w:tc>
      </w:tr>
      <w:tr w:rsidR="001E36BB" w:rsidRPr="001458AB" w14:paraId="33C44736" w14:textId="77777777" w:rsidTr="001458AB">
        <w:trPr>
          <w:jc w:val="center"/>
        </w:trPr>
        <w:tc>
          <w:tcPr>
            <w:tcW w:w="1032" w:type="dxa"/>
          </w:tcPr>
          <w:p w14:paraId="17F3A37E" w14:textId="77777777" w:rsidR="001E36BB" w:rsidRPr="001458AB" w:rsidRDefault="001E36BB" w:rsidP="00E86DA8">
            <w:pPr>
              <w:pStyle w:val="ac"/>
              <w:suppressAutoHyphens/>
              <w:contextualSpacing/>
              <w:rPr>
                <w:bCs/>
                <w:sz w:val="24"/>
                <w:szCs w:val="28"/>
              </w:rPr>
            </w:pPr>
            <w:r w:rsidRPr="001458AB">
              <w:rPr>
                <w:bCs/>
                <w:sz w:val="24"/>
                <w:szCs w:val="28"/>
              </w:rPr>
              <w:t>5</w:t>
            </w:r>
          </w:p>
        </w:tc>
        <w:tc>
          <w:tcPr>
            <w:tcW w:w="4888" w:type="dxa"/>
          </w:tcPr>
          <w:p w14:paraId="78D3C98C" w14:textId="77777777" w:rsidR="001E36BB" w:rsidRPr="001458AB" w:rsidRDefault="001E36BB" w:rsidP="00E86DA8">
            <w:pPr>
              <w:pStyle w:val="ac"/>
              <w:suppressAutoHyphens/>
              <w:contextualSpacing/>
              <w:rPr>
                <w:bCs/>
                <w:sz w:val="24"/>
                <w:szCs w:val="28"/>
              </w:rPr>
            </w:pPr>
            <w:r w:rsidRPr="001458AB">
              <w:rPr>
                <w:bCs/>
                <w:sz w:val="24"/>
                <w:szCs w:val="28"/>
              </w:rPr>
              <w:t>Взвешенные вещества</w:t>
            </w:r>
          </w:p>
        </w:tc>
        <w:tc>
          <w:tcPr>
            <w:tcW w:w="3096" w:type="dxa"/>
          </w:tcPr>
          <w:p w14:paraId="6FE80993" w14:textId="77777777" w:rsidR="001E36BB" w:rsidRPr="001458AB" w:rsidRDefault="001E36BB" w:rsidP="00E86DA8">
            <w:pPr>
              <w:pStyle w:val="ac"/>
              <w:suppressAutoHyphens/>
              <w:contextualSpacing/>
              <w:jc w:val="both"/>
              <w:rPr>
                <w:bCs/>
                <w:sz w:val="24"/>
                <w:szCs w:val="28"/>
              </w:rPr>
            </w:pPr>
            <w:r w:rsidRPr="001458AB">
              <w:rPr>
                <w:bCs/>
                <w:sz w:val="24"/>
                <w:szCs w:val="28"/>
              </w:rPr>
              <w:t>0,231</w:t>
            </w:r>
          </w:p>
        </w:tc>
      </w:tr>
      <w:tr w:rsidR="001E36BB" w:rsidRPr="001458AB" w14:paraId="6D58F3E0" w14:textId="77777777" w:rsidTr="001458AB">
        <w:trPr>
          <w:jc w:val="center"/>
        </w:trPr>
        <w:tc>
          <w:tcPr>
            <w:tcW w:w="1032" w:type="dxa"/>
          </w:tcPr>
          <w:p w14:paraId="0BECB15F" w14:textId="77777777" w:rsidR="001E36BB" w:rsidRPr="001458AB" w:rsidRDefault="001E36BB" w:rsidP="00E86DA8">
            <w:pPr>
              <w:pStyle w:val="ac"/>
              <w:suppressAutoHyphens/>
              <w:contextualSpacing/>
              <w:rPr>
                <w:bCs/>
                <w:sz w:val="24"/>
                <w:szCs w:val="28"/>
              </w:rPr>
            </w:pPr>
            <w:r w:rsidRPr="001458AB">
              <w:rPr>
                <w:bCs/>
                <w:sz w:val="24"/>
                <w:szCs w:val="28"/>
              </w:rPr>
              <w:t>6</w:t>
            </w:r>
          </w:p>
        </w:tc>
        <w:tc>
          <w:tcPr>
            <w:tcW w:w="4888" w:type="dxa"/>
          </w:tcPr>
          <w:p w14:paraId="125D3952" w14:textId="77777777" w:rsidR="001E36BB" w:rsidRPr="001458AB" w:rsidRDefault="001E36BB" w:rsidP="00E86DA8">
            <w:pPr>
              <w:pStyle w:val="ac"/>
              <w:suppressAutoHyphens/>
              <w:contextualSpacing/>
              <w:rPr>
                <w:bCs/>
                <w:sz w:val="24"/>
                <w:szCs w:val="28"/>
              </w:rPr>
            </w:pPr>
            <w:r w:rsidRPr="001458AB">
              <w:rPr>
                <w:bCs/>
                <w:sz w:val="24"/>
                <w:szCs w:val="28"/>
              </w:rPr>
              <w:t>Сероводород</w:t>
            </w:r>
          </w:p>
        </w:tc>
        <w:tc>
          <w:tcPr>
            <w:tcW w:w="3096" w:type="dxa"/>
          </w:tcPr>
          <w:p w14:paraId="1D6CADEC" w14:textId="77777777" w:rsidR="001E36BB" w:rsidRPr="001458AB" w:rsidRDefault="001E36BB" w:rsidP="00E86DA8">
            <w:pPr>
              <w:pStyle w:val="ac"/>
              <w:suppressAutoHyphens/>
              <w:contextualSpacing/>
              <w:jc w:val="both"/>
              <w:rPr>
                <w:bCs/>
                <w:sz w:val="24"/>
                <w:szCs w:val="28"/>
              </w:rPr>
            </w:pPr>
            <w:r w:rsidRPr="001458AB">
              <w:rPr>
                <w:bCs/>
                <w:sz w:val="24"/>
                <w:szCs w:val="28"/>
              </w:rPr>
              <w:t>0,004</w:t>
            </w:r>
          </w:p>
        </w:tc>
      </w:tr>
    </w:tbl>
    <w:p w14:paraId="0890BA9C" w14:textId="77777777" w:rsidR="001E36BB" w:rsidRPr="001E36BB" w:rsidRDefault="001E36BB" w:rsidP="00E86DA8">
      <w:pPr>
        <w:pStyle w:val="ac"/>
        <w:suppressAutoHyphens/>
        <w:contextualSpacing/>
        <w:rPr>
          <w:bCs/>
          <w:szCs w:val="28"/>
          <w:lang w:val="x-none"/>
        </w:rPr>
      </w:pPr>
    </w:p>
    <w:p w14:paraId="3353AB3E" w14:textId="1E925D7E" w:rsidR="001E36BB" w:rsidRPr="001E36BB" w:rsidRDefault="001E36BB" w:rsidP="00E86DA8">
      <w:pPr>
        <w:pStyle w:val="ac"/>
        <w:suppressAutoHyphens/>
        <w:contextualSpacing/>
        <w:jc w:val="both"/>
        <w:rPr>
          <w:bCs/>
          <w:szCs w:val="28"/>
          <w:lang w:val="x-none"/>
        </w:rPr>
      </w:pPr>
      <w:r w:rsidRPr="001E36BB">
        <w:rPr>
          <w:bCs/>
          <w:szCs w:val="28"/>
          <w:lang w:val="x-none"/>
        </w:rPr>
        <w:t>Помимо этого</w:t>
      </w:r>
      <w:r w:rsidRPr="001E36BB">
        <w:rPr>
          <w:bCs/>
          <w:szCs w:val="28"/>
        </w:rPr>
        <w:t>,</w:t>
      </w:r>
      <w:r w:rsidRPr="001E36BB">
        <w:rPr>
          <w:bCs/>
          <w:szCs w:val="28"/>
          <w:lang w:val="x-none"/>
        </w:rPr>
        <w:t xml:space="preserve"> на территории </w:t>
      </w:r>
      <w:r w:rsidR="009134EB">
        <w:rPr>
          <w:bCs/>
          <w:szCs w:val="28"/>
        </w:rPr>
        <w:t xml:space="preserve">города </w:t>
      </w:r>
      <w:proofErr w:type="spellStart"/>
      <w:r w:rsidR="009134EB">
        <w:rPr>
          <w:bCs/>
          <w:szCs w:val="28"/>
        </w:rPr>
        <w:t>Югорска</w:t>
      </w:r>
      <w:proofErr w:type="spellEnd"/>
      <w:r w:rsidRPr="001E36BB">
        <w:rPr>
          <w:bCs/>
          <w:szCs w:val="28"/>
          <w:lang w:val="x-none"/>
        </w:rPr>
        <w:t xml:space="preserve"> ведется добыча полезных ископаемых (строительный песок) открытым способом, что приводит к попаданию в атмосферу взвешенных веществ (пыли).</w:t>
      </w:r>
    </w:p>
    <w:p w14:paraId="2BDD48AF" w14:textId="6DEF2760" w:rsidR="001E36BB" w:rsidRPr="00BF7539" w:rsidRDefault="001E36BB" w:rsidP="00E86DA8">
      <w:pPr>
        <w:pStyle w:val="ac"/>
        <w:suppressAutoHyphens/>
        <w:contextualSpacing/>
        <w:jc w:val="both"/>
        <w:rPr>
          <w:bCs/>
          <w:szCs w:val="28"/>
        </w:rPr>
      </w:pPr>
      <w:r w:rsidRPr="001E36BB">
        <w:rPr>
          <w:bCs/>
          <w:szCs w:val="28"/>
          <w:lang w:val="x-none"/>
        </w:rPr>
        <w:t>Положительный эффект оказывает наличие древесно-кустарниковой растительности, которая особенно обильно произрастает за границами жилой застройки города.</w:t>
      </w:r>
      <w:r w:rsidR="00BF7539" w:rsidRPr="00BF7539">
        <w:rPr>
          <w:bCs/>
          <w:szCs w:val="28"/>
        </w:rPr>
        <w:t xml:space="preserve"> </w:t>
      </w:r>
    </w:p>
    <w:p w14:paraId="0AC682FE" w14:textId="3D70EA35" w:rsidR="00BF7539" w:rsidRPr="00BF7539" w:rsidRDefault="00BF7539" w:rsidP="00E86DA8">
      <w:pPr>
        <w:pStyle w:val="ac"/>
        <w:suppressAutoHyphens/>
        <w:contextualSpacing/>
        <w:jc w:val="both"/>
        <w:rPr>
          <w:bCs/>
          <w:szCs w:val="28"/>
        </w:rPr>
      </w:pPr>
      <w:r w:rsidRPr="00BF7539">
        <w:rPr>
          <w:bCs/>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w:t>
      </w:r>
      <w:r>
        <w:rPr>
          <w:bCs/>
          <w:szCs w:val="28"/>
        </w:rPr>
        <w:t>снительную работу среди жителей</w:t>
      </w:r>
      <w:r w:rsidR="00A86B5B">
        <w:rPr>
          <w:bCs/>
          <w:szCs w:val="28"/>
        </w:rPr>
        <w:t>,</w:t>
      </w:r>
      <w:r>
        <w:rPr>
          <w:bCs/>
          <w:szCs w:val="28"/>
        </w:rPr>
        <w:t xml:space="preserve"> </w:t>
      </w:r>
      <w:r w:rsidRPr="00BF7539">
        <w:rPr>
          <w:bCs/>
          <w:szCs w:val="28"/>
        </w:rPr>
        <w:t>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14:paraId="45ADE482" w14:textId="77777777" w:rsidR="008A0156" w:rsidRDefault="008A0156" w:rsidP="00E86DA8">
      <w:pPr>
        <w:pStyle w:val="ac"/>
        <w:suppressAutoHyphens/>
        <w:ind w:firstLine="0"/>
        <w:contextualSpacing/>
        <w:jc w:val="both"/>
        <w:rPr>
          <w:bCs/>
          <w:szCs w:val="28"/>
        </w:rPr>
      </w:pPr>
    </w:p>
    <w:p w14:paraId="17B360C6" w14:textId="01284147" w:rsidR="008A0156" w:rsidRPr="009515C4" w:rsidRDefault="008A0156"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6" w:name="_Toc473790686"/>
      <w:r>
        <w:rPr>
          <w:rFonts w:ascii="Times New Roman" w:eastAsia="Times New Roman" w:hAnsi="Times New Roman" w:cs="Times New Roman"/>
          <w:color w:val="auto"/>
          <w:sz w:val="28"/>
          <w:szCs w:val="28"/>
          <w:lang w:eastAsia="x-none"/>
        </w:rPr>
        <w:t>3.11</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Х</w:t>
      </w:r>
      <w:r w:rsidRPr="008A0156">
        <w:rPr>
          <w:rFonts w:ascii="Times New Roman" w:eastAsia="Times New Roman" w:hAnsi="Times New Roman" w:cs="Times New Roman"/>
          <w:color w:val="auto"/>
          <w:sz w:val="28"/>
          <w:szCs w:val="28"/>
          <w:lang w:eastAsia="x-none"/>
        </w:rPr>
        <w:t>арактеристик</w:t>
      </w:r>
      <w:r>
        <w:rPr>
          <w:rFonts w:ascii="Times New Roman" w:eastAsia="Times New Roman" w:hAnsi="Times New Roman" w:cs="Times New Roman"/>
          <w:color w:val="auto"/>
          <w:sz w:val="28"/>
          <w:szCs w:val="28"/>
          <w:lang w:eastAsia="x-none"/>
        </w:rPr>
        <w:t xml:space="preserve">а </w:t>
      </w:r>
      <w:r w:rsidRPr="008A0156">
        <w:rPr>
          <w:rFonts w:ascii="Times New Roman" w:eastAsia="Times New Roman" w:hAnsi="Times New Roman" w:cs="Times New Roman"/>
          <w:color w:val="auto"/>
          <w:sz w:val="28"/>
          <w:szCs w:val="28"/>
          <w:lang w:eastAsia="x-none"/>
        </w:rPr>
        <w:t>существующих условий и перспектив развития и размещения транспортной инфраструктуры города</w:t>
      </w:r>
      <w:bookmarkEnd w:id="26"/>
      <w:r w:rsidRPr="008A0156">
        <w:rPr>
          <w:rFonts w:ascii="Times New Roman" w:eastAsia="Times New Roman" w:hAnsi="Times New Roman" w:cs="Times New Roman"/>
          <w:color w:val="auto"/>
          <w:sz w:val="28"/>
          <w:szCs w:val="28"/>
          <w:lang w:eastAsia="x-none"/>
        </w:rPr>
        <w:t xml:space="preserve">  </w:t>
      </w:r>
      <w:r w:rsidRPr="00BE2F32">
        <w:rPr>
          <w:rFonts w:ascii="Times New Roman" w:eastAsia="Times New Roman" w:hAnsi="Times New Roman" w:cs="Times New Roman"/>
          <w:color w:val="auto"/>
          <w:sz w:val="28"/>
          <w:szCs w:val="28"/>
          <w:lang w:eastAsia="x-none"/>
        </w:rPr>
        <w:t xml:space="preserve"> </w:t>
      </w:r>
    </w:p>
    <w:p w14:paraId="03432936" w14:textId="0AFAA8D7" w:rsidR="00BF7539" w:rsidRDefault="00BF7539" w:rsidP="00E86DA8">
      <w:pPr>
        <w:pStyle w:val="ac"/>
        <w:suppressAutoHyphens/>
        <w:contextualSpacing/>
        <w:jc w:val="both"/>
        <w:rPr>
          <w:bCs/>
          <w:szCs w:val="28"/>
        </w:rPr>
      </w:pPr>
      <w:r w:rsidRPr="00BF7539">
        <w:rPr>
          <w:bCs/>
          <w:szCs w:val="28"/>
        </w:rPr>
        <w:lastRenderedPageBreak/>
        <w:t xml:space="preserve">Анализ сложившегося положения дорожно-транспортной инфраструктуры позволяет сделать вывод </w:t>
      </w:r>
      <w:r w:rsidR="00B5768A">
        <w:rPr>
          <w:bCs/>
          <w:szCs w:val="28"/>
        </w:rPr>
        <w:t>о существовании на территории города</w:t>
      </w:r>
      <w:r w:rsidRPr="00BF7539">
        <w:rPr>
          <w:bCs/>
          <w:szCs w:val="28"/>
        </w:rPr>
        <w:t xml:space="preserve"> </w:t>
      </w:r>
      <w:proofErr w:type="spellStart"/>
      <w:r w:rsidRPr="00BF7539">
        <w:rPr>
          <w:bCs/>
          <w:szCs w:val="28"/>
        </w:rPr>
        <w:t>Югорска</w:t>
      </w:r>
      <w:proofErr w:type="spellEnd"/>
      <w:r w:rsidRPr="00BF7539">
        <w:rPr>
          <w:bCs/>
          <w:szCs w:val="28"/>
        </w:rPr>
        <w:t xml:space="preserve"> ряда проблем транспортного обеспечения:</w:t>
      </w:r>
    </w:p>
    <w:p w14:paraId="090CE8CF" w14:textId="7B1DDA61" w:rsidR="00BF7539" w:rsidRDefault="00C146A6" w:rsidP="00E86DA8">
      <w:pPr>
        <w:pStyle w:val="ac"/>
        <w:numPr>
          <w:ilvl w:val="0"/>
          <w:numId w:val="23"/>
        </w:numPr>
        <w:suppressAutoHyphens/>
        <w:contextualSpacing/>
        <w:jc w:val="both"/>
        <w:rPr>
          <w:bCs/>
          <w:szCs w:val="28"/>
        </w:rPr>
      </w:pPr>
      <w:r w:rsidRPr="00C146A6">
        <w:rPr>
          <w:bCs/>
          <w:szCs w:val="28"/>
        </w:rPr>
        <w:t xml:space="preserve">В связи с тем, что южная часть </w:t>
      </w:r>
      <w:r w:rsidR="00683248">
        <w:rPr>
          <w:bCs/>
          <w:szCs w:val="28"/>
        </w:rPr>
        <w:t>города</w:t>
      </w:r>
      <w:r w:rsidRPr="00C146A6">
        <w:rPr>
          <w:bCs/>
          <w:szCs w:val="28"/>
        </w:rPr>
        <w:t xml:space="preserve"> </w:t>
      </w:r>
      <w:proofErr w:type="spellStart"/>
      <w:r w:rsidRPr="00C146A6">
        <w:rPr>
          <w:bCs/>
          <w:szCs w:val="28"/>
        </w:rPr>
        <w:t>Югорск</w:t>
      </w:r>
      <w:r w:rsidR="00B5768A">
        <w:rPr>
          <w:bCs/>
          <w:szCs w:val="28"/>
        </w:rPr>
        <w:t>а</w:t>
      </w:r>
      <w:proofErr w:type="spellEnd"/>
      <w:r w:rsidRPr="00C146A6">
        <w:rPr>
          <w:bCs/>
          <w:szCs w:val="28"/>
        </w:rPr>
        <w:t xml:space="preserve"> практически лишена самостоятельных выходов на внешние транспортные магистрали, по территории селитебной застройки южной и северной частей </w:t>
      </w:r>
      <w:r w:rsidR="00B5768A">
        <w:rPr>
          <w:bCs/>
          <w:szCs w:val="28"/>
        </w:rPr>
        <w:t>города</w:t>
      </w:r>
      <w:r w:rsidRPr="00C146A6">
        <w:rPr>
          <w:bCs/>
          <w:szCs w:val="28"/>
        </w:rPr>
        <w:t xml:space="preserve"> </w:t>
      </w:r>
      <w:proofErr w:type="spellStart"/>
      <w:r w:rsidRPr="00C146A6">
        <w:rPr>
          <w:bCs/>
          <w:szCs w:val="28"/>
        </w:rPr>
        <w:t>Югорск</w:t>
      </w:r>
      <w:r w:rsidR="00B5768A">
        <w:rPr>
          <w:bCs/>
          <w:szCs w:val="28"/>
        </w:rPr>
        <w:t>а</w:t>
      </w:r>
      <w:proofErr w:type="spellEnd"/>
      <w:r w:rsidRPr="00C146A6">
        <w:rPr>
          <w:bCs/>
          <w:szCs w:val="28"/>
        </w:rPr>
        <w:t xml:space="preserve"> проходят грузопотоки, направляющиеся в южную </w:t>
      </w:r>
      <w:proofErr w:type="spellStart"/>
      <w:r w:rsidRPr="00C146A6">
        <w:rPr>
          <w:bCs/>
          <w:szCs w:val="28"/>
        </w:rPr>
        <w:t>промзону</w:t>
      </w:r>
      <w:proofErr w:type="spellEnd"/>
      <w:r w:rsidRPr="00C146A6">
        <w:rPr>
          <w:bCs/>
          <w:szCs w:val="28"/>
        </w:rPr>
        <w:t xml:space="preserve"> города, что оказывает негативное воздействие на жилую застройку, увеличивает нагрузку на внутренние транспортные магистрали города, следствием чего является потенциальная возможность возникновения авари</w:t>
      </w:r>
      <w:r w:rsidR="009D2F5A">
        <w:rPr>
          <w:bCs/>
          <w:szCs w:val="28"/>
        </w:rPr>
        <w:t>йных ситуаций в жилой застройке;</w:t>
      </w:r>
    </w:p>
    <w:p w14:paraId="068FB3C2" w14:textId="03E6E822" w:rsidR="00C146A6" w:rsidRDefault="00C146A6" w:rsidP="00E86DA8">
      <w:pPr>
        <w:pStyle w:val="ac"/>
        <w:numPr>
          <w:ilvl w:val="0"/>
          <w:numId w:val="23"/>
        </w:numPr>
        <w:suppressAutoHyphens/>
        <w:contextualSpacing/>
        <w:jc w:val="both"/>
        <w:rPr>
          <w:bCs/>
          <w:szCs w:val="28"/>
        </w:rPr>
      </w:pPr>
      <w:r w:rsidRPr="00C146A6">
        <w:rPr>
          <w:bCs/>
          <w:szCs w:val="28"/>
        </w:rPr>
        <w:t>Трассировка значительной части жилых улиц города требует изменения. Их ширина в красных линиях не соответствует нормативным п</w:t>
      </w:r>
      <w:r w:rsidR="009D2F5A">
        <w:rPr>
          <w:bCs/>
          <w:szCs w:val="28"/>
        </w:rPr>
        <w:t>оказателям и требует расширения;</w:t>
      </w:r>
    </w:p>
    <w:p w14:paraId="0068AC5C" w14:textId="3538E6C6" w:rsidR="00C146A6" w:rsidRPr="00C146A6" w:rsidRDefault="00C146A6" w:rsidP="00E86DA8">
      <w:pPr>
        <w:pStyle w:val="ac"/>
        <w:numPr>
          <w:ilvl w:val="0"/>
          <w:numId w:val="23"/>
        </w:numPr>
        <w:suppressAutoHyphens/>
        <w:contextualSpacing/>
        <w:jc w:val="both"/>
        <w:rPr>
          <w:bCs/>
          <w:szCs w:val="28"/>
        </w:rPr>
      </w:pPr>
      <w:r w:rsidRPr="00C146A6">
        <w:rPr>
          <w:bCs/>
          <w:szCs w:val="28"/>
        </w:rPr>
        <w:t>Заторы образуются вблизи пересечений с железной дорогой, в связи с этим, требуется повышение связности северной и южной частей города.</w:t>
      </w:r>
    </w:p>
    <w:p w14:paraId="57E1E54B" w14:textId="7A0A658C" w:rsidR="008A0156" w:rsidRDefault="001458AB" w:rsidP="00E86DA8">
      <w:pPr>
        <w:pStyle w:val="ac"/>
        <w:suppressAutoHyphens/>
        <w:contextualSpacing/>
        <w:jc w:val="both"/>
        <w:rPr>
          <w:bCs/>
          <w:szCs w:val="28"/>
        </w:rPr>
      </w:pPr>
      <w:r>
        <w:rPr>
          <w:bCs/>
          <w:szCs w:val="28"/>
        </w:rPr>
        <w:t>В Г</w:t>
      </w:r>
      <w:r w:rsidRPr="001458AB">
        <w:rPr>
          <w:bCs/>
          <w:szCs w:val="28"/>
        </w:rPr>
        <w:t xml:space="preserve">енеральном плане </w:t>
      </w:r>
      <w:r>
        <w:rPr>
          <w:bCs/>
          <w:szCs w:val="28"/>
        </w:rPr>
        <w:t>г</w:t>
      </w:r>
      <w:r w:rsidR="009D2F5A">
        <w:rPr>
          <w:bCs/>
          <w:szCs w:val="28"/>
        </w:rPr>
        <w:t>орода</w:t>
      </w:r>
      <w:r>
        <w:rPr>
          <w:bCs/>
          <w:szCs w:val="28"/>
        </w:rPr>
        <w:t xml:space="preserve"> </w:t>
      </w:r>
      <w:proofErr w:type="spellStart"/>
      <w:r>
        <w:rPr>
          <w:bCs/>
          <w:szCs w:val="28"/>
        </w:rPr>
        <w:t>Югорска</w:t>
      </w:r>
      <w:proofErr w:type="spellEnd"/>
      <w:r w:rsidRPr="001458AB">
        <w:rPr>
          <w:bCs/>
          <w:szCs w:val="28"/>
        </w:rPr>
        <w:t xml:space="preserve"> определены основные планируемые зоны развития, планируемые микрорайоны развития, пункты остановочных площадок, остановок, возможные места парковок населения возможные направления развития </w:t>
      </w:r>
      <w:r w:rsidR="0074261C">
        <w:rPr>
          <w:bCs/>
          <w:szCs w:val="28"/>
        </w:rPr>
        <w:t>УДС</w:t>
      </w:r>
      <w:r w:rsidRPr="001458AB">
        <w:rPr>
          <w:bCs/>
          <w:szCs w:val="28"/>
        </w:rPr>
        <w:t>, перечень к реконструкции, сохранению и проектированию улиц.</w:t>
      </w:r>
    </w:p>
    <w:p w14:paraId="53BB5142" w14:textId="65EA1444" w:rsidR="009D2F5A" w:rsidRDefault="009D2F5A">
      <w:pPr>
        <w:ind w:left="714" w:hanging="357"/>
        <w:jc w:val="both"/>
        <w:rPr>
          <w:bCs/>
          <w:sz w:val="28"/>
          <w:szCs w:val="28"/>
        </w:rPr>
      </w:pPr>
      <w:r>
        <w:rPr>
          <w:bCs/>
          <w:szCs w:val="28"/>
        </w:rPr>
        <w:br w:type="page"/>
      </w:r>
    </w:p>
    <w:p w14:paraId="60186B9D" w14:textId="77777777" w:rsidR="001458AB" w:rsidRDefault="001458AB" w:rsidP="00E86DA8">
      <w:pPr>
        <w:pStyle w:val="ac"/>
        <w:suppressAutoHyphens/>
        <w:ind w:firstLine="0"/>
        <w:contextualSpacing/>
        <w:jc w:val="both"/>
        <w:rPr>
          <w:bCs/>
          <w:szCs w:val="28"/>
        </w:rPr>
      </w:pPr>
    </w:p>
    <w:p w14:paraId="0E65A605" w14:textId="23E06322" w:rsidR="008A0156" w:rsidRPr="009515C4" w:rsidRDefault="008A0156"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7" w:name="_Toc473790687"/>
      <w:r>
        <w:rPr>
          <w:rFonts w:ascii="Times New Roman" w:eastAsia="Times New Roman" w:hAnsi="Times New Roman" w:cs="Times New Roman"/>
          <w:color w:val="auto"/>
          <w:sz w:val="28"/>
          <w:szCs w:val="28"/>
          <w:lang w:eastAsia="x-none"/>
        </w:rPr>
        <w:t>3.12</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О</w:t>
      </w:r>
      <w:r w:rsidRPr="008A0156">
        <w:rPr>
          <w:rFonts w:ascii="Times New Roman" w:eastAsia="Times New Roman" w:hAnsi="Times New Roman" w:cs="Times New Roman"/>
          <w:color w:val="auto"/>
          <w:sz w:val="28"/>
          <w:szCs w:val="28"/>
          <w:lang w:eastAsia="x-none"/>
        </w:rPr>
        <w:t>ценк</w:t>
      </w:r>
      <w:r>
        <w:rPr>
          <w:rFonts w:ascii="Times New Roman" w:eastAsia="Times New Roman" w:hAnsi="Times New Roman" w:cs="Times New Roman"/>
          <w:color w:val="auto"/>
          <w:sz w:val="28"/>
          <w:szCs w:val="28"/>
          <w:lang w:eastAsia="x-none"/>
        </w:rPr>
        <w:t>а</w:t>
      </w:r>
      <w:r w:rsidRPr="008A0156">
        <w:rPr>
          <w:rFonts w:ascii="Times New Roman" w:eastAsia="Times New Roman" w:hAnsi="Times New Roman" w:cs="Times New Roman"/>
          <w:color w:val="auto"/>
          <w:sz w:val="28"/>
          <w:szCs w:val="28"/>
          <w:lang w:eastAsia="x-none"/>
        </w:rPr>
        <w:t xml:space="preserve"> нормативно-правовой базы, необходимой для функционирования и развития транспортной инфраструктуры города</w:t>
      </w:r>
      <w:bookmarkEnd w:id="27"/>
      <w:r w:rsidRPr="008A0156">
        <w:rPr>
          <w:rFonts w:ascii="Times New Roman" w:eastAsia="Times New Roman" w:hAnsi="Times New Roman" w:cs="Times New Roman"/>
          <w:color w:val="auto"/>
          <w:sz w:val="28"/>
          <w:szCs w:val="28"/>
          <w:lang w:eastAsia="x-none"/>
        </w:rPr>
        <w:t xml:space="preserve">   </w:t>
      </w:r>
      <w:r w:rsidRPr="00BE2F32">
        <w:rPr>
          <w:rFonts w:ascii="Times New Roman" w:eastAsia="Times New Roman" w:hAnsi="Times New Roman" w:cs="Times New Roman"/>
          <w:color w:val="auto"/>
          <w:sz w:val="28"/>
          <w:szCs w:val="28"/>
          <w:lang w:eastAsia="x-none"/>
        </w:rPr>
        <w:t xml:space="preserve"> </w:t>
      </w:r>
    </w:p>
    <w:p w14:paraId="708B0B3D" w14:textId="77777777" w:rsidR="00C146A6" w:rsidRPr="00C146A6" w:rsidRDefault="00C146A6" w:rsidP="00E86DA8">
      <w:pPr>
        <w:pStyle w:val="ac"/>
        <w:suppressAutoHyphens/>
        <w:contextualSpacing/>
        <w:jc w:val="both"/>
        <w:rPr>
          <w:bCs/>
          <w:szCs w:val="28"/>
        </w:rPr>
      </w:pPr>
      <w:r w:rsidRPr="00C146A6">
        <w:rPr>
          <w:bCs/>
          <w:szCs w:val="28"/>
        </w:rPr>
        <w:t>Основными документами, определяющими порядок функционирования и развития транспортной инфраструктуры, являются:</w:t>
      </w:r>
    </w:p>
    <w:p w14:paraId="213B23E4" w14:textId="77777777" w:rsidR="00C146A6" w:rsidRPr="00C146A6" w:rsidRDefault="00C146A6" w:rsidP="00E86DA8">
      <w:pPr>
        <w:pStyle w:val="ac"/>
        <w:suppressAutoHyphens/>
        <w:contextualSpacing/>
        <w:jc w:val="both"/>
        <w:rPr>
          <w:bCs/>
          <w:szCs w:val="28"/>
        </w:rPr>
      </w:pPr>
      <w:r w:rsidRPr="00C146A6">
        <w:rPr>
          <w:bCs/>
          <w:szCs w:val="28"/>
        </w:rPr>
        <w:t>1.</w:t>
      </w:r>
      <w:r w:rsidRPr="00C146A6">
        <w:rPr>
          <w:bCs/>
          <w:szCs w:val="28"/>
        </w:rPr>
        <w:tab/>
        <w:t>Градостроительный кодекс Российской Федерации от 29.12.2004 № 190-ФЗ (ред. от 30.12.2015) (с изм. и доп., вступ. в силу с 10.01.2016);</w:t>
      </w:r>
    </w:p>
    <w:p w14:paraId="74DCAEA0" w14:textId="77777777" w:rsidR="00C146A6" w:rsidRPr="00C146A6" w:rsidRDefault="00C146A6" w:rsidP="00E86DA8">
      <w:pPr>
        <w:pStyle w:val="ac"/>
        <w:suppressAutoHyphens/>
        <w:contextualSpacing/>
        <w:jc w:val="both"/>
        <w:rPr>
          <w:bCs/>
          <w:szCs w:val="28"/>
        </w:rPr>
      </w:pPr>
      <w:r w:rsidRPr="00C146A6">
        <w:rPr>
          <w:bCs/>
          <w:szCs w:val="28"/>
        </w:rPr>
        <w:t>2.</w:t>
      </w:r>
      <w:r w:rsidRPr="00C146A6">
        <w:rPr>
          <w:bCs/>
          <w:szCs w:val="28"/>
        </w:rPr>
        <w:tab/>
        <w:t>Воздушный кодекс Российской Федерации от 19.03.1997 № 60-ФЗ (ред. от 13.07.2015) (с изм. и доп., вступ. в силу с 24.07.2015);</w:t>
      </w:r>
    </w:p>
    <w:p w14:paraId="5124374B" w14:textId="4641833A" w:rsidR="00C146A6" w:rsidRPr="00C146A6" w:rsidRDefault="00C146A6" w:rsidP="00E86DA8">
      <w:pPr>
        <w:pStyle w:val="ac"/>
        <w:suppressAutoHyphens/>
        <w:contextualSpacing/>
        <w:jc w:val="both"/>
        <w:rPr>
          <w:bCs/>
          <w:szCs w:val="28"/>
        </w:rPr>
      </w:pPr>
      <w:r w:rsidRPr="00C146A6">
        <w:rPr>
          <w:bCs/>
          <w:szCs w:val="28"/>
        </w:rPr>
        <w:t>3.</w:t>
      </w:r>
      <w:r w:rsidRPr="00C146A6">
        <w:rPr>
          <w:bCs/>
          <w:szCs w:val="28"/>
        </w:rPr>
        <w:tab/>
        <w:t>Федеральный закон от 08.11.2007 № 257-ФЗ (ред. от 15.02.2016) «Об автомобильных дорогах и о дорожной деятельности в Российско</w:t>
      </w:r>
      <w:r w:rsidR="009134EB">
        <w:rPr>
          <w:bCs/>
          <w:szCs w:val="28"/>
        </w:rPr>
        <w:t>й Федерации и о внесении измене</w:t>
      </w:r>
      <w:r w:rsidRPr="00C146A6">
        <w:rPr>
          <w:bCs/>
          <w:szCs w:val="28"/>
        </w:rPr>
        <w:t>ний в отдельные законодательные акты Российской Федерации»;</w:t>
      </w:r>
    </w:p>
    <w:p w14:paraId="756A2C28" w14:textId="77777777" w:rsidR="00C146A6" w:rsidRPr="00C146A6" w:rsidRDefault="00C146A6" w:rsidP="00E86DA8">
      <w:pPr>
        <w:pStyle w:val="ac"/>
        <w:suppressAutoHyphens/>
        <w:contextualSpacing/>
        <w:jc w:val="both"/>
        <w:rPr>
          <w:bCs/>
          <w:szCs w:val="28"/>
        </w:rPr>
      </w:pPr>
      <w:r w:rsidRPr="00C146A6">
        <w:rPr>
          <w:bCs/>
          <w:szCs w:val="28"/>
        </w:rPr>
        <w:t>4.</w:t>
      </w:r>
      <w:r w:rsidRPr="00C146A6">
        <w:rPr>
          <w:bCs/>
          <w:szCs w:val="28"/>
        </w:rPr>
        <w:tab/>
        <w:t>Федеральный закон от 10.12.1995 № 196-ФЗ (ред. от 28.11.2015) «О безопасности дорожного движения» (с изм. и доп., вступ. в силу с 15.01.2016);</w:t>
      </w:r>
    </w:p>
    <w:p w14:paraId="052CFAAA" w14:textId="77777777" w:rsidR="00C146A6" w:rsidRPr="00C146A6" w:rsidRDefault="00C146A6" w:rsidP="00E86DA8">
      <w:pPr>
        <w:pStyle w:val="ac"/>
        <w:suppressAutoHyphens/>
        <w:contextualSpacing/>
        <w:jc w:val="both"/>
        <w:rPr>
          <w:bCs/>
          <w:szCs w:val="28"/>
        </w:rPr>
      </w:pPr>
      <w:r w:rsidRPr="00C146A6">
        <w:rPr>
          <w:bCs/>
          <w:szCs w:val="28"/>
        </w:rPr>
        <w:t>5.</w:t>
      </w:r>
      <w:r w:rsidRPr="00C146A6">
        <w:rPr>
          <w:bCs/>
          <w:szCs w:val="28"/>
        </w:rPr>
        <w:tab/>
        <w:t>Федеральный закон от 10.01.2003 № 17-ФЗ (ред. от 13.07.2015) «О железнодорожном транспорте в Российской Федерации» (с изм. и доп., вступ. в силу с 13.08.2015);</w:t>
      </w:r>
    </w:p>
    <w:p w14:paraId="2998F040" w14:textId="77777777" w:rsidR="00C146A6" w:rsidRPr="00C146A6" w:rsidRDefault="00C146A6" w:rsidP="00E86DA8">
      <w:pPr>
        <w:pStyle w:val="ac"/>
        <w:suppressAutoHyphens/>
        <w:contextualSpacing/>
        <w:jc w:val="both"/>
        <w:rPr>
          <w:bCs/>
          <w:szCs w:val="28"/>
        </w:rPr>
      </w:pPr>
      <w:r w:rsidRPr="00C146A6">
        <w:rPr>
          <w:bCs/>
          <w:szCs w:val="28"/>
        </w:rPr>
        <w:t>6.</w:t>
      </w:r>
      <w:r w:rsidRPr="00C146A6">
        <w:rPr>
          <w:bCs/>
          <w:szCs w:val="28"/>
        </w:rPr>
        <w:tab/>
        <w:t>Постановление Правительства РФ от 23.10.1993 № 1090 (ред. от 21.01.2016) «О Правилах дорожного движения»;</w:t>
      </w:r>
    </w:p>
    <w:p w14:paraId="6B458C55" w14:textId="75BB5068" w:rsidR="00C146A6" w:rsidRPr="00C146A6" w:rsidRDefault="00C146A6" w:rsidP="00E86DA8">
      <w:pPr>
        <w:pStyle w:val="ac"/>
        <w:suppressAutoHyphens/>
        <w:contextualSpacing/>
        <w:jc w:val="both"/>
        <w:rPr>
          <w:bCs/>
          <w:szCs w:val="28"/>
        </w:rPr>
      </w:pPr>
      <w:r w:rsidRPr="00C146A6">
        <w:rPr>
          <w:bCs/>
          <w:szCs w:val="28"/>
        </w:rPr>
        <w:t>7.</w:t>
      </w:r>
      <w:r w:rsidRPr="00C146A6">
        <w:rPr>
          <w:bCs/>
          <w:szCs w:val="28"/>
        </w:rPr>
        <w:tab/>
        <w:t>Постановление Правительства РФ от 25.12.2015</w:t>
      </w:r>
      <w:r w:rsidR="009134EB">
        <w:rPr>
          <w:bCs/>
          <w:szCs w:val="28"/>
        </w:rPr>
        <w:t xml:space="preserve"> № 1440 «Об утверждении требова</w:t>
      </w:r>
      <w:r w:rsidRPr="00C146A6">
        <w:rPr>
          <w:bCs/>
          <w:szCs w:val="28"/>
        </w:rPr>
        <w:t>ний к программам комплексного развития тра</w:t>
      </w:r>
      <w:r w:rsidR="009134EB">
        <w:rPr>
          <w:bCs/>
          <w:szCs w:val="28"/>
        </w:rPr>
        <w:t>нспортной инфраструктуры поселе</w:t>
      </w:r>
      <w:r w:rsidRPr="00C146A6">
        <w:rPr>
          <w:bCs/>
          <w:szCs w:val="28"/>
        </w:rPr>
        <w:t>ний, городских округов»;</w:t>
      </w:r>
    </w:p>
    <w:p w14:paraId="2FF89435" w14:textId="76010ED3" w:rsidR="008A0156" w:rsidRDefault="00C146A6" w:rsidP="00E86DA8">
      <w:pPr>
        <w:pStyle w:val="ac"/>
        <w:suppressAutoHyphens/>
        <w:contextualSpacing/>
        <w:jc w:val="both"/>
        <w:rPr>
          <w:bCs/>
          <w:szCs w:val="28"/>
        </w:rPr>
      </w:pPr>
      <w:r w:rsidRPr="00C146A6">
        <w:rPr>
          <w:bCs/>
          <w:szCs w:val="28"/>
        </w:rPr>
        <w:t>8.</w:t>
      </w:r>
      <w:r w:rsidRPr="00C146A6">
        <w:rPr>
          <w:bCs/>
          <w:szCs w:val="28"/>
        </w:rPr>
        <w:tab/>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14:paraId="21A2B801" w14:textId="6EA88355" w:rsidR="00026760" w:rsidRDefault="00026760" w:rsidP="00E86DA8">
      <w:pPr>
        <w:pStyle w:val="ac"/>
        <w:suppressAutoHyphens/>
        <w:contextualSpacing/>
        <w:jc w:val="both"/>
        <w:rPr>
          <w:bCs/>
          <w:szCs w:val="28"/>
        </w:rPr>
      </w:pPr>
      <w:r>
        <w:rPr>
          <w:bCs/>
          <w:szCs w:val="28"/>
        </w:rPr>
        <w:t xml:space="preserve">9. </w:t>
      </w:r>
      <w:r w:rsidRPr="00026760">
        <w:rPr>
          <w:bCs/>
          <w:szCs w:val="28"/>
        </w:rPr>
        <w:t xml:space="preserve">Муниципальная программа города </w:t>
      </w:r>
      <w:proofErr w:type="spellStart"/>
      <w:r w:rsidRPr="00026760">
        <w:rPr>
          <w:bCs/>
          <w:szCs w:val="28"/>
        </w:rPr>
        <w:t>Югорска</w:t>
      </w:r>
      <w:proofErr w:type="spellEnd"/>
      <w:r w:rsidRPr="00026760">
        <w:rPr>
          <w:bCs/>
          <w:szCs w:val="28"/>
        </w:rPr>
        <w:t xml:space="preserve"> «Развитие сети автомобильных дорог и транспорта в городе </w:t>
      </w:r>
      <w:proofErr w:type="spellStart"/>
      <w:r w:rsidRPr="00026760">
        <w:rPr>
          <w:bCs/>
          <w:szCs w:val="28"/>
        </w:rPr>
        <w:t>Югорске</w:t>
      </w:r>
      <w:proofErr w:type="spellEnd"/>
      <w:r w:rsidRPr="00026760">
        <w:rPr>
          <w:bCs/>
          <w:szCs w:val="28"/>
        </w:rPr>
        <w:t xml:space="preserve"> на 2014-2020 годы»</w:t>
      </w:r>
      <w:r w:rsidR="009D2F5A">
        <w:rPr>
          <w:bCs/>
          <w:szCs w:val="28"/>
        </w:rPr>
        <w:t>.</w:t>
      </w:r>
    </w:p>
    <w:p w14:paraId="1EA02E95" w14:textId="1EB7A236" w:rsidR="00C146A6" w:rsidRPr="00C146A6" w:rsidRDefault="00C146A6" w:rsidP="00E86DA8">
      <w:pPr>
        <w:pStyle w:val="ac"/>
        <w:suppressAutoHyphens/>
        <w:contextualSpacing/>
        <w:jc w:val="both"/>
        <w:rPr>
          <w:bCs/>
          <w:szCs w:val="28"/>
        </w:rPr>
      </w:pPr>
      <w:r w:rsidRPr="00C146A6">
        <w:rPr>
          <w:bCs/>
          <w:szCs w:val="28"/>
        </w:rPr>
        <w:lastRenderedPageBreak/>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w:t>
      </w:r>
      <w:r w:rsidR="009D2F5A">
        <w:rPr>
          <w:bCs/>
          <w:szCs w:val="28"/>
        </w:rPr>
        <w:t>города</w:t>
      </w:r>
      <w:r w:rsidRPr="00C146A6">
        <w:rPr>
          <w:bCs/>
          <w:szCs w:val="28"/>
        </w:rPr>
        <w:t>.</w:t>
      </w:r>
    </w:p>
    <w:p w14:paraId="0227C64D" w14:textId="09F27B1D" w:rsidR="00C146A6" w:rsidRPr="00C146A6" w:rsidRDefault="00C146A6" w:rsidP="00E86DA8">
      <w:pPr>
        <w:pStyle w:val="ac"/>
        <w:suppressAutoHyphens/>
        <w:contextualSpacing/>
        <w:jc w:val="both"/>
        <w:rPr>
          <w:bCs/>
          <w:szCs w:val="28"/>
        </w:rPr>
      </w:pPr>
      <w:r w:rsidRPr="00C146A6">
        <w:rPr>
          <w:bCs/>
          <w:szCs w:val="28"/>
        </w:rPr>
        <w:t>В соответствии с Федеральным законом «Об общих принципах местного самоуправления в Российской Федерации» №131-ФЗ от 6 октября 2003 года (в ред</w:t>
      </w:r>
      <w:r w:rsidR="009D2F5A">
        <w:rPr>
          <w:bCs/>
          <w:szCs w:val="28"/>
        </w:rPr>
        <w:t>акции</w:t>
      </w:r>
      <w:r w:rsidRPr="00C146A6">
        <w:rPr>
          <w:bCs/>
          <w:szCs w:val="28"/>
        </w:rPr>
        <w:t xml:space="preserve"> от 15.02.2016 г.), а также п. 8 статьи 8 «Градостроительного кодекса Российской Федерации» №190-ФЗ</w:t>
      </w:r>
      <w:r w:rsidR="009D2F5A">
        <w:rPr>
          <w:bCs/>
          <w:szCs w:val="28"/>
        </w:rPr>
        <w:t xml:space="preserve"> от 29 декабря 2004 года (в редакции</w:t>
      </w:r>
      <w:r w:rsidRPr="00C146A6">
        <w:rPr>
          <w:bCs/>
          <w:szCs w:val="28"/>
        </w:rPr>
        <w:t xml:space="preserve"> 30.12.2015 г.</w:t>
      </w:r>
      <w:r w:rsidR="009D2F5A">
        <w:rPr>
          <w:bCs/>
          <w:szCs w:val="28"/>
        </w:rPr>
        <w:t>), разработка и утверждение про</w:t>
      </w:r>
      <w:r w:rsidRPr="00C146A6">
        <w:rPr>
          <w:bCs/>
          <w:szCs w:val="28"/>
        </w:rPr>
        <w:t>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w:t>
      </w:r>
      <w:r w:rsidR="00683248">
        <w:rPr>
          <w:bCs/>
          <w:szCs w:val="28"/>
        </w:rPr>
        <w:t>,</w:t>
      </w:r>
      <w:r w:rsidRPr="00C146A6">
        <w:rPr>
          <w:bCs/>
          <w:szCs w:val="28"/>
        </w:rPr>
        <w:t xml:space="preserve"> входит в состав полномочий органов местного самоуправления.</w:t>
      </w:r>
    </w:p>
    <w:p w14:paraId="4AEF25FA" w14:textId="19526D08" w:rsidR="00C146A6" w:rsidRPr="00C146A6" w:rsidRDefault="00C146A6" w:rsidP="00E86DA8">
      <w:pPr>
        <w:pStyle w:val="ac"/>
        <w:suppressAutoHyphens/>
        <w:contextualSpacing/>
        <w:jc w:val="both"/>
        <w:rPr>
          <w:bCs/>
          <w:szCs w:val="28"/>
        </w:rPr>
      </w:pPr>
      <w:r w:rsidRPr="00C146A6">
        <w:rPr>
          <w:bCs/>
          <w:szCs w:val="28"/>
        </w:rPr>
        <w:t>В соответствии с п. 27 статьи 1 «Градостроител</w:t>
      </w:r>
      <w:r w:rsidR="009D2F5A">
        <w:rPr>
          <w:bCs/>
          <w:szCs w:val="28"/>
        </w:rPr>
        <w:t>ьного кодекса Российской Федера</w:t>
      </w:r>
      <w:r w:rsidRPr="00C146A6">
        <w:rPr>
          <w:bCs/>
          <w:szCs w:val="28"/>
        </w:rPr>
        <w:t>ции» №190-ФЗ от 29 декабря 2004 года (в ред. 30.12.2015 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w:t>
      </w:r>
      <w:r w:rsidR="009D2F5A">
        <w:rPr>
          <w:bCs/>
          <w:szCs w:val="28"/>
        </w:rPr>
        <w:t>анию, строительству, реконструк</w:t>
      </w:r>
      <w:r w:rsidRPr="00C146A6">
        <w:rPr>
          <w:bCs/>
          <w:szCs w:val="28"/>
        </w:rPr>
        <w:t>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w:t>
      </w:r>
      <w:r w:rsidR="009D2F5A">
        <w:rPr>
          <w:bCs/>
          <w:szCs w:val="28"/>
        </w:rPr>
        <w:t>ых монополий в области транспор</w:t>
      </w:r>
      <w:r w:rsidRPr="00C146A6">
        <w:rPr>
          <w:bCs/>
          <w:szCs w:val="28"/>
        </w:rPr>
        <w:t xml:space="preserve">та. </w:t>
      </w:r>
    </w:p>
    <w:p w14:paraId="5390D5E4" w14:textId="0AA3382D" w:rsidR="00C146A6" w:rsidRPr="00C146A6" w:rsidRDefault="00C146A6" w:rsidP="00E86DA8">
      <w:pPr>
        <w:pStyle w:val="ac"/>
        <w:suppressAutoHyphens/>
        <w:contextualSpacing/>
        <w:jc w:val="both"/>
        <w:rPr>
          <w:bCs/>
          <w:szCs w:val="28"/>
        </w:rPr>
      </w:pPr>
      <w:r w:rsidRPr="00C146A6">
        <w:rPr>
          <w:bCs/>
          <w:szCs w:val="28"/>
        </w:rPr>
        <w:t>Программы комплексного развития транспортн</w:t>
      </w:r>
      <w:r w:rsidR="00C82C52">
        <w:rPr>
          <w:bCs/>
          <w:szCs w:val="28"/>
        </w:rPr>
        <w:t>ой инфраструктуры поселения, го</w:t>
      </w:r>
      <w:r w:rsidRPr="00C146A6">
        <w:rPr>
          <w:bCs/>
          <w:szCs w:val="28"/>
        </w:rPr>
        <w:t xml:space="preserve">родского округа должны обеспечивать сбалансированное, перспективное развитие транспортной инфраструктуры поселения, городского </w:t>
      </w:r>
      <w:r w:rsidRPr="00C146A6">
        <w:rPr>
          <w:bCs/>
          <w:szCs w:val="28"/>
        </w:rPr>
        <w:lastRenderedPageBreak/>
        <w:t>округа в соответствии с потребностями в строительстве, реконструкции объектов транспортной инфраструктуры местного значения</w:t>
      </w:r>
    </w:p>
    <w:p w14:paraId="766A7626" w14:textId="77777777" w:rsidR="00C146A6" w:rsidRPr="00C146A6" w:rsidRDefault="00C146A6" w:rsidP="00E86DA8">
      <w:pPr>
        <w:pStyle w:val="ac"/>
        <w:suppressAutoHyphens/>
        <w:contextualSpacing/>
        <w:jc w:val="both"/>
        <w:rPr>
          <w:bCs/>
          <w:szCs w:val="28"/>
        </w:rPr>
      </w:pPr>
      <w:r w:rsidRPr="00C146A6">
        <w:rPr>
          <w:bCs/>
          <w:szCs w:val="28"/>
        </w:rPr>
        <w:t>Программа позволит обеспечить:</w:t>
      </w:r>
    </w:p>
    <w:p w14:paraId="6D438657" w14:textId="4FF94BD6" w:rsidR="00C146A6" w:rsidRPr="00C146A6" w:rsidRDefault="00C146A6" w:rsidP="00E86DA8">
      <w:pPr>
        <w:pStyle w:val="ac"/>
        <w:suppressAutoHyphens/>
        <w:contextualSpacing/>
        <w:jc w:val="both"/>
        <w:rPr>
          <w:bCs/>
          <w:szCs w:val="28"/>
        </w:rPr>
      </w:pPr>
      <w:r w:rsidRPr="00C146A6">
        <w:rPr>
          <w:bCs/>
          <w:szCs w:val="28"/>
        </w:rPr>
        <w:t>а) безопасность, качество и эффективность тр</w:t>
      </w:r>
      <w:r w:rsidR="00C82C52">
        <w:rPr>
          <w:bCs/>
          <w:szCs w:val="28"/>
        </w:rPr>
        <w:t>анспортного обслуживания населе</w:t>
      </w:r>
      <w:r w:rsidRPr="00C146A6">
        <w:rPr>
          <w:bCs/>
          <w:szCs w:val="28"/>
        </w:rPr>
        <w:t>ния, а также юридических лиц и индивидуальных предпринимателей, осуществляющих экономическую деятельность;</w:t>
      </w:r>
    </w:p>
    <w:p w14:paraId="52859F3B" w14:textId="084AA180" w:rsidR="00C146A6" w:rsidRPr="00C146A6" w:rsidRDefault="00C146A6" w:rsidP="00E86DA8">
      <w:pPr>
        <w:pStyle w:val="ac"/>
        <w:suppressAutoHyphens/>
        <w:contextualSpacing/>
        <w:jc w:val="both"/>
        <w:rPr>
          <w:bCs/>
          <w:szCs w:val="28"/>
        </w:rPr>
      </w:pPr>
      <w:r w:rsidRPr="00C146A6">
        <w:rPr>
          <w:bCs/>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6B3A7C5D" w14:textId="54DF3845" w:rsidR="00C146A6" w:rsidRPr="00C146A6" w:rsidRDefault="00C146A6" w:rsidP="00E86DA8">
      <w:pPr>
        <w:pStyle w:val="ac"/>
        <w:suppressAutoHyphens/>
        <w:contextualSpacing/>
        <w:jc w:val="both"/>
        <w:rPr>
          <w:bCs/>
          <w:szCs w:val="28"/>
        </w:rPr>
      </w:pPr>
      <w:r w:rsidRPr="00C146A6">
        <w:rPr>
          <w:bCs/>
          <w:szCs w:val="28"/>
        </w:rPr>
        <w:t>в) развитие транспортной инфраструктуры в со</w:t>
      </w:r>
      <w:r w:rsidR="00026760">
        <w:rPr>
          <w:bCs/>
          <w:szCs w:val="28"/>
        </w:rPr>
        <w:t>ответствии с потребностями насе</w:t>
      </w:r>
      <w:r w:rsidRPr="00C146A6">
        <w:rPr>
          <w:bCs/>
          <w:szCs w:val="28"/>
        </w:rPr>
        <w:t xml:space="preserve">ления в передвижении, субъектов экономической деятельности в перевозке пассажиров и грузов на территории </w:t>
      </w:r>
      <w:r w:rsidR="009D2F5A">
        <w:rPr>
          <w:bCs/>
          <w:szCs w:val="28"/>
        </w:rPr>
        <w:t>города</w:t>
      </w:r>
      <w:r w:rsidRPr="00C146A6">
        <w:rPr>
          <w:bCs/>
          <w:szCs w:val="28"/>
        </w:rPr>
        <w:t>;</w:t>
      </w:r>
    </w:p>
    <w:p w14:paraId="3DC1E523" w14:textId="35B8E4D4" w:rsidR="00C146A6" w:rsidRPr="00C146A6" w:rsidRDefault="00C146A6" w:rsidP="00E86DA8">
      <w:pPr>
        <w:pStyle w:val="ac"/>
        <w:suppressAutoHyphens/>
        <w:contextualSpacing/>
        <w:jc w:val="both"/>
        <w:rPr>
          <w:bCs/>
          <w:szCs w:val="28"/>
        </w:rPr>
      </w:pPr>
      <w:r w:rsidRPr="00C146A6">
        <w:rPr>
          <w:bCs/>
          <w:szCs w:val="28"/>
        </w:rPr>
        <w:t>г) развитие транспортной инфраструктуры, сбалансированное с градостроительной деятельностью;</w:t>
      </w:r>
    </w:p>
    <w:p w14:paraId="5280322D" w14:textId="77777777" w:rsidR="00C146A6" w:rsidRPr="00C146A6" w:rsidRDefault="00C146A6" w:rsidP="00E86DA8">
      <w:pPr>
        <w:pStyle w:val="ac"/>
        <w:suppressAutoHyphens/>
        <w:contextualSpacing/>
        <w:jc w:val="both"/>
        <w:rPr>
          <w:bCs/>
          <w:szCs w:val="28"/>
        </w:rPr>
      </w:pPr>
      <w:r w:rsidRPr="00C146A6">
        <w:rPr>
          <w:bCs/>
          <w:szCs w:val="28"/>
        </w:rPr>
        <w:t>д) условия для управления транспортным спросом;</w:t>
      </w:r>
    </w:p>
    <w:p w14:paraId="1B11C69C" w14:textId="7880B8C5" w:rsidR="00C146A6" w:rsidRPr="00C146A6" w:rsidRDefault="00C146A6" w:rsidP="00E86DA8">
      <w:pPr>
        <w:pStyle w:val="ac"/>
        <w:suppressAutoHyphens/>
        <w:contextualSpacing/>
        <w:jc w:val="both"/>
        <w:rPr>
          <w:bCs/>
          <w:szCs w:val="28"/>
        </w:rPr>
      </w:pPr>
      <w:r w:rsidRPr="00C146A6">
        <w:rPr>
          <w:bCs/>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13FD157B" w14:textId="696C609A" w:rsidR="00C146A6" w:rsidRPr="00C146A6" w:rsidRDefault="00C146A6" w:rsidP="00E86DA8">
      <w:pPr>
        <w:pStyle w:val="ac"/>
        <w:suppressAutoHyphens/>
        <w:contextualSpacing/>
        <w:jc w:val="both"/>
        <w:rPr>
          <w:bCs/>
          <w:szCs w:val="28"/>
        </w:rPr>
      </w:pPr>
      <w:r w:rsidRPr="00C146A6">
        <w:rPr>
          <w:bCs/>
          <w:szCs w:val="28"/>
        </w:rPr>
        <w:t>ж) создание приоритетных условий движения транспортных средств общего пользования по отношению к иным транспортным средствам;</w:t>
      </w:r>
    </w:p>
    <w:p w14:paraId="6F2DDC1C" w14:textId="77777777" w:rsidR="00C146A6" w:rsidRPr="00C146A6" w:rsidRDefault="00C146A6" w:rsidP="00E86DA8">
      <w:pPr>
        <w:pStyle w:val="ac"/>
        <w:suppressAutoHyphens/>
        <w:contextualSpacing/>
        <w:jc w:val="both"/>
        <w:rPr>
          <w:bCs/>
          <w:szCs w:val="28"/>
        </w:rPr>
      </w:pPr>
      <w:r w:rsidRPr="00C146A6">
        <w:rPr>
          <w:bCs/>
          <w:szCs w:val="28"/>
        </w:rPr>
        <w:t>з) условия для пешеходного и велосипедного передвижения населения;</w:t>
      </w:r>
    </w:p>
    <w:p w14:paraId="12D5BDA5" w14:textId="311A913F" w:rsidR="008A0156" w:rsidRDefault="00C146A6" w:rsidP="00E86DA8">
      <w:pPr>
        <w:pStyle w:val="ac"/>
        <w:suppressAutoHyphens/>
        <w:ind w:firstLine="709"/>
        <w:contextualSpacing/>
        <w:jc w:val="both"/>
        <w:rPr>
          <w:bCs/>
          <w:szCs w:val="28"/>
        </w:rPr>
      </w:pPr>
      <w:r w:rsidRPr="00C146A6">
        <w:rPr>
          <w:bCs/>
          <w:szCs w:val="28"/>
        </w:rPr>
        <w:t>и) эффективность функционирования действующей транспортной инфраструктуры.</w:t>
      </w:r>
    </w:p>
    <w:p w14:paraId="56F8A576" w14:textId="44703E31" w:rsidR="009D2F5A" w:rsidRDefault="009D2F5A">
      <w:pPr>
        <w:ind w:left="714" w:hanging="357"/>
        <w:jc w:val="both"/>
        <w:rPr>
          <w:bCs/>
          <w:sz w:val="28"/>
          <w:szCs w:val="28"/>
        </w:rPr>
      </w:pPr>
      <w:r>
        <w:rPr>
          <w:bCs/>
          <w:szCs w:val="28"/>
        </w:rPr>
        <w:br w:type="page"/>
      </w:r>
    </w:p>
    <w:p w14:paraId="210EABA7" w14:textId="77777777" w:rsidR="00C146A6" w:rsidRDefault="00C146A6" w:rsidP="00E86DA8">
      <w:pPr>
        <w:pStyle w:val="ac"/>
        <w:suppressAutoHyphens/>
        <w:ind w:firstLine="0"/>
        <w:contextualSpacing/>
        <w:jc w:val="both"/>
        <w:rPr>
          <w:bCs/>
          <w:szCs w:val="28"/>
        </w:rPr>
      </w:pPr>
    </w:p>
    <w:p w14:paraId="3C4C3C95" w14:textId="4387FF3D" w:rsidR="008A0156" w:rsidRPr="009515C4" w:rsidRDefault="008A0156"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28" w:name="_Toc473790688"/>
      <w:r>
        <w:rPr>
          <w:rFonts w:ascii="Times New Roman" w:eastAsia="Times New Roman" w:hAnsi="Times New Roman" w:cs="Times New Roman"/>
          <w:color w:val="auto"/>
          <w:sz w:val="28"/>
          <w:szCs w:val="28"/>
          <w:lang w:eastAsia="x-none"/>
        </w:rPr>
        <w:t>3.1</w:t>
      </w:r>
      <w:r w:rsidR="00F713BD">
        <w:rPr>
          <w:rFonts w:ascii="Times New Roman" w:eastAsia="Times New Roman" w:hAnsi="Times New Roman" w:cs="Times New Roman"/>
          <w:color w:val="auto"/>
          <w:sz w:val="28"/>
          <w:szCs w:val="28"/>
          <w:lang w:eastAsia="x-none"/>
        </w:rPr>
        <w:t>3</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О</w:t>
      </w:r>
      <w:r w:rsidRPr="008A0156">
        <w:rPr>
          <w:rFonts w:ascii="Times New Roman" w:eastAsia="Times New Roman" w:hAnsi="Times New Roman" w:cs="Times New Roman"/>
          <w:color w:val="auto"/>
          <w:sz w:val="28"/>
          <w:szCs w:val="28"/>
          <w:lang w:eastAsia="x-none"/>
        </w:rPr>
        <w:t>ценк</w:t>
      </w:r>
      <w:r>
        <w:rPr>
          <w:rFonts w:ascii="Times New Roman" w:eastAsia="Times New Roman" w:hAnsi="Times New Roman" w:cs="Times New Roman"/>
          <w:color w:val="auto"/>
          <w:sz w:val="28"/>
          <w:szCs w:val="28"/>
          <w:lang w:eastAsia="x-none"/>
        </w:rPr>
        <w:t>а</w:t>
      </w:r>
      <w:r w:rsidRPr="008A0156">
        <w:rPr>
          <w:rFonts w:ascii="Times New Roman" w:eastAsia="Times New Roman" w:hAnsi="Times New Roman" w:cs="Times New Roman"/>
          <w:color w:val="auto"/>
          <w:sz w:val="28"/>
          <w:szCs w:val="28"/>
          <w:lang w:eastAsia="x-none"/>
        </w:rPr>
        <w:t xml:space="preserve"> финансирования транспортной инфраструктуры</w:t>
      </w:r>
      <w:bookmarkEnd w:id="28"/>
      <w:r w:rsidRPr="008A0156">
        <w:rPr>
          <w:rFonts w:ascii="Times New Roman" w:eastAsia="Times New Roman" w:hAnsi="Times New Roman" w:cs="Times New Roman"/>
          <w:color w:val="auto"/>
          <w:sz w:val="28"/>
          <w:szCs w:val="28"/>
          <w:lang w:eastAsia="x-none"/>
        </w:rPr>
        <w:t xml:space="preserve">    </w:t>
      </w:r>
      <w:r w:rsidRPr="00BE2F32">
        <w:rPr>
          <w:rFonts w:ascii="Times New Roman" w:eastAsia="Times New Roman" w:hAnsi="Times New Roman" w:cs="Times New Roman"/>
          <w:color w:val="auto"/>
          <w:sz w:val="28"/>
          <w:szCs w:val="28"/>
          <w:lang w:eastAsia="x-none"/>
        </w:rPr>
        <w:t xml:space="preserve"> </w:t>
      </w:r>
    </w:p>
    <w:p w14:paraId="40467FFC" w14:textId="43102357" w:rsidR="008A0156" w:rsidRPr="00C82C52" w:rsidRDefault="00C82C52" w:rsidP="00E86DA8">
      <w:pPr>
        <w:pStyle w:val="ac"/>
        <w:suppressAutoHyphens/>
        <w:ind w:firstLine="0"/>
        <w:contextualSpacing/>
        <w:jc w:val="both"/>
        <w:rPr>
          <w:bCs/>
          <w:szCs w:val="28"/>
        </w:rPr>
      </w:pPr>
      <w:r w:rsidRPr="0095508C">
        <w:rPr>
          <w:bCs/>
          <w:szCs w:val="28"/>
        </w:rPr>
        <w:tab/>
      </w:r>
      <w:r w:rsidRPr="00C82C52">
        <w:rPr>
          <w:bCs/>
          <w:szCs w:val="28"/>
        </w:rPr>
        <w:t>Муниципальн</w:t>
      </w:r>
      <w:r>
        <w:rPr>
          <w:bCs/>
          <w:szCs w:val="28"/>
        </w:rPr>
        <w:t>ой</w:t>
      </w:r>
      <w:r w:rsidRPr="00C82C52">
        <w:rPr>
          <w:bCs/>
          <w:szCs w:val="28"/>
        </w:rPr>
        <w:t xml:space="preserve"> программ</w:t>
      </w:r>
      <w:r>
        <w:rPr>
          <w:bCs/>
          <w:szCs w:val="28"/>
        </w:rPr>
        <w:t>ой</w:t>
      </w:r>
      <w:r w:rsidRPr="00C82C52">
        <w:rPr>
          <w:bCs/>
          <w:szCs w:val="28"/>
        </w:rPr>
        <w:t xml:space="preserve"> города </w:t>
      </w:r>
      <w:proofErr w:type="spellStart"/>
      <w:r w:rsidRPr="00C82C52">
        <w:rPr>
          <w:bCs/>
          <w:szCs w:val="28"/>
        </w:rPr>
        <w:t>Югорска</w:t>
      </w:r>
      <w:proofErr w:type="spellEnd"/>
      <w:r w:rsidRPr="00C82C52">
        <w:rPr>
          <w:bCs/>
          <w:szCs w:val="28"/>
        </w:rPr>
        <w:t xml:space="preserve"> «Развитие сети автомобильных дорог и транспорта в городе </w:t>
      </w:r>
      <w:proofErr w:type="spellStart"/>
      <w:r w:rsidRPr="00C82C52">
        <w:rPr>
          <w:bCs/>
          <w:szCs w:val="28"/>
        </w:rPr>
        <w:t>Югорске</w:t>
      </w:r>
      <w:proofErr w:type="spellEnd"/>
      <w:r w:rsidRPr="00C82C52">
        <w:rPr>
          <w:bCs/>
          <w:szCs w:val="28"/>
        </w:rPr>
        <w:t xml:space="preserve"> на 2014-2020 годы»</w:t>
      </w:r>
      <w:r>
        <w:rPr>
          <w:bCs/>
          <w:szCs w:val="28"/>
        </w:rPr>
        <w:t xml:space="preserve"> </w:t>
      </w:r>
      <w:r w:rsidRPr="00C82C52">
        <w:rPr>
          <w:bCs/>
          <w:szCs w:val="28"/>
        </w:rPr>
        <w:t>предусмотрен следующий объем финансирования:</w:t>
      </w:r>
    </w:p>
    <w:p w14:paraId="4F1AE17B" w14:textId="09B65C03" w:rsidR="00C82C52" w:rsidRPr="00C06553"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2017 год – 155 455,3 тыс</w:t>
      </w:r>
      <w:r w:rsidR="009D2F5A">
        <w:rPr>
          <w:sz w:val="28"/>
          <w:szCs w:val="28"/>
          <w:lang w:eastAsia="en-US"/>
        </w:rPr>
        <w:t>яч</w:t>
      </w:r>
      <w:r w:rsidRPr="00C06553">
        <w:rPr>
          <w:sz w:val="28"/>
          <w:szCs w:val="28"/>
          <w:lang w:eastAsia="en-US"/>
        </w:rPr>
        <w:t xml:space="preserve"> </w:t>
      </w:r>
      <w:r w:rsidR="00C06553">
        <w:rPr>
          <w:bCs/>
          <w:sz w:val="28"/>
          <w:szCs w:val="28"/>
        </w:rPr>
        <w:t>рублей</w:t>
      </w:r>
      <w:r w:rsidR="009D2F5A">
        <w:rPr>
          <w:bCs/>
          <w:sz w:val="28"/>
          <w:szCs w:val="28"/>
        </w:rPr>
        <w:t>;</w:t>
      </w:r>
    </w:p>
    <w:p w14:paraId="5548FDBB" w14:textId="0DE07321"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2018 год – 130 314,2 </w:t>
      </w:r>
      <w:r w:rsidR="009D2F5A" w:rsidRPr="00C82C52">
        <w:rPr>
          <w:sz w:val="28"/>
          <w:szCs w:val="28"/>
          <w:lang w:eastAsia="en-US"/>
        </w:rPr>
        <w:t>тыс</w:t>
      </w:r>
      <w:r w:rsidR="009D2F5A">
        <w:rPr>
          <w:sz w:val="28"/>
          <w:szCs w:val="28"/>
          <w:lang w:eastAsia="en-US"/>
        </w:rPr>
        <w:t>яч</w:t>
      </w:r>
      <w:r w:rsidRPr="00C82C52">
        <w:rPr>
          <w:sz w:val="28"/>
          <w:szCs w:val="28"/>
          <w:lang w:eastAsia="en-US"/>
        </w:rPr>
        <w:t xml:space="preserve"> </w:t>
      </w:r>
      <w:r w:rsidR="00C06553">
        <w:rPr>
          <w:bCs/>
          <w:sz w:val="28"/>
          <w:szCs w:val="28"/>
        </w:rPr>
        <w:t>рублей</w:t>
      </w:r>
      <w:r w:rsidR="009D2F5A">
        <w:rPr>
          <w:sz w:val="28"/>
          <w:szCs w:val="28"/>
          <w:lang w:eastAsia="en-US"/>
        </w:rPr>
        <w:t>;</w:t>
      </w:r>
    </w:p>
    <w:p w14:paraId="6C3AD043" w14:textId="51075DE6"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2019 год – 150 398,0 </w:t>
      </w:r>
      <w:r w:rsidR="009D2F5A" w:rsidRPr="00C82C52">
        <w:rPr>
          <w:sz w:val="28"/>
          <w:szCs w:val="28"/>
          <w:lang w:eastAsia="en-US"/>
        </w:rPr>
        <w:t>тыс</w:t>
      </w:r>
      <w:r w:rsidR="009D2F5A">
        <w:rPr>
          <w:sz w:val="28"/>
          <w:szCs w:val="28"/>
          <w:lang w:eastAsia="en-US"/>
        </w:rPr>
        <w:t>яч</w:t>
      </w:r>
      <w:r w:rsidRPr="00C82C52">
        <w:rPr>
          <w:sz w:val="28"/>
          <w:szCs w:val="28"/>
          <w:lang w:eastAsia="en-US"/>
        </w:rPr>
        <w:t xml:space="preserve"> </w:t>
      </w:r>
      <w:r w:rsidR="00C06553">
        <w:rPr>
          <w:bCs/>
          <w:sz w:val="28"/>
          <w:szCs w:val="28"/>
        </w:rPr>
        <w:t>рублей</w:t>
      </w:r>
      <w:r w:rsidR="009D2F5A">
        <w:rPr>
          <w:bCs/>
          <w:sz w:val="28"/>
          <w:szCs w:val="28"/>
        </w:rPr>
        <w:t>;</w:t>
      </w:r>
      <w:r w:rsidR="00C06553" w:rsidRPr="00C82C52">
        <w:rPr>
          <w:sz w:val="28"/>
          <w:szCs w:val="28"/>
          <w:lang w:eastAsia="en-US"/>
        </w:rPr>
        <w:t xml:space="preserve"> </w:t>
      </w:r>
    </w:p>
    <w:p w14:paraId="275498AC" w14:textId="4794D515" w:rsid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2020 год – 136 678,2 </w:t>
      </w:r>
      <w:r w:rsidR="009D2F5A" w:rsidRPr="00C82C52">
        <w:rPr>
          <w:sz w:val="28"/>
          <w:szCs w:val="28"/>
          <w:lang w:eastAsia="en-US"/>
        </w:rPr>
        <w:t>тыс</w:t>
      </w:r>
      <w:r w:rsidR="009D2F5A">
        <w:rPr>
          <w:sz w:val="28"/>
          <w:szCs w:val="28"/>
          <w:lang w:eastAsia="en-US"/>
        </w:rPr>
        <w:t>яч</w:t>
      </w:r>
      <w:r w:rsidRPr="00C82C52">
        <w:rPr>
          <w:sz w:val="28"/>
          <w:szCs w:val="28"/>
          <w:lang w:eastAsia="en-US"/>
        </w:rPr>
        <w:t xml:space="preserve"> </w:t>
      </w:r>
      <w:r w:rsidR="00C06553">
        <w:rPr>
          <w:bCs/>
          <w:sz w:val="28"/>
          <w:szCs w:val="28"/>
        </w:rPr>
        <w:t>рублей.</w:t>
      </w:r>
    </w:p>
    <w:p w14:paraId="0E84F38D" w14:textId="011776E6" w:rsidR="00C82C52" w:rsidRPr="00C82C52" w:rsidRDefault="00C06553" w:rsidP="00E86DA8">
      <w:pPr>
        <w:tabs>
          <w:tab w:val="left" w:pos="284"/>
        </w:tabs>
        <w:suppressAutoHyphens/>
        <w:spacing w:line="276" w:lineRule="auto"/>
        <w:ind w:firstLine="11"/>
        <w:rPr>
          <w:sz w:val="28"/>
          <w:szCs w:val="28"/>
          <w:lang w:eastAsia="en-US"/>
        </w:rPr>
      </w:pPr>
      <w:r>
        <w:rPr>
          <w:sz w:val="28"/>
          <w:szCs w:val="28"/>
          <w:lang w:eastAsia="en-US"/>
        </w:rPr>
        <w:tab/>
      </w:r>
      <w:r w:rsidR="00A56E87">
        <w:rPr>
          <w:sz w:val="28"/>
          <w:szCs w:val="28"/>
          <w:lang w:eastAsia="en-US"/>
        </w:rPr>
        <w:t>В том числе:</w:t>
      </w:r>
    </w:p>
    <w:p w14:paraId="7371BB8C" w14:textId="6BDFB5F8" w:rsidR="00C82C52" w:rsidRPr="00A56E87" w:rsidRDefault="00A56E87" w:rsidP="00E86DA8">
      <w:pPr>
        <w:pStyle w:val="a9"/>
        <w:numPr>
          <w:ilvl w:val="0"/>
          <w:numId w:val="24"/>
        </w:numPr>
        <w:tabs>
          <w:tab w:val="left" w:pos="284"/>
        </w:tabs>
        <w:suppressAutoHyphens/>
        <w:spacing w:line="276" w:lineRule="auto"/>
        <w:rPr>
          <w:sz w:val="28"/>
          <w:szCs w:val="28"/>
          <w:lang w:eastAsia="en-US"/>
        </w:rPr>
      </w:pPr>
      <w:r w:rsidRPr="00A56E87">
        <w:rPr>
          <w:sz w:val="28"/>
          <w:szCs w:val="28"/>
          <w:lang w:eastAsia="en-US"/>
        </w:rPr>
        <w:t>и</w:t>
      </w:r>
      <w:r w:rsidR="00C82C52" w:rsidRPr="00A56E87">
        <w:rPr>
          <w:sz w:val="28"/>
          <w:szCs w:val="28"/>
          <w:lang w:eastAsia="en-US"/>
        </w:rPr>
        <w:t>з бюджета автономного округа:</w:t>
      </w:r>
    </w:p>
    <w:p w14:paraId="1698CBF3" w14:textId="1557C473"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2017 год – 32 900,4 </w:t>
      </w:r>
      <w:r w:rsidR="009D2F5A" w:rsidRPr="00C82C52">
        <w:rPr>
          <w:sz w:val="28"/>
          <w:szCs w:val="28"/>
          <w:lang w:eastAsia="en-US"/>
        </w:rPr>
        <w:t>тыс</w:t>
      </w:r>
      <w:r w:rsidR="009D2F5A">
        <w:rPr>
          <w:sz w:val="28"/>
          <w:szCs w:val="28"/>
          <w:lang w:eastAsia="en-US"/>
        </w:rPr>
        <w:t>яч</w:t>
      </w:r>
      <w:r w:rsidR="009D2F5A" w:rsidRPr="00C06553">
        <w:rPr>
          <w:sz w:val="28"/>
          <w:szCs w:val="28"/>
          <w:lang w:eastAsia="en-US"/>
        </w:rPr>
        <w:t xml:space="preserve"> </w:t>
      </w:r>
      <w:r w:rsidR="009D2F5A">
        <w:rPr>
          <w:bCs/>
          <w:sz w:val="28"/>
          <w:szCs w:val="28"/>
        </w:rPr>
        <w:t>рублей;</w:t>
      </w:r>
    </w:p>
    <w:p w14:paraId="7ED4D661" w14:textId="0F8F7B6D"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2018 год – 27 539,7 </w:t>
      </w:r>
      <w:r w:rsidR="009D2F5A" w:rsidRPr="00C82C52">
        <w:rPr>
          <w:sz w:val="28"/>
          <w:szCs w:val="28"/>
          <w:lang w:eastAsia="en-US"/>
        </w:rPr>
        <w:t>тыс</w:t>
      </w:r>
      <w:r w:rsidR="009D2F5A">
        <w:rPr>
          <w:sz w:val="28"/>
          <w:szCs w:val="28"/>
          <w:lang w:eastAsia="en-US"/>
        </w:rPr>
        <w:t>яч</w:t>
      </w:r>
      <w:r w:rsidR="009D2F5A" w:rsidRPr="00C06553">
        <w:rPr>
          <w:sz w:val="28"/>
          <w:szCs w:val="28"/>
          <w:lang w:eastAsia="en-US"/>
        </w:rPr>
        <w:t xml:space="preserve"> </w:t>
      </w:r>
      <w:r w:rsidR="009D2F5A">
        <w:rPr>
          <w:bCs/>
          <w:sz w:val="28"/>
          <w:szCs w:val="28"/>
        </w:rPr>
        <w:t>рублей;</w:t>
      </w:r>
    </w:p>
    <w:p w14:paraId="463154C7" w14:textId="33DFA76E"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2019 год – 26 690,1 </w:t>
      </w:r>
      <w:r w:rsidR="009D2F5A" w:rsidRPr="00C82C52">
        <w:rPr>
          <w:sz w:val="28"/>
          <w:szCs w:val="28"/>
          <w:lang w:eastAsia="en-US"/>
        </w:rPr>
        <w:t>тыс</w:t>
      </w:r>
      <w:r w:rsidR="009D2F5A">
        <w:rPr>
          <w:sz w:val="28"/>
          <w:szCs w:val="28"/>
          <w:lang w:eastAsia="en-US"/>
        </w:rPr>
        <w:t>яч</w:t>
      </w:r>
      <w:r w:rsidR="009D2F5A" w:rsidRPr="00C06553">
        <w:rPr>
          <w:sz w:val="28"/>
          <w:szCs w:val="28"/>
          <w:lang w:eastAsia="en-US"/>
        </w:rPr>
        <w:t xml:space="preserve"> </w:t>
      </w:r>
      <w:r w:rsidR="009D2F5A">
        <w:rPr>
          <w:bCs/>
          <w:sz w:val="28"/>
          <w:szCs w:val="28"/>
        </w:rPr>
        <w:t>рублей;</w:t>
      </w:r>
    </w:p>
    <w:p w14:paraId="6D8E34C6" w14:textId="64AF4FBD"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2020 год – 26 701,4 </w:t>
      </w:r>
      <w:r w:rsidR="009D2F5A" w:rsidRPr="00C82C52">
        <w:rPr>
          <w:sz w:val="28"/>
          <w:szCs w:val="28"/>
          <w:lang w:eastAsia="en-US"/>
        </w:rPr>
        <w:t>тыс</w:t>
      </w:r>
      <w:r w:rsidR="009D2F5A">
        <w:rPr>
          <w:sz w:val="28"/>
          <w:szCs w:val="28"/>
          <w:lang w:eastAsia="en-US"/>
        </w:rPr>
        <w:t>яч</w:t>
      </w:r>
      <w:r w:rsidR="009D2F5A" w:rsidRPr="00C06553">
        <w:rPr>
          <w:sz w:val="28"/>
          <w:szCs w:val="28"/>
          <w:lang w:eastAsia="en-US"/>
        </w:rPr>
        <w:t xml:space="preserve"> </w:t>
      </w:r>
      <w:r w:rsidR="009D2F5A">
        <w:rPr>
          <w:bCs/>
          <w:sz w:val="28"/>
          <w:szCs w:val="28"/>
        </w:rPr>
        <w:t>рублей.</w:t>
      </w:r>
    </w:p>
    <w:p w14:paraId="3BE4A1E7" w14:textId="71BF6D6C" w:rsidR="00C82C52" w:rsidRPr="00C82C52" w:rsidRDefault="00A56E87" w:rsidP="00E86DA8">
      <w:pPr>
        <w:pStyle w:val="ac"/>
        <w:numPr>
          <w:ilvl w:val="0"/>
          <w:numId w:val="24"/>
        </w:numPr>
        <w:suppressAutoHyphens/>
        <w:contextualSpacing/>
        <w:jc w:val="both"/>
        <w:rPr>
          <w:bCs/>
          <w:szCs w:val="28"/>
        </w:rPr>
      </w:pPr>
      <w:r>
        <w:rPr>
          <w:szCs w:val="28"/>
          <w:lang w:eastAsia="en-US"/>
        </w:rPr>
        <w:t>и</w:t>
      </w:r>
      <w:r w:rsidR="00C82C52" w:rsidRPr="00C82C52">
        <w:rPr>
          <w:szCs w:val="28"/>
          <w:lang w:eastAsia="en-US"/>
        </w:rPr>
        <w:t xml:space="preserve">з бюджета города </w:t>
      </w:r>
      <w:proofErr w:type="spellStart"/>
      <w:r w:rsidR="00C82C52" w:rsidRPr="00C82C52">
        <w:rPr>
          <w:szCs w:val="28"/>
          <w:lang w:eastAsia="en-US"/>
        </w:rPr>
        <w:t>Югорска</w:t>
      </w:r>
      <w:proofErr w:type="spellEnd"/>
    </w:p>
    <w:p w14:paraId="24718C5B" w14:textId="0BEB2000"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2017 год – 122 554,9 </w:t>
      </w:r>
      <w:r w:rsidR="009D2F5A" w:rsidRPr="00C82C52">
        <w:rPr>
          <w:sz w:val="28"/>
          <w:szCs w:val="28"/>
          <w:lang w:eastAsia="en-US"/>
        </w:rPr>
        <w:t>тыс</w:t>
      </w:r>
      <w:r w:rsidR="009D2F5A">
        <w:rPr>
          <w:sz w:val="28"/>
          <w:szCs w:val="28"/>
          <w:lang w:eastAsia="en-US"/>
        </w:rPr>
        <w:t>яч</w:t>
      </w:r>
      <w:r w:rsidR="009D2F5A" w:rsidRPr="00C06553">
        <w:rPr>
          <w:sz w:val="28"/>
          <w:szCs w:val="28"/>
          <w:lang w:eastAsia="en-US"/>
        </w:rPr>
        <w:t xml:space="preserve"> </w:t>
      </w:r>
      <w:r w:rsidR="009D2F5A">
        <w:rPr>
          <w:bCs/>
          <w:sz w:val="28"/>
          <w:szCs w:val="28"/>
        </w:rPr>
        <w:t>рублей;</w:t>
      </w:r>
    </w:p>
    <w:p w14:paraId="33223AA1" w14:textId="33F0587C"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2018 год – 102 774,5 </w:t>
      </w:r>
      <w:r w:rsidR="009D2F5A" w:rsidRPr="00C82C52">
        <w:rPr>
          <w:sz w:val="28"/>
          <w:szCs w:val="28"/>
          <w:lang w:eastAsia="en-US"/>
        </w:rPr>
        <w:t>тыс</w:t>
      </w:r>
      <w:r w:rsidR="009D2F5A">
        <w:rPr>
          <w:sz w:val="28"/>
          <w:szCs w:val="28"/>
          <w:lang w:eastAsia="en-US"/>
        </w:rPr>
        <w:t>яч</w:t>
      </w:r>
      <w:r w:rsidR="009D2F5A" w:rsidRPr="00C06553">
        <w:rPr>
          <w:sz w:val="28"/>
          <w:szCs w:val="28"/>
          <w:lang w:eastAsia="en-US"/>
        </w:rPr>
        <w:t xml:space="preserve"> </w:t>
      </w:r>
      <w:r w:rsidR="009D2F5A">
        <w:rPr>
          <w:bCs/>
          <w:sz w:val="28"/>
          <w:szCs w:val="28"/>
        </w:rPr>
        <w:t>рублей;</w:t>
      </w:r>
    </w:p>
    <w:p w14:paraId="432FF579" w14:textId="34A4137E" w:rsidR="00C82C52" w:rsidRPr="00C82C52" w:rsidRDefault="00C82C52" w:rsidP="00E86DA8">
      <w:pPr>
        <w:tabs>
          <w:tab w:val="left" w:pos="284"/>
        </w:tabs>
        <w:suppressAutoHyphens/>
        <w:spacing w:line="276" w:lineRule="auto"/>
        <w:ind w:firstLine="11"/>
        <w:rPr>
          <w:sz w:val="28"/>
          <w:szCs w:val="28"/>
          <w:lang w:eastAsia="en-US"/>
        </w:rPr>
      </w:pPr>
      <w:r w:rsidRPr="00C82C52">
        <w:rPr>
          <w:sz w:val="28"/>
          <w:szCs w:val="28"/>
          <w:lang w:eastAsia="en-US"/>
        </w:rPr>
        <w:t xml:space="preserve">2019 год – 123 707,9 </w:t>
      </w:r>
      <w:r w:rsidR="009D2F5A" w:rsidRPr="00C82C52">
        <w:rPr>
          <w:sz w:val="28"/>
          <w:szCs w:val="28"/>
          <w:lang w:eastAsia="en-US"/>
        </w:rPr>
        <w:t>тыс</w:t>
      </w:r>
      <w:r w:rsidR="009D2F5A">
        <w:rPr>
          <w:sz w:val="28"/>
          <w:szCs w:val="28"/>
          <w:lang w:eastAsia="en-US"/>
        </w:rPr>
        <w:t>яч</w:t>
      </w:r>
      <w:r w:rsidR="009D2F5A" w:rsidRPr="00C06553">
        <w:rPr>
          <w:sz w:val="28"/>
          <w:szCs w:val="28"/>
          <w:lang w:eastAsia="en-US"/>
        </w:rPr>
        <w:t xml:space="preserve"> </w:t>
      </w:r>
      <w:r w:rsidR="009D2F5A">
        <w:rPr>
          <w:bCs/>
          <w:sz w:val="28"/>
          <w:szCs w:val="28"/>
        </w:rPr>
        <w:t>рублей;</w:t>
      </w:r>
    </w:p>
    <w:p w14:paraId="3EECA28E" w14:textId="0A0BDCE3" w:rsidR="00C82C52" w:rsidRPr="00C82C52" w:rsidRDefault="00C82C52" w:rsidP="00E86DA8">
      <w:pPr>
        <w:pStyle w:val="ac"/>
        <w:suppressAutoHyphens/>
        <w:ind w:firstLine="0"/>
        <w:contextualSpacing/>
        <w:jc w:val="both"/>
        <w:rPr>
          <w:bCs/>
          <w:szCs w:val="28"/>
        </w:rPr>
      </w:pPr>
      <w:r w:rsidRPr="00C82C52">
        <w:rPr>
          <w:szCs w:val="28"/>
          <w:lang w:eastAsia="en-US"/>
        </w:rPr>
        <w:t xml:space="preserve">2020 год – 109 976,8 </w:t>
      </w:r>
      <w:r w:rsidR="009D2F5A" w:rsidRPr="00C82C52">
        <w:rPr>
          <w:szCs w:val="28"/>
          <w:lang w:eastAsia="en-US"/>
        </w:rPr>
        <w:t>тыс</w:t>
      </w:r>
      <w:r w:rsidR="009D2F5A">
        <w:rPr>
          <w:szCs w:val="28"/>
          <w:lang w:eastAsia="en-US"/>
        </w:rPr>
        <w:t>яч</w:t>
      </w:r>
      <w:r w:rsidR="009D2F5A" w:rsidRPr="00C06553">
        <w:rPr>
          <w:szCs w:val="28"/>
          <w:lang w:eastAsia="en-US"/>
        </w:rPr>
        <w:t xml:space="preserve"> </w:t>
      </w:r>
      <w:r w:rsidR="009D2F5A">
        <w:rPr>
          <w:bCs/>
          <w:szCs w:val="28"/>
        </w:rPr>
        <w:t>рублей.</w:t>
      </w:r>
    </w:p>
    <w:p w14:paraId="4EFE72CE" w14:textId="46692C1E" w:rsidR="008A0156" w:rsidRDefault="00B76C7B" w:rsidP="00E86DA8">
      <w:pPr>
        <w:pStyle w:val="ac"/>
        <w:suppressAutoHyphens/>
        <w:ind w:firstLine="0"/>
        <w:contextualSpacing/>
        <w:jc w:val="both"/>
        <w:rPr>
          <w:bCs/>
          <w:szCs w:val="28"/>
        </w:rPr>
      </w:pPr>
      <w:r>
        <w:rPr>
          <w:bCs/>
          <w:szCs w:val="28"/>
        </w:rPr>
        <w:tab/>
        <w:t>Данный объем финансирования распре</w:t>
      </w:r>
      <w:r w:rsidR="00141FC0">
        <w:rPr>
          <w:bCs/>
          <w:szCs w:val="28"/>
        </w:rPr>
        <w:t>де</w:t>
      </w:r>
      <w:r>
        <w:rPr>
          <w:bCs/>
          <w:szCs w:val="28"/>
        </w:rPr>
        <w:t>ляется по задачам:</w:t>
      </w:r>
    </w:p>
    <w:p w14:paraId="78D299B9" w14:textId="31566849" w:rsidR="00A56E87" w:rsidRPr="00A56E87" w:rsidRDefault="00A56E87" w:rsidP="00E86DA8">
      <w:pPr>
        <w:pStyle w:val="ac"/>
        <w:numPr>
          <w:ilvl w:val="0"/>
          <w:numId w:val="24"/>
        </w:numPr>
        <w:suppressAutoHyphens/>
        <w:contextualSpacing/>
        <w:jc w:val="both"/>
        <w:rPr>
          <w:bCs/>
          <w:szCs w:val="28"/>
        </w:rPr>
      </w:pPr>
      <w:r w:rsidRPr="00A56E87">
        <w:rPr>
          <w:bCs/>
          <w:szCs w:val="28"/>
        </w:rPr>
        <w:t>Строительство, реконструкция и капитальный ремонт автомобильных дорог</w:t>
      </w:r>
      <w:r w:rsidR="00B76C7B">
        <w:rPr>
          <w:bCs/>
          <w:szCs w:val="28"/>
        </w:rPr>
        <w:t>:</w:t>
      </w:r>
    </w:p>
    <w:p w14:paraId="1D5114E5" w14:textId="0D56F207" w:rsidR="00A56E87" w:rsidRPr="00A56E87" w:rsidRDefault="00A56E87" w:rsidP="00E86DA8">
      <w:pPr>
        <w:pStyle w:val="ac"/>
        <w:suppressAutoHyphens/>
        <w:ind w:firstLine="0"/>
        <w:contextualSpacing/>
        <w:jc w:val="both"/>
        <w:rPr>
          <w:bCs/>
          <w:szCs w:val="28"/>
        </w:rPr>
      </w:pPr>
      <w:r w:rsidRPr="00A56E87">
        <w:rPr>
          <w:bCs/>
          <w:szCs w:val="28"/>
        </w:rPr>
        <w:t xml:space="preserve">2017 год – 49 638,6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4A9B4DC3" w14:textId="380ECEA2" w:rsidR="00A56E87" w:rsidRPr="00A56E87" w:rsidRDefault="00A56E87" w:rsidP="00E86DA8">
      <w:pPr>
        <w:pStyle w:val="ac"/>
        <w:suppressAutoHyphens/>
        <w:ind w:firstLine="0"/>
        <w:contextualSpacing/>
        <w:jc w:val="both"/>
        <w:rPr>
          <w:bCs/>
          <w:szCs w:val="28"/>
        </w:rPr>
      </w:pPr>
      <w:r w:rsidRPr="00A56E87">
        <w:rPr>
          <w:bCs/>
          <w:szCs w:val="28"/>
        </w:rPr>
        <w:t xml:space="preserve">2018 год – 43 314,2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560909FD" w14:textId="4311F1F0" w:rsidR="00A56E87" w:rsidRPr="00C82C52" w:rsidRDefault="00A56E87" w:rsidP="00E86DA8">
      <w:pPr>
        <w:pStyle w:val="ac"/>
        <w:suppressAutoHyphens/>
        <w:ind w:firstLine="0"/>
        <w:contextualSpacing/>
        <w:jc w:val="both"/>
        <w:rPr>
          <w:bCs/>
          <w:szCs w:val="28"/>
        </w:rPr>
      </w:pPr>
      <w:r w:rsidRPr="00A56E87">
        <w:rPr>
          <w:bCs/>
          <w:szCs w:val="28"/>
        </w:rPr>
        <w:t xml:space="preserve">2019 год – 63 398,0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64A4EC13" w14:textId="7AD92FAA" w:rsidR="00F713BD" w:rsidRDefault="00A56E87" w:rsidP="00E86DA8">
      <w:pPr>
        <w:pStyle w:val="ac"/>
        <w:suppressAutoHyphens/>
        <w:ind w:firstLine="0"/>
        <w:contextualSpacing/>
        <w:jc w:val="both"/>
        <w:rPr>
          <w:bCs/>
          <w:szCs w:val="28"/>
        </w:rPr>
      </w:pPr>
      <w:r>
        <w:rPr>
          <w:bCs/>
          <w:szCs w:val="28"/>
        </w:rPr>
        <w:t xml:space="preserve">2020 </w:t>
      </w:r>
      <w:r w:rsidRPr="00A56E87">
        <w:rPr>
          <w:bCs/>
          <w:szCs w:val="28"/>
        </w:rPr>
        <w:t>год – 34 107,4</w:t>
      </w:r>
      <w:r>
        <w:rPr>
          <w:bCs/>
          <w:szCs w:val="28"/>
        </w:rPr>
        <w:t xml:space="preserve">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219B96E7" w14:textId="31F04564" w:rsidR="00A56E87" w:rsidRPr="00A56E87" w:rsidRDefault="00A56E87" w:rsidP="00E86DA8">
      <w:pPr>
        <w:pStyle w:val="ac"/>
        <w:numPr>
          <w:ilvl w:val="0"/>
          <w:numId w:val="24"/>
        </w:numPr>
        <w:suppressAutoHyphens/>
        <w:contextualSpacing/>
        <w:jc w:val="both"/>
        <w:rPr>
          <w:bCs/>
          <w:szCs w:val="28"/>
        </w:rPr>
      </w:pPr>
      <w:r w:rsidRPr="00A56E87">
        <w:rPr>
          <w:bCs/>
          <w:szCs w:val="28"/>
        </w:rPr>
        <w:t>Обеспечение доступности и повышение качества транспортных услуг автомобильным транспортом</w:t>
      </w:r>
      <w:r w:rsidR="00C06553">
        <w:rPr>
          <w:bCs/>
          <w:szCs w:val="28"/>
        </w:rPr>
        <w:t>:</w:t>
      </w:r>
    </w:p>
    <w:p w14:paraId="30ADF411" w14:textId="4C93B3AB" w:rsidR="00A56E87" w:rsidRPr="00A56E87" w:rsidRDefault="00A56E87" w:rsidP="00E86DA8">
      <w:pPr>
        <w:pStyle w:val="ac"/>
        <w:suppressAutoHyphens/>
        <w:ind w:firstLine="0"/>
        <w:contextualSpacing/>
        <w:jc w:val="both"/>
        <w:rPr>
          <w:bCs/>
          <w:szCs w:val="28"/>
        </w:rPr>
      </w:pPr>
      <w:r w:rsidRPr="00A56E87">
        <w:rPr>
          <w:bCs/>
          <w:szCs w:val="28"/>
        </w:rPr>
        <w:t xml:space="preserve">2017 год – 13 700,0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1C7909CB" w14:textId="3C9FE97B" w:rsidR="00A56E87" w:rsidRPr="00A56E87" w:rsidRDefault="00A56E87" w:rsidP="00E86DA8">
      <w:pPr>
        <w:pStyle w:val="ac"/>
        <w:suppressAutoHyphens/>
        <w:ind w:firstLine="0"/>
        <w:contextualSpacing/>
        <w:jc w:val="both"/>
        <w:rPr>
          <w:bCs/>
          <w:szCs w:val="28"/>
        </w:rPr>
      </w:pPr>
      <w:r w:rsidRPr="00A56E87">
        <w:rPr>
          <w:bCs/>
          <w:szCs w:val="28"/>
        </w:rPr>
        <w:t xml:space="preserve">2018 год – 13 000,0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64CC194E" w14:textId="2811F975" w:rsidR="00A56E87" w:rsidRDefault="00A56E87" w:rsidP="00E86DA8">
      <w:pPr>
        <w:pStyle w:val="ac"/>
        <w:suppressAutoHyphens/>
        <w:ind w:firstLine="0"/>
        <w:contextualSpacing/>
        <w:jc w:val="both"/>
        <w:rPr>
          <w:bCs/>
          <w:szCs w:val="28"/>
        </w:rPr>
      </w:pPr>
      <w:r w:rsidRPr="00A56E87">
        <w:rPr>
          <w:bCs/>
          <w:szCs w:val="28"/>
        </w:rPr>
        <w:t xml:space="preserve">2019 год – 13 000,0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7058785A" w14:textId="509A81E0" w:rsidR="00A56E87" w:rsidRDefault="00A56E87" w:rsidP="00E86DA8">
      <w:pPr>
        <w:pStyle w:val="ac"/>
        <w:suppressAutoHyphens/>
        <w:ind w:firstLine="0"/>
        <w:contextualSpacing/>
        <w:jc w:val="both"/>
        <w:rPr>
          <w:bCs/>
          <w:szCs w:val="28"/>
        </w:rPr>
      </w:pPr>
      <w:r>
        <w:rPr>
          <w:bCs/>
          <w:szCs w:val="28"/>
        </w:rPr>
        <w:lastRenderedPageBreak/>
        <w:t xml:space="preserve">2020 </w:t>
      </w:r>
      <w:r w:rsidRPr="00A56E87">
        <w:rPr>
          <w:bCs/>
          <w:szCs w:val="28"/>
        </w:rPr>
        <w:t>год –</w:t>
      </w:r>
      <w:r>
        <w:rPr>
          <w:bCs/>
          <w:szCs w:val="28"/>
        </w:rPr>
        <w:t xml:space="preserve"> </w:t>
      </w:r>
      <w:r w:rsidRPr="00A56E87">
        <w:rPr>
          <w:bCs/>
          <w:szCs w:val="28"/>
        </w:rPr>
        <w:t>20 082,4</w:t>
      </w:r>
      <w:r>
        <w:rPr>
          <w:bCs/>
          <w:szCs w:val="28"/>
        </w:rPr>
        <w:t xml:space="preserve">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05E1D719" w14:textId="3C91A913" w:rsidR="00A56E87" w:rsidRPr="00A56E87" w:rsidRDefault="00A56E87" w:rsidP="00E86DA8">
      <w:pPr>
        <w:pStyle w:val="ac"/>
        <w:numPr>
          <w:ilvl w:val="0"/>
          <w:numId w:val="24"/>
        </w:numPr>
        <w:suppressAutoHyphens/>
        <w:contextualSpacing/>
        <w:jc w:val="both"/>
        <w:rPr>
          <w:bCs/>
          <w:szCs w:val="28"/>
        </w:rPr>
      </w:pPr>
      <w:r w:rsidRPr="00A56E87">
        <w:rPr>
          <w:bCs/>
          <w:szCs w:val="28"/>
        </w:rPr>
        <w:t>Обеспечение функционирования сети автомобильных дорог общег</w:t>
      </w:r>
      <w:r w:rsidR="00C06553">
        <w:rPr>
          <w:bCs/>
          <w:szCs w:val="28"/>
        </w:rPr>
        <w:t>о пользования местного значения:</w:t>
      </w:r>
    </w:p>
    <w:p w14:paraId="523CF85E" w14:textId="66DEAD20" w:rsidR="00A56E87" w:rsidRPr="00A56E87" w:rsidRDefault="00A56E87" w:rsidP="00E86DA8">
      <w:pPr>
        <w:pStyle w:val="ac"/>
        <w:suppressAutoHyphens/>
        <w:ind w:firstLine="0"/>
        <w:contextualSpacing/>
        <w:jc w:val="both"/>
        <w:rPr>
          <w:bCs/>
          <w:szCs w:val="28"/>
        </w:rPr>
      </w:pPr>
      <w:r w:rsidRPr="00A56E87">
        <w:rPr>
          <w:bCs/>
          <w:szCs w:val="28"/>
        </w:rPr>
        <w:t xml:space="preserve">2017 год – 90 800,0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08110A04" w14:textId="0AEC7DDA" w:rsidR="00A56E87" w:rsidRPr="00A56E87" w:rsidRDefault="00A56E87" w:rsidP="00E86DA8">
      <w:pPr>
        <w:pStyle w:val="ac"/>
        <w:suppressAutoHyphens/>
        <w:ind w:firstLine="0"/>
        <w:contextualSpacing/>
        <w:jc w:val="both"/>
        <w:rPr>
          <w:bCs/>
          <w:szCs w:val="28"/>
        </w:rPr>
      </w:pPr>
      <w:r w:rsidRPr="00A56E87">
        <w:rPr>
          <w:bCs/>
          <w:szCs w:val="28"/>
        </w:rPr>
        <w:t xml:space="preserve">2018 год – 74 000,0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770D9F17" w14:textId="7ED43FFD" w:rsidR="00A56E87" w:rsidRDefault="00A56E87" w:rsidP="00E86DA8">
      <w:pPr>
        <w:pStyle w:val="ac"/>
        <w:suppressAutoHyphens/>
        <w:ind w:firstLine="0"/>
        <w:contextualSpacing/>
        <w:jc w:val="both"/>
        <w:rPr>
          <w:bCs/>
          <w:szCs w:val="28"/>
        </w:rPr>
      </w:pPr>
      <w:r w:rsidRPr="00A56E87">
        <w:rPr>
          <w:bCs/>
          <w:szCs w:val="28"/>
        </w:rPr>
        <w:t xml:space="preserve">2019 год – 74 000,0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p>
    <w:p w14:paraId="7B2D2EF2" w14:textId="612CE7F4" w:rsidR="00A56E87" w:rsidRDefault="00A56E87" w:rsidP="00E86DA8">
      <w:pPr>
        <w:pStyle w:val="ac"/>
        <w:suppressAutoHyphens/>
        <w:ind w:firstLine="0"/>
        <w:contextualSpacing/>
        <w:jc w:val="both"/>
        <w:rPr>
          <w:bCs/>
          <w:szCs w:val="28"/>
        </w:rPr>
      </w:pPr>
      <w:r>
        <w:rPr>
          <w:bCs/>
          <w:szCs w:val="28"/>
        </w:rPr>
        <w:t xml:space="preserve">2020 </w:t>
      </w:r>
      <w:r w:rsidRPr="00A56E87">
        <w:rPr>
          <w:bCs/>
          <w:szCs w:val="28"/>
        </w:rPr>
        <w:t>год –</w:t>
      </w:r>
      <w:r>
        <w:rPr>
          <w:bCs/>
          <w:szCs w:val="28"/>
        </w:rPr>
        <w:t xml:space="preserve"> </w:t>
      </w:r>
      <w:r w:rsidRPr="00A56E87">
        <w:rPr>
          <w:bCs/>
          <w:szCs w:val="28"/>
        </w:rPr>
        <w:t>82 488,4</w:t>
      </w:r>
      <w:r>
        <w:rPr>
          <w:bCs/>
          <w:szCs w:val="28"/>
        </w:rPr>
        <w:t xml:space="preserve"> </w:t>
      </w:r>
      <w:r w:rsidR="005C4EA3" w:rsidRPr="00C82C52">
        <w:rPr>
          <w:szCs w:val="28"/>
          <w:lang w:eastAsia="en-US"/>
        </w:rPr>
        <w:t>тыс</w:t>
      </w:r>
      <w:r w:rsidR="005C4EA3">
        <w:rPr>
          <w:szCs w:val="28"/>
          <w:lang w:eastAsia="en-US"/>
        </w:rPr>
        <w:t>яч</w:t>
      </w:r>
      <w:r w:rsidR="005C4EA3" w:rsidRPr="00C06553">
        <w:rPr>
          <w:szCs w:val="28"/>
          <w:lang w:eastAsia="en-US"/>
        </w:rPr>
        <w:t xml:space="preserve"> </w:t>
      </w:r>
      <w:r w:rsidR="005C4EA3">
        <w:rPr>
          <w:bCs/>
          <w:szCs w:val="28"/>
        </w:rPr>
        <w:t>рублей</w:t>
      </w:r>
      <w:r w:rsidR="00C06553">
        <w:rPr>
          <w:bCs/>
          <w:szCs w:val="28"/>
        </w:rPr>
        <w:t>.</w:t>
      </w:r>
    </w:p>
    <w:p w14:paraId="01644007" w14:textId="5C79B73F" w:rsidR="00C06553" w:rsidRDefault="00C06553" w:rsidP="00E86DA8">
      <w:pPr>
        <w:pStyle w:val="ac"/>
        <w:suppressAutoHyphens/>
        <w:ind w:firstLine="0"/>
        <w:contextualSpacing/>
        <w:jc w:val="both"/>
        <w:rPr>
          <w:bCs/>
          <w:szCs w:val="28"/>
        </w:rPr>
      </w:pPr>
      <w:r>
        <w:rPr>
          <w:bCs/>
          <w:szCs w:val="28"/>
        </w:rPr>
        <w:tab/>
      </w:r>
    </w:p>
    <w:p w14:paraId="2878CEC6" w14:textId="77777777" w:rsidR="00A56E87" w:rsidRDefault="00A56E87" w:rsidP="00E86DA8">
      <w:pPr>
        <w:pStyle w:val="ac"/>
        <w:suppressAutoHyphens/>
        <w:ind w:firstLine="0"/>
        <w:contextualSpacing/>
        <w:jc w:val="both"/>
        <w:rPr>
          <w:bCs/>
          <w:szCs w:val="28"/>
        </w:rPr>
      </w:pPr>
    </w:p>
    <w:p w14:paraId="48150C5B" w14:textId="686CBA86" w:rsidR="00F11B94" w:rsidRPr="009515C4" w:rsidRDefault="00F11B94" w:rsidP="00E86DA8">
      <w:pPr>
        <w:pStyle w:val="a9"/>
        <w:numPr>
          <w:ilvl w:val="0"/>
          <w:numId w:val="10"/>
        </w:numPr>
        <w:suppressAutoHyphens/>
        <w:spacing w:line="360" w:lineRule="auto"/>
        <w:jc w:val="center"/>
        <w:outlineLvl w:val="1"/>
        <w:rPr>
          <w:b/>
          <w:bCs/>
          <w:sz w:val="28"/>
          <w:szCs w:val="28"/>
          <w:lang w:val="x-none" w:eastAsia="x-none"/>
        </w:rPr>
      </w:pPr>
      <w:bookmarkStart w:id="29" w:name="_Toc473790689"/>
      <w:r>
        <w:rPr>
          <w:b/>
          <w:bCs/>
          <w:sz w:val="28"/>
          <w:szCs w:val="28"/>
          <w:lang w:eastAsia="x-none"/>
        </w:rPr>
        <w:t>П</w:t>
      </w:r>
      <w:r w:rsidRPr="00F11B94">
        <w:rPr>
          <w:b/>
          <w:bCs/>
          <w:sz w:val="28"/>
          <w:szCs w:val="28"/>
          <w:lang w:eastAsia="x-none"/>
        </w:rPr>
        <w:t>рогноз транспортного спроса, изменения объемов и характера передвижения населения и перевозок грузов на территории города</w:t>
      </w:r>
      <w:bookmarkEnd w:id="29"/>
      <w:r w:rsidRPr="00F11B94">
        <w:rPr>
          <w:b/>
          <w:bCs/>
          <w:sz w:val="28"/>
          <w:szCs w:val="28"/>
          <w:lang w:eastAsia="x-none"/>
        </w:rPr>
        <w:t xml:space="preserve"> </w:t>
      </w:r>
    </w:p>
    <w:p w14:paraId="6D9577A8" w14:textId="573FB5D1" w:rsidR="00F11B94" w:rsidRPr="009515C4" w:rsidRDefault="00F11B94"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30" w:name="_Toc473790690"/>
      <w:r>
        <w:rPr>
          <w:rFonts w:ascii="Times New Roman" w:eastAsia="Times New Roman" w:hAnsi="Times New Roman" w:cs="Times New Roman"/>
          <w:color w:val="auto"/>
          <w:sz w:val="28"/>
          <w:szCs w:val="28"/>
          <w:lang w:eastAsia="x-none"/>
        </w:rPr>
        <w:t>4.1</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П</w:t>
      </w:r>
      <w:r w:rsidRPr="00F11B94">
        <w:rPr>
          <w:rFonts w:ascii="Times New Roman" w:eastAsia="Times New Roman" w:hAnsi="Times New Roman" w:cs="Times New Roman"/>
          <w:color w:val="auto"/>
          <w:sz w:val="28"/>
          <w:szCs w:val="28"/>
          <w:lang w:eastAsia="x-none"/>
        </w:rPr>
        <w:t>рогноз социально-экономического и градостроительного развития города</w:t>
      </w:r>
      <w:bookmarkEnd w:id="30"/>
      <w:r w:rsidRPr="008A0156">
        <w:rPr>
          <w:rFonts w:ascii="Times New Roman" w:eastAsia="Times New Roman" w:hAnsi="Times New Roman" w:cs="Times New Roman"/>
          <w:color w:val="auto"/>
          <w:sz w:val="28"/>
          <w:szCs w:val="28"/>
          <w:lang w:eastAsia="x-none"/>
        </w:rPr>
        <w:t xml:space="preserve">    </w:t>
      </w:r>
      <w:r w:rsidRPr="00BE2F32">
        <w:rPr>
          <w:rFonts w:ascii="Times New Roman" w:eastAsia="Times New Roman" w:hAnsi="Times New Roman" w:cs="Times New Roman"/>
          <w:color w:val="auto"/>
          <w:sz w:val="28"/>
          <w:szCs w:val="28"/>
          <w:lang w:eastAsia="x-none"/>
        </w:rPr>
        <w:t xml:space="preserve"> </w:t>
      </w:r>
    </w:p>
    <w:p w14:paraId="7C2388E4" w14:textId="47E4804E" w:rsidR="003564BA" w:rsidRPr="003564BA" w:rsidRDefault="003564BA" w:rsidP="00E86DA8">
      <w:pPr>
        <w:pStyle w:val="ac"/>
        <w:suppressAutoHyphens/>
        <w:contextualSpacing/>
        <w:jc w:val="both"/>
        <w:rPr>
          <w:bCs/>
          <w:szCs w:val="28"/>
          <w:lang w:val="x-none"/>
        </w:rPr>
      </w:pPr>
      <w:r>
        <w:rPr>
          <w:bCs/>
          <w:szCs w:val="28"/>
        </w:rPr>
        <w:t xml:space="preserve">В </w:t>
      </w:r>
      <w:r w:rsidRPr="003564BA">
        <w:rPr>
          <w:bCs/>
          <w:szCs w:val="28"/>
        </w:rPr>
        <w:t>Генеральн</w:t>
      </w:r>
      <w:r>
        <w:rPr>
          <w:bCs/>
          <w:szCs w:val="28"/>
        </w:rPr>
        <w:t>о</w:t>
      </w:r>
      <w:r w:rsidRPr="003564BA">
        <w:rPr>
          <w:bCs/>
          <w:szCs w:val="28"/>
        </w:rPr>
        <w:t>м план</w:t>
      </w:r>
      <w:r>
        <w:rPr>
          <w:bCs/>
          <w:szCs w:val="28"/>
        </w:rPr>
        <w:t>е г</w:t>
      </w:r>
      <w:r w:rsidR="00EC1FBB">
        <w:rPr>
          <w:bCs/>
          <w:szCs w:val="28"/>
        </w:rPr>
        <w:t>орода</w:t>
      </w:r>
      <w:r>
        <w:rPr>
          <w:bCs/>
          <w:szCs w:val="28"/>
        </w:rPr>
        <w:t xml:space="preserve"> </w:t>
      </w:r>
      <w:proofErr w:type="spellStart"/>
      <w:r>
        <w:rPr>
          <w:bCs/>
          <w:szCs w:val="28"/>
        </w:rPr>
        <w:t>Югорска</w:t>
      </w:r>
      <w:proofErr w:type="spellEnd"/>
      <w:r>
        <w:rPr>
          <w:bCs/>
          <w:szCs w:val="28"/>
        </w:rPr>
        <w:t xml:space="preserve"> сформированы</w:t>
      </w:r>
      <w:r w:rsidRPr="003564BA">
        <w:rPr>
          <w:bCs/>
          <w:szCs w:val="28"/>
        </w:rPr>
        <w:t xml:space="preserve"> </w:t>
      </w:r>
      <w:r w:rsidR="00141FC0" w:rsidRPr="003564BA">
        <w:rPr>
          <w:bCs/>
          <w:szCs w:val="28"/>
          <w:lang w:val="x-none"/>
        </w:rPr>
        <w:t>предложения</w:t>
      </w:r>
      <w:r w:rsidRPr="003564BA">
        <w:rPr>
          <w:bCs/>
          <w:szCs w:val="28"/>
          <w:lang w:val="x-none"/>
        </w:rPr>
        <w:t xml:space="preserve"> по развитию планировочной структуры город</w:t>
      </w:r>
      <w:r>
        <w:rPr>
          <w:bCs/>
          <w:szCs w:val="28"/>
        </w:rPr>
        <w:t>а</w:t>
      </w:r>
      <w:r w:rsidRPr="003564BA">
        <w:rPr>
          <w:bCs/>
          <w:szCs w:val="28"/>
          <w:lang w:val="x-none"/>
        </w:rPr>
        <w:t>.</w:t>
      </w:r>
    </w:p>
    <w:p w14:paraId="7A47859D" w14:textId="77777777" w:rsidR="003564BA" w:rsidRPr="003564BA" w:rsidRDefault="003564BA" w:rsidP="00E86DA8">
      <w:pPr>
        <w:pStyle w:val="ac"/>
        <w:suppressAutoHyphens/>
        <w:contextualSpacing/>
        <w:jc w:val="both"/>
        <w:rPr>
          <w:bCs/>
          <w:szCs w:val="28"/>
          <w:lang w:val="x-none"/>
        </w:rPr>
      </w:pPr>
      <w:r w:rsidRPr="003564BA">
        <w:rPr>
          <w:bCs/>
          <w:szCs w:val="28"/>
          <w:lang w:val="x-none"/>
        </w:rPr>
        <w:t>Генеральным планом предлагается:</w:t>
      </w:r>
    </w:p>
    <w:p w14:paraId="24DDE2BB" w14:textId="5DE4A1CF" w:rsidR="003564BA" w:rsidRPr="003564BA" w:rsidRDefault="003564BA" w:rsidP="00E86DA8">
      <w:pPr>
        <w:pStyle w:val="ac"/>
        <w:suppressAutoHyphens/>
        <w:contextualSpacing/>
        <w:jc w:val="both"/>
        <w:rPr>
          <w:bCs/>
          <w:szCs w:val="28"/>
          <w:lang w:val="x-none"/>
        </w:rPr>
      </w:pPr>
      <w:r w:rsidRPr="003564BA">
        <w:rPr>
          <w:bCs/>
          <w:szCs w:val="28"/>
          <w:lang w:val="x-none"/>
        </w:rPr>
        <w:t>1.</w:t>
      </w:r>
      <w:r w:rsidRPr="003564BA">
        <w:rPr>
          <w:bCs/>
          <w:szCs w:val="28"/>
          <w:lang w:val="x-none"/>
        </w:rPr>
        <w:tab/>
        <w:t>Сохранение сложившегося административно-территориального устройства города</w:t>
      </w:r>
      <w:r w:rsidR="00EC1FBB">
        <w:rPr>
          <w:bCs/>
          <w:szCs w:val="28"/>
          <w:lang w:val="x-none"/>
        </w:rPr>
        <w:t>;</w:t>
      </w:r>
    </w:p>
    <w:p w14:paraId="6F4FDBCC" w14:textId="59843FF3" w:rsidR="003564BA" w:rsidRPr="003564BA" w:rsidRDefault="003564BA" w:rsidP="00E86DA8">
      <w:pPr>
        <w:pStyle w:val="ac"/>
        <w:suppressAutoHyphens/>
        <w:contextualSpacing/>
        <w:jc w:val="both"/>
        <w:rPr>
          <w:bCs/>
          <w:szCs w:val="28"/>
          <w:lang w:val="x-none"/>
        </w:rPr>
      </w:pPr>
      <w:r w:rsidRPr="003564BA">
        <w:rPr>
          <w:bCs/>
          <w:szCs w:val="28"/>
          <w:lang w:val="x-none"/>
        </w:rPr>
        <w:t>2.</w:t>
      </w:r>
      <w:r w:rsidRPr="003564BA">
        <w:rPr>
          <w:bCs/>
          <w:szCs w:val="28"/>
          <w:lang w:val="x-none"/>
        </w:rPr>
        <w:tab/>
        <w:t>Внесение изменений в существующую систему внешних и внутренних транспортных магистралей, которое предусматривает:</w:t>
      </w:r>
    </w:p>
    <w:p w14:paraId="65B02654" w14:textId="238661EB" w:rsidR="003564BA" w:rsidRPr="003564BA" w:rsidRDefault="003564BA" w:rsidP="00E86DA8">
      <w:pPr>
        <w:pStyle w:val="ac"/>
        <w:numPr>
          <w:ilvl w:val="0"/>
          <w:numId w:val="24"/>
        </w:numPr>
        <w:suppressAutoHyphens/>
        <w:contextualSpacing/>
        <w:jc w:val="both"/>
        <w:rPr>
          <w:bCs/>
          <w:szCs w:val="28"/>
          <w:lang w:val="x-none"/>
        </w:rPr>
      </w:pPr>
      <w:r w:rsidRPr="003564BA">
        <w:rPr>
          <w:bCs/>
          <w:szCs w:val="28"/>
          <w:lang w:val="x-none"/>
        </w:rPr>
        <w:t xml:space="preserve">строительство участка автодороги регионального значения «Северный обход городского округа город </w:t>
      </w:r>
      <w:proofErr w:type="spellStart"/>
      <w:r w:rsidRPr="003564BA">
        <w:rPr>
          <w:bCs/>
          <w:szCs w:val="28"/>
          <w:lang w:val="x-none"/>
        </w:rPr>
        <w:t>Югорск</w:t>
      </w:r>
      <w:proofErr w:type="spellEnd"/>
      <w:r w:rsidRPr="003564BA">
        <w:rPr>
          <w:bCs/>
          <w:szCs w:val="28"/>
          <w:lang w:val="x-none"/>
        </w:rPr>
        <w:t>», с прокладкой его по землям лесного фонда, севернее существующих водозаборных сооружений, в районе КС-11;</w:t>
      </w:r>
    </w:p>
    <w:p w14:paraId="31BB6338" w14:textId="22287B98" w:rsidR="003564BA" w:rsidRPr="003564BA" w:rsidRDefault="003564BA" w:rsidP="00E86DA8">
      <w:pPr>
        <w:pStyle w:val="ac"/>
        <w:numPr>
          <w:ilvl w:val="0"/>
          <w:numId w:val="24"/>
        </w:numPr>
        <w:suppressAutoHyphens/>
        <w:contextualSpacing/>
        <w:jc w:val="both"/>
        <w:rPr>
          <w:bCs/>
          <w:szCs w:val="28"/>
          <w:lang w:val="x-none"/>
        </w:rPr>
      </w:pPr>
      <w:r w:rsidRPr="003564BA">
        <w:rPr>
          <w:bCs/>
          <w:szCs w:val="28"/>
          <w:lang w:val="x-none"/>
        </w:rPr>
        <w:t xml:space="preserve">организацию южного объезда </w:t>
      </w:r>
      <w:r w:rsidR="00683248">
        <w:rPr>
          <w:bCs/>
          <w:szCs w:val="28"/>
        </w:rPr>
        <w:t>города</w:t>
      </w:r>
      <w:r w:rsidRPr="003564BA">
        <w:rPr>
          <w:bCs/>
          <w:szCs w:val="28"/>
          <w:lang w:val="x-none"/>
        </w:rPr>
        <w:t>;</w:t>
      </w:r>
    </w:p>
    <w:p w14:paraId="7CDA3B19" w14:textId="3467C414" w:rsidR="003564BA" w:rsidRPr="003564BA" w:rsidRDefault="003564BA" w:rsidP="00E86DA8">
      <w:pPr>
        <w:pStyle w:val="ac"/>
        <w:numPr>
          <w:ilvl w:val="0"/>
          <w:numId w:val="24"/>
        </w:numPr>
        <w:suppressAutoHyphens/>
        <w:contextualSpacing/>
        <w:jc w:val="both"/>
        <w:rPr>
          <w:bCs/>
          <w:szCs w:val="28"/>
          <w:lang w:val="x-none"/>
        </w:rPr>
      </w:pPr>
      <w:r w:rsidRPr="003564BA">
        <w:rPr>
          <w:bCs/>
          <w:szCs w:val="28"/>
          <w:lang w:val="x-none"/>
        </w:rPr>
        <w:t>строительство дополнительных пут</w:t>
      </w:r>
      <w:r w:rsidR="00141FC0">
        <w:rPr>
          <w:bCs/>
          <w:szCs w:val="28"/>
          <w:lang w:val="x-none"/>
        </w:rPr>
        <w:t>епроводов через железную дорогу;</w:t>
      </w:r>
      <w:r w:rsidRPr="003564BA">
        <w:rPr>
          <w:bCs/>
          <w:szCs w:val="28"/>
          <w:lang w:val="x-none"/>
        </w:rPr>
        <w:t xml:space="preserve"> </w:t>
      </w:r>
    </w:p>
    <w:p w14:paraId="5B1A3387" w14:textId="77777777" w:rsidR="003564BA" w:rsidRPr="003564BA" w:rsidRDefault="003564BA" w:rsidP="00E86DA8">
      <w:pPr>
        <w:pStyle w:val="ac"/>
        <w:suppressAutoHyphens/>
        <w:contextualSpacing/>
        <w:jc w:val="both"/>
        <w:rPr>
          <w:bCs/>
          <w:szCs w:val="28"/>
          <w:lang w:val="x-none"/>
        </w:rPr>
      </w:pPr>
      <w:r w:rsidRPr="003564BA">
        <w:rPr>
          <w:bCs/>
          <w:szCs w:val="28"/>
          <w:lang w:val="x-none"/>
        </w:rPr>
        <w:t>3.</w:t>
      </w:r>
      <w:r w:rsidRPr="003564BA">
        <w:rPr>
          <w:bCs/>
          <w:szCs w:val="28"/>
          <w:lang w:val="x-none"/>
        </w:rPr>
        <w:tab/>
        <w:t>Модернизация и расширение территорий для размещения объектов производственного назначения, в том числе:</w:t>
      </w:r>
    </w:p>
    <w:p w14:paraId="1737AF37" w14:textId="4FDF837B" w:rsidR="003564BA" w:rsidRPr="003564BA" w:rsidRDefault="003564BA" w:rsidP="00E86DA8">
      <w:pPr>
        <w:pStyle w:val="ac"/>
        <w:numPr>
          <w:ilvl w:val="0"/>
          <w:numId w:val="26"/>
        </w:numPr>
        <w:suppressAutoHyphens/>
        <w:ind w:left="709"/>
        <w:contextualSpacing/>
        <w:jc w:val="both"/>
        <w:rPr>
          <w:bCs/>
          <w:szCs w:val="28"/>
          <w:lang w:val="x-none"/>
        </w:rPr>
      </w:pPr>
      <w:r w:rsidRPr="003564BA">
        <w:rPr>
          <w:bCs/>
          <w:szCs w:val="28"/>
          <w:lang w:val="x-none"/>
        </w:rPr>
        <w:lastRenderedPageBreak/>
        <w:t>формирование в северной промышленной зоне кластера транспортного обслуживания и логистики;</w:t>
      </w:r>
    </w:p>
    <w:p w14:paraId="4E499D68" w14:textId="79466D95" w:rsidR="003564BA" w:rsidRPr="003564BA" w:rsidRDefault="003564BA" w:rsidP="00E86DA8">
      <w:pPr>
        <w:pStyle w:val="ac"/>
        <w:numPr>
          <w:ilvl w:val="0"/>
          <w:numId w:val="26"/>
        </w:numPr>
        <w:suppressAutoHyphens/>
        <w:ind w:left="709"/>
        <w:contextualSpacing/>
        <w:jc w:val="both"/>
        <w:rPr>
          <w:bCs/>
          <w:szCs w:val="28"/>
          <w:lang w:val="x-none"/>
        </w:rPr>
      </w:pPr>
      <w:r w:rsidRPr="003564BA">
        <w:rPr>
          <w:bCs/>
          <w:szCs w:val="28"/>
          <w:lang w:val="x-none"/>
        </w:rPr>
        <w:t>развитие южной промышленной зоны, предусматривающее восстановление существующих и строительство новых предприятий строительного комплекса;</w:t>
      </w:r>
    </w:p>
    <w:p w14:paraId="7928831B" w14:textId="71F14C48" w:rsidR="003564BA" w:rsidRPr="003564BA" w:rsidRDefault="003564BA" w:rsidP="00E86DA8">
      <w:pPr>
        <w:pStyle w:val="ac"/>
        <w:numPr>
          <w:ilvl w:val="0"/>
          <w:numId w:val="26"/>
        </w:numPr>
        <w:suppressAutoHyphens/>
        <w:ind w:left="709"/>
        <w:contextualSpacing/>
        <w:jc w:val="both"/>
        <w:rPr>
          <w:bCs/>
          <w:szCs w:val="28"/>
          <w:lang w:val="x-none"/>
        </w:rPr>
      </w:pPr>
      <w:r w:rsidRPr="003564BA">
        <w:rPr>
          <w:bCs/>
          <w:szCs w:val="28"/>
          <w:lang w:val="x-none"/>
        </w:rPr>
        <w:t>организация на территории района Югорск-2 новой промышленной зоны для преимущественного размещения предприятий, работающих в сфере лесного хозяйства, лесозаготовок, лесопереработки, охотоведения и</w:t>
      </w:r>
      <w:r w:rsidR="00EC1FBB">
        <w:rPr>
          <w:bCs/>
          <w:szCs w:val="28"/>
          <w:lang w:val="x-none"/>
        </w:rPr>
        <w:t xml:space="preserve"> производства продуктов питания;</w:t>
      </w:r>
    </w:p>
    <w:p w14:paraId="223AAB55" w14:textId="4FBC72BF" w:rsidR="003564BA" w:rsidRPr="003564BA" w:rsidRDefault="003564BA" w:rsidP="00E86DA8">
      <w:pPr>
        <w:pStyle w:val="ac"/>
        <w:suppressAutoHyphens/>
        <w:contextualSpacing/>
        <w:jc w:val="both"/>
        <w:rPr>
          <w:bCs/>
          <w:szCs w:val="28"/>
          <w:lang w:val="x-none"/>
        </w:rPr>
      </w:pPr>
      <w:r w:rsidRPr="003564BA">
        <w:rPr>
          <w:bCs/>
          <w:szCs w:val="28"/>
          <w:lang w:val="x-none"/>
        </w:rPr>
        <w:t>4.</w:t>
      </w:r>
      <w:r w:rsidRPr="003564BA">
        <w:rPr>
          <w:bCs/>
          <w:szCs w:val="28"/>
          <w:lang w:val="x-none"/>
        </w:rPr>
        <w:tab/>
        <w:t xml:space="preserve">Сохранение сложившихся принципов развития территории </w:t>
      </w:r>
      <w:r w:rsidR="00683248">
        <w:rPr>
          <w:bCs/>
          <w:szCs w:val="28"/>
        </w:rPr>
        <w:t>города</w:t>
      </w:r>
      <w:r w:rsidRPr="003564BA">
        <w:rPr>
          <w:bCs/>
          <w:szCs w:val="28"/>
          <w:lang w:val="x-none"/>
        </w:rPr>
        <w:t xml:space="preserve"> в части формирования планировочной структуры по компактному типу и дальнейшего развития общегородского центра в северной части </w:t>
      </w:r>
      <w:r w:rsidR="00683248">
        <w:rPr>
          <w:bCs/>
          <w:szCs w:val="28"/>
        </w:rPr>
        <w:t>города</w:t>
      </w:r>
      <w:r w:rsidR="00EC1FBB">
        <w:rPr>
          <w:bCs/>
          <w:szCs w:val="28"/>
          <w:lang w:val="x-none"/>
        </w:rPr>
        <w:t>;</w:t>
      </w:r>
    </w:p>
    <w:p w14:paraId="3FCB8D8F" w14:textId="77777777" w:rsidR="003564BA" w:rsidRPr="003564BA" w:rsidRDefault="003564BA" w:rsidP="00E86DA8">
      <w:pPr>
        <w:pStyle w:val="ac"/>
        <w:suppressAutoHyphens/>
        <w:contextualSpacing/>
        <w:jc w:val="both"/>
        <w:rPr>
          <w:bCs/>
          <w:szCs w:val="28"/>
          <w:lang w:val="x-none"/>
        </w:rPr>
      </w:pPr>
      <w:r w:rsidRPr="003564BA">
        <w:rPr>
          <w:bCs/>
          <w:szCs w:val="28"/>
          <w:lang w:val="x-none"/>
        </w:rPr>
        <w:t>5.</w:t>
      </w:r>
      <w:r w:rsidRPr="003564BA">
        <w:rPr>
          <w:bCs/>
          <w:szCs w:val="28"/>
          <w:lang w:val="x-none"/>
        </w:rPr>
        <w:tab/>
        <w:t xml:space="preserve">Освоение свободных от застройки территорий и реконструкция застроенных территорий в целях жилищного строительства и размещения объектов общественно-делового назначения, которое предполагает: </w:t>
      </w:r>
    </w:p>
    <w:p w14:paraId="7F026AD5" w14:textId="44A04D72" w:rsidR="003564BA" w:rsidRPr="003564BA" w:rsidRDefault="003564BA" w:rsidP="00E86DA8">
      <w:pPr>
        <w:pStyle w:val="ac"/>
        <w:numPr>
          <w:ilvl w:val="0"/>
          <w:numId w:val="27"/>
        </w:numPr>
        <w:suppressAutoHyphens/>
        <w:contextualSpacing/>
        <w:jc w:val="both"/>
        <w:rPr>
          <w:bCs/>
          <w:szCs w:val="28"/>
          <w:lang w:val="x-none"/>
        </w:rPr>
      </w:pPr>
      <w:r w:rsidRPr="003564BA">
        <w:rPr>
          <w:bCs/>
          <w:szCs w:val="28"/>
          <w:lang w:val="x-none"/>
        </w:rPr>
        <w:t xml:space="preserve">развитие юго-восточного направления </w:t>
      </w:r>
      <w:r w:rsidR="00683248">
        <w:rPr>
          <w:bCs/>
          <w:szCs w:val="28"/>
        </w:rPr>
        <w:t>города</w:t>
      </w:r>
      <w:r w:rsidRPr="003564BA">
        <w:rPr>
          <w:bCs/>
          <w:szCs w:val="28"/>
          <w:lang w:val="x-none"/>
        </w:rPr>
        <w:t xml:space="preserve"> в целях размещения усадебной жилой застройки с общественно-деловым центром локального типа;</w:t>
      </w:r>
    </w:p>
    <w:p w14:paraId="1AC95CF3" w14:textId="309FBE18" w:rsidR="003564BA" w:rsidRPr="003564BA" w:rsidRDefault="003564BA" w:rsidP="00E86DA8">
      <w:pPr>
        <w:pStyle w:val="ac"/>
        <w:numPr>
          <w:ilvl w:val="0"/>
          <w:numId w:val="27"/>
        </w:numPr>
        <w:suppressAutoHyphens/>
        <w:contextualSpacing/>
        <w:jc w:val="both"/>
        <w:rPr>
          <w:bCs/>
          <w:szCs w:val="28"/>
          <w:lang w:val="x-none"/>
        </w:rPr>
      </w:pPr>
      <w:r w:rsidRPr="003564BA">
        <w:rPr>
          <w:bCs/>
          <w:szCs w:val="28"/>
          <w:lang w:val="x-none"/>
        </w:rPr>
        <w:t xml:space="preserve">формирование в восточной части </w:t>
      </w:r>
      <w:r w:rsidR="00683248">
        <w:rPr>
          <w:bCs/>
          <w:szCs w:val="28"/>
        </w:rPr>
        <w:t>города</w:t>
      </w:r>
      <w:r w:rsidRPr="003564BA">
        <w:rPr>
          <w:bCs/>
          <w:szCs w:val="28"/>
          <w:lang w:val="x-none"/>
        </w:rPr>
        <w:t xml:space="preserve"> территории для размещения нового микрорайона секционной застройки;</w:t>
      </w:r>
    </w:p>
    <w:p w14:paraId="39FF9B96" w14:textId="3AB2F32E" w:rsidR="003564BA" w:rsidRPr="003564BA" w:rsidRDefault="003564BA" w:rsidP="00E86DA8">
      <w:pPr>
        <w:pStyle w:val="ac"/>
        <w:numPr>
          <w:ilvl w:val="0"/>
          <w:numId w:val="27"/>
        </w:numPr>
        <w:suppressAutoHyphens/>
        <w:contextualSpacing/>
        <w:jc w:val="both"/>
        <w:rPr>
          <w:bCs/>
          <w:szCs w:val="28"/>
          <w:lang w:val="x-none"/>
        </w:rPr>
      </w:pPr>
      <w:r w:rsidRPr="003564BA">
        <w:rPr>
          <w:bCs/>
          <w:szCs w:val="28"/>
          <w:lang w:val="x-none"/>
        </w:rPr>
        <w:t>преобразование части северной промышленной зоны, в границах улиц Славянская, Торговая, Попова, пер. Северн</w:t>
      </w:r>
      <w:r w:rsidR="00364C67">
        <w:rPr>
          <w:bCs/>
          <w:szCs w:val="28"/>
          <w:lang w:val="x-none"/>
        </w:rPr>
        <w:t>ый, в общественно-деловую зону.</w:t>
      </w:r>
    </w:p>
    <w:p w14:paraId="257BF6D2" w14:textId="1AA29C35" w:rsidR="00F713BD" w:rsidRPr="00382370" w:rsidRDefault="00382370" w:rsidP="00E86DA8">
      <w:pPr>
        <w:pStyle w:val="ac"/>
        <w:suppressAutoHyphens/>
        <w:contextualSpacing/>
        <w:jc w:val="both"/>
        <w:rPr>
          <w:bCs/>
          <w:szCs w:val="28"/>
        </w:rPr>
      </w:pPr>
      <w:r w:rsidRPr="00382370">
        <w:rPr>
          <w:bCs/>
          <w:szCs w:val="28"/>
          <w:lang w:val="x-none"/>
        </w:rPr>
        <w:t xml:space="preserve">Прогнозные темпы экономического развития </w:t>
      </w:r>
      <w:r w:rsidR="00BD4DDD">
        <w:rPr>
          <w:bCs/>
          <w:szCs w:val="28"/>
        </w:rPr>
        <w:t>города</w:t>
      </w:r>
      <w:r>
        <w:rPr>
          <w:bCs/>
          <w:szCs w:val="28"/>
        </w:rPr>
        <w:t xml:space="preserve"> </w:t>
      </w:r>
      <w:proofErr w:type="spellStart"/>
      <w:r>
        <w:rPr>
          <w:bCs/>
          <w:szCs w:val="28"/>
        </w:rPr>
        <w:t>Югорска</w:t>
      </w:r>
      <w:proofErr w:type="spellEnd"/>
      <w:r w:rsidRPr="00382370">
        <w:rPr>
          <w:bCs/>
          <w:szCs w:val="28"/>
          <w:lang w:val="x-none"/>
        </w:rPr>
        <w:t xml:space="preserve"> указаны в стратегии социально-экономического развития </w:t>
      </w:r>
      <w:r w:rsidR="00BD4DDD">
        <w:rPr>
          <w:bCs/>
          <w:szCs w:val="28"/>
        </w:rPr>
        <w:t>города</w:t>
      </w:r>
      <w:r>
        <w:rPr>
          <w:bCs/>
          <w:szCs w:val="28"/>
        </w:rPr>
        <w:t xml:space="preserve"> </w:t>
      </w:r>
      <w:proofErr w:type="spellStart"/>
      <w:r>
        <w:rPr>
          <w:bCs/>
          <w:szCs w:val="28"/>
        </w:rPr>
        <w:t>Югорска</w:t>
      </w:r>
      <w:proofErr w:type="spellEnd"/>
      <w:r w:rsidRPr="00382370">
        <w:rPr>
          <w:bCs/>
          <w:szCs w:val="28"/>
          <w:lang w:val="x-none"/>
        </w:rPr>
        <w:t>.</w:t>
      </w:r>
      <w:r>
        <w:rPr>
          <w:bCs/>
          <w:szCs w:val="28"/>
        </w:rPr>
        <w:t xml:space="preserve"> </w:t>
      </w:r>
    </w:p>
    <w:p w14:paraId="6FB3C155" w14:textId="6DF58941" w:rsidR="00F11B94" w:rsidRPr="00F9404C" w:rsidRDefault="00382370" w:rsidP="00E86DA8">
      <w:pPr>
        <w:pStyle w:val="ac"/>
        <w:suppressAutoHyphens/>
        <w:ind w:firstLine="0"/>
        <w:contextualSpacing/>
        <w:jc w:val="both"/>
        <w:rPr>
          <w:bCs/>
          <w:szCs w:val="28"/>
        </w:rPr>
      </w:pPr>
      <w:r>
        <w:rPr>
          <w:bCs/>
          <w:szCs w:val="28"/>
        </w:rPr>
        <w:tab/>
      </w:r>
      <w:r w:rsidR="00F9404C">
        <w:rPr>
          <w:bCs/>
          <w:szCs w:val="28"/>
        </w:rPr>
        <w:t>В стратегии р</w:t>
      </w:r>
      <w:r w:rsidR="00F9404C" w:rsidRPr="00F9404C">
        <w:rPr>
          <w:bCs/>
          <w:szCs w:val="28"/>
        </w:rPr>
        <w:t xml:space="preserve">азработаны два качественно отличных сценария социально-экономического развития города </w:t>
      </w:r>
      <w:proofErr w:type="spellStart"/>
      <w:r w:rsidR="00F9404C" w:rsidRPr="00F9404C">
        <w:rPr>
          <w:bCs/>
          <w:szCs w:val="28"/>
        </w:rPr>
        <w:t>Югорска</w:t>
      </w:r>
      <w:proofErr w:type="spellEnd"/>
      <w:r w:rsidR="00F9404C" w:rsidRPr="00F9404C">
        <w:rPr>
          <w:bCs/>
          <w:szCs w:val="28"/>
        </w:rPr>
        <w:t xml:space="preserve"> в долгосрочной перспективе – инерционный (сценарий № 1) и инновационный (сценарий № 2).</w:t>
      </w:r>
    </w:p>
    <w:p w14:paraId="6F8A746C" w14:textId="75958BB5" w:rsidR="00F9404C" w:rsidRPr="00F9404C" w:rsidRDefault="00F9404C" w:rsidP="00E86DA8">
      <w:pPr>
        <w:pStyle w:val="ac"/>
        <w:suppressAutoHyphens/>
        <w:contextualSpacing/>
        <w:jc w:val="both"/>
        <w:rPr>
          <w:bCs/>
          <w:szCs w:val="28"/>
        </w:rPr>
      </w:pPr>
      <w:r w:rsidRPr="00F9404C">
        <w:rPr>
          <w:bCs/>
          <w:szCs w:val="28"/>
        </w:rPr>
        <w:t xml:space="preserve">Инерционный сценарий  социально-экономического развития </w:t>
      </w:r>
      <w:r w:rsidR="00141FC0">
        <w:rPr>
          <w:bCs/>
          <w:szCs w:val="28"/>
        </w:rPr>
        <w:t>города</w:t>
      </w:r>
      <w:r w:rsidRPr="00F9404C">
        <w:rPr>
          <w:bCs/>
          <w:szCs w:val="28"/>
        </w:rPr>
        <w:t xml:space="preserve"> </w:t>
      </w:r>
      <w:proofErr w:type="spellStart"/>
      <w:r w:rsidRPr="00F9404C">
        <w:rPr>
          <w:bCs/>
          <w:szCs w:val="28"/>
        </w:rPr>
        <w:t>Югорск</w:t>
      </w:r>
      <w:r w:rsidR="00141FC0">
        <w:rPr>
          <w:bCs/>
          <w:szCs w:val="28"/>
        </w:rPr>
        <w:t>а</w:t>
      </w:r>
      <w:proofErr w:type="spellEnd"/>
      <w:r w:rsidRPr="00F9404C">
        <w:rPr>
          <w:bCs/>
          <w:szCs w:val="28"/>
        </w:rPr>
        <w:t xml:space="preserve"> исходит из относительно устойчивой комбинации внешних и </w:t>
      </w:r>
      <w:r w:rsidRPr="00F9404C">
        <w:rPr>
          <w:bCs/>
          <w:szCs w:val="28"/>
        </w:rPr>
        <w:lastRenderedPageBreak/>
        <w:t xml:space="preserve">внутренних условий, позволяющей сохранить достигнутые показатели социально-экономического развития территории на уровне 2013 – 2014 годов. Сценарий  спрогнозирован по существующим статистическим трендам с учетом негативного воздействия всех внешних и внутренних факторов. </w:t>
      </w:r>
    </w:p>
    <w:p w14:paraId="00F8F3EE" w14:textId="02404ABB" w:rsidR="00F11B94" w:rsidRDefault="00F9404C" w:rsidP="00E86DA8">
      <w:pPr>
        <w:pStyle w:val="ac"/>
        <w:suppressAutoHyphens/>
        <w:contextualSpacing/>
        <w:jc w:val="both"/>
        <w:rPr>
          <w:bCs/>
          <w:szCs w:val="28"/>
        </w:rPr>
      </w:pPr>
      <w:r w:rsidRPr="00F9404C">
        <w:rPr>
          <w:bCs/>
          <w:szCs w:val="28"/>
        </w:rPr>
        <w:t xml:space="preserve">Данный сценарий развития основывается на ключевых положениях инерционного сценария Стратегии социально-экономического развития </w:t>
      </w:r>
      <w:r w:rsidR="00141FC0">
        <w:rPr>
          <w:bCs/>
          <w:szCs w:val="28"/>
        </w:rPr>
        <w:t>ХМАО</w:t>
      </w:r>
      <w:r w:rsidRPr="00F9404C">
        <w:rPr>
          <w:bCs/>
          <w:szCs w:val="28"/>
        </w:rPr>
        <w:t xml:space="preserve"> до 2020 года и на период до 2030 года, в соответствии с которым развитие экономики автономного округа характеризуется сохранением доминирования базового сектора при постепенном снижении объемов добычи углеводородов, связанном с истощением ресурсов основных месторождений; развитие и функционирование инфраструктурных отраслей и социальной сферы будет обеспечено финансовыми ресурсами на текущем уровне.</w:t>
      </w:r>
    </w:p>
    <w:p w14:paraId="67D2476E" w14:textId="77777777" w:rsidR="00F9404C" w:rsidRPr="00F9404C" w:rsidRDefault="00F9404C" w:rsidP="00E86DA8">
      <w:pPr>
        <w:pStyle w:val="ac"/>
        <w:suppressAutoHyphens/>
        <w:contextualSpacing/>
        <w:jc w:val="both"/>
        <w:rPr>
          <w:bCs/>
          <w:szCs w:val="28"/>
        </w:rPr>
      </w:pPr>
      <w:r w:rsidRPr="00F9404C">
        <w:rPr>
          <w:bCs/>
          <w:szCs w:val="28"/>
        </w:rPr>
        <w:t xml:space="preserve">Инновационный сценарий социально-экономического развития города </w:t>
      </w:r>
      <w:proofErr w:type="spellStart"/>
      <w:r w:rsidRPr="00F9404C">
        <w:rPr>
          <w:bCs/>
          <w:szCs w:val="28"/>
        </w:rPr>
        <w:t>Югорска</w:t>
      </w:r>
      <w:proofErr w:type="spellEnd"/>
      <w:r w:rsidRPr="00F9404C">
        <w:rPr>
          <w:bCs/>
          <w:szCs w:val="28"/>
        </w:rPr>
        <w:t xml:space="preserve"> основан на активной инвестиционной политике, проводимой администрацией города в рамках государственных и муниципальных программ. Для сценария характерна диверсификация экономики, предполагается полномасштабная реализация мероприятий Стратегии, сценарий основан на повышении эффективности человеческого капитала, развитии высокотехнологичных производств и использовании качественно других, инновационных факторов экономического роста региональной и муниципальной экономики. </w:t>
      </w:r>
    </w:p>
    <w:p w14:paraId="090B27EC" w14:textId="77777777" w:rsidR="00F9404C" w:rsidRPr="00F9404C" w:rsidRDefault="00F9404C" w:rsidP="00E86DA8">
      <w:pPr>
        <w:pStyle w:val="ac"/>
        <w:suppressAutoHyphens/>
        <w:contextualSpacing/>
        <w:jc w:val="both"/>
        <w:rPr>
          <w:bCs/>
          <w:szCs w:val="28"/>
        </w:rPr>
      </w:pPr>
      <w:r w:rsidRPr="00F9404C">
        <w:rPr>
          <w:bCs/>
          <w:szCs w:val="28"/>
        </w:rPr>
        <w:t xml:space="preserve">Данный сценарий развития города предполагает не только концентрацию ресурсов на существующих точках роста, но и создание условий для появления новых источников развития экономической и социальной сферы города </w:t>
      </w:r>
      <w:proofErr w:type="spellStart"/>
      <w:r w:rsidRPr="00F9404C">
        <w:rPr>
          <w:bCs/>
          <w:szCs w:val="28"/>
        </w:rPr>
        <w:t>Югорска</w:t>
      </w:r>
      <w:proofErr w:type="spellEnd"/>
      <w:r w:rsidRPr="00F9404C">
        <w:rPr>
          <w:bCs/>
          <w:szCs w:val="28"/>
        </w:rPr>
        <w:t xml:space="preserve">, которое основано на активной инвестиционной политике. Инновационный сценарий направлен на повышение конкурентоспособности города </w:t>
      </w:r>
      <w:proofErr w:type="spellStart"/>
      <w:r w:rsidRPr="00F9404C">
        <w:rPr>
          <w:bCs/>
          <w:szCs w:val="28"/>
        </w:rPr>
        <w:t>Югорска</w:t>
      </w:r>
      <w:proofErr w:type="spellEnd"/>
      <w:r w:rsidRPr="00F9404C">
        <w:rPr>
          <w:bCs/>
          <w:szCs w:val="28"/>
        </w:rPr>
        <w:t xml:space="preserve"> за счет создания и развития транспортно-логистического, агропромышленного, туристического направления, конкурентоспособных высокотехнологичных производств и современной транспортно-энергетической инфраструктуры.</w:t>
      </w:r>
    </w:p>
    <w:p w14:paraId="366D10F1" w14:textId="3FB81A69" w:rsidR="00F9404C" w:rsidRDefault="00F9404C" w:rsidP="00E86DA8">
      <w:pPr>
        <w:pStyle w:val="ac"/>
        <w:suppressAutoHyphens/>
        <w:contextualSpacing/>
        <w:jc w:val="both"/>
        <w:rPr>
          <w:bCs/>
          <w:szCs w:val="28"/>
        </w:rPr>
      </w:pPr>
      <w:proofErr w:type="gramStart"/>
      <w:r w:rsidRPr="00F9404C">
        <w:rPr>
          <w:bCs/>
          <w:szCs w:val="28"/>
        </w:rPr>
        <w:lastRenderedPageBreak/>
        <w:t>Инновационный сценарий учитывает как приоритеты инновационного развития, так и принципы формирования социально-ориентированной модели экономического развития, при этом в основу реализации сценария закладывается минимизация влияния рисков и очевидных ограничений, связанных, в первую очередь, с сокращением финансовых ресурсов и изменением сроков реализации крупных инвестиционных проектов, запланированных к реализации на региональном и местном уровнях.</w:t>
      </w:r>
      <w:proofErr w:type="gramEnd"/>
      <w:r w:rsidRPr="00F9404C">
        <w:rPr>
          <w:bCs/>
          <w:szCs w:val="28"/>
        </w:rPr>
        <w:t xml:space="preserve"> В рамках инновационного сценария предусмотрено повышение эффективности использования всех видов ресурсов, улучшение социальных параметров развития города </w:t>
      </w:r>
      <w:proofErr w:type="spellStart"/>
      <w:r w:rsidRPr="00F9404C">
        <w:rPr>
          <w:bCs/>
          <w:szCs w:val="28"/>
        </w:rPr>
        <w:t>Югорска</w:t>
      </w:r>
      <w:proofErr w:type="spellEnd"/>
      <w:r w:rsidRPr="00F9404C">
        <w:rPr>
          <w:bCs/>
          <w:szCs w:val="28"/>
        </w:rPr>
        <w:t xml:space="preserve"> и предполагает более высокую инновационную активность.  Социальное развитие территории будет поддерживаться в пределах стандартов, определенных требованиями действующего законодательства, с учетом сохранения достигнутого на текущий момент уровня.</w:t>
      </w:r>
    </w:p>
    <w:p w14:paraId="14D9F781" w14:textId="7BDFC9C1" w:rsidR="00F9404C" w:rsidRDefault="00F9404C" w:rsidP="00E86DA8">
      <w:pPr>
        <w:pStyle w:val="ac"/>
        <w:suppressAutoHyphens/>
        <w:ind w:firstLine="0"/>
        <w:contextualSpacing/>
        <w:jc w:val="both"/>
        <w:rPr>
          <w:bCs/>
          <w:szCs w:val="28"/>
        </w:rPr>
      </w:pPr>
      <w:r>
        <w:rPr>
          <w:bCs/>
          <w:szCs w:val="28"/>
        </w:rPr>
        <w:tab/>
        <w:t>Основные инвест</w:t>
      </w:r>
      <w:r w:rsidR="00BD4DDD">
        <w:rPr>
          <w:bCs/>
          <w:szCs w:val="28"/>
        </w:rPr>
        <w:t xml:space="preserve">иционные </w:t>
      </w:r>
      <w:r>
        <w:rPr>
          <w:bCs/>
          <w:szCs w:val="28"/>
        </w:rPr>
        <w:t xml:space="preserve">проекты в части </w:t>
      </w:r>
      <w:r w:rsidR="00BD4DDD">
        <w:rPr>
          <w:bCs/>
          <w:szCs w:val="28"/>
        </w:rPr>
        <w:t xml:space="preserve">развития </w:t>
      </w:r>
      <w:r w:rsidR="0074261C">
        <w:rPr>
          <w:bCs/>
          <w:szCs w:val="28"/>
        </w:rPr>
        <w:t>УДС</w:t>
      </w:r>
      <w:r w:rsidR="00BD4DDD">
        <w:rPr>
          <w:bCs/>
          <w:szCs w:val="28"/>
        </w:rPr>
        <w:t xml:space="preserve"> города</w:t>
      </w:r>
      <w:r>
        <w:rPr>
          <w:bCs/>
          <w:szCs w:val="28"/>
        </w:rPr>
        <w:t xml:space="preserve"> </w:t>
      </w:r>
      <w:proofErr w:type="spellStart"/>
      <w:r>
        <w:rPr>
          <w:bCs/>
          <w:szCs w:val="28"/>
        </w:rPr>
        <w:t>Югорска</w:t>
      </w:r>
      <w:proofErr w:type="spellEnd"/>
      <w:r>
        <w:rPr>
          <w:bCs/>
          <w:szCs w:val="28"/>
        </w:rPr>
        <w:t>, предусмотренные программой социально-экономического развития г</w:t>
      </w:r>
      <w:r w:rsidR="00BD4DDD">
        <w:rPr>
          <w:bCs/>
          <w:szCs w:val="28"/>
        </w:rPr>
        <w:t>орода</w:t>
      </w:r>
      <w:r>
        <w:rPr>
          <w:bCs/>
          <w:szCs w:val="28"/>
        </w:rPr>
        <w:t xml:space="preserve"> </w:t>
      </w:r>
      <w:proofErr w:type="spellStart"/>
      <w:r>
        <w:rPr>
          <w:bCs/>
          <w:szCs w:val="28"/>
        </w:rPr>
        <w:t>Юго</w:t>
      </w:r>
      <w:r w:rsidR="00141FC0">
        <w:rPr>
          <w:bCs/>
          <w:szCs w:val="28"/>
        </w:rPr>
        <w:t>р</w:t>
      </w:r>
      <w:r>
        <w:rPr>
          <w:bCs/>
          <w:szCs w:val="28"/>
        </w:rPr>
        <w:t>ска</w:t>
      </w:r>
      <w:proofErr w:type="spellEnd"/>
      <w:r>
        <w:rPr>
          <w:bCs/>
          <w:szCs w:val="28"/>
        </w:rPr>
        <w:t xml:space="preserve"> на период</w:t>
      </w:r>
      <w:r w:rsidR="00BD4DDD">
        <w:rPr>
          <w:bCs/>
          <w:szCs w:val="28"/>
        </w:rPr>
        <w:t xml:space="preserve"> </w:t>
      </w:r>
      <w:r>
        <w:rPr>
          <w:bCs/>
          <w:szCs w:val="28"/>
        </w:rPr>
        <w:t>до 2030 года</w:t>
      </w:r>
      <w:r w:rsidR="00A52DD9">
        <w:rPr>
          <w:bCs/>
          <w:szCs w:val="28"/>
        </w:rPr>
        <w:t>, представлены в таблице 4</w:t>
      </w:r>
      <w:r>
        <w:rPr>
          <w:bCs/>
          <w:szCs w:val="28"/>
        </w:rPr>
        <w:t>.1.</w:t>
      </w:r>
    </w:p>
    <w:p w14:paraId="44AAF4A5" w14:textId="77777777" w:rsidR="00BD4DDD" w:rsidRDefault="00BD4DDD">
      <w:pPr>
        <w:ind w:left="714" w:hanging="357"/>
        <w:jc w:val="both"/>
        <w:rPr>
          <w:bCs/>
        </w:rPr>
      </w:pPr>
      <w:r>
        <w:rPr>
          <w:bCs/>
        </w:rPr>
        <w:br w:type="page"/>
      </w:r>
    </w:p>
    <w:p w14:paraId="683F237D" w14:textId="1F636F20" w:rsidR="00F9404C" w:rsidRPr="00F9404C" w:rsidRDefault="00F9404C" w:rsidP="00E86DA8">
      <w:pPr>
        <w:pStyle w:val="ac"/>
        <w:suppressAutoHyphens/>
        <w:ind w:firstLine="0"/>
        <w:contextualSpacing/>
        <w:jc w:val="right"/>
        <w:rPr>
          <w:bCs/>
          <w:sz w:val="24"/>
        </w:rPr>
      </w:pPr>
      <w:r w:rsidRPr="00F9404C">
        <w:rPr>
          <w:bCs/>
          <w:sz w:val="24"/>
        </w:rPr>
        <w:lastRenderedPageBreak/>
        <w:t xml:space="preserve">Таблица </w:t>
      </w:r>
      <w:r w:rsidR="00A52DD9">
        <w:rPr>
          <w:bCs/>
          <w:sz w:val="24"/>
        </w:rPr>
        <w:t>4</w:t>
      </w:r>
      <w:r w:rsidRPr="00F9404C">
        <w:rPr>
          <w:bCs/>
          <w:sz w:val="24"/>
        </w:rPr>
        <w:t>.1</w:t>
      </w:r>
    </w:p>
    <w:p w14:paraId="652214EA" w14:textId="7019190F" w:rsidR="00F9404C" w:rsidRPr="00F9404C" w:rsidRDefault="00F9404C" w:rsidP="00E86DA8">
      <w:pPr>
        <w:pStyle w:val="ac"/>
        <w:suppressAutoHyphens/>
        <w:ind w:firstLine="0"/>
        <w:contextualSpacing/>
        <w:jc w:val="center"/>
        <w:rPr>
          <w:bCs/>
          <w:sz w:val="24"/>
        </w:rPr>
      </w:pPr>
      <w:r w:rsidRPr="00F9404C">
        <w:rPr>
          <w:bCs/>
          <w:sz w:val="24"/>
        </w:rPr>
        <w:t xml:space="preserve">Основные </w:t>
      </w:r>
      <w:proofErr w:type="spellStart"/>
      <w:r w:rsidRPr="00F9404C">
        <w:rPr>
          <w:bCs/>
          <w:sz w:val="24"/>
        </w:rPr>
        <w:t>инвестпроекты</w:t>
      </w:r>
      <w:proofErr w:type="spellEnd"/>
      <w:r w:rsidRPr="00F9404C">
        <w:rPr>
          <w:bCs/>
          <w:sz w:val="24"/>
        </w:rPr>
        <w:t xml:space="preserve"> в части </w:t>
      </w:r>
      <w:r w:rsidR="00BD4DDD">
        <w:rPr>
          <w:bCs/>
          <w:sz w:val="24"/>
        </w:rPr>
        <w:t xml:space="preserve">развития </w:t>
      </w:r>
      <w:r w:rsidR="0074261C">
        <w:rPr>
          <w:bCs/>
          <w:sz w:val="24"/>
        </w:rPr>
        <w:t>УДС</w:t>
      </w:r>
      <w:r w:rsidR="00BD4DDD">
        <w:rPr>
          <w:bCs/>
          <w:sz w:val="24"/>
        </w:rPr>
        <w:t xml:space="preserve"> города</w:t>
      </w:r>
      <w:r w:rsidRPr="00F9404C">
        <w:rPr>
          <w:bCs/>
          <w:sz w:val="24"/>
        </w:rPr>
        <w:t xml:space="preserve"> </w:t>
      </w:r>
      <w:proofErr w:type="spellStart"/>
      <w:r w:rsidRPr="00F9404C">
        <w:rPr>
          <w:bCs/>
          <w:sz w:val="24"/>
        </w:rPr>
        <w:t>Югорска</w:t>
      </w:r>
      <w:proofErr w:type="spellEnd"/>
      <w:r w:rsidRPr="00F9404C">
        <w:rPr>
          <w:bCs/>
          <w:sz w:val="24"/>
        </w:rPr>
        <w:t>, предусмотренные программой соци</w:t>
      </w:r>
      <w:r w:rsidR="00BD4DDD">
        <w:rPr>
          <w:bCs/>
          <w:sz w:val="24"/>
        </w:rPr>
        <w:t>ально-экономического развития города</w:t>
      </w:r>
      <w:r w:rsidRPr="00F9404C">
        <w:rPr>
          <w:bCs/>
          <w:sz w:val="24"/>
        </w:rPr>
        <w:t xml:space="preserve"> </w:t>
      </w:r>
      <w:proofErr w:type="spellStart"/>
      <w:r w:rsidRPr="00F9404C">
        <w:rPr>
          <w:bCs/>
          <w:sz w:val="24"/>
        </w:rPr>
        <w:t>Юго</w:t>
      </w:r>
      <w:r w:rsidR="00141FC0">
        <w:rPr>
          <w:bCs/>
          <w:sz w:val="24"/>
        </w:rPr>
        <w:t>р</w:t>
      </w:r>
      <w:r w:rsidRPr="00F9404C">
        <w:rPr>
          <w:bCs/>
          <w:sz w:val="24"/>
        </w:rPr>
        <w:t>ска</w:t>
      </w:r>
      <w:proofErr w:type="spellEnd"/>
      <w:r w:rsidRPr="00F9404C">
        <w:rPr>
          <w:bCs/>
          <w:sz w:val="24"/>
        </w:rPr>
        <w:t xml:space="preserve"> на период</w:t>
      </w:r>
      <w:r w:rsidR="00BD4DDD">
        <w:rPr>
          <w:bCs/>
          <w:sz w:val="24"/>
        </w:rPr>
        <w:t xml:space="preserve"> </w:t>
      </w:r>
      <w:r w:rsidRPr="00F9404C">
        <w:rPr>
          <w:bCs/>
          <w:sz w:val="24"/>
        </w:rPr>
        <w:t>до 2030 года</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6"/>
        <w:gridCol w:w="992"/>
        <w:gridCol w:w="1134"/>
        <w:gridCol w:w="1593"/>
      </w:tblGrid>
      <w:tr w:rsidR="00F9404C" w:rsidRPr="00C36A41" w14:paraId="4CB423B2" w14:textId="77777777" w:rsidTr="00BD4DDD">
        <w:trPr>
          <w:tblHeader/>
          <w:jc w:val="center"/>
        </w:trPr>
        <w:tc>
          <w:tcPr>
            <w:tcW w:w="2126" w:type="dxa"/>
            <w:vMerge w:val="restart"/>
            <w:shd w:val="clear" w:color="auto" w:fill="auto"/>
            <w:vAlign w:val="center"/>
            <w:hideMark/>
          </w:tcPr>
          <w:p w14:paraId="0C80A4B3" w14:textId="77777777" w:rsidR="00F9404C" w:rsidRPr="00F9404C" w:rsidRDefault="00F9404C" w:rsidP="00BD4DDD">
            <w:pPr>
              <w:suppressAutoHyphens/>
              <w:jc w:val="center"/>
              <w:rPr>
                <w:bCs/>
                <w:sz w:val="22"/>
                <w:szCs w:val="22"/>
              </w:rPr>
            </w:pPr>
            <w:r w:rsidRPr="00F9404C">
              <w:rPr>
                <w:bCs/>
                <w:sz w:val="22"/>
                <w:szCs w:val="22"/>
              </w:rPr>
              <w:t>Наименование проекта, предложения, мероприятия</w:t>
            </w:r>
          </w:p>
        </w:tc>
        <w:tc>
          <w:tcPr>
            <w:tcW w:w="3686" w:type="dxa"/>
            <w:vMerge w:val="restart"/>
            <w:shd w:val="clear" w:color="auto" w:fill="auto"/>
            <w:vAlign w:val="center"/>
            <w:hideMark/>
          </w:tcPr>
          <w:p w14:paraId="7A6F2FCF" w14:textId="77777777" w:rsidR="00F9404C" w:rsidRPr="00F9404C" w:rsidRDefault="00F9404C" w:rsidP="00BD4DDD">
            <w:pPr>
              <w:suppressAutoHyphens/>
              <w:jc w:val="center"/>
              <w:rPr>
                <w:bCs/>
                <w:sz w:val="22"/>
                <w:szCs w:val="22"/>
              </w:rPr>
            </w:pPr>
            <w:r w:rsidRPr="00F9404C">
              <w:rPr>
                <w:bCs/>
                <w:sz w:val="22"/>
                <w:szCs w:val="22"/>
              </w:rPr>
              <w:t>Вид конечного продукта, работ, услуг</w:t>
            </w:r>
          </w:p>
        </w:tc>
        <w:tc>
          <w:tcPr>
            <w:tcW w:w="3719" w:type="dxa"/>
            <w:gridSpan w:val="3"/>
            <w:shd w:val="clear" w:color="auto" w:fill="auto"/>
            <w:vAlign w:val="center"/>
            <w:hideMark/>
          </w:tcPr>
          <w:p w14:paraId="168A24D8" w14:textId="30F70DCD" w:rsidR="00F9404C" w:rsidRPr="00F9404C" w:rsidRDefault="00F9404C" w:rsidP="00BD4DDD">
            <w:pPr>
              <w:suppressAutoHyphens/>
              <w:jc w:val="center"/>
              <w:rPr>
                <w:bCs/>
                <w:sz w:val="22"/>
                <w:szCs w:val="22"/>
              </w:rPr>
            </w:pPr>
            <w:r w:rsidRPr="00F9404C">
              <w:rPr>
                <w:bCs/>
                <w:sz w:val="22"/>
                <w:szCs w:val="22"/>
              </w:rPr>
              <w:t>Реализация в сценариях социально-экономического развития</w:t>
            </w:r>
            <w:r w:rsidR="00FA6A8B">
              <w:rPr>
                <w:bCs/>
                <w:sz w:val="22"/>
                <w:szCs w:val="22"/>
              </w:rPr>
              <w:t>, год</w:t>
            </w:r>
          </w:p>
        </w:tc>
      </w:tr>
      <w:tr w:rsidR="00F9404C" w:rsidRPr="00C36A41" w14:paraId="4F9CC38E" w14:textId="77777777" w:rsidTr="00BD4DDD">
        <w:trPr>
          <w:tblHeader/>
          <w:jc w:val="center"/>
        </w:trPr>
        <w:tc>
          <w:tcPr>
            <w:tcW w:w="2126" w:type="dxa"/>
            <w:vMerge/>
            <w:shd w:val="clear" w:color="auto" w:fill="auto"/>
            <w:vAlign w:val="center"/>
            <w:hideMark/>
          </w:tcPr>
          <w:p w14:paraId="2C97992A" w14:textId="77777777" w:rsidR="00F9404C" w:rsidRPr="00F9404C" w:rsidRDefault="00F9404C" w:rsidP="00BD4DDD">
            <w:pPr>
              <w:suppressAutoHyphens/>
              <w:jc w:val="center"/>
              <w:rPr>
                <w:bCs/>
                <w:sz w:val="22"/>
                <w:szCs w:val="22"/>
              </w:rPr>
            </w:pPr>
          </w:p>
        </w:tc>
        <w:tc>
          <w:tcPr>
            <w:tcW w:w="3686" w:type="dxa"/>
            <w:vMerge/>
            <w:shd w:val="clear" w:color="auto" w:fill="auto"/>
            <w:vAlign w:val="center"/>
            <w:hideMark/>
          </w:tcPr>
          <w:p w14:paraId="5B126A32" w14:textId="77777777" w:rsidR="00F9404C" w:rsidRPr="00F9404C" w:rsidRDefault="00F9404C" w:rsidP="00BD4DDD">
            <w:pPr>
              <w:suppressAutoHyphens/>
              <w:jc w:val="center"/>
              <w:rPr>
                <w:bCs/>
                <w:sz w:val="22"/>
                <w:szCs w:val="22"/>
              </w:rPr>
            </w:pPr>
          </w:p>
        </w:tc>
        <w:tc>
          <w:tcPr>
            <w:tcW w:w="992" w:type="dxa"/>
            <w:shd w:val="clear" w:color="auto" w:fill="auto"/>
            <w:vAlign w:val="center"/>
            <w:hideMark/>
          </w:tcPr>
          <w:p w14:paraId="6C80F6D9" w14:textId="77777777" w:rsidR="00F9404C" w:rsidRPr="00F9404C" w:rsidRDefault="00F9404C" w:rsidP="00BD4DDD">
            <w:pPr>
              <w:suppressAutoHyphens/>
              <w:jc w:val="center"/>
              <w:rPr>
                <w:bCs/>
                <w:sz w:val="22"/>
                <w:szCs w:val="22"/>
              </w:rPr>
            </w:pPr>
            <w:r w:rsidRPr="00F9404C">
              <w:rPr>
                <w:bCs/>
                <w:sz w:val="22"/>
                <w:szCs w:val="22"/>
              </w:rPr>
              <w:t>Инерционный</w:t>
            </w:r>
          </w:p>
        </w:tc>
        <w:tc>
          <w:tcPr>
            <w:tcW w:w="1134" w:type="dxa"/>
            <w:shd w:val="clear" w:color="auto" w:fill="auto"/>
            <w:vAlign w:val="center"/>
            <w:hideMark/>
          </w:tcPr>
          <w:p w14:paraId="2A8AD83F" w14:textId="77777777" w:rsidR="00F9404C" w:rsidRPr="00F9404C" w:rsidRDefault="00F9404C" w:rsidP="00BD4DDD">
            <w:pPr>
              <w:suppressAutoHyphens/>
              <w:jc w:val="center"/>
              <w:rPr>
                <w:bCs/>
                <w:sz w:val="22"/>
                <w:szCs w:val="22"/>
              </w:rPr>
            </w:pPr>
            <w:r w:rsidRPr="00F9404C">
              <w:rPr>
                <w:bCs/>
                <w:sz w:val="22"/>
                <w:szCs w:val="22"/>
              </w:rPr>
              <w:t>Инновационный</w:t>
            </w:r>
          </w:p>
        </w:tc>
        <w:tc>
          <w:tcPr>
            <w:tcW w:w="1593" w:type="dxa"/>
            <w:vAlign w:val="center"/>
          </w:tcPr>
          <w:p w14:paraId="2B96B4A4" w14:textId="77777777" w:rsidR="00F9404C" w:rsidRPr="00F9404C" w:rsidRDefault="00F9404C" w:rsidP="00BD4DDD">
            <w:pPr>
              <w:suppressAutoHyphens/>
              <w:jc w:val="center"/>
              <w:rPr>
                <w:bCs/>
                <w:sz w:val="22"/>
                <w:szCs w:val="22"/>
              </w:rPr>
            </w:pPr>
            <w:r w:rsidRPr="00F9404C">
              <w:rPr>
                <w:bCs/>
                <w:sz w:val="22"/>
                <w:szCs w:val="22"/>
              </w:rPr>
              <w:t>Расчетный срок по генеральному плану 2035 год</w:t>
            </w:r>
          </w:p>
        </w:tc>
      </w:tr>
      <w:tr w:rsidR="00F9404C" w:rsidRPr="00C36A41" w14:paraId="4D70D8A1" w14:textId="77777777" w:rsidTr="00BD4DDD">
        <w:trPr>
          <w:jc w:val="center"/>
        </w:trPr>
        <w:tc>
          <w:tcPr>
            <w:tcW w:w="2126" w:type="dxa"/>
            <w:shd w:val="clear" w:color="auto" w:fill="auto"/>
            <w:vAlign w:val="center"/>
            <w:hideMark/>
          </w:tcPr>
          <w:p w14:paraId="4383731D" w14:textId="766790C0" w:rsidR="00F9404C" w:rsidRPr="00F9404C" w:rsidRDefault="00F9404C" w:rsidP="00BD4DDD">
            <w:pPr>
              <w:suppressAutoHyphens/>
              <w:jc w:val="center"/>
              <w:rPr>
                <w:sz w:val="22"/>
                <w:szCs w:val="22"/>
              </w:rPr>
            </w:pPr>
            <w:r w:rsidRPr="00F9404C">
              <w:rPr>
                <w:sz w:val="22"/>
                <w:szCs w:val="22"/>
              </w:rPr>
              <w:t xml:space="preserve">Строительство автомобильной магистрали регионального значения, повышающей связность территории Ханты-Мансийского автономного округа и города </w:t>
            </w:r>
            <w:proofErr w:type="spellStart"/>
            <w:r w:rsidRPr="00F9404C">
              <w:rPr>
                <w:sz w:val="22"/>
                <w:szCs w:val="22"/>
              </w:rPr>
              <w:t>Югорска</w:t>
            </w:r>
            <w:proofErr w:type="spellEnd"/>
            <w:r w:rsidRPr="00F9404C">
              <w:rPr>
                <w:sz w:val="22"/>
                <w:szCs w:val="22"/>
              </w:rPr>
              <w:t xml:space="preserve"> с соседними субъектами Российской Федерации</w:t>
            </w:r>
          </w:p>
        </w:tc>
        <w:tc>
          <w:tcPr>
            <w:tcW w:w="3686" w:type="dxa"/>
            <w:shd w:val="clear" w:color="auto" w:fill="auto"/>
            <w:vAlign w:val="center"/>
            <w:hideMark/>
          </w:tcPr>
          <w:p w14:paraId="5841B0CA" w14:textId="77777777" w:rsidR="00F9404C" w:rsidRPr="00F9404C" w:rsidRDefault="00F9404C" w:rsidP="00BD4DDD">
            <w:pPr>
              <w:suppressAutoHyphens/>
              <w:jc w:val="center"/>
              <w:rPr>
                <w:sz w:val="22"/>
                <w:szCs w:val="22"/>
              </w:rPr>
            </w:pPr>
            <w:r w:rsidRPr="00F9404C">
              <w:rPr>
                <w:sz w:val="22"/>
                <w:szCs w:val="22"/>
              </w:rPr>
              <w:t xml:space="preserve">Строительство участка автомобильной дороги регионального значения «Северный обход города </w:t>
            </w:r>
            <w:proofErr w:type="spellStart"/>
            <w:r w:rsidRPr="00F9404C">
              <w:rPr>
                <w:sz w:val="22"/>
                <w:szCs w:val="22"/>
              </w:rPr>
              <w:t>Югорска</w:t>
            </w:r>
            <w:proofErr w:type="spellEnd"/>
            <w:r w:rsidRPr="00F9404C">
              <w:rPr>
                <w:sz w:val="22"/>
                <w:szCs w:val="22"/>
              </w:rPr>
              <w:t xml:space="preserve"> - 10,3км.</w:t>
            </w:r>
          </w:p>
          <w:p w14:paraId="6B280F5F" w14:textId="7E290B29" w:rsidR="00F9404C" w:rsidRPr="00F9404C" w:rsidRDefault="00F9404C" w:rsidP="00BD4DDD">
            <w:pPr>
              <w:suppressAutoHyphens/>
              <w:jc w:val="center"/>
              <w:rPr>
                <w:sz w:val="22"/>
                <w:szCs w:val="22"/>
              </w:rPr>
            </w:pPr>
            <w:r w:rsidRPr="00F9404C">
              <w:rPr>
                <w:sz w:val="22"/>
                <w:szCs w:val="22"/>
              </w:rPr>
              <w:t xml:space="preserve">В составе дороги предусмотрено строительство подъездной автодороги к населенному пункту городу </w:t>
            </w:r>
            <w:proofErr w:type="spellStart"/>
            <w:r w:rsidRPr="00F9404C">
              <w:rPr>
                <w:sz w:val="22"/>
                <w:szCs w:val="22"/>
              </w:rPr>
              <w:t>Югорску</w:t>
            </w:r>
            <w:proofErr w:type="spellEnd"/>
            <w:r w:rsidRPr="00F9404C">
              <w:rPr>
                <w:sz w:val="22"/>
                <w:szCs w:val="22"/>
              </w:rPr>
              <w:t xml:space="preserve">, моста через реку </w:t>
            </w:r>
            <w:proofErr w:type="spellStart"/>
            <w:r w:rsidRPr="00F9404C">
              <w:rPr>
                <w:sz w:val="22"/>
                <w:szCs w:val="22"/>
              </w:rPr>
              <w:t>Эсс</w:t>
            </w:r>
            <w:proofErr w:type="spellEnd"/>
            <w:r w:rsidRPr="00F9404C">
              <w:rPr>
                <w:sz w:val="22"/>
                <w:szCs w:val="22"/>
              </w:rPr>
              <w:t xml:space="preserve">, развязки с пересечением в разных уровнях с автомобильной дорогой «Подъезд к г. </w:t>
            </w:r>
            <w:proofErr w:type="spellStart"/>
            <w:r w:rsidRPr="00F9404C">
              <w:rPr>
                <w:sz w:val="22"/>
                <w:szCs w:val="22"/>
              </w:rPr>
              <w:t>Югорску</w:t>
            </w:r>
            <w:proofErr w:type="spellEnd"/>
            <w:r w:rsidRPr="00F9404C">
              <w:rPr>
                <w:sz w:val="22"/>
                <w:szCs w:val="22"/>
              </w:rPr>
              <w:t>».</w:t>
            </w:r>
          </w:p>
          <w:p w14:paraId="7AE28F1E" w14:textId="77777777" w:rsidR="00F9404C" w:rsidRPr="00F9404C" w:rsidRDefault="00F9404C" w:rsidP="00BD4DDD">
            <w:pPr>
              <w:suppressAutoHyphens/>
              <w:jc w:val="center"/>
              <w:rPr>
                <w:sz w:val="22"/>
                <w:szCs w:val="22"/>
              </w:rPr>
            </w:pPr>
            <w:r w:rsidRPr="00F9404C">
              <w:rPr>
                <w:sz w:val="22"/>
                <w:szCs w:val="22"/>
              </w:rPr>
              <w:t>Асфальтобетонное покрытие,  категория определятся проектом, 4 полосы движения, расчетная скорость - 100 км /час</w:t>
            </w:r>
          </w:p>
        </w:tc>
        <w:tc>
          <w:tcPr>
            <w:tcW w:w="992" w:type="dxa"/>
            <w:shd w:val="clear" w:color="auto" w:fill="auto"/>
            <w:vAlign w:val="center"/>
            <w:hideMark/>
          </w:tcPr>
          <w:p w14:paraId="60996968" w14:textId="77777777" w:rsidR="00F9404C" w:rsidRPr="00F9404C" w:rsidRDefault="00F9404C" w:rsidP="00BD4DDD">
            <w:pPr>
              <w:suppressAutoHyphens/>
              <w:jc w:val="center"/>
              <w:rPr>
                <w:sz w:val="22"/>
                <w:szCs w:val="22"/>
              </w:rPr>
            </w:pPr>
            <w:r w:rsidRPr="00F9404C">
              <w:rPr>
                <w:sz w:val="22"/>
                <w:szCs w:val="22"/>
              </w:rPr>
              <w:t>-</w:t>
            </w:r>
          </w:p>
        </w:tc>
        <w:tc>
          <w:tcPr>
            <w:tcW w:w="1134" w:type="dxa"/>
            <w:shd w:val="clear" w:color="auto" w:fill="auto"/>
            <w:vAlign w:val="center"/>
            <w:hideMark/>
          </w:tcPr>
          <w:p w14:paraId="786DB031" w14:textId="77777777" w:rsidR="00F9404C" w:rsidRPr="00F9404C" w:rsidRDefault="00F9404C" w:rsidP="00BD4DDD">
            <w:pPr>
              <w:suppressAutoHyphens/>
              <w:jc w:val="center"/>
              <w:rPr>
                <w:sz w:val="22"/>
                <w:szCs w:val="22"/>
              </w:rPr>
            </w:pPr>
            <w:r w:rsidRPr="00F9404C">
              <w:rPr>
                <w:sz w:val="22"/>
                <w:szCs w:val="22"/>
              </w:rPr>
              <w:t>2030</w:t>
            </w:r>
          </w:p>
        </w:tc>
        <w:tc>
          <w:tcPr>
            <w:tcW w:w="1593" w:type="dxa"/>
            <w:vAlign w:val="center"/>
          </w:tcPr>
          <w:p w14:paraId="230D39D8" w14:textId="77777777" w:rsidR="00F9404C" w:rsidRPr="00F9404C" w:rsidRDefault="00F9404C" w:rsidP="00BD4DDD">
            <w:pPr>
              <w:suppressAutoHyphens/>
              <w:jc w:val="center"/>
              <w:rPr>
                <w:sz w:val="22"/>
                <w:szCs w:val="22"/>
              </w:rPr>
            </w:pPr>
            <w:r w:rsidRPr="00F9404C">
              <w:rPr>
                <w:sz w:val="22"/>
                <w:szCs w:val="22"/>
              </w:rPr>
              <w:t>2035</w:t>
            </w:r>
          </w:p>
        </w:tc>
      </w:tr>
      <w:tr w:rsidR="00F9404C" w:rsidRPr="00C36A41" w14:paraId="00002DD1" w14:textId="77777777" w:rsidTr="00BD4DDD">
        <w:trPr>
          <w:trHeight w:val="904"/>
          <w:jc w:val="center"/>
        </w:trPr>
        <w:tc>
          <w:tcPr>
            <w:tcW w:w="2126" w:type="dxa"/>
            <w:shd w:val="clear" w:color="auto" w:fill="auto"/>
            <w:vAlign w:val="center"/>
            <w:hideMark/>
          </w:tcPr>
          <w:p w14:paraId="37B90914" w14:textId="77777777" w:rsidR="00F9404C" w:rsidRPr="00F9404C" w:rsidRDefault="00F9404C" w:rsidP="00BD4DDD">
            <w:pPr>
              <w:suppressAutoHyphens/>
              <w:jc w:val="center"/>
              <w:rPr>
                <w:sz w:val="22"/>
                <w:szCs w:val="22"/>
              </w:rPr>
            </w:pPr>
            <w:r w:rsidRPr="00F9404C">
              <w:rPr>
                <w:sz w:val="22"/>
                <w:szCs w:val="22"/>
              </w:rPr>
              <w:t xml:space="preserve">Реконструкция автомобильной дороги   г. </w:t>
            </w:r>
            <w:proofErr w:type="spellStart"/>
            <w:r w:rsidRPr="00F9404C">
              <w:rPr>
                <w:sz w:val="22"/>
                <w:szCs w:val="22"/>
              </w:rPr>
              <w:t>Югорск</w:t>
            </w:r>
            <w:proofErr w:type="spellEnd"/>
            <w:r w:rsidRPr="00F9404C">
              <w:rPr>
                <w:sz w:val="22"/>
                <w:szCs w:val="22"/>
              </w:rPr>
              <w:t xml:space="preserve"> - г.</w:t>
            </w:r>
            <w:r w:rsidRPr="00F9404C">
              <w:rPr>
                <w:sz w:val="22"/>
                <w:szCs w:val="22"/>
                <w:lang w:val="en-US"/>
              </w:rPr>
              <w:t> </w:t>
            </w:r>
            <w:r w:rsidRPr="00F9404C">
              <w:rPr>
                <w:sz w:val="22"/>
                <w:szCs w:val="22"/>
              </w:rPr>
              <w:t>Советский</w:t>
            </w:r>
          </w:p>
        </w:tc>
        <w:tc>
          <w:tcPr>
            <w:tcW w:w="3686" w:type="dxa"/>
            <w:shd w:val="clear" w:color="auto" w:fill="auto"/>
            <w:vAlign w:val="center"/>
            <w:hideMark/>
          </w:tcPr>
          <w:p w14:paraId="5CFB8338" w14:textId="77777777" w:rsidR="00F9404C" w:rsidRPr="00F9404C" w:rsidRDefault="00F9404C" w:rsidP="00BD4DDD">
            <w:pPr>
              <w:suppressAutoHyphens/>
              <w:jc w:val="center"/>
              <w:rPr>
                <w:sz w:val="22"/>
                <w:szCs w:val="22"/>
              </w:rPr>
            </w:pPr>
            <w:r w:rsidRPr="00F9404C">
              <w:rPr>
                <w:sz w:val="22"/>
                <w:szCs w:val="22"/>
              </w:rPr>
              <w:t>Изменение расположения дороги общей протяженностью - 2,75 км. Асфальтобетонное покрытие, 3 категория, 4 полосы движения, расчетная скорость - 100 км /час</w:t>
            </w:r>
          </w:p>
        </w:tc>
        <w:tc>
          <w:tcPr>
            <w:tcW w:w="992" w:type="dxa"/>
            <w:shd w:val="clear" w:color="auto" w:fill="auto"/>
            <w:vAlign w:val="center"/>
            <w:hideMark/>
          </w:tcPr>
          <w:p w14:paraId="37E5F2DB" w14:textId="77777777" w:rsidR="00F9404C" w:rsidRPr="00F9404C" w:rsidRDefault="00F9404C" w:rsidP="00BD4DDD">
            <w:pPr>
              <w:suppressAutoHyphens/>
              <w:jc w:val="center"/>
              <w:rPr>
                <w:sz w:val="22"/>
                <w:szCs w:val="22"/>
              </w:rPr>
            </w:pPr>
            <w:r w:rsidRPr="00F9404C">
              <w:rPr>
                <w:sz w:val="22"/>
                <w:szCs w:val="22"/>
              </w:rPr>
              <w:t>-</w:t>
            </w:r>
          </w:p>
        </w:tc>
        <w:tc>
          <w:tcPr>
            <w:tcW w:w="1134" w:type="dxa"/>
            <w:shd w:val="clear" w:color="auto" w:fill="auto"/>
            <w:vAlign w:val="center"/>
            <w:hideMark/>
          </w:tcPr>
          <w:p w14:paraId="0BA28A89" w14:textId="77777777" w:rsidR="00F9404C" w:rsidRPr="00F9404C" w:rsidRDefault="00F9404C" w:rsidP="00BD4DDD">
            <w:pPr>
              <w:suppressAutoHyphens/>
              <w:jc w:val="center"/>
              <w:rPr>
                <w:sz w:val="22"/>
                <w:szCs w:val="22"/>
              </w:rPr>
            </w:pPr>
            <w:r w:rsidRPr="00F9404C">
              <w:rPr>
                <w:sz w:val="22"/>
                <w:szCs w:val="22"/>
              </w:rPr>
              <w:t>2030</w:t>
            </w:r>
          </w:p>
        </w:tc>
        <w:tc>
          <w:tcPr>
            <w:tcW w:w="1593" w:type="dxa"/>
            <w:vAlign w:val="center"/>
          </w:tcPr>
          <w:p w14:paraId="75A96E7A" w14:textId="77777777" w:rsidR="00F9404C" w:rsidRPr="00F9404C" w:rsidRDefault="00F9404C" w:rsidP="00BD4DDD">
            <w:pPr>
              <w:suppressAutoHyphens/>
              <w:jc w:val="center"/>
              <w:rPr>
                <w:sz w:val="22"/>
                <w:szCs w:val="22"/>
              </w:rPr>
            </w:pPr>
            <w:r w:rsidRPr="00F9404C">
              <w:rPr>
                <w:sz w:val="22"/>
                <w:szCs w:val="22"/>
              </w:rPr>
              <w:t>2035</w:t>
            </w:r>
          </w:p>
        </w:tc>
      </w:tr>
      <w:tr w:rsidR="00F9404C" w:rsidRPr="00C36A41" w14:paraId="6A1D1091" w14:textId="77777777" w:rsidTr="00BD4DDD">
        <w:trPr>
          <w:jc w:val="center"/>
        </w:trPr>
        <w:tc>
          <w:tcPr>
            <w:tcW w:w="2126" w:type="dxa"/>
            <w:shd w:val="clear" w:color="auto" w:fill="auto"/>
            <w:vAlign w:val="center"/>
            <w:hideMark/>
          </w:tcPr>
          <w:p w14:paraId="38D25478" w14:textId="77777777" w:rsidR="00F9404C" w:rsidRPr="00F9404C" w:rsidRDefault="00F9404C" w:rsidP="00BD4DDD">
            <w:pPr>
              <w:suppressAutoHyphens/>
              <w:jc w:val="center"/>
              <w:rPr>
                <w:sz w:val="22"/>
                <w:szCs w:val="22"/>
              </w:rPr>
            </w:pPr>
            <w:r w:rsidRPr="00F9404C">
              <w:rPr>
                <w:sz w:val="22"/>
                <w:szCs w:val="22"/>
              </w:rPr>
              <w:t xml:space="preserve">Реконструкция автомобильной дороги   г. </w:t>
            </w:r>
            <w:proofErr w:type="spellStart"/>
            <w:r w:rsidRPr="00F9404C">
              <w:rPr>
                <w:sz w:val="22"/>
                <w:szCs w:val="22"/>
              </w:rPr>
              <w:t>Югорск</w:t>
            </w:r>
            <w:proofErr w:type="spellEnd"/>
            <w:r w:rsidRPr="00F9404C">
              <w:rPr>
                <w:sz w:val="22"/>
                <w:szCs w:val="22"/>
              </w:rPr>
              <w:t xml:space="preserve"> - </w:t>
            </w:r>
            <w:proofErr w:type="spellStart"/>
            <w:r w:rsidRPr="00F9404C">
              <w:rPr>
                <w:sz w:val="22"/>
                <w:szCs w:val="22"/>
              </w:rPr>
              <w:t>пгт</w:t>
            </w:r>
            <w:proofErr w:type="spellEnd"/>
            <w:r w:rsidRPr="00F9404C">
              <w:rPr>
                <w:sz w:val="22"/>
                <w:szCs w:val="22"/>
              </w:rPr>
              <w:t>. Таежный</w:t>
            </w:r>
          </w:p>
        </w:tc>
        <w:tc>
          <w:tcPr>
            <w:tcW w:w="3686" w:type="dxa"/>
            <w:shd w:val="clear" w:color="auto" w:fill="auto"/>
            <w:vAlign w:val="center"/>
            <w:hideMark/>
          </w:tcPr>
          <w:p w14:paraId="19649104" w14:textId="77777777" w:rsidR="00F9404C" w:rsidRPr="00F9404C" w:rsidRDefault="00F9404C" w:rsidP="00BD4DDD">
            <w:pPr>
              <w:suppressAutoHyphens/>
              <w:jc w:val="center"/>
              <w:rPr>
                <w:sz w:val="22"/>
                <w:szCs w:val="22"/>
              </w:rPr>
            </w:pPr>
            <w:r w:rsidRPr="00F9404C">
              <w:rPr>
                <w:sz w:val="22"/>
                <w:szCs w:val="22"/>
              </w:rPr>
              <w:t>Изменение расположения дороги общей протяженностью – 6,34 км (уточняется при разработке ПСД).</w:t>
            </w:r>
            <w:r w:rsidRPr="00F9404C">
              <w:rPr>
                <w:sz w:val="22"/>
                <w:szCs w:val="22"/>
              </w:rPr>
              <w:br/>
              <w:t>Асфальтобетонное покрытие, 4 категория, 2 полосы движения, расчетная скорость - 80 км /час</w:t>
            </w:r>
          </w:p>
        </w:tc>
        <w:tc>
          <w:tcPr>
            <w:tcW w:w="992" w:type="dxa"/>
            <w:shd w:val="clear" w:color="auto" w:fill="auto"/>
            <w:vAlign w:val="center"/>
            <w:hideMark/>
          </w:tcPr>
          <w:p w14:paraId="421C12CE" w14:textId="77777777" w:rsidR="00F9404C" w:rsidRPr="00F9404C" w:rsidRDefault="00F9404C" w:rsidP="00BD4DDD">
            <w:pPr>
              <w:suppressAutoHyphens/>
              <w:jc w:val="center"/>
              <w:rPr>
                <w:sz w:val="22"/>
                <w:szCs w:val="22"/>
              </w:rPr>
            </w:pPr>
            <w:r w:rsidRPr="00F9404C">
              <w:rPr>
                <w:sz w:val="22"/>
                <w:szCs w:val="22"/>
              </w:rPr>
              <w:t>-</w:t>
            </w:r>
          </w:p>
        </w:tc>
        <w:tc>
          <w:tcPr>
            <w:tcW w:w="1134" w:type="dxa"/>
            <w:shd w:val="clear" w:color="auto" w:fill="auto"/>
            <w:vAlign w:val="center"/>
            <w:hideMark/>
          </w:tcPr>
          <w:p w14:paraId="4A0A4632" w14:textId="77777777" w:rsidR="00F9404C" w:rsidRPr="00F9404C" w:rsidRDefault="00F9404C" w:rsidP="00BD4DDD">
            <w:pPr>
              <w:suppressAutoHyphens/>
              <w:jc w:val="center"/>
              <w:rPr>
                <w:sz w:val="22"/>
                <w:szCs w:val="22"/>
              </w:rPr>
            </w:pPr>
            <w:r w:rsidRPr="00F9404C">
              <w:rPr>
                <w:sz w:val="22"/>
                <w:szCs w:val="22"/>
              </w:rPr>
              <w:t>2030</w:t>
            </w:r>
          </w:p>
        </w:tc>
        <w:tc>
          <w:tcPr>
            <w:tcW w:w="1593" w:type="dxa"/>
            <w:vAlign w:val="center"/>
          </w:tcPr>
          <w:p w14:paraId="0733D272" w14:textId="77777777" w:rsidR="00F9404C" w:rsidRPr="00F9404C" w:rsidRDefault="00F9404C" w:rsidP="00BD4DDD">
            <w:pPr>
              <w:suppressAutoHyphens/>
              <w:jc w:val="center"/>
              <w:rPr>
                <w:sz w:val="22"/>
                <w:szCs w:val="22"/>
              </w:rPr>
            </w:pPr>
            <w:r w:rsidRPr="00F9404C">
              <w:rPr>
                <w:sz w:val="22"/>
                <w:szCs w:val="22"/>
              </w:rPr>
              <w:t>2035</w:t>
            </w:r>
          </w:p>
        </w:tc>
      </w:tr>
      <w:tr w:rsidR="00F9404C" w:rsidRPr="00827DC6" w14:paraId="03AD584E" w14:textId="77777777" w:rsidTr="00BD4DDD">
        <w:trPr>
          <w:jc w:val="center"/>
        </w:trPr>
        <w:tc>
          <w:tcPr>
            <w:tcW w:w="2126" w:type="dxa"/>
            <w:shd w:val="clear" w:color="auto" w:fill="auto"/>
            <w:vAlign w:val="center"/>
            <w:hideMark/>
          </w:tcPr>
          <w:p w14:paraId="4F2FE347" w14:textId="77777777" w:rsidR="00F9404C" w:rsidRPr="00F9404C" w:rsidRDefault="00F9404C" w:rsidP="00BD4DDD">
            <w:pPr>
              <w:suppressAutoHyphens/>
              <w:jc w:val="center"/>
              <w:rPr>
                <w:sz w:val="22"/>
                <w:szCs w:val="22"/>
                <w:highlight w:val="yellow"/>
              </w:rPr>
            </w:pPr>
            <w:r w:rsidRPr="00F9404C">
              <w:rPr>
                <w:sz w:val="22"/>
                <w:szCs w:val="22"/>
              </w:rPr>
              <w:t>Реконструкция ул. Кольцевая</w:t>
            </w:r>
          </w:p>
        </w:tc>
        <w:tc>
          <w:tcPr>
            <w:tcW w:w="3686" w:type="dxa"/>
            <w:shd w:val="clear" w:color="auto" w:fill="auto"/>
            <w:vAlign w:val="center"/>
            <w:hideMark/>
          </w:tcPr>
          <w:p w14:paraId="55B62224" w14:textId="77777777" w:rsidR="00F9404C" w:rsidRPr="00F9404C" w:rsidRDefault="00F9404C" w:rsidP="00BD4DDD">
            <w:pPr>
              <w:suppressAutoHyphens/>
              <w:jc w:val="center"/>
              <w:rPr>
                <w:sz w:val="22"/>
                <w:szCs w:val="22"/>
              </w:rPr>
            </w:pPr>
            <w:r w:rsidRPr="00F9404C">
              <w:rPr>
                <w:sz w:val="22"/>
                <w:szCs w:val="22"/>
              </w:rPr>
              <w:t>Изменение расположения улицы в связи с исключением действующей  трассы из охранной зоны газопровода общей протяженностью – 2,62 км (уточняется при разработке ПСД).</w:t>
            </w:r>
            <w:r w:rsidRPr="00F9404C">
              <w:rPr>
                <w:sz w:val="22"/>
                <w:szCs w:val="22"/>
              </w:rPr>
              <w:br/>
              <w:t>Асфальтобетонное покрытие, без категории, 2 полосы движения, расчетная скорость - 60 км /час</w:t>
            </w:r>
          </w:p>
        </w:tc>
        <w:tc>
          <w:tcPr>
            <w:tcW w:w="992" w:type="dxa"/>
            <w:shd w:val="clear" w:color="auto" w:fill="auto"/>
            <w:vAlign w:val="center"/>
            <w:hideMark/>
          </w:tcPr>
          <w:p w14:paraId="47489BEA" w14:textId="77777777" w:rsidR="00F9404C" w:rsidRPr="00F9404C" w:rsidRDefault="00F9404C" w:rsidP="00BD4DDD">
            <w:pPr>
              <w:suppressAutoHyphens/>
              <w:jc w:val="center"/>
              <w:rPr>
                <w:sz w:val="22"/>
                <w:szCs w:val="22"/>
              </w:rPr>
            </w:pPr>
            <w:r w:rsidRPr="00F9404C">
              <w:rPr>
                <w:sz w:val="22"/>
                <w:szCs w:val="22"/>
              </w:rPr>
              <w:t>-</w:t>
            </w:r>
          </w:p>
        </w:tc>
        <w:tc>
          <w:tcPr>
            <w:tcW w:w="1134" w:type="dxa"/>
            <w:shd w:val="clear" w:color="auto" w:fill="auto"/>
            <w:vAlign w:val="center"/>
            <w:hideMark/>
          </w:tcPr>
          <w:p w14:paraId="47923BDF" w14:textId="77777777" w:rsidR="00F9404C" w:rsidRPr="00F9404C" w:rsidRDefault="00F9404C" w:rsidP="00BD4DDD">
            <w:pPr>
              <w:suppressAutoHyphens/>
              <w:jc w:val="center"/>
              <w:rPr>
                <w:sz w:val="22"/>
                <w:szCs w:val="22"/>
              </w:rPr>
            </w:pPr>
            <w:r w:rsidRPr="00F9404C">
              <w:rPr>
                <w:sz w:val="22"/>
                <w:szCs w:val="22"/>
              </w:rPr>
              <w:t>2030</w:t>
            </w:r>
          </w:p>
        </w:tc>
        <w:tc>
          <w:tcPr>
            <w:tcW w:w="1593" w:type="dxa"/>
            <w:vAlign w:val="center"/>
          </w:tcPr>
          <w:p w14:paraId="500FA803" w14:textId="77777777" w:rsidR="00F9404C" w:rsidRPr="00F9404C" w:rsidRDefault="00F9404C" w:rsidP="00BD4DDD">
            <w:pPr>
              <w:suppressAutoHyphens/>
              <w:jc w:val="center"/>
              <w:rPr>
                <w:sz w:val="22"/>
                <w:szCs w:val="22"/>
              </w:rPr>
            </w:pPr>
            <w:r w:rsidRPr="00F9404C">
              <w:rPr>
                <w:sz w:val="22"/>
                <w:szCs w:val="22"/>
              </w:rPr>
              <w:t>2035</w:t>
            </w:r>
          </w:p>
        </w:tc>
      </w:tr>
      <w:tr w:rsidR="00F9404C" w:rsidRPr="00C36A41" w14:paraId="0D11ACC5" w14:textId="77777777" w:rsidTr="00BD4DDD">
        <w:trPr>
          <w:jc w:val="center"/>
        </w:trPr>
        <w:tc>
          <w:tcPr>
            <w:tcW w:w="2126" w:type="dxa"/>
            <w:shd w:val="clear" w:color="auto" w:fill="auto"/>
            <w:vAlign w:val="center"/>
            <w:hideMark/>
          </w:tcPr>
          <w:p w14:paraId="16928ED3" w14:textId="77777777" w:rsidR="00F9404C" w:rsidRPr="00F9404C" w:rsidRDefault="00F9404C" w:rsidP="00BD4DDD">
            <w:pPr>
              <w:suppressAutoHyphens/>
              <w:jc w:val="center"/>
              <w:rPr>
                <w:sz w:val="22"/>
                <w:szCs w:val="22"/>
              </w:rPr>
            </w:pPr>
            <w:r w:rsidRPr="00F9404C">
              <w:rPr>
                <w:sz w:val="22"/>
                <w:szCs w:val="22"/>
              </w:rPr>
              <w:t xml:space="preserve">Реконструкция ул. </w:t>
            </w:r>
            <w:proofErr w:type="spellStart"/>
            <w:r w:rsidRPr="00F9404C">
              <w:rPr>
                <w:sz w:val="22"/>
                <w:szCs w:val="22"/>
              </w:rPr>
              <w:t>Няганьская</w:t>
            </w:r>
            <w:proofErr w:type="spellEnd"/>
            <w:r w:rsidRPr="00F9404C">
              <w:rPr>
                <w:sz w:val="22"/>
                <w:szCs w:val="22"/>
              </w:rPr>
              <w:t>-Бажова</w:t>
            </w:r>
          </w:p>
        </w:tc>
        <w:tc>
          <w:tcPr>
            <w:tcW w:w="3686" w:type="dxa"/>
            <w:shd w:val="clear" w:color="auto" w:fill="auto"/>
            <w:vAlign w:val="center"/>
            <w:hideMark/>
          </w:tcPr>
          <w:p w14:paraId="6D08429B" w14:textId="77777777" w:rsidR="00F9404C" w:rsidRPr="00F9404C" w:rsidRDefault="00F9404C" w:rsidP="00BD4DDD">
            <w:pPr>
              <w:suppressAutoHyphens/>
              <w:jc w:val="center"/>
              <w:rPr>
                <w:sz w:val="22"/>
                <w:szCs w:val="22"/>
              </w:rPr>
            </w:pPr>
            <w:r w:rsidRPr="00F9404C">
              <w:rPr>
                <w:sz w:val="22"/>
                <w:szCs w:val="22"/>
              </w:rPr>
              <w:t>Изменение расположения улицы общей протяженностью – 4,16 км (уточняется при разработке ПСД).</w:t>
            </w:r>
            <w:r w:rsidRPr="00F9404C">
              <w:rPr>
                <w:sz w:val="22"/>
                <w:szCs w:val="22"/>
              </w:rPr>
              <w:br/>
              <w:t>Асфальтобетонное покрытие, без  категории, 2 полосы движения, расчетная скорость - 60 км /час</w:t>
            </w:r>
          </w:p>
        </w:tc>
        <w:tc>
          <w:tcPr>
            <w:tcW w:w="992" w:type="dxa"/>
            <w:shd w:val="clear" w:color="auto" w:fill="auto"/>
            <w:vAlign w:val="center"/>
            <w:hideMark/>
          </w:tcPr>
          <w:p w14:paraId="70F02021" w14:textId="77777777" w:rsidR="00F9404C" w:rsidRPr="00F9404C" w:rsidRDefault="00F9404C" w:rsidP="00BD4DDD">
            <w:pPr>
              <w:suppressAutoHyphens/>
              <w:jc w:val="center"/>
              <w:rPr>
                <w:sz w:val="22"/>
                <w:szCs w:val="22"/>
              </w:rPr>
            </w:pPr>
            <w:r w:rsidRPr="00F9404C">
              <w:rPr>
                <w:sz w:val="22"/>
                <w:szCs w:val="22"/>
              </w:rPr>
              <w:t>2030</w:t>
            </w:r>
          </w:p>
        </w:tc>
        <w:tc>
          <w:tcPr>
            <w:tcW w:w="1134" w:type="dxa"/>
            <w:shd w:val="clear" w:color="auto" w:fill="auto"/>
            <w:vAlign w:val="center"/>
            <w:hideMark/>
          </w:tcPr>
          <w:p w14:paraId="470D7A83" w14:textId="77777777" w:rsidR="00F9404C" w:rsidRPr="00F9404C" w:rsidRDefault="00F9404C" w:rsidP="00BD4DDD">
            <w:pPr>
              <w:suppressAutoHyphens/>
              <w:jc w:val="center"/>
              <w:rPr>
                <w:sz w:val="22"/>
                <w:szCs w:val="22"/>
              </w:rPr>
            </w:pPr>
            <w:r w:rsidRPr="00F9404C">
              <w:rPr>
                <w:sz w:val="22"/>
                <w:szCs w:val="22"/>
              </w:rPr>
              <w:t>20</w:t>
            </w:r>
            <w:r w:rsidRPr="00F9404C">
              <w:rPr>
                <w:sz w:val="22"/>
                <w:szCs w:val="22"/>
                <w:lang w:val="en-US"/>
              </w:rPr>
              <w:t>2</w:t>
            </w:r>
            <w:r w:rsidRPr="00F9404C">
              <w:rPr>
                <w:sz w:val="22"/>
                <w:szCs w:val="22"/>
              </w:rPr>
              <w:t>5</w:t>
            </w:r>
          </w:p>
        </w:tc>
        <w:tc>
          <w:tcPr>
            <w:tcW w:w="1593" w:type="dxa"/>
            <w:vAlign w:val="center"/>
          </w:tcPr>
          <w:p w14:paraId="6B21DC6A" w14:textId="007246AE" w:rsidR="00F9404C" w:rsidRPr="00F9404C" w:rsidRDefault="00683248" w:rsidP="00BD4DDD">
            <w:pPr>
              <w:suppressAutoHyphens/>
              <w:jc w:val="center"/>
              <w:rPr>
                <w:sz w:val="22"/>
                <w:szCs w:val="22"/>
              </w:rPr>
            </w:pPr>
            <w:r>
              <w:rPr>
                <w:sz w:val="22"/>
                <w:szCs w:val="22"/>
              </w:rPr>
              <w:t>-</w:t>
            </w:r>
          </w:p>
        </w:tc>
      </w:tr>
      <w:tr w:rsidR="00F9404C" w:rsidRPr="00C36A41" w14:paraId="250F3289" w14:textId="77777777" w:rsidTr="00BD4DDD">
        <w:trPr>
          <w:jc w:val="center"/>
        </w:trPr>
        <w:tc>
          <w:tcPr>
            <w:tcW w:w="2126" w:type="dxa"/>
            <w:shd w:val="clear" w:color="auto" w:fill="auto"/>
            <w:vAlign w:val="center"/>
          </w:tcPr>
          <w:p w14:paraId="63A2970B" w14:textId="77777777" w:rsidR="00F9404C" w:rsidRPr="00F9404C" w:rsidRDefault="00F9404C" w:rsidP="00BD4DDD">
            <w:pPr>
              <w:suppressAutoHyphens/>
              <w:jc w:val="center"/>
              <w:rPr>
                <w:sz w:val="22"/>
                <w:szCs w:val="22"/>
              </w:rPr>
            </w:pPr>
            <w:r w:rsidRPr="00F9404C">
              <w:rPr>
                <w:sz w:val="22"/>
                <w:szCs w:val="22"/>
              </w:rPr>
              <w:t xml:space="preserve">Строительство объездной дороги населенного пункта города </w:t>
            </w:r>
            <w:proofErr w:type="spellStart"/>
            <w:r w:rsidRPr="00F9404C">
              <w:rPr>
                <w:sz w:val="22"/>
                <w:szCs w:val="22"/>
              </w:rPr>
              <w:t>Югорска</w:t>
            </w:r>
            <w:proofErr w:type="spellEnd"/>
          </w:p>
        </w:tc>
        <w:tc>
          <w:tcPr>
            <w:tcW w:w="3686" w:type="dxa"/>
            <w:shd w:val="clear" w:color="auto" w:fill="auto"/>
            <w:vAlign w:val="center"/>
          </w:tcPr>
          <w:p w14:paraId="03CA9148" w14:textId="77777777" w:rsidR="00F9404C" w:rsidRPr="00F9404C" w:rsidRDefault="00F9404C" w:rsidP="00BD4DDD">
            <w:pPr>
              <w:suppressAutoHyphens/>
              <w:jc w:val="center"/>
              <w:rPr>
                <w:sz w:val="22"/>
                <w:szCs w:val="22"/>
              </w:rPr>
            </w:pPr>
            <w:r w:rsidRPr="00F9404C">
              <w:rPr>
                <w:sz w:val="22"/>
                <w:szCs w:val="22"/>
              </w:rPr>
              <w:t>Общая протяженность – 17,26 км (уточняется при разработке ПСД).</w:t>
            </w:r>
            <w:r w:rsidRPr="00F9404C">
              <w:rPr>
                <w:sz w:val="22"/>
                <w:szCs w:val="22"/>
              </w:rPr>
              <w:br/>
              <w:t xml:space="preserve">Асфальтобетонное покрытие, без  категории, 2 полосы движения, </w:t>
            </w:r>
            <w:r w:rsidRPr="00F9404C">
              <w:rPr>
                <w:sz w:val="22"/>
                <w:szCs w:val="22"/>
              </w:rPr>
              <w:lastRenderedPageBreak/>
              <w:t>расчетная скорость - 60 км /час</w:t>
            </w:r>
          </w:p>
        </w:tc>
        <w:tc>
          <w:tcPr>
            <w:tcW w:w="992" w:type="dxa"/>
            <w:shd w:val="clear" w:color="auto" w:fill="auto"/>
            <w:vAlign w:val="center"/>
          </w:tcPr>
          <w:p w14:paraId="0D34198D" w14:textId="77777777" w:rsidR="00F9404C" w:rsidRPr="00F9404C" w:rsidRDefault="00F9404C" w:rsidP="00BD4DDD">
            <w:pPr>
              <w:suppressAutoHyphens/>
              <w:jc w:val="center"/>
              <w:rPr>
                <w:sz w:val="22"/>
                <w:szCs w:val="22"/>
              </w:rPr>
            </w:pPr>
            <w:r w:rsidRPr="00F9404C">
              <w:rPr>
                <w:sz w:val="22"/>
                <w:szCs w:val="22"/>
              </w:rPr>
              <w:lastRenderedPageBreak/>
              <w:t>2030</w:t>
            </w:r>
          </w:p>
        </w:tc>
        <w:tc>
          <w:tcPr>
            <w:tcW w:w="1134" w:type="dxa"/>
            <w:shd w:val="clear" w:color="auto" w:fill="auto"/>
            <w:vAlign w:val="center"/>
          </w:tcPr>
          <w:p w14:paraId="22C4F803" w14:textId="77777777" w:rsidR="00F9404C" w:rsidRPr="00F9404C" w:rsidRDefault="00F9404C" w:rsidP="00BD4DDD">
            <w:pPr>
              <w:suppressAutoHyphens/>
              <w:jc w:val="center"/>
              <w:rPr>
                <w:sz w:val="22"/>
                <w:szCs w:val="22"/>
              </w:rPr>
            </w:pPr>
            <w:r w:rsidRPr="00F9404C">
              <w:rPr>
                <w:sz w:val="22"/>
                <w:szCs w:val="22"/>
              </w:rPr>
              <w:t>20</w:t>
            </w:r>
            <w:r w:rsidRPr="00F9404C">
              <w:rPr>
                <w:sz w:val="22"/>
                <w:szCs w:val="22"/>
                <w:lang w:val="en-US"/>
              </w:rPr>
              <w:t>2</w:t>
            </w:r>
            <w:r w:rsidRPr="00F9404C">
              <w:rPr>
                <w:sz w:val="22"/>
                <w:szCs w:val="22"/>
              </w:rPr>
              <w:t>5</w:t>
            </w:r>
          </w:p>
        </w:tc>
        <w:tc>
          <w:tcPr>
            <w:tcW w:w="1593" w:type="dxa"/>
            <w:vAlign w:val="center"/>
          </w:tcPr>
          <w:p w14:paraId="796B50FF" w14:textId="41FE3B11" w:rsidR="00F9404C" w:rsidRPr="00F9404C" w:rsidRDefault="00683248" w:rsidP="00BD4DDD">
            <w:pPr>
              <w:suppressAutoHyphens/>
              <w:jc w:val="center"/>
              <w:rPr>
                <w:sz w:val="22"/>
                <w:szCs w:val="22"/>
              </w:rPr>
            </w:pPr>
            <w:r>
              <w:rPr>
                <w:sz w:val="22"/>
                <w:szCs w:val="22"/>
              </w:rPr>
              <w:t>-</w:t>
            </w:r>
          </w:p>
        </w:tc>
      </w:tr>
      <w:tr w:rsidR="00F9404C" w:rsidRPr="00C36A41" w14:paraId="6E1CC030" w14:textId="77777777" w:rsidTr="00BD4DDD">
        <w:trPr>
          <w:jc w:val="center"/>
        </w:trPr>
        <w:tc>
          <w:tcPr>
            <w:tcW w:w="2126" w:type="dxa"/>
            <w:shd w:val="clear" w:color="auto" w:fill="auto"/>
            <w:vAlign w:val="center"/>
            <w:hideMark/>
          </w:tcPr>
          <w:p w14:paraId="06FECE51" w14:textId="77777777" w:rsidR="00F9404C" w:rsidRPr="00F9404C" w:rsidRDefault="00F9404C" w:rsidP="00BD4DDD">
            <w:pPr>
              <w:suppressAutoHyphens/>
              <w:jc w:val="center"/>
              <w:rPr>
                <w:sz w:val="22"/>
                <w:szCs w:val="22"/>
              </w:rPr>
            </w:pPr>
            <w:r w:rsidRPr="00F9404C">
              <w:rPr>
                <w:sz w:val="22"/>
                <w:szCs w:val="22"/>
              </w:rPr>
              <w:lastRenderedPageBreak/>
              <w:t>Строительство 2-ой подъездной автодороги  к территории коллективных садов и огородов</w:t>
            </w:r>
          </w:p>
        </w:tc>
        <w:tc>
          <w:tcPr>
            <w:tcW w:w="3686" w:type="dxa"/>
            <w:shd w:val="clear" w:color="auto" w:fill="auto"/>
            <w:vAlign w:val="center"/>
            <w:hideMark/>
          </w:tcPr>
          <w:p w14:paraId="7169A83A" w14:textId="77777777" w:rsidR="00F9404C" w:rsidRPr="00F9404C" w:rsidRDefault="00F9404C" w:rsidP="00BD4DDD">
            <w:pPr>
              <w:suppressAutoHyphens/>
              <w:jc w:val="center"/>
              <w:rPr>
                <w:sz w:val="22"/>
                <w:szCs w:val="22"/>
              </w:rPr>
            </w:pPr>
            <w:r w:rsidRPr="00F9404C">
              <w:rPr>
                <w:sz w:val="22"/>
                <w:szCs w:val="22"/>
              </w:rPr>
              <w:t>Общая протяженность – 5,9 км (уточняется при разработке ПСД).</w:t>
            </w:r>
            <w:r w:rsidRPr="00F9404C">
              <w:rPr>
                <w:sz w:val="22"/>
                <w:szCs w:val="22"/>
              </w:rPr>
              <w:br/>
              <w:t>Асфальтобетонное покрытие, без  категории, 2 полосы движения, расчетная скорость - 60 км /час</w:t>
            </w:r>
          </w:p>
        </w:tc>
        <w:tc>
          <w:tcPr>
            <w:tcW w:w="992" w:type="dxa"/>
            <w:shd w:val="clear" w:color="auto" w:fill="auto"/>
            <w:vAlign w:val="center"/>
          </w:tcPr>
          <w:p w14:paraId="7D679A66" w14:textId="77777777" w:rsidR="00F9404C" w:rsidRPr="00F9404C" w:rsidRDefault="00F9404C" w:rsidP="00BD4DDD">
            <w:pPr>
              <w:suppressAutoHyphens/>
              <w:jc w:val="center"/>
              <w:rPr>
                <w:sz w:val="22"/>
                <w:szCs w:val="22"/>
              </w:rPr>
            </w:pPr>
            <w:r w:rsidRPr="00F9404C">
              <w:rPr>
                <w:sz w:val="22"/>
                <w:szCs w:val="22"/>
              </w:rPr>
              <w:t>2030</w:t>
            </w:r>
          </w:p>
        </w:tc>
        <w:tc>
          <w:tcPr>
            <w:tcW w:w="1134" w:type="dxa"/>
            <w:shd w:val="clear" w:color="auto" w:fill="auto"/>
            <w:vAlign w:val="center"/>
          </w:tcPr>
          <w:p w14:paraId="0A9B3976" w14:textId="77777777" w:rsidR="00F9404C" w:rsidRPr="00F9404C" w:rsidRDefault="00F9404C" w:rsidP="00BD4DDD">
            <w:pPr>
              <w:suppressAutoHyphens/>
              <w:jc w:val="center"/>
              <w:rPr>
                <w:sz w:val="22"/>
                <w:szCs w:val="22"/>
              </w:rPr>
            </w:pPr>
            <w:r w:rsidRPr="00F9404C">
              <w:rPr>
                <w:sz w:val="22"/>
                <w:szCs w:val="22"/>
              </w:rPr>
              <w:t>20</w:t>
            </w:r>
            <w:r w:rsidRPr="00F9404C">
              <w:rPr>
                <w:sz w:val="22"/>
                <w:szCs w:val="22"/>
                <w:lang w:val="en-US"/>
              </w:rPr>
              <w:t>2</w:t>
            </w:r>
            <w:r w:rsidRPr="00F9404C">
              <w:rPr>
                <w:sz w:val="22"/>
                <w:szCs w:val="22"/>
              </w:rPr>
              <w:t>5</w:t>
            </w:r>
          </w:p>
        </w:tc>
        <w:tc>
          <w:tcPr>
            <w:tcW w:w="1593" w:type="dxa"/>
            <w:vAlign w:val="center"/>
          </w:tcPr>
          <w:p w14:paraId="7FF827D3" w14:textId="1A96098E" w:rsidR="00F9404C" w:rsidRPr="00F9404C" w:rsidRDefault="00683248" w:rsidP="00BD4DDD">
            <w:pPr>
              <w:suppressAutoHyphens/>
              <w:jc w:val="center"/>
              <w:rPr>
                <w:sz w:val="22"/>
                <w:szCs w:val="22"/>
              </w:rPr>
            </w:pPr>
            <w:r>
              <w:rPr>
                <w:sz w:val="22"/>
                <w:szCs w:val="22"/>
              </w:rPr>
              <w:t>-</w:t>
            </w:r>
          </w:p>
        </w:tc>
      </w:tr>
      <w:tr w:rsidR="00F9404C" w:rsidRPr="00C36A41" w14:paraId="74FDCD3C" w14:textId="77777777" w:rsidTr="00BD4DDD">
        <w:trPr>
          <w:jc w:val="center"/>
        </w:trPr>
        <w:tc>
          <w:tcPr>
            <w:tcW w:w="2126" w:type="dxa"/>
            <w:shd w:val="clear" w:color="auto" w:fill="auto"/>
            <w:vAlign w:val="center"/>
            <w:hideMark/>
          </w:tcPr>
          <w:p w14:paraId="5B651CBE" w14:textId="77777777" w:rsidR="00F9404C" w:rsidRPr="00F9404C" w:rsidRDefault="00F9404C" w:rsidP="00BD4DDD">
            <w:pPr>
              <w:suppressAutoHyphens/>
              <w:jc w:val="center"/>
              <w:rPr>
                <w:sz w:val="22"/>
                <w:szCs w:val="22"/>
              </w:rPr>
            </w:pPr>
            <w:r w:rsidRPr="00F9404C">
              <w:rPr>
                <w:sz w:val="22"/>
                <w:szCs w:val="22"/>
              </w:rPr>
              <w:t>Строительство подъездной автодороги  к промышленной зоне Югорск-2</w:t>
            </w:r>
          </w:p>
        </w:tc>
        <w:tc>
          <w:tcPr>
            <w:tcW w:w="3686" w:type="dxa"/>
            <w:shd w:val="clear" w:color="auto" w:fill="auto"/>
            <w:vAlign w:val="center"/>
            <w:hideMark/>
          </w:tcPr>
          <w:p w14:paraId="69BEBB2F" w14:textId="77777777" w:rsidR="00F9404C" w:rsidRPr="00F9404C" w:rsidRDefault="00F9404C" w:rsidP="00BD4DDD">
            <w:pPr>
              <w:suppressAutoHyphens/>
              <w:jc w:val="center"/>
              <w:rPr>
                <w:sz w:val="22"/>
                <w:szCs w:val="22"/>
              </w:rPr>
            </w:pPr>
            <w:r w:rsidRPr="00F9404C">
              <w:rPr>
                <w:sz w:val="22"/>
                <w:szCs w:val="22"/>
              </w:rPr>
              <w:t>Общая протяженность – 3,3 км (уточняется при разработке ПСД).</w:t>
            </w:r>
            <w:r w:rsidRPr="00F9404C">
              <w:rPr>
                <w:sz w:val="22"/>
                <w:szCs w:val="22"/>
              </w:rPr>
              <w:br/>
              <w:t>Асфальтобетонное покрытие, 5 категории, 2 полосы движения, расчетная скорость - 60 км /час</w:t>
            </w:r>
          </w:p>
        </w:tc>
        <w:tc>
          <w:tcPr>
            <w:tcW w:w="992" w:type="dxa"/>
            <w:shd w:val="clear" w:color="auto" w:fill="auto"/>
            <w:vAlign w:val="center"/>
            <w:hideMark/>
          </w:tcPr>
          <w:p w14:paraId="551FF0C2" w14:textId="77777777" w:rsidR="00F9404C" w:rsidRPr="00F9404C" w:rsidRDefault="00F9404C" w:rsidP="00BD4DDD">
            <w:pPr>
              <w:suppressAutoHyphens/>
              <w:jc w:val="center"/>
              <w:rPr>
                <w:sz w:val="22"/>
                <w:szCs w:val="22"/>
              </w:rPr>
            </w:pPr>
            <w:r w:rsidRPr="00F9404C">
              <w:rPr>
                <w:sz w:val="22"/>
                <w:szCs w:val="22"/>
              </w:rPr>
              <w:t>2030</w:t>
            </w:r>
          </w:p>
        </w:tc>
        <w:tc>
          <w:tcPr>
            <w:tcW w:w="1134" w:type="dxa"/>
            <w:shd w:val="clear" w:color="auto" w:fill="auto"/>
            <w:vAlign w:val="center"/>
            <w:hideMark/>
          </w:tcPr>
          <w:p w14:paraId="456437E4" w14:textId="77777777" w:rsidR="00F9404C" w:rsidRPr="00F9404C" w:rsidRDefault="00F9404C" w:rsidP="00BD4DDD">
            <w:pPr>
              <w:suppressAutoHyphens/>
              <w:jc w:val="center"/>
              <w:rPr>
                <w:sz w:val="22"/>
                <w:szCs w:val="22"/>
              </w:rPr>
            </w:pPr>
            <w:r w:rsidRPr="00F9404C">
              <w:rPr>
                <w:sz w:val="22"/>
                <w:szCs w:val="22"/>
              </w:rPr>
              <w:t>20</w:t>
            </w:r>
            <w:r w:rsidRPr="00F9404C">
              <w:rPr>
                <w:sz w:val="22"/>
                <w:szCs w:val="22"/>
                <w:lang w:val="en-US"/>
              </w:rPr>
              <w:t>2</w:t>
            </w:r>
            <w:r w:rsidRPr="00F9404C">
              <w:rPr>
                <w:sz w:val="22"/>
                <w:szCs w:val="22"/>
              </w:rPr>
              <w:t>0</w:t>
            </w:r>
          </w:p>
        </w:tc>
        <w:tc>
          <w:tcPr>
            <w:tcW w:w="1593" w:type="dxa"/>
            <w:vAlign w:val="center"/>
          </w:tcPr>
          <w:p w14:paraId="30C0F182" w14:textId="00D3F8A6" w:rsidR="00F9404C" w:rsidRPr="00F9404C" w:rsidRDefault="00683248" w:rsidP="00BD4DDD">
            <w:pPr>
              <w:suppressAutoHyphens/>
              <w:jc w:val="center"/>
              <w:rPr>
                <w:sz w:val="22"/>
                <w:szCs w:val="22"/>
              </w:rPr>
            </w:pPr>
            <w:r>
              <w:rPr>
                <w:sz w:val="22"/>
                <w:szCs w:val="22"/>
              </w:rPr>
              <w:t>-</w:t>
            </w:r>
          </w:p>
        </w:tc>
      </w:tr>
      <w:tr w:rsidR="00F9404C" w:rsidRPr="00C36A41" w14:paraId="17360384" w14:textId="77777777" w:rsidTr="00BD4DDD">
        <w:trPr>
          <w:jc w:val="center"/>
        </w:trPr>
        <w:tc>
          <w:tcPr>
            <w:tcW w:w="2126" w:type="dxa"/>
            <w:shd w:val="clear" w:color="auto" w:fill="auto"/>
            <w:vAlign w:val="center"/>
            <w:hideMark/>
          </w:tcPr>
          <w:p w14:paraId="60499B9E" w14:textId="77777777" w:rsidR="00F9404C" w:rsidRPr="00F9404C" w:rsidRDefault="00F9404C" w:rsidP="00BD4DDD">
            <w:pPr>
              <w:suppressAutoHyphens/>
              <w:jc w:val="center"/>
              <w:rPr>
                <w:sz w:val="22"/>
                <w:szCs w:val="22"/>
              </w:rPr>
            </w:pPr>
            <w:r w:rsidRPr="00F9404C">
              <w:rPr>
                <w:sz w:val="22"/>
                <w:szCs w:val="22"/>
              </w:rPr>
              <w:t>Строительство подъездной автодороги  к центру медицины катастроф, (микрорайон Югорск-2)</w:t>
            </w:r>
          </w:p>
        </w:tc>
        <w:tc>
          <w:tcPr>
            <w:tcW w:w="3686" w:type="dxa"/>
            <w:shd w:val="clear" w:color="auto" w:fill="auto"/>
            <w:vAlign w:val="center"/>
            <w:hideMark/>
          </w:tcPr>
          <w:p w14:paraId="7984D4FE" w14:textId="77777777" w:rsidR="00F9404C" w:rsidRPr="00F9404C" w:rsidRDefault="00F9404C" w:rsidP="00BD4DDD">
            <w:pPr>
              <w:suppressAutoHyphens/>
              <w:jc w:val="center"/>
              <w:rPr>
                <w:sz w:val="22"/>
                <w:szCs w:val="22"/>
              </w:rPr>
            </w:pPr>
            <w:r w:rsidRPr="00F9404C">
              <w:rPr>
                <w:sz w:val="22"/>
                <w:szCs w:val="22"/>
              </w:rPr>
              <w:t>Общая протяженность – 1,8 км (уточняется при разработке ПСД).</w:t>
            </w:r>
            <w:r w:rsidRPr="00F9404C">
              <w:rPr>
                <w:sz w:val="22"/>
                <w:szCs w:val="22"/>
              </w:rPr>
              <w:br/>
              <w:t>Асфальтобетонное покрытие, 5 категории, 2 полосы движения, расчетная скорость - 60 км /час</w:t>
            </w:r>
          </w:p>
        </w:tc>
        <w:tc>
          <w:tcPr>
            <w:tcW w:w="992" w:type="dxa"/>
            <w:shd w:val="clear" w:color="auto" w:fill="auto"/>
            <w:vAlign w:val="center"/>
            <w:hideMark/>
          </w:tcPr>
          <w:p w14:paraId="77EC12C0" w14:textId="77777777" w:rsidR="00F9404C" w:rsidRPr="00F9404C" w:rsidRDefault="00F9404C" w:rsidP="00BD4DDD">
            <w:pPr>
              <w:suppressAutoHyphens/>
              <w:jc w:val="center"/>
              <w:rPr>
                <w:sz w:val="22"/>
                <w:szCs w:val="22"/>
              </w:rPr>
            </w:pPr>
            <w:r w:rsidRPr="00F9404C">
              <w:rPr>
                <w:sz w:val="22"/>
                <w:szCs w:val="22"/>
              </w:rPr>
              <w:t>-</w:t>
            </w:r>
          </w:p>
        </w:tc>
        <w:tc>
          <w:tcPr>
            <w:tcW w:w="1134" w:type="dxa"/>
            <w:shd w:val="clear" w:color="auto" w:fill="auto"/>
            <w:vAlign w:val="center"/>
            <w:hideMark/>
          </w:tcPr>
          <w:p w14:paraId="3698580C" w14:textId="77777777" w:rsidR="00F9404C" w:rsidRPr="00F9404C" w:rsidRDefault="00F9404C" w:rsidP="00BD4DDD">
            <w:pPr>
              <w:suppressAutoHyphens/>
              <w:jc w:val="center"/>
              <w:rPr>
                <w:sz w:val="22"/>
                <w:szCs w:val="22"/>
              </w:rPr>
            </w:pPr>
            <w:r w:rsidRPr="00F9404C">
              <w:rPr>
                <w:sz w:val="22"/>
                <w:szCs w:val="22"/>
              </w:rPr>
              <w:t>2030</w:t>
            </w:r>
          </w:p>
        </w:tc>
        <w:tc>
          <w:tcPr>
            <w:tcW w:w="1593" w:type="dxa"/>
            <w:vAlign w:val="center"/>
          </w:tcPr>
          <w:p w14:paraId="0D76876C" w14:textId="77777777" w:rsidR="00F9404C" w:rsidRPr="00F9404C" w:rsidRDefault="00F9404C" w:rsidP="00BD4DDD">
            <w:pPr>
              <w:suppressAutoHyphens/>
              <w:jc w:val="center"/>
              <w:rPr>
                <w:sz w:val="22"/>
                <w:szCs w:val="22"/>
              </w:rPr>
            </w:pPr>
            <w:r w:rsidRPr="00F9404C">
              <w:rPr>
                <w:sz w:val="22"/>
                <w:szCs w:val="22"/>
              </w:rPr>
              <w:t>2035</w:t>
            </w:r>
          </w:p>
        </w:tc>
      </w:tr>
      <w:tr w:rsidR="00F9404C" w:rsidRPr="00C36A41" w14:paraId="55AC74F1" w14:textId="77777777" w:rsidTr="00BD4DDD">
        <w:trPr>
          <w:trHeight w:val="973"/>
          <w:jc w:val="center"/>
        </w:trPr>
        <w:tc>
          <w:tcPr>
            <w:tcW w:w="2126" w:type="dxa"/>
            <w:shd w:val="clear" w:color="auto" w:fill="auto"/>
            <w:vAlign w:val="center"/>
            <w:hideMark/>
          </w:tcPr>
          <w:p w14:paraId="227FECF5" w14:textId="079E1604" w:rsidR="00F9404C" w:rsidRPr="00F9404C" w:rsidRDefault="00F9404C" w:rsidP="00BD4DDD">
            <w:pPr>
              <w:suppressAutoHyphens/>
              <w:jc w:val="center"/>
              <w:rPr>
                <w:sz w:val="22"/>
                <w:szCs w:val="22"/>
              </w:rPr>
            </w:pPr>
            <w:r w:rsidRPr="00F9404C">
              <w:rPr>
                <w:sz w:val="22"/>
                <w:szCs w:val="22"/>
              </w:rPr>
              <w:t>Реконструкция</w:t>
            </w:r>
            <w:r w:rsidRPr="00F9404C">
              <w:rPr>
                <w:sz w:val="22"/>
                <w:szCs w:val="22"/>
                <w:lang w:val="x-none"/>
              </w:rPr>
              <w:t xml:space="preserve"> автомобильной дороги местного значения «Полигон ТБО»</w:t>
            </w:r>
          </w:p>
        </w:tc>
        <w:tc>
          <w:tcPr>
            <w:tcW w:w="3686" w:type="dxa"/>
            <w:shd w:val="clear" w:color="auto" w:fill="auto"/>
            <w:vAlign w:val="center"/>
          </w:tcPr>
          <w:p w14:paraId="70946AA9" w14:textId="77777777" w:rsidR="00F9404C" w:rsidRPr="00F9404C" w:rsidRDefault="00F9404C" w:rsidP="00BD4DDD">
            <w:pPr>
              <w:suppressAutoHyphens/>
              <w:jc w:val="center"/>
              <w:rPr>
                <w:sz w:val="22"/>
                <w:szCs w:val="22"/>
              </w:rPr>
            </w:pPr>
            <w:r w:rsidRPr="00F9404C">
              <w:rPr>
                <w:sz w:val="22"/>
                <w:szCs w:val="22"/>
              </w:rPr>
              <w:t xml:space="preserve">Продолжение дороги до реки </w:t>
            </w:r>
            <w:proofErr w:type="spellStart"/>
            <w:r w:rsidRPr="00F9404C">
              <w:rPr>
                <w:sz w:val="22"/>
                <w:szCs w:val="22"/>
              </w:rPr>
              <w:t>Эсс</w:t>
            </w:r>
            <w:proofErr w:type="spellEnd"/>
            <w:r w:rsidRPr="00F9404C">
              <w:rPr>
                <w:sz w:val="22"/>
                <w:szCs w:val="22"/>
              </w:rPr>
              <w:t xml:space="preserve"> общей протяженностью – 6,2 км (уточняется при разработке ПСД).</w:t>
            </w:r>
            <w:r w:rsidRPr="00F9404C">
              <w:rPr>
                <w:sz w:val="22"/>
                <w:szCs w:val="22"/>
              </w:rPr>
              <w:br/>
              <w:t>Асфальтобетонное покрытие, 5 категории, 3  полосы движения, расчетная скорость - 60 км /час</w:t>
            </w:r>
          </w:p>
        </w:tc>
        <w:tc>
          <w:tcPr>
            <w:tcW w:w="992" w:type="dxa"/>
            <w:shd w:val="clear" w:color="auto" w:fill="auto"/>
            <w:vAlign w:val="center"/>
          </w:tcPr>
          <w:p w14:paraId="08CCBC46" w14:textId="77777777" w:rsidR="00F9404C" w:rsidRPr="00F9404C" w:rsidRDefault="00F9404C" w:rsidP="00BD4DDD">
            <w:pPr>
              <w:suppressAutoHyphens/>
              <w:jc w:val="center"/>
              <w:rPr>
                <w:sz w:val="22"/>
                <w:szCs w:val="22"/>
              </w:rPr>
            </w:pPr>
            <w:r w:rsidRPr="00F9404C">
              <w:rPr>
                <w:sz w:val="22"/>
                <w:szCs w:val="22"/>
              </w:rPr>
              <w:t>-</w:t>
            </w:r>
          </w:p>
        </w:tc>
        <w:tc>
          <w:tcPr>
            <w:tcW w:w="1134" w:type="dxa"/>
            <w:shd w:val="clear" w:color="auto" w:fill="auto"/>
            <w:vAlign w:val="center"/>
          </w:tcPr>
          <w:p w14:paraId="315F8C0B" w14:textId="77777777" w:rsidR="00F9404C" w:rsidRPr="00F9404C" w:rsidRDefault="00F9404C" w:rsidP="00BD4DDD">
            <w:pPr>
              <w:suppressAutoHyphens/>
              <w:jc w:val="center"/>
              <w:rPr>
                <w:sz w:val="22"/>
                <w:szCs w:val="22"/>
              </w:rPr>
            </w:pPr>
            <w:r w:rsidRPr="00F9404C">
              <w:rPr>
                <w:sz w:val="22"/>
                <w:szCs w:val="22"/>
              </w:rPr>
              <w:t>-</w:t>
            </w:r>
          </w:p>
        </w:tc>
        <w:tc>
          <w:tcPr>
            <w:tcW w:w="1593" w:type="dxa"/>
            <w:shd w:val="clear" w:color="auto" w:fill="auto"/>
            <w:vAlign w:val="center"/>
          </w:tcPr>
          <w:p w14:paraId="398C47D4" w14:textId="77777777" w:rsidR="00F9404C" w:rsidRPr="00F9404C" w:rsidRDefault="00F9404C" w:rsidP="00BD4DDD">
            <w:pPr>
              <w:suppressAutoHyphens/>
              <w:jc w:val="center"/>
              <w:rPr>
                <w:sz w:val="22"/>
                <w:szCs w:val="22"/>
              </w:rPr>
            </w:pPr>
            <w:r w:rsidRPr="00F9404C">
              <w:rPr>
                <w:sz w:val="22"/>
                <w:szCs w:val="22"/>
              </w:rPr>
              <w:t>2035</w:t>
            </w:r>
          </w:p>
        </w:tc>
      </w:tr>
      <w:tr w:rsidR="00F9404C" w:rsidRPr="00C36A41" w14:paraId="7214A3A9" w14:textId="77777777" w:rsidTr="00BD4DDD">
        <w:trPr>
          <w:jc w:val="center"/>
        </w:trPr>
        <w:tc>
          <w:tcPr>
            <w:tcW w:w="2126" w:type="dxa"/>
            <w:shd w:val="clear" w:color="auto" w:fill="auto"/>
            <w:vAlign w:val="center"/>
            <w:hideMark/>
          </w:tcPr>
          <w:p w14:paraId="667490A4" w14:textId="56BF3D24" w:rsidR="00F9404C" w:rsidRPr="00F9404C" w:rsidRDefault="00F9404C" w:rsidP="00BD4DDD">
            <w:pPr>
              <w:suppressAutoHyphens/>
              <w:jc w:val="center"/>
              <w:rPr>
                <w:sz w:val="22"/>
                <w:szCs w:val="22"/>
              </w:rPr>
            </w:pPr>
            <w:r w:rsidRPr="00F9404C">
              <w:rPr>
                <w:sz w:val="22"/>
                <w:szCs w:val="22"/>
              </w:rPr>
              <w:t>Строительство путепроводов</w:t>
            </w:r>
          </w:p>
        </w:tc>
        <w:tc>
          <w:tcPr>
            <w:tcW w:w="3686" w:type="dxa"/>
            <w:shd w:val="clear" w:color="auto" w:fill="auto"/>
            <w:vAlign w:val="center"/>
          </w:tcPr>
          <w:p w14:paraId="768A5A19" w14:textId="77777777" w:rsidR="00F9404C" w:rsidRPr="00F9404C" w:rsidRDefault="00F9404C" w:rsidP="00BD4DDD">
            <w:pPr>
              <w:suppressAutoHyphens/>
              <w:jc w:val="center"/>
              <w:rPr>
                <w:sz w:val="22"/>
                <w:szCs w:val="22"/>
              </w:rPr>
            </w:pPr>
            <w:r w:rsidRPr="00F9404C">
              <w:rPr>
                <w:sz w:val="22"/>
                <w:szCs w:val="22"/>
              </w:rPr>
              <w:t xml:space="preserve">На пересечении железной дороги «Свердловск - </w:t>
            </w:r>
            <w:proofErr w:type="spellStart"/>
            <w:r w:rsidRPr="00F9404C">
              <w:rPr>
                <w:sz w:val="22"/>
                <w:szCs w:val="22"/>
              </w:rPr>
              <w:t>Приобье</w:t>
            </w:r>
            <w:proofErr w:type="spellEnd"/>
            <w:r w:rsidRPr="00F9404C">
              <w:rPr>
                <w:sz w:val="22"/>
                <w:szCs w:val="22"/>
              </w:rPr>
              <w:t xml:space="preserve">» и проектируемой объездной дороги населенного пункта города </w:t>
            </w:r>
            <w:proofErr w:type="spellStart"/>
            <w:r w:rsidRPr="00F9404C">
              <w:rPr>
                <w:sz w:val="22"/>
                <w:szCs w:val="22"/>
              </w:rPr>
              <w:t>Югорска</w:t>
            </w:r>
            <w:proofErr w:type="spellEnd"/>
            <w:r w:rsidRPr="00F9404C">
              <w:rPr>
                <w:sz w:val="22"/>
                <w:szCs w:val="22"/>
              </w:rPr>
              <w:t xml:space="preserve"> (в районе 17 микрорайона), длина сооружения – 150 м;</w:t>
            </w:r>
          </w:p>
          <w:p w14:paraId="34AF76E8" w14:textId="77777777" w:rsidR="00F9404C" w:rsidRPr="00F9404C" w:rsidRDefault="00F9404C" w:rsidP="00BD4DDD">
            <w:pPr>
              <w:suppressAutoHyphens/>
              <w:jc w:val="center"/>
              <w:rPr>
                <w:sz w:val="22"/>
                <w:szCs w:val="22"/>
              </w:rPr>
            </w:pPr>
            <w:r w:rsidRPr="00F9404C">
              <w:rPr>
                <w:sz w:val="22"/>
                <w:szCs w:val="22"/>
              </w:rPr>
              <w:t xml:space="preserve">на пересечении железной дороги «Свердловск - </w:t>
            </w:r>
            <w:proofErr w:type="spellStart"/>
            <w:r w:rsidRPr="00F9404C">
              <w:rPr>
                <w:sz w:val="22"/>
                <w:szCs w:val="22"/>
              </w:rPr>
              <w:t>Приобье</w:t>
            </w:r>
            <w:proofErr w:type="spellEnd"/>
            <w:r w:rsidRPr="00F9404C">
              <w:rPr>
                <w:sz w:val="22"/>
                <w:szCs w:val="22"/>
              </w:rPr>
              <w:t>» и ул. Бажова в районе дома № 29 по ул. Восточная,  длина сооружения – 140 м;</w:t>
            </w:r>
          </w:p>
          <w:p w14:paraId="4A7165A4" w14:textId="77777777" w:rsidR="00F9404C" w:rsidRPr="00F9404C" w:rsidRDefault="00F9404C" w:rsidP="00BD4DDD">
            <w:pPr>
              <w:suppressAutoHyphens/>
              <w:jc w:val="center"/>
              <w:rPr>
                <w:sz w:val="22"/>
                <w:szCs w:val="22"/>
              </w:rPr>
            </w:pPr>
            <w:r w:rsidRPr="00F9404C">
              <w:rPr>
                <w:sz w:val="22"/>
                <w:szCs w:val="22"/>
              </w:rPr>
              <w:t xml:space="preserve">на пересечении железной дороги «Свердловск - </w:t>
            </w:r>
            <w:proofErr w:type="spellStart"/>
            <w:r w:rsidRPr="00F9404C">
              <w:rPr>
                <w:sz w:val="22"/>
                <w:szCs w:val="22"/>
              </w:rPr>
              <w:t>Приобье</w:t>
            </w:r>
            <w:proofErr w:type="spellEnd"/>
            <w:r w:rsidRPr="00F9404C">
              <w:rPr>
                <w:sz w:val="22"/>
                <w:szCs w:val="22"/>
              </w:rPr>
              <w:t>» и реконструируемой ул. Геологов, длина сооружения – 100 м;</w:t>
            </w:r>
          </w:p>
          <w:p w14:paraId="7B5529BA" w14:textId="77777777" w:rsidR="00F9404C" w:rsidRPr="00F9404C" w:rsidRDefault="00F9404C" w:rsidP="00BD4DDD">
            <w:pPr>
              <w:suppressAutoHyphens/>
              <w:jc w:val="center"/>
              <w:rPr>
                <w:sz w:val="22"/>
                <w:szCs w:val="22"/>
              </w:rPr>
            </w:pPr>
            <w:r w:rsidRPr="00F9404C">
              <w:rPr>
                <w:sz w:val="22"/>
                <w:szCs w:val="22"/>
              </w:rPr>
              <w:t xml:space="preserve">на пересечении железной дороги «Свердловск - </w:t>
            </w:r>
            <w:proofErr w:type="spellStart"/>
            <w:r w:rsidRPr="00F9404C">
              <w:rPr>
                <w:sz w:val="22"/>
                <w:szCs w:val="22"/>
              </w:rPr>
              <w:t>Приобье</w:t>
            </w:r>
            <w:proofErr w:type="spellEnd"/>
            <w:r w:rsidRPr="00F9404C">
              <w:rPr>
                <w:sz w:val="22"/>
                <w:szCs w:val="22"/>
              </w:rPr>
              <w:t>» и реконструируемой ул. Геологов, длина сооружения – 100 м</w:t>
            </w:r>
          </w:p>
        </w:tc>
        <w:tc>
          <w:tcPr>
            <w:tcW w:w="992" w:type="dxa"/>
            <w:shd w:val="clear" w:color="auto" w:fill="auto"/>
            <w:vAlign w:val="center"/>
          </w:tcPr>
          <w:p w14:paraId="0D2ECD05" w14:textId="77777777" w:rsidR="00F9404C" w:rsidRPr="00F9404C" w:rsidRDefault="00F9404C" w:rsidP="00BD4DDD">
            <w:pPr>
              <w:suppressAutoHyphens/>
              <w:jc w:val="center"/>
              <w:rPr>
                <w:sz w:val="22"/>
                <w:szCs w:val="22"/>
              </w:rPr>
            </w:pPr>
            <w:r w:rsidRPr="00F9404C">
              <w:rPr>
                <w:sz w:val="22"/>
                <w:szCs w:val="22"/>
              </w:rPr>
              <w:t>-</w:t>
            </w:r>
          </w:p>
        </w:tc>
        <w:tc>
          <w:tcPr>
            <w:tcW w:w="1134" w:type="dxa"/>
            <w:shd w:val="clear" w:color="auto" w:fill="auto"/>
            <w:vAlign w:val="center"/>
          </w:tcPr>
          <w:p w14:paraId="577BE373" w14:textId="77777777" w:rsidR="00F9404C" w:rsidRPr="00F9404C" w:rsidRDefault="00F9404C" w:rsidP="00BD4DDD">
            <w:pPr>
              <w:suppressAutoHyphens/>
              <w:jc w:val="center"/>
              <w:rPr>
                <w:sz w:val="22"/>
                <w:szCs w:val="22"/>
              </w:rPr>
            </w:pPr>
            <w:r w:rsidRPr="00F9404C">
              <w:rPr>
                <w:sz w:val="22"/>
                <w:szCs w:val="22"/>
              </w:rPr>
              <w:t>2030</w:t>
            </w:r>
          </w:p>
        </w:tc>
        <w:tc>
          <w:tcPr>
            <w:tcW w:w="1593" w:type="dxa"/>
            <w:vAlign w:val="center"/>
          </w:tcPr>
          <w:p w14:paraId="46D19A2E" w14:textId="77777777" w:rsidR="00F9404C" w:rsidRPr="00F9404C" w:rsidRDefault="00F9404C" w:rsidP="00BD4DDD">
            <w:pPr>
              <w:suppressAutoHyphens/>
              <w:jc w:val="center"/>
              <w:rPr>
                <w:sz w:val="22"/>
                <w:szCs w:val="22"/>
              </w:rPr>
            </w:pPr>
            <w:r w:rsidRPr="00F9404C">
              <w:rPr>
                <w:sz w:val="22"/>
                <w:szCs w:val="22"/>
              </w:rPr>
              <w:t>2035</w:t>
            </w:r>
          </w:p>
        </w:tc>
      </w:tr>
      <w:tr w:rsidR="00F9404C" w:rsidRPr="00C36A41" w14:paraId="2DC8E02F" w14:textId="77777777" w:rsidTr="00BD4DDD">
        <w:trPr>
          <w:jc w:val="center"/>
        </w:trPr>
        <w:tc>
          <w:tcPr>
            <w:tcW w:w="2126" w:type="dxa"/>
            <w:shd w:val="clear" w:color="auto" w:fill="auto"/>
            <w:vAlign w:val="center"/>
          </w:tcPr>
          <w:p w14:paraId="114F1F8A" w14:textId="659F35EE" w:rsidR="00F9404C" w:rsidRPr="00F9404C" w:rsidRDefault="00F9404C" w:rsidP="0074261C">
            <w:pPr>
              <w:suppressAutoHyphens/>
              <w:jc w:val="center"/>
              <w:rPr>
                <w:sz w:val="22"/>
                <w:szCs w:val="22"/>
              </w:rPr>
            </w:pPr>
            <w:r w:rsidRPr="00F9404C">
              <w:rPr>
                <w:sz w:val="22"/>
                <w:szCs w:val="22"/>
              </w:rPr>
              <w:t xml:space="preserve">Реконструкция </w:t>
            </w:r>
            <w:r w:rsidR="0074261C">
              <w:rPr>
                <w:sz w:val="22"/>
                <w:szCs w:val="22"/>
              </w:rPr>
              <w:t>УДС</w:t>
            </w:r>
            <w:r w:rsidRPr="00F9404C">
              <w:rPr>
                <w:sz w:val="22"/>
                <w:szCs w:val="22"/>
              </w:rPr>
              <w:t xml:space="preserve"> с целью достижения нормативных показателей и требований </w:t>
            </w:r>
            <w:r w:rsidRPr="00F9404C">
              <w:rPr>
                <w:sz w:val="22"/>
                <w:szCs w:val="22"/>
              </w:rPr>
              <w:lastRenderedPageBreak/>
              <w:t>технических регламентов</w:t>
            </w:r>
          </w:p>
        </w:tc>
        <w:tc>
          <w:tcPr>
            <w:tcW w:w="3686" w:type="dxa"/>
            <w:shd w:val="clear" w:color="auto" w:fill="auto"/>
            <w:vAlign w:val="center"/>
          </w:tcPr>
          <w:p w14:paraId="0EDD4D21" w14:textId="1A22ADDE" w:rsidR="00F9404C" w:rsidRPr="00F9404C" w:rsidRDefault="00F9404C" w:rsidP="000102F2">
            <w:pPr>
              <w:suppressAutoHyphens/>
              <w:jc w:val="center"/>
              <w:rPr>
                <w:sz w:val="22"/>
                <w:szCs w:val="22"/>
              </w:rPr>
            </w:pPr>
            <w:r w:rsidRPr="00F9404C">
              <w:rPr>
                <w:sz w:val="22"/>
                <w:szCs w:val="22"/>
              </w:rPr>
              <w:lastRenderedPageBreak/>
              <w:t xml:space="preserve">В соответствии с генеральным планом муниципального образования </w:t>
            </w:r>
            <w:r w:rsidR="000102F2">
              <w:rPr>
                <w:sz w:val="22"/>
                <w:szCs w:val="22"/>
              </w:rPr>
              <w:t>город</w:t>
            </w:r>
            <w:r w:rsidRPr="00F9404C">
              <w:rPr>
                <w:sz w:val="22"/>
                <w:szCs w:val="22"/>
              </w:rPr>
              <w:t xml:space="preserve"> </w:t>
            </w:r>
            <w:proofErr w:type="spellStart"/>
            <w:r w:rsidRPr="00F9404C">
              <w:rPr>
                <w:sz w:val="22"/>
                <w:szCs w:val="22"/>
              </w:rPr>
              <w:t>Югорск</w:t>
            </w:r>
            <w:proofErr w:type="spellEnd"/>
            <w:r w:rsidRPr="00F9404C">
              <w:rPr>
                <w:sz w:val="22"/>
                <w:szCs w:val="22"/>
              </w:rPr>
              <w:t xml:space="preserve"> и программой инвестиционного освоения территории города </w:t>
            </w:r>
            <w:proofErr w:type="spellStart"/>
            <w:r w:rsidRPr="00F9404C">
              <w:rPr>
                <w:sz w:val="22"/>
                <w:szCs w:val="22"/>
              </w:rPr>
              <w:t>Югорска</w:t>
            </w:r>
            <w:proofErr w:type="spellEnd"/>
          </w:p>
        </w:tc>
        <w:tc>
          <w:tcPr>
            <w:tcW w:w="992" w:type="dxa"/>
            <w:shd w:val="clear" w:color="auto" w:fill="auto"/>
            <w:vAlign w:val="center"/>
          </w:tcPr>
          <w:p w14:paraId="5AE4A009" w14:textId="77777777" w:rsidR="00F9404C" w:rsidRPr="00F9404C" w:rsidRDefault="00F9404C" w:rsidP="00BD4DDD">
            <w:pPr>
              <w:suppressAutoHyphens/>
              <w:jc w:val="center"/>
              <w:rPr>
                <w:sz w:val="22"/>
                <w:szCs w:val="22"/>
              </w:rPr>
            </w:pPr>
            <w:r w:rsidRPr="00F9404C">
              <w:rPr>
                <w:sz w:val="22"/>
                <w:szCs w:val="22"/>
              </w:rPr>
              <w:t>2030</w:t>
            </w:r>
          </w:p>
        </w:tc>
        <w:tc>
          <w:tcPr>
            <w:tcW w:w="1134" w:type="dxa"/>
            <w:shd w:val="clear" w:color="auto" w:fill="auto"/>
            <w:vAlign w:val="center"/>
          </w:tcPr>
          <w:p w14:paraId="0FDC6A31" w14:textId="77777777" w:rsidR="00F9404C" w:rsidRPr="00F9404C" w:rsidRDefault="00F9404C" w:rsidP="00BD4DDD">
            <w:pPr>
              <w:suppressAutoHyphens/>
              <w:jc w:val="center"/>
              <w:rPr>
                <w:sz w:val="22"/>
                <w:szCs w:val="22"/>
              </w:rPr>
            </w:pPr>
            <w:r w:rsidRPr="00F9404C">
              <w:rPr>
                <w:sz w:val="22"/>
                <w:szCs w:val="22"/>
              </w:rPr>
              <w:t>20</w:t>
            </w:r>
            <w:r w:rsidRPr="00F9404C">
              <w:rPr>
                <w:sz w:val="22"/>
                <w:szCs w:val="22"/>
                <w:lang w:val="en-US"/>
              </w:rPr>
              <w:t>2</w:t>
            </w:r>
            <w:r w:rsidRPr="00F9404C">
              <w:rPr>
                <w:sz w:val="22"/>
                <w:szCs w:val="22"/>
              </w:rPr>
              <w:t>0</w:t>
            </w:r>
          </w:p>
        </w:tc>
        <w:tc>
          <w:tcPr>
            <w:tcW w:w="1593" w:type="dxa"/>
            <w:vAlign w:val="center"/>
          </w:tcPr>
          <w:p w14:paraId="15E28304" w14:textId="77777777" w:rsidR="00F9404C" w:rsidRPr="00F9404C" w:rsidRDefault="00F9404C" w:rsidP="00BD4DDD">
            <w:pPr>
              <w:suppressAutoHyphens/>
              <w:jc w:val="center"/>
              <w:rPr>
                <w:sz w:val="22"/>
                <w:szCs w:val="22"/>
              </w:rPr>
            </w:pPr>
            <w:r w:rsidRPr="00F9404C">
              <w:rPr>
                <w:sz w:val="22"/>
                <w:szCs w:val="22"/>
                <w:lang w:val="en-US"/>
              </w:rPr>
              <w:t>2035</w:t>
            </w:r>
          </w:p>
        </w:tc>
      </w:tr>
      <w:tr w:rsidR="00F9404C" w:rsidRPr="00C36A41" w14:paraId="074EEB16" w14:textId="77777777" w:rsidTr="00BD4DDD">
        <w:trPr>
          <w:jc w:val="center"/>
        </w:trPr>
        <w:tc>
          <w:tcPr>
            <w:tcW w:w="2126" w:type="dxa"/>
            <w:shd w:val="clear" w:color="auto" w:fill="auto"/>
            <w:vAlign w:val="center"/>
          </w:tcPr>
          <w:p w14:paraId="43A78A35" w14:textId="77777777" w:rsidR="00F9404C" w:rsidRPr="00F9404C" w:rsidRDefault="00F9404C" w:rsidP="00BD4DDD">
            <w:pPr>
              <w:suppressAutoHyphens/>
              <w:jc w:val="center"/>
              <w:rPr>
                <w:sz w:val="22"/>
                <w:szCs w:val="22"/>
              </w:rPr>
            </w:pPr>
            <w:r w:rsidRPr="00F9404C">
              <w:rPr>
                <w:sz w:val="22"/>
                <w:szCs w:val="22"/>
              </w:rPr>
              <w:lastRenderedPageBreak/>
              <w:t>Строительство новых улиц, дорог, проездов и подъездов в проектируемых и перспективных кварталах населенного пункта</w:t>
            </w:r>
          </w:p>
        </w:tc>
        <w:tc>
          <w:tcPr>
            <w:tcW w:w="3686" w:type="dxa"/>
            <w:shd w:val="clear" w:color="auto" w:fill="auto"/>
            <w:vAlign w:val="center"/>
          </w:tcPr>
          <w:p w14:paraId="4E61158D" w14:textId="77777777" w:rsidR="00F9404C" w:rsidRPr="00F9404C" w:rsidRDefault="00F9404C" w:rsidP="00BD4DDD">
            <w:pPr>
              <w:suppressAutoHyphens/>
              <w:jc w:val="center"/>
              <w:rPr>
                <w:sz w:val="22"/>
                <w:szCs w:val="22"/>
              </w:rPr>
            </w:pPr>
            <w:r w:rsidRPr="00F9404C">
              <w:rPr>
                <w:sz w:val="22"/>
                <w:szCs w:val="22"/>
              </w:rPr>
              <w:t xml:space="preserve">14 а микрорайон, 17 микрорайон, 18 а микрорайон, 19 микрорайон, северная </w:t>
            </w:r>
            <w:proofErr w:type="spellStart"/>
            <w:r w:rsidRPr="00F9404C">
              <w:rPr>
                <w:sz w:val="22"/>
                <w:szCs w:val="22"/>
              </w:rPr>
              <w:t>промзона</w:t>
            </w:r>
            <w:proofErr w:type="spellEnd"/>
            <w:r w:rsidRPr="00F9404C">
              <w:rPr>
                <w:sz w:val="22"/>
                <w:szCs w:val="22"/>
              </w:rPr>
              <w:t xml:space="preserve">, южная </w:t>
            </w:r>
            <w:proofErr w:type="spellStart"/>
            <w:r w:rsidRPr="00F9404C">
              <w:rPr>
                <w:sz w:val="22"/>
                <w:szCs w:val="22"/>
              </w:rPr>
              <w:t>промзона</w:t>
            </w:r>
            <w:proofErr w:type="spellEnd"/>
            <w:r w:rsidRPr="00F9404C">
              <w:rPr>
                <w:sz w:val="22"/>
                <w:szCs w:val="22"/>
              </w:rPr>
              <w:t xml:space="preserve">, западная </w:t>
            </w:r>
            <w:proofErr w:type="spellStart"/>
            <w:r w:rsidRPr="00F9404C">
              <w:rPr>
                <w:sz w:val="22"/>
                <w:szCs w:val="22"/>
              </w:rPr>
              <w:t>промзона</w:t>
            </w:r>
            <w:proofErr w:type="spellEnd"/>
          </w:p>
        </w:tc>
        <w:tc>
          <w:tcPr>
            <w:tcW w:w="992" w:type="dxa"/>
            <w:shd w:val="clear" w:color="auto" w:fill="auto"/>
            <w:vAlign w:val="center"/>
          </w:tcPr>
          <w:p w14:paraId="7D84AF04" w14:textId="77777777" w:rsidR="00F9404C" w:rsidRPr="00F9404C" w:rsidRDefault="00F9404C" w:rsidP="00BD4DDD">
            <w:pPr>
              <w:suppressAutoHyphens/>
              <w:jc w:val="center"/>
              <w:rPr>
                <w:sz w:val="22"/>
                <w:szCs w:val="22"/>
              </w:rPr>
            </w:pPr>
            <w:r w:rsidRPr="00F9404C">
              <w:rPr>
                <w:sz w:val="22"/>
                <w:szCs w:val="22"/>
              </w:rPr>
              <w:t>2030</w:t>
            </w:r>
          </w:p>
        </w:tc>
        <w:tc>
          <w:tcPr>
            <w:tcW w:w="1134" w:type="dxa"/>
            <w:shd w:val="clear" w:color="auto" w:fill="auto"/>
            <w:vAlign w:val="center"/>
          </w:tcPr>
          <w:p w14:paraId="663B22C3" w14:textId="77777777" w:rsidR="00F9404C" w:rsidRPr="00F9404C" w:rsidRDefault="00F9404C" w:rsidP="00BD4DDD">
            <w:pPr>
              <w:suppressAutoHyphens/>
              <w:jc w:val="center"/>
              <w:rPr>
                <w:sz w:val="22"/>
                <w:szCs w:val="22"/>
              </w:rPr>
            </w:pPr>
            <w:r w:rsidRPr="00F9404C">
              <w:rPr>
                <w:sz w:val="22"/>
                <w:szCs w:val="22"/>
              </w:rPr>
              <w:t>20</w:t>
            </w:r>
            <w:r w:rsidRPr="00F9404C">
              <w:rPr>
                <w:sz w:val="22"/>
                <w:szCs w:val="22"/>
                <w:lang w:val="en-US"/>
              </w:rPr>
              <w:t>2</w:t>
            </w:r>
            <w:r w:rsidRPr="00F9404C">
              <w:rPr>
                <w:sz w:val="22"/>
                <w:szCs w:val="22"/>
              </w:rPr>
              <w:t>0</w:t>
            </w:r>
          </w:p>
        </w:tc>
        <w:tc>
          <w:tcPr>
            <w:tcW w:w="1593" w:type="dxa"/>
            <w:vAlign w:val="center"/>
          </w:tcPr>
          <w:p w14:paraId="05B18BDA" w14:textId="77777777" w:rsidR="00F9404C" w:rsidRPr="00F9404C" w:rsidRDefault="00F9404C" w:rsidP="00BD4DDD">
            <w:pPr>
              <w:suppressAutoHyphens/>
              <w:jc w:val="center"/>
              <w:rPr>
                <w:sz w:val="22"/>
                <w:szCs w:val="22"/>
              </w:rPr>
            </w:pPr>
            <w:r w:rsidRPr="00F9404C">
              <w:rPr>
                <w:sz w:val="22"/>
                <w:szCs w:val="22"/>
                <w:lang w:val="en-US"/>
              </w:rPr>
              <w:t>2035</w:t>
            </w:r>
          </w:p>
        </w:tc>
      </w:tr>
    </w:tbl>
    <w:p w14:paraId="61D2731C" w14:textId="77777777" w:rsidR="00F9404C" w:rsidRPr="00F9404C" w:rsidRDefault="00F9404C" w:rsidP="00E86DA8">
      <w:pPr>
        <w:pStyle w:val="ac"/>
        <w:suppressAutoHyphens/>
        <w:ind w:firstLine="0"/>
        <w:contextualSpacing/>
        <w:jc w:val="both"/>
        <w:rPr>
          <w:bCs/>
          <w:szCs w:val="28"/>
        </w:rPr>
      </w:pPr>
    </w:p>
    <w:p w14:paraId="00A5AD62" w14:textId="04CD69B7" w:rsidR="000B1C2E" w:rsidRDefault="001F4714" w:rsidP="00E86DA8">
      <w:pPr>
        <w:pStyle w:val="ac"/>
        <w:suppressAutoHyphens/>
        <w:ind w:firstLine="0"/>
        <w:contextualSpacing/>
        <w:jc w:val="both"/>
        <w:rPr>
          <w:bCs/>
          <w:szCs w:val="28"/>
          <w:lang w:val="x-none"/>
        </w:rPr>
      </w:pPr>
      <w:r>
        <w:rPr>
          <w:bCs/>
          <w:szCs w:val="28"/>
          <w:lang w:val="x-none"/>
        </w:rPr>
        <w:tab/>
      </w:r>
    </w:p>
    <w:p w14:paraId="501DF9F4" w14:textId="218743C3" w:rsidR="00F11B94" w:rsidRPr="009515C4" w:rsidRDefault="00F11B94"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31" w:name="_Toc473790691"/>
      <w:r>
        <w:rPr>
          <w:rFonts w:ascii="Times New Roman" w:eastAsia="Times New Roman" w:hAnsi="Times New Roman" w:cs="Times New Roman"/>
          <w:color w:val="auto"/>
          <w:sz w:val="28"/>
          <w:szCs w:val="28"/>
          <w:lang w:eastAsia="x-none"/>
        </w:rPr>
        <w:t>4.2</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П</w:t>
      </w:r>
      <w:r w:rsidRPr="00F11B94">
        <w:rPr>
          <w:rFonts w:ascii="Times New Roman" w:eastAsia="Times New Roman" w:hAnsi="Times New Roman" w:cs="Times New Roman"/>
          <w:color w:val="auto"/>
          <w:sz w:val="28"/>
          <w:szCs w:val="28"/>
          <w:lang w:eastAsia="x-none"/>
        </w:rPr>
        <w:t>рогноз транспортного спроса города, объемов и характера передвижения населения и перевозок грузов по видам транспорта, имеющегося на территории города</w:t>
      </w:r>
      <w:bookmarkEnd w:id="31"/>
      <w:r w:rsidRPr="00F11B94">
        <w:rPr>
          <w:rFonts w:ascii="Times New Roman" w:eastAsia="Times New Roman" w:hAnsi="Times New Roman" w:cs="Times New Roman"/>
          <w:color w:val="auto"/>
          <w:sz w:val="28"/>
          <w:szCs w:val="28"/>
          <w:lang w:eastAsia="x-none"/>
        </w:rPr>
        <w:t xml:space="preserve"> </w:t>
      </w:r>
    </w:p>
    <w:p w14:paraId="3721D527" w14:textId="52427BBE" w:rsidR="009B0068" w:rsidRDefault="00A52DD9" w:rsidP="00E86DA8">
      <w:pPr>
        <w:pStyle w:val="ac"/>
        <w:tabs>
          <w:tab w:val="left" w:pos="709"/>
        </w:tabs>
        <w:suppressAutoHyphens/>
        <w:ind w:firstLine="0"/>
        <w:contextualSpacing/>
        <w:jc w:val="both"/>
        <w:rPr>
          <w:bCs/>
          <w:szCs w:val="28"/>
        </w:rPr>
      </w:pPr>
      <w:r>
        <w:rPr>
          <w:bCs/>
          <w:szCs w:val="28"/>
        </w:rPr>
        <w:tab/>
      </w:r>
      <w:r w:rsidR="00C17501" w:rsidRPr="009B0068">
        <w:rPr>
          <w:bCs/>
          <w:szCs w:val="28"/>
        </w:rPr>
        <w:t xml:space="preserve">Согласно </w:t>
      </w:r>
      <w:r w:rsidR="009B0068">
        <w:rPr>
          <w:bCs/>
          <w:szCs w:val="28"/>
        </w:rPr>
        <w:t>с</w:t>
      </w:r>
      <w:r w:rsidR="00C17501" w:rsidRPr="009B0068">
        <w:rPr>
          <w:bCs/>
          <w:szCs w:val="28"/>
        </w:rPr>
        <w:t>тратегии социально-экономического развития</w:t>
      </w:r>
      <w:r w:rsidR="00FA6A8B">
        <w:rPr>
          <w:bCs/>
          <w:szCs w:val="28"/>
        </w:rPr>
        <w:t xml:space="preserve"> города</w:t>
      </w:r>
      <w:r w:rsidR="009B0068">
        <w:rPr>
          <w:bCs/>
          <w:szCs w:val="28"/>
        </w:rPr>
        <w:t xml:space="preserve"> </w:t>
      </w:r>
      <w:proofErr w:type="spellStart"/>
      <w:r w:rsidR="009B0068">
        <w:rPr>
          <w:bCs/>
          <w:szCs w:val="28"/>
        </w:rPr>
        <w:t>Югорска</w:t>
      </w:r>
      <w:proofErr w:type="spellEnd"/>
      <w:r w:rsidR="009B0068">
        <w:rPr>
          <w:bCs/>
          <w:szCs w:val="28"/>
        </w:rPr>
        <w:t>, к 2030 году населен</w:t>
      </w:r>
      <w:r w:rsidR="00FA6A8B">
        <w:rPr>
          <w:bCs/>
          <w:szCs w:val="28"/>
        </w:rPr>
        <w:t>ие города составит более 48 тысяч</w:t>
      </w:r>
      <w:r w:rsidR="009B0068">
        <w:rPr>
          <w:bCs/>
          <w:szCs w:val="28"/>
        </w:rPr>
        <w:t xml:space="preserve"> человек. Так, согласно стратегии, при инерционном сценарии развития города население</w:t>
      </w:r>
      <w:r w:rsidR="00FA6A8B">
        <w:rPr>
          <w:bCs/>
          <w:szCs w:val="28"/>
        </w:rPr>
        <w:t xml:space="preserve"> к 2030 году составит 48,04 тысяч</w:t>
      </w:r>
      <w:r w:rsidR="009B0068">
        <w:rPr>
          <w:bCs/>
          <w:szCs w:val="28"/>
        </w:rPr>
        <w:t xml:space="preserve"> человек, при инновационном сценарии развития города – </w:t>
      </w:r>
    </w:p>
    <w:p w14:paraId="3F17E011" w14:textId="0D34ABE6" w:rsidR="00F11B94" w:rsidRPr="009B0068" w:rsidRDefault="00FA6A8B" w:rsidP="00E86DA8">
      <w:pPr>
        <w:pStyle w:val="ac"/>
        <w:tabs>
          <w:tab w:val="left" w:pos="709"/>
        </w:tabs>
        <w:suppressAutoHyphens/>
        <w:ind w:firstLine="0"/>
        <w:contextualSpacing/>
        <w:jc w:val="both"/>
        <w:rPr>
          <w:bCs/>
          <w:szCs w:val="28"/>
        </w:rPr>
      </w:pPr>
      <w:r>
        <w:rPr>
          <w:bCs/>
          <w:szCs w:val="28"/>
        </w:rPr>
        <w:t>48, 43 тысяч</w:t>
      </w:r>
      <w:r w:rsidR="009B0068">
        <w:rPr>
          <w:bCs/>
          <w:szCs w:val="28"/>
        </w:rPr>
        <w:t xml:space="preserve"> человек (таблица 4.2).</w:t>
      </w:r>
    </w:p>
    <w:p w14:paraId="18BC8539" w14:textId="77777777" w:rsidR="00FA6A8B" w:rsidRDefault="00FA6A8B">
      <w:pPr>
        <w:ind w:left="714" w:hanging="357"/>
        <w:jc w:val="both"/>
        <w:rPr>
          <w:bCs/>
        </w:rPr>
      </w:pPr>
      <w:r>
        <w:rPr>
          <w:bCs/>
        </w:rPr>
        <w:br w:type="page"/>
      </w:r>
    </w:p>
    <w:p w14:paraId="698B416B" w14:textId="7D895631" w:rsidR="00A52DD9" w:rsidRPr="00A52DD9" w:rsidRDefault="00A52DD9" w:rsidP="00E86DA8">
      <w:pPr>
        <w:pStyle w:val="ac"/>
        <w:suppressAutoHyphens/>
        <w:ind w:firstLine="0"/>
        <w:contextualSpacing/>
        <w:jc w:val="right"/>
        <w:rPr>
          <w:bCs/>
          <w:sz w:val="24"/>
        </w:rPr>
      </w:pPr>
      <w:r w:rsidRPr="00A52DD9">
        <w:rPr>
          <w:bCs/>
          <w:sz w:val="24"/>
        </w:rPr>
        <w:lastRenderedPageBreak/>
        <w:t>Таблица 4.2</w:t>
      </w:r>
    </w:p>
    <w:p w14:paraId="41249BBD" w14:textId="2ABF62E4" w:rsidR="00A52DD9" w:rsidRPr="00A52DD9" w:rsidRDefault="00D918A7" w:rsidP="00E86DA8">
      <w:pPr>
        <w:suppressAutoHyphens/>
        <w:spacing w:line="360" w:lineRule="auto"/>
        <w:jc w:val="center"/>
        <w:rPr>
          <w:color w:val="000000"/>
        </w:rPr>
      </w:pPr>
      <w:r>
        <w:rPr>
          <w:color w:val="000000"/>
        </w:rPr>
        <w:t>Прогнозная ч</w:t>
      </w:r>
      <w:r w:rsidR="00A52DD9" w:rsidRPr="00A52DD9">
        <w:rPr>
          <w:color w:val="000000"/>
        </w:rPr>
        <w:t xml:space="preserve">исленность постоянного населения </w:t>
      </w:r>
      <w:r w:rsidR="00FA6A8B">
        <w:rPr>
          <w:color w:val="000000"/>
        </w:rPr>
        <w:t>города</w:t>
      </w:r>
      <w:r>
        <w:rPr>
          <w:color w:val="000000"/>
        </w:rPr>
        <w:t xml:space="preserve"> </w:t>
      </w:r>
      <w:proofErr w:type="spellStart"/>
      <w:r>
        <w:rPr>
          <w:color w:val="000000"/>
        </w:rPr>
        <w:t>Югорска</w:t>
      </w:r>
      <w:proofErr w:type="spellEnd"/>
      <w:r>
        <w:rPr>
          <w:color w:val="000000"/>
        </w:rPr>
        <w:t xml:space="preserve"> согласно стратегии соци</w:t>
      </w:r>
      <w:r w:rsidR="00FA6A8B">
        <w:rPr>
          <w:color w:val="000000"/>
        </w:rPr>
        <w:t>ально-экономического развития города</w:t>
      </w:r>
      <w:r>
        <w:rPr>
          <w:color w:val="000000"/>
        </w:rPr>
        <w:t xml:space="preserve"> </w:t>
      </w:r>
      <w:proofErr w:type="spellStart"/>
      <w:r>
        <w:rPr>
          <w:color w:val="000000"/>
        </w:rPr>
        <w:t>Югорска</w:t>
      </w:r>
      <w:proofErr w:type="spellEnd"/>
      <w:r w:rsidR="00FA6A8B">
        <w:rPr>
          <w:color w:val="000000"/>
        </w:rPr>
        <w:t>, тысяч человек</w:t>
      </w:r>
    </w:p>
    <w:tbl>
      <w:tblPr>
        <w:tblW w:w="6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1319"/>
        <w:gridCol w:w="1319"/>
        <w:gridCol w:w="1319"/>
      </w:tblGrid>
      <w:tr w:rsidR="00A52DD9" w:rsidRPr="00A52DD9" w14:paraId="305D8A77" w14:textId="77777777" w:rsidTr="00A52DD9">
        <w:trPr>
          <w:trHeight w:val="1020"/>
          <w:tblHeader/>
          <w:jc w:val="center"/>
        </w:trPr>
        <w:tc>
          <w:tcPr>
            <w:tcW w:w="2969" w:type="dxa"/>
            <w:shd w:val="clear" w:color="auto" w:fill="auto"/>
            <w:vAlign w:val="center"/>
            <w:hideMark/>
          </w:tcPr>
          <w:p w14:paraId="65D27A4B" w14:textId="0CC9B1B1" w:rsidR="00A52DD9" w:rsidRPr="00A52DD9" w:rsidRDefault="00A52DD9" w:rsidP="00E86DA8">
            <w:pPr>
              <w:suppressAutoHyphens/>
              <w:spacing w:line="360" w:lineRule="auto"/>
              <w:jc w:val="center"/>
              <w:rPr>
                <w:color w:val="000000"/>
              </w:rPr>
            </w:pPr>
            <w:r>
              <w:rPr>
                <w:color w:val="000000"/>
              </w:rPr>
              <w:t>Сценарий социально-экономического развития</w:t>
            </w:r>
          </w:p>
        </w:tc>
        <w:tc>
          <w:tcPr>
            <w:tcW w:w="1319" w:type="dxa"/>
            <w:shd w:val="clear" w:color="auto" w:fill="auto"/>
            <w:vAlign w:val="center"/>
            <w:hideMark/>
          </w:tcPr>
          <w:p w14:paraId="63DBB3A9" w14:textId="77777777" w:rsidR="00A52DD9" w:rsidRPr="00A52DD9" w:rsidRDefault="00A52DD9" w:rsidP="00E86DA8">
            <w:pPr>
              <w:suppressAutoHyphens/>
              <w:spacing w:line="360" w:lineRule="auto"/>
              <w:jc w:val="center"/>
              <w:rPr>
                <w:color w:val="000000"/>
              </w:rPr>
            </w:pPr>
            <w:r w:rsidRPr="00A52DD9">
              <w:rPr>
                <w:color w:val="000000"/>
              </w:rPr>
              <w:t>2017</w:t>
            </w:r>
          </w:p>
        </w:tc>
        <w:tc>
          <w:tcPr>
            <w:tcW w:w="1319" w:type="dxa"/>
            <w:shd w:val="clear" w:color="auto" w:fill="auto"/>
            <w:vAlign w:val="center"/>
            <w:hideMark/>
          </w:tcPr>
          <w:p w14:paraId="7E884876" w14:textId="77777777" w:rsidR="00A52DD9" w:rsidRPr="00A52DD9" w:rsidRDefault="00A52DD9" w:rsidP="00E86DA8">
            <w:pPr>
              <w:suppressAutoHyphens/>
              <w:spacing w:line="360" w:lineRule="auto"/>
              <w:jc w:val="center"/>
              <w:rPr>
                <w:color w:val="000000"/>
              </w:rPr>
            </w:pPr>
            <w:r w:rsidRPr="00A52DD9">
              <w:rPr>
                <w:color w:val="000000"/>
              </w:rPr>
              <w:t>2020</w:t>
            </w:r>
          </w:p>
        </w:tc>
        <w:tc>
          <w:tcPr>
            <w:tcW w:w="1319" w:type="dxa"/>
            <w:shd w:val="clear" w:color="auto" w:fill="auto"/>
            <w:vAlign w:val="center"/>
            <w:hideMark/>
          </w:tcPr>
          <w:p w14:paraId="4D50D08D" w14:textId="77777777" w:rsidR="00A52DD9" w:rsidRPr="00A52DD9" w:rsidRDefault="00A52DD9" w:rsidP="00E86DA8">
            <w:pPr>
              <w:suppressAutoHyphens/>
              <w:spacing w:line="360" w:lineRule="auto"/>
              <w:jc w:val="center"/>
              <w:rPr>
                <w:color w:val="000000"/>
              </w:rPr>
            </w:pPr>
            <w:r w:rsidRPr="00A52DD9">
              <w:rPr>
                <w:color w:val="000000"/>
              </w:rPr>
              <w:t>2030</w:t>
            </w:r>
          </w:p>
        </w:tc>
      </w:tr>
      <w:tr w:rsidR="00A52DD9" w:rsidRPr="00A52DD9" w14:paraId="0C9C9BBA" w14:textId="77777777" w:rsidTr="00A52DD9">
        <w:trPr>
          <w:trHeight w:val="510"/>
          <w:jc w:val="center"/>
        </w:trPr>
        <w:tc>
          <w:tcPr>
            <w:tcW w:w="2969" w:type="dxa"/>
            <w:shd w:val="clear" w:color="auto" w:fill="auto"/>
            <w:vAlign w:val="center"/>
            <w:hideMark/>
          </w:tcPr>
          <w:p w14:paraId="0F95B786" w14:textId="0519AD9F" w:rsidR="00A52DD9" w:rsidRPr="00A52DD9" w:rsidRDefault="00A52DD9" w:rsidP="00E86DA8">
            <w:pPr>
              <w:suppressAutoHyphens/>
              <w:spacing w:line="360" w:lineRule="auto"/>
              <w:jc w:val="center"/>
              <w:rPr>
                <w:color w:val="000000"/>
              </w:rPr>
            </w:pPr>
            <w:r>
              <w:rPr>
                <w:color w:val="000000"/>
              </w:rPr>
              <w:t>Инерционный</w:t>
            </w:r>
          </w:p>
        </w:tc>
        <w:tc>
          <w:tcPr>
            <w:tcW w:w="1319" w:type="dxa"/>
            <w:shd w:val="clear" w:color="000000" w:fill="FFFFFF"/>
            <w:vAlign w:val="center"/>
            <w:hideMark/>
          </w:tcPr>
          <w:p w14:paraId="2072F14B" w14:textId="77777777" w:rsidR="00A52DD9" w:rsidRPr="00A52DD9" w:rsidRDefault="00A52DD9" w:rsidP="00E86DA8">
            <w:pPr>
              <w:suppressAutoHyphens/>
              <w:spacing w:line="360" w:lineRule="auto"/>
              <w:jc w:val="center"/>
              <w:rPr>
                <w:color w:val="000000"/>
              </w:rPr>
            </w:pPr>
            <w:r w:rsidRPr="00A52DD9">
              <w:rPr>
                <w:color w:val="000000"/>
              </w:rPr>
              <w:t>37,94</w:t>
            </w:r>
          </w:p>
        </w:tc>
        <w:tc>
          <w:tcPr>
            <w:tcW w:w="1319" w:type="dxa"/>
            <w:shd w:val="clear" w:color="auto" w:fill="auto"/>
            <w:vAlign w:val="center"/>
            <w:hideMark/>
          </w:tcPr>
          <w:p w14:paraId="749F8BCE" w14:textId="77777777" w:rsidR="00A52DD9" w:rsidRPr="00A52DD9" w:rsidRDefault="00A52DD9" w:rsidP="00E86DA8">
            <w:pPr>
              <w:suppressAutoHyphens/>
              <w:spacing w:line="360" w:lineRule="auto"/>
              <w:jc w:val="center"/>
              <w:rPr>
                <w:color w:val="000000"/>
              </w:rPr>
            </w:pPr>
            <w:r w:rsidRPr="00A52DD9">
              <w:rPr>
                <w:color w:val="000000"/>
              </w:rPr>
              <w:t>40,15</w:t>
            </w:r>
          </w:p>
        </w:tc>
        <w:tc>
          <w:tcPr>
            <w:tcW w:w="1319" w:type="dxa"/>
            <w:shd w:val="clear" w:color="auto" w:fill="auto"/>
            <w:vAlign w:val="center"/>
            <w:hideMark/>
          </w:tcPr>
          <w:p w14:paraId="27C35B91" w14:textId="77777777" w:rsidR="00A52DD9" w:rsidRPr="00A52DD9" w:rsidRDefault="00A52DD9" w:rsidP="00E86DA8">
            <w:pPr>
              <w:suppressAutoHyphens/>
              <w:spacing w:line="360" w:lineRule="auto"/>
              <w:jc w:val="center"/>
              <w:rPr>
                <w:color w:val="000000"/>
              </w:rPr>
            </w:pPr>
            <w:r w:rsidRPr="00A52DD9">
              <w:rPr>
                <w:color w:val="000000"/>
              </w:rPr>
              <w:t>48,04</w:t>
            </w:r>
          </w:p>
        </w:tc>
      </w:tr>
      <w:tr w:rsidR="00A52DD9" w:rsidRPr="00A52DD9" w14:paraId="526C8046" w14:textId="77777777" w:rsidTr="00A52DD9">
        <w:trPr>
          <w:trHeight w:val="510"/>
          <w:jc w:val="center"/>
        </w:trPr>
        <w:tc>
          <w:tcPr>
            <w:tcW w:w="2969" w:type="dxa"/>
            <w:shd w:val="clear" w:color="auto" w:fill="auto"/>
            <w:vAlign w:val="center"/>
          </w:tcPr>
          <w:p w14:paraId="6F0EDE13" w14:textId="02703F63" w:rsidR="00A52DD9" w:rsidRPr="00A52DD9" w:rsidRDefault="00A52DD9" w:rsidP="00E86DA8">
            <w:pPr>
              <w:suppressAutoHyphens/>
              <w:spacing w:line="360" w:lineRule="auto"/>
              <w:jc w:val="center"/>
              <w:rPr>
                <w:color w:val="000000"/>
              </w:rPr>
            </w:pPr>
            <w:r>
              <w:rPr>
                <w:color w:val="000000"/>
              </w:rPr>
              <w:t>Инновационный</w:t>
            </w:r>
          </w:p>
        </w:tc>
        <w:tc>
          <w:tcPr>
            <w:tcW w:w="1319" w:type="dxa"/>
            <w:shd w:val="clear" w:color="000000" w:fill="FFFFFF"/>
          </w:tcPr>
          <w:p w14:paraId="13C6F82B" w14:textId="77777777" w:rsidR="00A52DD9" w:rsidRPr="00A52DD9" w:rsidRDefault="00A52DD9" w:rsidP="00E86DA8">
            <w:pPr>
              <w:suppressAutoHyphens/>
              <w:spacing w:line="360" w:lineRule="auto"/>
              <w:jc w:val="center"/>
              <w:rPr>
                <w:color w:val="000000"/>
              </w:rPr>
            </w:pPr>
            <w:r w:rsidRPr="00A52DD9">
              <w:t>38,02</w:t>
            </w:r>
          </w:p>
        </w:tc>
        <w:tc>
          <w:tcPr>
            <w:tcW w:w="1319" w:type="dxa"/>
            <w:shd w:val="clear" w:color="auto" w:fill="auto"/>
          </w:tcPr>
          <w:p w14:paraId="532B4AF5" w14:textId="77777777" w:rsidR="00A52DD9" w:rsidRPr="00A52DD9" w:rsidRDefault="00A52DD9" w:rsidP="00E86DA8">
            <w:pPr>
              <w:suppressAutoHyphens/>
              <w:spacing w:line="360" w:lineRule="auto"/>
              <w:jc w:val="center"/>
              <w:rPr>
                <w:color w:val="000000"/>
              </w:rPr>
            </w:pPr>
            <w:r w:rsidRPr="00A52DD9">
              <w:t>40,17</w:t>
            </w:r>
          </w:p>
        </w:tc>
        <w:tc>
          <w:tcPr>
            <w:tcW w:w="1319" w:type="dxa"/>
            <w:shd w:val="clear" w:color="auto" w:fill="auto"/>
          </w:tcPr>
          <w:p w14:paraId="3EE781D4" w14:textId="77777777" w:rsidR="00A52DD9" w:rsidRPr="00A52DD9" w:rsidRDefault="00A52DD9" w:rsidP="00E86DA8">
            <w:pPr>
              <w:suppressAutoHyphens/>
              <w:spacing w:line="360" w:lineRule="auto"/>
              <w:jc w:val="center"/>
              <w:rPr>
                <w:color w:val="000000"/>
              </w:rPr>
            </w:pPr>
            <w:r w:rsidRPr="00A52DD9">
              <w:t>48,43</w:t>
            </w:r>
          </w:p>
        </w:tc>
      </w:tr>
    </w:tbl>
    <w:p w14:paraId="1850AD90" w14:textId="77777777" w:rsidR="00155FB9" w:rsidRDefault="009B0068" w:rsidP="00E86DA8">
      <w:pPr>
        <w:pStyle w:val="ac"/>
        <w:suppressAutoHyphens/>
        <w:ind w:firstLine="0"/>
        <w:contextualSpacing/>
        <w:jc w:val="both"/>
        <w:rPr>
          <w:bCs/>
          <w:szCs w:val="28"/>
        </w:rPr>
      </w:pPr>
      <w:r>
        <w:rPr>
          <w:bCs/>
          <w:szCs w:val="28"/>
        </w:rPr>
        <w:tab/>
      </w:r>
    </w:p>
    <w:p w14:paraId="3F35BCD5" w14:textId="1C41F21F" w:rsidR="002063CA" w:rsidRDefault="002063CA" w:rsidP="00E86DA8">
      <w:pPr>
        <w:pStyle w:val="ac"/>
        <w:tabs>
          <w:tab w:val="left" w:pos="709"/>
        </w:tabs>
        <w:suppressAutoHyphens/>
        <w:ind w:firstLine="0"/>
        <w:contextualSpacing/>
        <w:jc w:val="both"/>
        <w:rPr>
          <w:bCs/>
          <w:szCs w:val="28"/>
        </w:rPr>
      </w:pPr>
      <w:r>
        <w:rPr>
          <w:bCs/>
          <w:szCs w:val="28"/>
        </w:rPr>
        <w:tab/>
      </w:r>
      <w:r w:rsidR="00155FB9" w:rsidRPr="00155FB9">
        <w:rPr>
          <w:bCs/>
          <w:szCs w:val="28"/>
        </w:rPr>
        <w:t xml:space="preserve">Экстраполировав данные значения, можно получить прогноз </w:t>
      </w:r>
      <w:r w:rsidR="00FA6A8B">
        <w:rPr>
          <w:bCs/>
          <w:szCs w:val="28"/>
        </w:rPr>
        <w:t>населения города</w:t>
      </w:r>
      <w:r>
        <w:rPr>
          <w:bCs/>
          <w:szCs w:val="28"/>
        </w:rPr>
        <w:t xml:space="preserve"> </w:t>
      </w:r>
      <w:proofErr w:type="spellStart"/>
      <w:r>
        <w:rPr>
          <w:bCs/>
          <w:szCs w:val="28"/>
        </w:rPr>
        <w:t>Югорска</w:t>
      </w:r>
      <w:proofErr w:type="spellEnd"/>
      <w:r>
        <w:rPr>
          <w:bCs/>
          <w:szCs w:val="28"/>
        </w:rPr>
        <w:t xml:space="preserve"> на 2035 год. Для инерционного сценария население</w:t>
      </w:r>
      <w:r w:rsidR="00FA6A8B">
        <w:rPr>
          <w:bCs/>
          <w:szCs w:val="28"/>
        </w:rPr>
        <w:t xml:space="preserve"> к 2035 году составит 51,92 тысяч</w:t>
      </w:r>
      <w:r>
        <w:rPr>
          <w:bCs/>
          <w:szCs w:val="28"/>
        </w:rPr>
        <w:t xml:space="preserve"> человек, при инновационном сценарии развития города – </w:t>
      </w:r>
    </w:p>
    <w:p w14:paraId="40DC0EDC" w14:textId="2AD9FC82" w:rsidR="00A52DD9" w:rsidRDefault="00FA6A8B" w:rsidP="00E86DA8">
      <w:pPr>
        <w:pStyle w:val="ac"/>
        <w:suppressAutoHyphens/>
        <w:ind w:firstLine="0"/>
        <w:contextualSpacing/>
        <w:jc w:val="both"/>
        <w:rPr>
          <w:bCs/>
          <w:szCs w:val="28"/>
        </w:rPr>
      </w:pPr>
      <w:r>
        <w:rPr>
          <w:bCs/>
          <w:szCs w:val="28"/>
        </w:rPr>
        <w:t>52,43 тысяч</w:t>
      </w:r>
      <w:r w:rsidR="002063CA">
        <w:rPr>
          <w:bCs/>
          <w:szCs w:val="28"/>
        </w:rPr>
        <w:t xml:space="preserve"> человек.</w:t>
      </w:r>
    </w:p>
    <w:p w14:paraId="2F6E9AF6" w14:textId="35E586C3" w:rsidR="001F4714" w:rsidRDefault="002063CA" w:rsidP="00E86DA8">
      <w:pPr>
        <w:pStyle w:val="ac"/>
        <w:suppressAutoHyphens/>
        <w:contextualSpacing/>
        <w:jc w:val="both"/>
        <w:rPr>
          <w:bCs/>
          <w:szCs w:val="28"/>
        </w:rPr>
      </w:pPr>
      <w:r>
        <w:rPr>
          <w:bCs/>
          <w:szCs w:val="28"/>
        </w:rPr>
        <w:t xml:space="preserve">В связи с тем, </w:t>
      </w:r>
      <w:r w:rsidR="00FA6A8B">
        <w:rPr>
          <w:bCs/>
          <w:szCs w:val="28"/>
        </w:rPr>
        <w:t>что уровень автомобилизации в городе</w:t>
      </w:r>
      <w:r>
        <w:rPr>
          <w:bCs/>
          <w:szCs w:val="28"/>
        </w:rPr>
        <w:t xml:space="preserve"> </w:t>
      </w:r>
      <w:proofErr w:type="spellStart"/>
      <w:r>
        <w:rPr>
          <w:bCs/>
          <w:szCs w:val="28"/>
        </w:rPr>
        <w:t>Югорск</w:t>
      </w:r>
      <w:r w:rsidR="00FA6A8B">
        <w:rPr>
          <w:bCs/>
          <w:szCs w:val="28"/>
        </w:rPr>
        <w:t>е</w:t>
      </w:r>
      <w:proofErr w:type="spellEnd"/>
      <w:r>
        <w:rPr>
          <w:bCs/>
          <w:szCs w:val="28"/>
        </w:rPr>
        <w:t xml:space="preserve"> высок, а низкий уровень использования </w:t>
      </w:r>
      <w:r w:rsidR="00DD0DF7">
        <w:rPr>
          <w:szCs w:val="28"/>
        </w:rPr>
        <w:t>ГПТОП</w:t>
      </w:r>
      <w:r>
        <w:rPr>
          <w:bCs/>
          <w:szCs w:val="28"/>
        </w:rPr>
        <w:t xml:space="preserve"> имеет объективные причины, можно прогнозировать сохранение баланса использования индивидуального и общественного транспорта в перспективе до 2035 года. В связи с этим, рост интенсивности движения на </w:t>
      </w:r>
      <w:r w:rsidR="0074261C">
        <w:rPr>
          <w:bCs/>
          <w:szCs w:val="28"/>
        </w:rPr>
        <w:t>УДС</w:t>
      </w:r>
      <w:r>
        <w:rPr>
          <w:bCs/>
          <w:szCs w:val="28"/>
        </w:rPr>
        <w:t xml:space="preserve"> города будет обусловлен ростом численности населения города.</w:t>
      </w:r>
      <w:r w:rsidR="00456686">
        <w:rPr>
          <w:bCs/>
          <w:szCs w:val="28"/>
        </w:rPr>
        <w:t xml:space="preserve"> При данных условиях</w:t>
      </w:r>
      <w:r w:rsidR="00FA6A8B">
        <w:rPr>
          <w:bCs/>
          <w:szCs w:val="28"/>
        </w:rPr>
        <w:t>, к 2035 году рост</w:t>
      </w:r>
      <w:r w:rsidR="001F4714">
        <w:rPr>
          <w:bCs/>
          <w:szCs w:val="28"/>
        </w:rPr>
        <w:t xml:space="preserve"> интенсивности движения транспортных потоков на </w:t>
      </w:r>
      <w:r w:rsidR="0074261C">
        <w:rPr>
          <w:bCs/>
          <w:szCs w:val="28"/>
        </w:rPr>
        <w:t>УДС</w:t>
      </w:r>
      <w:r w:rsidR="001F4714">
        <w:rPr>
          <w:bCs/>
          <w:szCs w:val="28"/>
        </w:rPr>
        <w:t xml:space="preserve"> составит 41% при инерционном сценарии развития и 43% при инновационном сценарии развития.</w:t>
      </w:r>
    </w:p>
    <w:p w14:paraId="31763F8B" w14:textId="2AE78390" w:rsidR="00FA6A8B" w:rsidRDefault="00456686" w:rsidP="008A4CD5">
      <w:pPr>
        <w:pStyle w:val="ac"/>
        <w:suppressAutoHyphens/>
        <w:contextualSpacing/>
        <w:jc w:val="both"/>
        <w:rPr>
          <w:bCs/>
          <w:szCs w:val="28"/>
        </w:rPr>
      </w:pPr>
      <w:r>
        <w:rPr>
          <w:bCs/>
          <w:szCs w:val="28"/>
        </w:rPr>
        <w:t>По результатам проведенного математического моделирован</w:t>
      </w:r>
      <w:r w:rsidR="00886AA7">
        <w:rPr>
          <w:bCs/>
          <w:szCs w:val="28"/>
        </w:rPr>
        <w:t>ия, в 2017 году на территории города</w:t>
      </w:r>
      <w:r>
        <w:rPr>
          <w:bCs/>
          <w:szCs w:val="28"/>
        </w:rPr>
        <w:t xml:space="preserve"> </w:t>
      </w:r>
      <w:proofErr w:type="spellStart"/>
      <w:r>
        <w:rPr>
          <w:bCs/>
          <w:szCs w:val="28"/>
        </w:rPr>
        <w:t>Югорска</w:t>
      </w:r>
      <w:proofErr w:type="spellEnd"/>
      <w:r>
        <w:rPr>
          <w:bCs/>
          <w:szCs w:val="28"/>
        </w:rPr>
        <w:t xml:space="preserve"> совершается 68200 транспортных корреспонденций, из которых 96% реализуется </w:t>
      </w:r>
      <w:r w:rsidR="00886AA7">
        <w:rPr>
          <w:bCs/>
          <w:szCs w:val="28"/>
        </w:rPr>
        <w:t xml:space="preserve">на индивидуальном транспорте, 4% - на городском пассажирском транспорте общего пользования. Согласно выполненным прогнозам, в 2035 году количество транспортных корреспонденций на территории города </w:t>
      </w:r>
      <w:proofErr w:type="spellStart"/>
      <w:r w:rsidR="00886AA7">
        <w:rPr>
          <w:bCs/>
          <w:szCs w:val="28"/>
        </w:rPr>
        <w:t>Югорска</w:t>
      </w:r>
      <w:proofErr w:type="spellEnd"/>
      <w:r w:rsidR="00886AA7">
        <w:rPr>
          <w:bCs/>
          <w:szCs w:val="28"/>
        </w:rPr>
        <w:t xml:space="preserve"> составит 96150 транспортных корреспонденций в сутки при инерционном сценарии социально-экономического развития и 97500 транспортных корреспонденций в сутки при инновационном сценарии социально-экономического развития. </w:t>
      </w:r>
      <w:r w:rsidR="00FA6A8B">
        <w:rPr>
          <w:bCs/>
          <w:szCs w:val="28"/>
        </w:rPr>
        <w:br w:type="page"/>
      </w:r>
    </w:p>
    <w:p w14:paraId="68076FBF" w14:textId="77777777" w:rsidR="00F11B94" w:rsidRPr="00FA6A8B" w:rsidRDefault="00F11B94" w:rsidP="00E86DA8">
      <w:pPr>
        <w:pStyle w:val="ac"/>
        <w:suppressAutoHyphens/>
        <w:ind w:firstLine="0"/>
        <w:contextualSpacing/>
        <w:jc w:val="both"/>
        <w:rPr>
          <w:bCs/>
          <w:szCs w:val="28"/>
        </w:rPr>
      </w:pPr>
    </w:p>
    <w:p w14:paraId="3C31F096" w14:textId="604B6C62" w:rsidR="00F11B94" w:rsidRPr="009515C4" w:rsidRDefault="00F11B94"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32" w:name="_Toc473790692"/>
      <w:r>
        <w:rPr>
          <w:rFonts w:ascii="Times New Roman" w:eastAsia="Times New Roman" w:hAnsi="Times New Roman" w:cs="Times New Roman"/>
          <w:color w:val="auto"/>
          <w:sz w:val="28"/>
          <w:szCs w:val="28"/>
          <w:lang w:eastAsia="x-none"/>
        </w:rPr>
        <w:t>4.3</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П</w:t>
      </w:r>
      <w:r w:rsidRPr="00F11B94">
        <w:rPr>
          <w:rFonts w:ascii="Times New Roman" w:eastAsia="Times New Roman" w:hAnsi="Times New Roman" w:cs="Times New Roman"/>
          <w:color w:val="auto"/>
          <w:sz w:val="28"/>
          <w:szCs w:val="28"/>
          <w:lang w:eastAsia="x-none"/>
        </w:rPr>
        <w:t>рогноз развития транспортной инфраструктуры по видам транспорта</w:t>
      </w:r>
      <w:bookmarkEnd w:id="32"/>
      <w:r w:rsidRPr="00F11B94">
        <w:rPr>
          <w:rFonts w:ascii="Times New Roman" w:eastAsia="Times New Roman" w:hAnsi="Times New Roman" w:cs="Times New Roman"/>
          <w:color w:val="auto"/>
          <w:sz w:val="28"/>
          <w:szCs w:val="28"/>
          <w:lang w:eastAsia="x-none"/>
        </w:rPr>
        <w:t xml:space="preserve"> </w:t>
      </w:r>
    </w:p>
    <w:p w14:paraId="1D6DA63E" w14:textId="5993BB51" w:rsidR="00F11B94" w:rsidRDefault="00364C67" w:rsidP="00E86DA8">
      <w:pPr>
        <w:pStyle w:val="ac"/>
        <w:suppressAutoHyphens/>
        <w:ind w:firstLine="0"/>
        <w:contextualSpacing/>
        <w:jc w:val="both"/>
        <w:rPr>
          <w:bCs/>
          <w:szCs w:val="28"/>
        </w:rPr>
      </w:pPr>
      <w:r>
        <w:rPr>
          <w:bCs/>
          <w:szCs w:val="28"/>
        </w:rPr>
        <w:tab/>
        <w:t>Прогноз развития транспортной инфраструктуры по видам транспорта выполне</w:t>
      </w:r>
      <w:r w:rsidR="00FA6A8B">
        <w:rPr>
          <w:bCs/>
          <w:szCs w:val="28"/>
        </w:rPr>
        <w:t>н на основе Генерального план города</w:t>
      </w:r>
      <w:r>
        <w:rPr>
          <w:bCs/>
          <w:szCs w:val="28"/>
        </w:rPr>
        <w:t xml:space="preserve"> </w:t>
      </w:r>
      <w:proofErr w:type="spellStart"/>
      <w:r>
        <w:rPr>
          <w:bCs/>
          <w:szCs w:val="28"/>
        </w:rPr>
        <w:t>Югорска</w:t>
      </w:r>
      <w:proofErr w:type="spellEnd"/>
      <w:r>
        <w:rPr>
          <w:bCs/>
          <w:szCs w:val="28"/>
        </w:rPr>
        <w:t xml:space="preserve">. Предложения Генерального плана в части развития </w:t>
      </w:r>
      <w:r w:rsidR="0074261C">
        <w:rPr>
          <w:bCs/>
          <w:szCs w:val="28"/>
        </w:rPr>
        <w:t>УДС</w:t>
      </w:r>
      <w:r>
        <w:rPr>
          <w:bCs/>
          <w:szCs w:val="28"/>
        </w:rPr>
        <w:t xml:space="preserve"> города будут рассмотрены в пункте 4.4 настоящего отчета.</w:t>
      </w:r>
    </w:p>
    <w:p w14:paraId="7131CDE8" w14:textId="07F27B7C" w:rsidR="00F840AB" w:rsidRPr="00527489" w:rsidRDefault="00826675" w:rsidP="00F840AB">
      <w:pPr>
        <w:pStyle w:val="ac"/>
        <w:suppressAutoHyphens/>
        <w:contextualSpacing/>
        <w:jc w:val="both"/>
      </w:pPr>
      <w:r>
        <w:rPr>
          <w:bCs/>
          <w:szCs w:val="28"/>
        </w:rPr>
        <w:t>В части развития транспортной ин</w:t>
      </w:r>
      <w:r w:rsidR="00F840AB">
        <w:rPr>
          <w:bCs/>
          <w:szCs w:val="28"/>
        </w:rPr>
        <w:t xml:space="preserve">фраструктуры для индивидуального транспорта </w:t>
      </w:r>
      <w:r w:rsidR="00F840AB">
        <w:t xml:space="preserve">Генеральным планом города </w:t>
      </w:r>
      <w:r w:rsidR="00F840AB" w:rsidRPr="00527489">
        <w:t>предлага</w:t>
      </w:r>
      <w:r w:rsidR="00F840AB">
        <w:t>ю</w:t>
      </w:r>
      <w:r w:rsidR="00F840AB" w:rsidRPr="00527489">
        <w:t>тся</w:t>
      </w:r>
      <w:r w:rsidR="00F840AB">
        <w:t xml:space="preserve"> мероприятия по развитию единого парковочного пространства</w:t>
      </w:r>
      <w:r w:rsidR="00F840AB" w:rsidRPr="00527489">
        <w:t>:</w:t>
      </w:r>
    </w:p>
    <w:p w14:paraId="1EB52822" w14:textId="77777777" w:rsidR="00F840AB" w:rsidRPr="00527489" w:rsidRDefault="00F840AB" w:rsidP="00F840AB">
      <w:pPr>
        <w:pStyle w:val="a0"/>
        <w:suppressAutoHyphens/>
        <w:spacing w:line="360" w:lineRule="auto"/>
        <w:ind w:left="1134" w:hanging="425"/>
        <w:rPr>
          <w:rFonts w:ascii="Times New Roman" w:hAnsi="Times New Roman"/>
          <w:sz w:val="28"/>
        </w:rPr>
      </w:pPr>
      <w:r w:rsidRPr="00527489">
        <w:rPr>
          <w:rFonts w:ascii="Times New Roman" w:hAnsi="Times New Roman"/>
          <w:sz w:val="28"/>
        </w:rPr>
        <w:t>ликвидация 9 гаражных комплексов и боксо</w:t>
      </w:r>
      <w:r>
        <w:rPr>
          <w:rFonts w:ascii="Times New Roman" w:hAnsi="Times New Roman"/>
          <w:sz w:val="28"/>
        </w:rPr>
        <w:t>в общей вместимостью 418 </w:t>
      </w:r>
      <w:proofErr w:type="spellStart"/>
      <w:r>
        <w:rPr>
          <w:rFonts w:ascii="Times New Roman" w:hAnsi="Times New Roman"/>
          <w:sz w:val="28"/>
        </w:rPr>
        <w:t>машино</w:t>
      </w:r>
      <w:r w:rsidRPr="00527489">
        <w:rPr>
          <w:rFonts w:ascii="Times New Roman" w:hAnsi="Times New Roman"/>
          <w:sz w:val="28"/>
        </w:rPr>
        <w:t>мест</w:t>
      </w:r>
      <w:proofErr w:type="spellEnd"/>
      <w:r w:rsidRPr="00527489">
        <w:rPr>
          <w:rFonts w:ascii="Times New Roman" w:hAnsi="Times New Roman"/>
          <w:sz w:val="28"/>
        </w:rPr>
        <w:t>;</w:t>
      </w:r>
    </w:p>
    <w:p w14:paraId="26D154BA" w14:textId="77777777" w:rsidR="00F840AB" w:rsidRPr="00527489" w:rsidRDefault="00F840AB" w:rsidP="00F840AB">
      <w:pPr>
        <w:pStyle w:val="a0"/>
        <w:suppressAutoHyphens/>
        <w:spacing w:line="360" w:lineRule="auto"/>
        <w:ind w:left="1134" w:hanging="425"/>
        <w:rPr>
          <w:rFonts w:ascii="Times New Roman" w:hAnsi="Times New Roman"/>
          <w:sz w:val="28"/>
        </w:rPr>
      </w:pPr>
      <w:r w:rsidRPr="00527489">
        <w:rPr>
          <w:rFonts w:ascii="Times New Roman" w:hAnsi="Times New Roman"/>
          <w:sz w:val="28"/>
        </w:rPr>
        <w:t>ревалоризация существующих гаражных компле</w:t>
      </w:r>
      <w:r>
        <w:rPr>
          <w:rFonts w:ascii="Times New Roman" w:hAnsi="Times New Roman"/>
          <w:sz w:val="28"/>
        </w:rPr>
        <w:t xml:space="preserve">ксов с сохранением 10113 </w:t>
      </w:r>
      <w:proofErr w:type="spellStart"/>
      <w:r>
        <w:rPr>
          <w:rFonts w:ascii="Times New Roman" w:hAnsi="Times New Roman"/>
          <w:sz w:val="28"/>
        </w:rPr>
        <w:t>машино</w:t>
      </w:r>
      <w:r w:rsidRPr="00527489">
        <w:rPr>
          <w:rFonts w:ascii="Times New Roman" w:hAnsi="Times New Roman"/>
          <w:sz w:val="28"/>
        </w:rPr>
        <w:t>мест</w:t>
      </w:r>
      <w:proofErr w:type="spellEnd"/>
      <w:r w:rsidRPr="00527489">
        <w:rPr>
          <w:rFonts w:ascii="Times New Roman" w:hAnsi="Times New Roman"/>
          <w:sz w:val="28"/>
        </w:rPr>
        <w:t>, и ликвидацией 1046</w:t>
      </w:r>
      <w:r w:rsidRPr="00527489">
        <w:rPr>
          <w:rFonts w:ascii="Times New Roman" w:hAnsi="Times New Roman"/>
          <w:sz w:val="28"/>
          <w:lang w:val="ru-RU"/>
        </w:rPr>
        <w:t> </w:t>
      </w:r>
      <w:proofErr w:type="spellStart"/>
      <w:r>
        <w:rPr>
          <w:rFonts w:ascii="Times New Roman" w:hAnsi="Times New Roman"/>
          <w:sz w:val="28"/>
        </w:rPr>
        <w:t>машино</w:t>
      </w:r>
      <w:r w:rsidRPr="00527489">
        <w:rPr>
          <w:rFonts w:ascii="Times New Roman" w:hAnsi="Times New Roman"/>
          <w:sz w:val="28"/>
        </w:rPr>
        <w:t>мест</w:t>
      </w:r>
      <w:proofErr w:type="spellEnd"/>
      <w:r w:rsidRPr="00527489">
        <w:rPr>
          <w:rFonts w:ascii="Times New Roman" w:hAnsi="Times New Roman"/>
          <w:sz w:val="28"/>
        </w:rPr>
        <w:t>;</w:t>
      </w:r>
    </w:p>
    <w:p w14:paraId="47AC3C23" w14:textId="77777777" w:rsidR="00F840AB" w:rsidRDefault="00F840AB" w:rsidP="00F840AB">
      <w:pPr>
        <w:pStyle w:val="a0"/>
        <w:suppressAutoHyphens/>
        <w:spacing w:line="360" w:lineRule="auto"/>
        <w:ind w:left="1134" w:hanging="425"/>
        <w:rPr>
          <w:rFonts w:ascii="Times New Roman" w:hAnsi="Times New Roman"/>
          <w:sz w:val="28"/>
        </w:rPr>
      </w:pPr>
      <w:r w:rsidRPr="00527489">
        <w:rPr>
          <w:rFonts w:ascii="Times New Roman" w:hAnsi="Times New Roman"/>
          <w:sz w:val="28"/>
        </w:rPr>
        <w:t xml:space="preserve">расширение гаражного комплекса «Восточный» с размещением </w:t>
      </w:r>
      <w:r>
        <w:rPr>
          <w:rFonts w:ascii="Times New Roman" w:hAnsi="Times New Roman"/>
          <w:sz w:val="28"/>
        </w:rPr>
        <w:t>1390 </w:t>
      </w:r>
      <w:proofErr w:type="spellStart"/>
      <w:r>
        <w:rPr>
          <w:rFonts w:ascii="Times New Roman" w:hAnsi="Times New Roman"/>
          <w:sz w:val="28"/>
        </w:rPr>
        <w:t>машино</w:t>
      </w:r>
      <w:r w:rsidRPr="00527489">
        <w:rPr>
          <w:rFonts w:ascii="Times New Roman" w:hAnsi="Times New Roman"/>
          <w:sz w:val="28"/>
        </w:rPr>
        <w:t>мест</w:t>
      </w:r>
      <w:proofErr w:type="spellEnd"/>
      <w:r w:rsidRPr="00527489">
        <w:rPr>
          <w:rFonts w:ascii="Times New Roman" w:hAnsi="Times New Roman"/>
          <w:sz w:val="28"/>
        </w:rPr>
        <w:t xml:space="preserve"> и многоуровневой стоянки на 670 </w:t>
      </w:r>
      <w:proofErr w:type="spellStart"/>
      <w:r w:rsidRPr="00527489">
        <w:rPr>
          <w:rFonts w:ascii="Times New Roman" w:hAnsi="Times New Roman"/>
          <w:sz w:val="28"/>
        </w:rPr>
        <w:t>машино</w:t>
      </w:r>
      <w:r>
        <w:rPr>
          <w:rFonts w:ascii="Times New Roman" w:hAnsi="Times New Roman"/>
          <w:sz w:val="28"/>
        </w:rPr>
        <w:t>мест</w:t>
      </w:r>
      <w:proofErr w:type="spellEnd"/>
      <w:r>
        <w:rPr>
          <w:rFonts w:ascii="Times New Roman" w:hAnsi="Times New Roman"/>
          <w:sz w:val="28"/>
        </w:rPr>
        <w:t>;</w:t>
      </w:r>
    </w:p>
    <w:p w14:paraId="5122368D" w14:textId="77777777" w:rsidR="00172D24" w:rsidRDefault="003F64C5" w:rsidP="003F64C5">
      <w:pPr>
        <w:pStyle w:val="ac"/>
        <w:suppressAutoHyphens/>
        <w:contextualSpacing/>
        <w:jc w:val="both"/>
        <w:rPr>
          <w:bCs/>
          <w:szCs w:val="28"/>
        </w:rPr>
      </w:pPr>
      <w:r>
        <w:rPr>
          <w:bCs/>
          <w:szCs w:val="28"/>
        </w:rPr>
        <w:t xml:space="preserve">Стоит отметить, что по данным, переданным </w:t>
      </w:r>
      <w:r w:rsidRPr="003F64C5">
        <w:rPr>
          <w:bCs/>
          <w:szCs w:val="28"/>
        </w:rPr>
        <w:t>Управлени</w:t>
      </w:r>
      <w:r>
        <w:rPr>
          <w:bCs/>
          <w:szCs w:val="28"/>
        </w:rPr>
        <w:t>ем</w:t>
      </w:r>
      <w:r w:rsidRPr="003F64C5">
        <w:rPr>
          <w:bCs/>
          <w:szCs w:val="28"/>
        </w:rPr>
        <w:t xml:space="preserve"> архитектуры и градостроительства администрации города </w:t>
      </w:r>
      <w:proofErr w:type="spellStart"/>
      <w:r w:rsidRPr="003F64C5">
        <w:rPr>
          <w:bCs/>
          <w:szCs w:val="28"/>
        </w:rPr>
        <w:t>Югорска</w:t>
      </w:r>
      <w:proofErr w:type="spellEnd"/>
      <w:r>
        <w:rPr>
          <w:bCs/>
          <w:szCs w:val="28"/>
        </w:rPr>
        <w:t xml:space="preserve">, в настоящее время количество </w:t>
      </w:r>
      <w:proofErr w:type="spellStart"/>
      <w:r>
        <w:rPr>
          <w:bCs/>
          <w:szCs w:val="28"/>
        </w:rPr>
        <w:t>машиномест</w:t>
      </w:r>
      <w:proofErr w:type="spellEnd"/>
      <w:r>
        <w:rPr>
          <w:bCs/>
          <w:szCs w:val="28"/>
        </w:rPr>
        <w:t xml:space="preserve"> в гаражных кооперативах составляет</w:t>
      </w:r>
      <w:r w:rsidRPr="003F64C5">
        <w:rPr>
          <w:bCs/>
          <w:szCs w:val="28"/>
        </w:rPr>
        <w:t xml:space="preserve"> 7393</w:t>
      </w:r>
      <w:r>
        <w:rPr>
          <w:bCs/>
          <w:szCs w:val="28"/>
        </w:rPr>
        <w:t xml:space="preserve"> </w:t>
      </w:r>
      <w:proofErr w:type="spellStart"/>
      <w:r>
        <w:rPr>
          <w:bCs/>
          <w:szCs w:val="28"/>
        </w:rPr>
        <w:t>машиномест</w:t>
      </w:r>
      <w:proofErr w:type="spellEnd"/>
      <w:r>
        <w:rPr>
          <w:bCs/>
          <w:szCs w:val="28"/>
        </w:rPr>
        <w:t xml:space="preserve">, с учетом проектируемых общее количество </w:t>
      </w:r>
      <w:proofErr w:type="spellStart"/>
      <w:r>
        <w:rPr>
          <w:bCs/>
          <w:szCs w:val="28"/>
        </w:rPr>
        <w:t>машиномест</w:t>
      </w:r>
      <w:proofErr w:type="spellEnd"/>
      <w:r>
        <w:rPr>
          <w:bCs/>
          <w:szCs w:val="28"/>
        </w:rPr>
        <w:t xml:space="preserve"> в гаражных кооперативах составит </w:t>
      </w:r>
      <w:r w:rsidRPr="003F64C5">
        <w:rPr>
          <w:bCs/>
          <w:szCs w:val="28"/>
        </w:rPr>
        <w:t>7597</w:t>
      </w:r>
      <w:r>
        <w:rPr>
          <w:bCs/>
          <w:szCs w:val="28"/>
        </w:rPr>
        <w:t xml:space="preserve"> </w:t>
      </w:r>
      <w:proofErr w:type="spellStart"/>
      <w:r>
        <w:rPr>
          <w:bCs/>
          <w:szCs w:val="28"/>
        </w:rPr>
        <w:t>машиномест</w:t>
      </w:r>
      <w:proofErr w:type="spellEnd"/>
      <w:r>
        <w:rPr>
          <w:bCs/>
          <w:szCs w:val="28"/>
        </w:rPr>
        <w:t xml:space="preserve">. Таким образом, мероприятия, предложенные Генеральным планом, некорректны, т.к. подразумевали уменьшение общей вместимости гаражных комплексов с 11500 до 10166 </w:t>
      </w:r>
      <w:proofErr w:type="spellStart"/>
      <w:r>
        <w:rPr>
          <w:bCs/>
          <w:szCs w:val="28"/>
        </w:rPr>
        <w:t>машиномест</w:t>
      </w:r>
      <w:proofErr w:type="spellEnd"/>
      <w:r>
        <w:rPr>
          <w:bCs/>
          <w:szCs w:val="28"/>
        </w:rPr>
        <w:t xml:space="preserve">. Таким образом, в расчетах, приведенных в материалах по обоснованию Генерального плана, использовались некорректные данные, т.к. реальная вместимость </w:t>
      </w:r>
      <w:r w:rsidR="00172D24">
        <w:rPr>
          <w:bCs/>
          <w:szCs w:val="28"/>
        </w:rPr>
        <w:t>гаражных кооперативов значительно меньше.</w:t>
      </w:r>
    </w:p>
    <w:p w14:paraId="2E77772C" w14:textId="6D5D854E" w:rsidR="00F840AB" w:rsidRPr="003F64C5" w:rsidRDefault="00172D24" w:rsidP="003F64C5">
      <w:pPr>
        <w:pStyle w:val="ac"/>
        <w:suppressAutoHyphens/>
        <w:contextualSpacing/>
        <w:jc w:val="both"/>
        <w:rPr>
          <w:bCs/>
          <w:szCs w:val="28"/>
        </w:rPr>
      </w:pPr>
      <w:r>
        <w:rPr>
          <w:bCs/>
          <w:szCs w:val="28"/>
        </w:rPr>
        <w:t xml:space="preserve">Таким образом, в части развития парковочного пространства можно прогнозировать рост количества плоскостных парковок вблизи жилой застройки, а также на дворовых территориях. Кроме того, при наличии </w:t>
      </w:r>
      <w:r>
        <w:rPr>
          <w:bCs/>
          <w:szCs w:val="28"/>
        </w:rPr>
        <w:lastRenderedPageBreak/>
        <w:t xml:space="preserve">достаточного спроса возможно строительство многоуровневых платных паркингов в районах новой комплексной застройки </w:t>
      </w:r>
      <w:r w:rsidR="003D7609">
        <w:rPr>
          <w:bCs/>
          <w:szCs w:val="28"/>
        </w:rPr>
        <w:t>за счет частных инвесторов, которыми могут выступать сами застройщики.</w:t>
      </w:r>
      <w:r w:rsidR="003F64C5">
        <w:rPr>
          <w:bCs/>
          <w:szCs w:val="28"/>
        </w:rPr>
        <w:t xml:space="preserve"> </w:t>
      </w:r>
    </w:p>
    <w:p w14:paraId="53D43185" w14:textId="130E199A" w:rsidR="00B00D22" w:rsidRPr="00B00D22" w:rsidRDefault="00B00D22" w:rsidP="00E86DA8">
      <w:pPr>
        <w:pStyle w:val="ac"/>
        <w:suppressAutoHyphens/>
        <w:contextualSpacing/>
        <w:jc w:val="both"/>
        <w:rPr>
          <w:bCs/>
          <w:szCs w:val="28"/>
        </w:rPr>
      </w:pPr>
      <w:r>
        <w:rPr>
          <w:bCs/>
          <w:szCs w:val="28"/>
        </w:rPr>
        <w:t>В части</w:t>
      </w:r>
      <w:r w:rsidR="003F64C5">
        <w:rPr>
          <w:bCs/>
          <w:szCs w:val="28"/>
        </w:rPr>
        <w:t xml:space="preserve"> развития системы</w:t>
      </w:r>
      <w:r>
        <w:rPr>
          <w:bCs/>
          <w:szCs w:val="28"/>
        </w:rPr>
        <w:t xml:space="preserve"> </w:t>
      </w:r>
      <w:r w:rsidR="00DD0DF7">
        <w:rPr>
          <w:szCs w:val="28"/>
        </w:rPr>
        <w:t>ГПТОП</w:t>
      </w:r>
      <w:r w:rsidR="008A4CD5">
        <w:rPr>
          <w:szCs w:val="28"/>
        </w:rPr>
        <w:t>,</w:t>
      </w:r>
      <w:r>
        <w:rPr>
          <w:bCs/>
          <w:szCs w:val="28"/>
        </w:rPr>
        <w:t xml:space="preserve"> </w:t>
      </w:r>
      <w:r w:rsidRPr="00B00D22">
        <w:rPr>
          <w:bCs/>
          <w:szCs w:val="28"/>
        </w:rPr>
        <w:t xml:space="preserve">Генеральным планом предлагается модернизация существующих маршрутов общественного транспорта за счет </w:t>
      </w:r>
      <w:r>
        <w:rPr>
          <w:bCs/>
          <w:szCs w:val="28"/>
        </w:rPr>
        <w:t xml:space="preserve">их </w:t>
      </w:r>
      <w:r w:rsidRPr="00B00D22">
        <w:rPr>
          <w:bCs/>
          <w:szCs w:val="28"/>
        </w:rPr>
        <w:t>продления по проектируемым улицам.</w:t>
      </w:r>
    </w:p>
    <w:p w14:paraId="0E7CAD49" w14:textId="0448827A" w:rsidR="00B00D22" w:rsidRPr="00B00D22" w:rsidRDefault="00B00D22" w:rsidP="00E86DA8">
      <w:pPr>
        <w:pStyle w:val="ac"/>
        <w:suppressAutoHyphens/>
        <w:contextualSpacing/>
        <w:jc w:val="both"/>
        <w:rPr>
          <w:bCs/>
          <w:szCs w:val="28"/>
        </w:rPr>
      </w:pPr>
      <w:r w:rsidRPr="00B00D22">
        <w:rPr>
          <w:bCs/>
          <w:szCs w:val="28"/>
        </w:rPr>
        <w:t>Плотность сети обществен</w:t>
      </w:r>
      <w:r w:rsidR="00FA6A8B">
        <w:rPr>
          <w:bCs/>
          <w:szCs w:val="28"/>
        </w:rPr>
        <w:t>ного транспорта к 2035 году</w:t>
      </w:r>
      <w:r w:rsidRPr="00B00D22">
        <w:rPr>
          <w:bCs/>
          <w:szCs w:val="28"/>
        </w:rPr>
        <w:t xml:space="preserve"> должна составить 2,6 км/км2, что соответствует нормативной плотности 1,5-2,8 км/км2.</w:t>
      </w:r>
    </w:p>
    <w:p w14:paraId="45018FE4" w14:textId="14FFEA0D" w:rsidR="00364C67" w:rsidRPr="00F11B94" w:rsidRDefault="00B00D22" w:rsidP="00E86DA8">
      <w:pPr>
        <w:pStyle w:val="ac"/>
        <w:suppressAutoHyphens/>
        <w:contextualSpacing/>
        <w:jc w:val="both"/>
        <w:rPr>
          <w:bCs/>
          <w:szCs w:val="28"/>
        </w:rPr>
      </w:pPr>
      <w:r>
        <w:rPr>
          <w:bCs/>
          <w:szCs w:val="28"/>
        </w:rPr>
        <w:t>Кроме того, п</w:t>
      </w:r>
      <w:r w:rsidRPr="00B00D22">
        <w:rPr>
          <w:bCs/>
          <w:szCs w:val="28"/>
        </w:rPr>
        <w:t>роектом предлагается размещение автостанции в квартале улиц Попова, Торговая, пер. Северный и Калинина в районе дома 20 по ул. Клары Цеткин.</w:t>
      </w:r>
    </w:p>
    <w:p w14:paraId="29A13FA7" w14:textId="044693E8" w:rsidR="00F11B94" w:rsidRDefault="00A3275E" w:rsidP="00E86DA8">
      <w:pPr>
        <w:pStyle w:val="ac"/>
        <w:suppressAutoHyphens/>
        <w:ind w:firstLine="0"/>
        <w:contextualSpacing/>
        <w:jc w:val="both"/>
        <w:rPr>
          <w:bCs/>
          <w:szCs w:val="28"/>
          <w:lang w:val="x-none"/>
        </w:rPr>
      </w:pPr>
      <w:r>
        <w:rPr>
          <w:bCs/>
          <w:szCs w:val="28"/>
          <w:lang w:val="x-none"/>
        </w:rPr>
        <w:tab/>
        <w:t>Проектами планировки территори</w:t>
      </w:r>
      <w:r w:rsidR="008A4CD5">
        <w:rPr>
          <w:bCs/>
          <w:szCs w:val="28"/>
        </w:rPr>
        <w:t>и</w:t>
      </w:r>
      <w:r>
        <w:rPr>
          <w:bCs/>
          <w:szCs w:val="28"/>
          <w:lang w:val="x-none"/>
        </w:rPr>
        <w:t xml:space="preserve"> </w:t>
      </w:r>
      <w:r>
        <w:rPr>
          <w:bCs/>
          <w:szCs w:val="28"/>
        </w:rPr>
        <w:t xml:space="preserve">также </w:t>
      </w:r>
      <w:r w:rsidR="008A4CD5">
        <w:rPr>
          <w:bCs/>
          <w:szCs w:val="28"/>
        </w:rPr>
        <w:t>предложено</w:t>
      </w:r>
      <w:r>
        <w:rPr>
          <w:bCs/>
          <w:szCs w:val="28"/>
          <w:lang w:val="x-none"/>
        </w:rPr>
        <w:t xml:space="preserve"> </w:t>
      </w:r>
      <w:r>
        <w:rPr>
          <w:bCs/>
          <w:szCs w:val="28"/>
        </w:rPr>
        <w:t xml:space="preserve">увеличение количества маршрутов </w:t>
      </w:r>
      <w:r w:rsidR="00DD0DF7">
        <w:rPr>
          <w:szCs w:val="28"/>
        </w:rPr>
        <w:t>ГПТОП</w:t>
      </w:r>
      <w:r>
        <w:rPr>
          <w:bCs/>
          <w:szCs w:val="28"/>
        </w:rPr>
        <w:t>, а также организация новых остановочных пунктов (таблица 4.3).</w:t>
      </w:r>
      <w:r>
        <w:rPr>
          <w:bCs/>
          <w:szCs w:val="28"/>
          <w:lang w:val="x-none"/>
        </w:rPr>
        <w:t xml:space="preserve"> </w:t>
      </w:r>
      <w:r w:rsidR="00F66F09">
        <w:rPr>
          <w:bCs/>
          <w:szCs w:val="28"/>
        </w:rPr>
        <w:t xml:space="preserve">При модернизации маршрутной сети </w:t>
      </w:r>
      <w:r w:rsidR="00DD0DF7">
        <w:rPr>
          <w:szCs w:val="28"/>
        </w:rPr>
        <w:t>ГПТОП</w:t>
      </w:r>
      <w:r w:rsidR="00F66F09">
        <w:rPr>
          <w:bCs/>
          <w:szCs w:val="28"/>
        </w:rPr>
        <w:t xml:space="preserve"> г</w:t>
      </w:r>
      <w:r w:rsidR="00FA6A8B">
        <w:rPr>
          <w:bCs/>
          <w:szCs w:val="28"/>
        </w:rPr>
        <w:t>орода</w:t>
      </w:r>
      <w:r w:rsidR="00F66F09">
        <w:rPr>
          <w:bCs/>
          <w:szCs w:val="28"/>
        </w:rPr>
        <w:t xml:space="preserve"> </w:t>
      </w:r>
      <w:proofErr w:type="spellStart"/>
      <w:r w:rsidR="00F66F09">
        <w:rPr>
          <w:bCs/>
          <w:szCs w:val="28"/>
        </w:rPr>
        <w:t>Югорска</w:t>
      </w:r>
      <w:proofErr w:type="spellEnd"/>
      <w:r w:rsidR="00F66F09">
        <w:rPr>
          <w:bCs/>
          <w:szCs w:val="28"/>
        </w:rPr>
        <w:t xml:space="preserve"> следует учитывать решения, предусмотренные проектами планировки территорий города. Учитывая маленький размер города, рекомендуется по возможности изменять существующие маршруты путем продления или изменения трассировок следования. Это позволит повысить рен</w:t>
      </w:r>
      <w:r w:rsidR="00926863">
        <w:rPr>
          <w:bCs/>
          <w:szCs w:val="28"/>
        </w:rPr>
        <w:t>т</w:t>
      </w:r>
      <w:r w:rsidR="00F66F09">
        <w:rPr>
          <w:bCs/>
          <w:szCs w:val="28"/>
        </w:rPr>
        <w:t xml:space="preserve">абельность работы перевозчиков и сократить (или не увеличивать) дотации перевозчикам, работающим по регулируемому тарифу. </w:t>
      </w:r>
      <w:r w:rsidR="00B00D22">
        <w:rPr>
          <w:bCs/>
          <w:szCs w:val="28"/>
          <w:lang w:val="x-none"/>
        </w:rPr>
        <w:tab/>
      </w:r>
    </w:p>
    <w:p w14:paraId="12408069" w14:textId="77777777" w:rsidR="00F66F09" w:rsidRDefault="00F66F09" w:rsidP="00E86DA8">
      <w:pPr>
        <w:pStyle w:val="ac"/>
        <w:suppressAutoHyphens/>
        <w:ind w:firstLine="0"/>
        <w:contextualSpacing/>
        <w:jc w:val="right"/>
        <w:rPr>
          <w:bCs/>
          <w:sz w:val="24"/>
          <w:szCs w:val="28"/>
        </w:rPr>
        <w:sectPr w:rsidR="00F66F09" w:rsidSect="007009B4">
          <w:headerReference w:type="default" r:id="rId12"/>
          <w:pgSz w:w="11906" w:h="16838"/>
          <w:pgMar w:top="1134" w:right="1134" w:bottom="1134" w:left="1134" w:header="709" w:footer="709" w:gutter="0"/>
          <w:cols w:space="708"/>
          <w:titlePg/>
          <w:docGrid w:linePitch="360"/>
        </w:sectPr>
      </w:pPr>
    </w:p>
    <w:p w14:paraId="4B39CF22" w14:textId="1EC8A3CC" w:rsidR="00A3275E" w:rsidRPr="00A3275E" w:rsidRDefault="00A3275E" w:rsidP="00E86DA8">
      <w:pPr>
        <w:pStyle w:val="ac"/>
        <w:suppressAutoHyphens/>
        <w:ind w:firstLine="0"/>
        <w:contextualSpacing/>
        <w:jc w:val="right"/>
        <w:rPr>
          <w:bCs/>
          <w:sz w:val="24"/>
          <w:szCs w:val="28"/>
        </w:rPr>
      </w:pPr>
      <w:r w:rsidRPr="00A3275E">
        <w:rPr>
          <w:bCs/>
          <w:sz w:val="24"/>
          <w:szCs w:val="28"/>
        </w:rPr>
        <w:lastRenderedPageBreak/>
        <w:t>Таблица 4.3</w:t>
      </w:r>
    </w:p>
    <w:p w14:paraId="5123A8C3" w14:textId="3BE8147F" w:rsidR="00A3275E" w:rsidRPr="00A3275E" w:rsidRDefault="00A3275E" w:rsidP="00E86DA8">
      <w:pPr>
        <w:pStyle w:val="ac"/>
        <w:suppressAutoHyphens/>
        <w:ind w:firstLine="0"/>
        <w:contextualSpacing/>
        <w:jc w:val="center"/>
        <w:rPr>
          <w:bCs/>
          <w:sz w:val="24"/>
          <w:szCs w:val="28"/>
        </w:rPr>
      </w:pPr>
      <w:r w:rsidRPr="00A3275E">
        <w:rPr>
          <w:bCs/>
          <w:sz w:val="24"/>
          <w:szCs w:val="28"/>
        </w:rPr>
        <w:t xml:space="preserve">Предложения по модернизации работы </w:t>
      </w:r>
      <w:r w:rsidR="00FA6A8B">
        <w:rPr>
          <w:bCs/>
          <w:sz w:val="24"/>
          <w:szCs w:val="28"/>
        </w:rPr>
        <w:t>ГПТОП</w:t>
      </w:r>
      <w:r w:rsidRPr="00A3275E">
        <w:rPr>
          <w:bCs/>
          <w:sz w:val="24"/>
          <w:szCs w:val="28"/>
        </w:rPr>
        <w:t>, предусмотренные проектами планировки территорий города</w:t>
      </w:r>
    </w:p>
    <w:tbl>
      <w:tblPr>
        <w:tblStyle w:val="aff4"/>
        <w:tblW w:w="15163" w:type="dxa"/>
        <w:jc w:val="center"/>
        <w:tblLayout w:type="fixed"/>
        <w:tblLook w:val="04A0" w:firstRow="1" w:lastRow="0" w:firstColumn="1" w:lastColumn="0" w:noHBand="0" w:noVBand="1"/>
      </w:tblPr>
      <w:tblGrid>
        <w:gridCol w:w="1555"/>
        <w:gridCol w:w="4961"/>
        <w:gridCol w:w="3544"/>
        <w:gridCol w:w="2410"/>
        <w:gridCol w:w="2693"/>
      </w:tblGrid>
      <w:tr w:rsidR="00F66F09" w:rsidRPr="00F66F09" w14:paraId="4C080B94" w14:textId="64C3EF25" w:rsidTr="00CF525B">
        <w:trPr>
          <w:jc w:val="center"/>
        </w:trPr>
        <w:tc>
          <w:tcPr>
            <w:tcW w:w="1555" w:type="dxa"/>
            <w:vAlign w:val="center"/>
          </w:tcPr>
          <w:p w14:paraId="720F6337" w14:textId="48FBBD65" w:rsidR="00F66F09" w:rsidRPr="00F66F09" w:rsidRDefault="00F66F09" w:rsidP="00E86DA8">
            <w:pPr>
              <w:pStyle w:val="ac"/>
              <w:suppressAutoHyphens/>
              <w:ind w:firstLine="0"/>
              <w:contextualSpacing/>
              <w:jc w:val="center"/>
              <w:rPr>
                <w:bCs/>
                <w:sz w:val="24"/>
              </w:rPr>
            </w:pPr>
            <w:r w:rsidRPr="00F66F09">
              <w:rPr>
                <w:bCs/>
                <w:sz w:val="24"/>
              </w:rPr>
              <w:t>Микрорайон</w:t>
            </w:r>
          </w:p>
        </w:tc>
        <w:tc>
          <w:tcPr>
            <w:tcW w:w="4961" w:type="dxa"/>
            <w:vAlign w:val="center"/>
          </w:tcPr>
          <w:p w14:paraId="535E28E5" w14:textId="5D014DFF" w:rsidR="00F66F09" w:rsidRPr="00F66F09" w:rsidRDefault="00F66F09" w:rsidP="00E86DA8">
            <w:pPr>
              <w:pStyle w:val="ac"/>
              <w:suppressAutoHyphens/>
              <w:ind w:firstLine="0"/>
              <w:contextualSpacing/>
              <w:jc w:val="center"/>
              <w:rPr>
                <w:bCs/>
                <w:sz w:val="24"/>
              </w:rPr>
            </w:pPr>
            <w:r w:rsidRPr="00F66F09">
              <w:rPr>
                <w:bCs/>
                <w:sz w:val="24"/>
              </w:rPr>
              <w:t xml:space="preserve">Предложения по трассам маршрутов ГПТОП </w:t>
            </w:r>
          </w:p>
        </w:tc>
        <w:tc>
          <w:tcPr>
            <w:tcW w:w="3544" w:type="dxa"/>
            <w:vAlign w:val="center"/>
          </w:tcPr>
          <w:p w14:paraId="5E53B307" w14:textId="7262B5DA" w:rsidR="00F66F09" w:rsidRPr="00F66F09" w:rsidRDefault="00F66F09" w:rsidP="00E86DA8">
            <w:pPr>
              <w:pStyle w:val="ac"/>
              <w:suppressAutoHyphens/>
              <w:ind w:firstLine="0"/>
              <w:contextualSpacing/>
              <w:jc w:val="center"/>
              <w:rPr>
                <w:bCs/>
                <w:sz w:val="24"/>
              </w:rPr>
            </w:pPr>
            <w:r w:rsidRPr="00F66F09">
              <w:rPr>
                <w:bCs/>
                <w:sz w:val="24"/>
              </w:rPr>
              <w:t xml:space="preserve">Предложения по </w:t>
            </w:r>
            <w:proofErr w:type="spellStart"/>
            <w:r w:rsidRPr="00F66F09">
              <w:rPr>
                <w:bCs/>
                <w:sz w:val="24"/>
              </w:rPr>
              <w:t>огранизации</w:t>
            </w:r>
            <w:proofErr w:type="spellEnd"/>
            <w:r w:rsidRPr="00F66F09">
              <w:rPr>
                <w:bCs/>
                <w:sz w:val="24"/>
              </w:rPr>
              <w:t xml:space="preserve"> новых остановочных пунктов</w:t>
            </w:r>
          </w:p>
        </w:tc>
        <w:tc>
          <w:tcPr>
            <w:tcW w:w="2410" w:type="dxa"/>
            <w:vAlign w:val="center"/>
          </w:tcPr>
          <w:p w14:paraId="0C44B761" w14:textId="7573AFD4" w:rsidR="00F66F09" w:rsidRPr="00F66F09" w:rsidRDefault="00F66F09" w:rsidP="00E86DA8">
            <w:pPr>
              <w:pStyle w:val="ac"/>
              <w:suppressAutoHyphens/>
              <w:ind w:firstLine="0"/>
              <w:contextualSpacing/>
              <w:jc w:val="center"/>
              <w:rPr>
                <w:bCs/>
                <w:sz w:val="24"/>
              </w:rPr>
            </w:pPr>
            <w:r w:rsidRPr="00F66F09">
              <w:rPr>
                <w:bCs/>
                <w:sz w:val="24"/>
              </w:rPr>
              <w:t>Предложения по реконструкции существующих остановочных пунктов</w:t>
            </w:r>
          </w:p>
        </w:tc>
        <w:tc>
          <w:tcPr>
            <w:tcW w:w="2693" w:type="dxa"/>
            <w:vAlign w:val="center"/>
          </w:tcPr>
          <w:p w14:paraId="4BBA45EB" w14:textId="43D2E930" w:rsidR="00F66F09" w:rsidRPr="00F66F09" w:rsidRDefault="00F66F09" w:rsidP="00E86DA8">
            <w:pPr>
              <w:pStyle w:val="ac"/>
              <w:suppressAutoHyphens/>
              <w:ind w:firstLine="0"/>
              <w:contextualSpacing/>
              <w:jc w:val="center"/>
              <w:rPr>
                <w:bCs/>
                <w:sz w:val="24"/>
              </w:rPr>
            </w:pPr>
            <w:r w:rsidRPr="00F66F09">
              <w:rPr>
                <w:bCs/>
                <w:sz w:val="24"/>
              </w:rPr>
              <w:t>Предложения по ликвидации существующих остановочных пунктов</w:t>
            </w:r>
          </w:p>
        </w:tc>
      </w:tr>
      <w:tr w:rsidR="00F66F09" w:rsidRPr="00F66F09" w14:paraId="5FC29369" w14:textId="44191C4A" w:rsidTr="00CF525B">
        <w:trPr>
          <w:jc w:val="center"/>
        </w:trPr>
        <w:tc>
          <w:tcPr>
            <w:tcW w:w="1555" w:type="dxa"/>
            <w:vAlign w:val="center"/>
          </w:tcPr>
          <w:p w14:paraId="6BB10627" w14:textId="71119BE6" w:rsidR="00F66F09" w:rsidRPr="00F66F09" w:rsidRDefault="00F66F09" w:rsidP="00E86DA8">
            <w:pPr>
              <w:pStyle w:val="ac"/>
              <w:suppressAutoHyphens/>
              <w:ind w:firstLine="0"/>
              <w:contextualSpacing/>
              <w:jc w:val="center"/>
              <w:rPr>
                <w:bCs/>
                <w:sz w:val="24"/>
              </w:rPr>
            </w:pPr>
            <w:r w:rsidRPr="00F66F09">
              <w:rPr>
                <w:bCs/>
                <w:sz w:val="24"/>
              </w:rPr>
              <w:t>14</w:t>
            </w:r>
          </w:p>
        </w:tc>
        <w:tc>
          <w:tcPr>
            <w:tcW w:w="4961" w:type="dxa"/>
            <w:vAlign w:val="center"/>
          </w:tcPr>
          <w:p w14:paraId="498BEA10" w14:textId="1DA08B8D" w:rsidR="00F66F09" w:rsidRPr="00F66F09" w:rsidRDefault="00F66F09" w:rsidP="00E86DA8">
            <w:pPr>
              <w:pStyle w:val="affff9"/>
              <w:suppressAutoHyphens/>
              <w:ind w:firstLine="0"/>
              <w:rPr>
                <w:rFonts w:ascii="Times New Roman" w:hAnsi="Times New Roman"/>
                <w:lang w:val="ru-RU"/>
              </w:rPr>
            </w:pPr>
            <w:r w:rsidRPr="00F66F09">
              <w:rPr>
                <w:rFonts w:ascii="Times New Roman" w:hAnsi="Times New Roman"/>
                <w:lang w:val="ru-RU"/>
              </w:rPr>
              <w:t>Д</w:t>
            </w:r>
            <w:proofErr w:type="spellStart"/>
            <w:r w:rsidRPr="00F66F09">
              <w:rPr>
                <w:rFonts w:ascii="Times New Roman" w:hAnsi="Times New Roman"/>
              </w:rPr>
              <w:t>вижение</w:t>
            </w:r>
            <w:proofErr w:type="spellEnd"/>
            <w:r w:rsidRPr="00F66F09">
              <w:rPr>
                <w:rFonts w:ascii="Times New Roman" w:hAnsi="Times New Roman"/>
              </w:rPr>
              <w:t xml:space="preserve"> общественного транспорта предлагается осуществлять по </w:t>
            </w:r>
            <w:r w:rsidRPr="00F66F09">
              <w:rPr>
                <w:rFonts w:ascii="Times New Roman" w:hAnsi="Times New Roman"/>
                <w:lang w:val="ru-RU"/>
              </w:rPr>
              <w:t xml:space="preserve">магистральным </w:t>
            </w:r>
            <w:r w:rsidRPr="00F66F09">
              <w:rPr>
                <w:rFonts w:ascii="Times New Roman" w:hAnsi="Times New Roman"/>
              </w:rPr>
              <w:t xml:space="preserve">улицам районного значения </w:t>
            </w:r>
            <w:r w:rsidRPr="00F66F09">
              <w:rPr>
                <w:rFonts w:ascii="Times New Roman" w:hAnsi="Times New Roman"/>
                <w:lang w:val="ru-RU"/>
              </w:rPr>
              <w:t>Гастелло, Мира, Энтузиастов.</w:t>
            </w:r>
          </w:p>
          <w:p w14:paraId="0145FAC3" w14:textId="77777777" w:rsidR="00F66F09" w:rsidRPr="00F66F09" w:rsidRDefault="00F66F09" w:rsidP="00E86DA8">
            <w:pPr>
              <w:pStyle w:val="ac"/>
              <w:suppressAutoHyphens/>
              <w:ind w:firstLine="0"/>
              <w:contextualSpacing/>
              <w:jc w:val="center"/>
              <w:rPr>
                <w:bCs/>
                <w:sz w:val="24"/>
              </w:rPr>
            </w:pPr>
          </w:p>
        </w:tc>
        <w:tc>
          <w:tcPr>
            <w:tcW w:w="3544" w:type="dxa"/>
            <w:vAlign w:val="center"/>
          </w:tcPr>
          <w:p w14:paraId="74B1B03A" w14:textId="4E0375E7" w:rsidR="00F66F09" w:rsidRPr="00F66F09" w:rsidRDefault="00807F34" w:rsidP="00E86DA8">
            <w:pPr>
              <w:pStyle w:val="ac"/>
              <w:suppressAutoHyphens/>
              <w:ind w:firstLine="0"/>
              <w:contextualSpacing/>
              <w:jc w:val="center"/>
              <w:rPr>
                <w:bCs/>
                <w:sz w:val="24"/>
              </w:rPr>
            </w:pPr>
            <w:r>
              <w:rPr>
                <w:sz w:val="24"/>
              </w:rPr>
              <w:t>Р</w:t>
            </w:r>
            <w:r w:rsidR="00F66F09" w:rsidRPr="00F66F09">
              <w:rPr>
                <w:sz w:val="24"/>
              </w:rPr>
              <w:t xml:space="preserve">азмещение </w:t>
            </w:r>
            <w:r>
              <w:rPr>
                <w:sz w:val="24"/>
              </w:rPr>
              <w:t xml:space="preserve">4 </w:t>
            </w:r>
            <w:r w:rsidR="00F66F09" w:rsidRPr="00F66F09">
              <w:rPr>
                <w:sz w:val="24"/>
              </w:rPr>
              <w:t>остановочных комплексов по улицам Гастелло и Мира</w:t>
            </w:r>
          </w:p>
        </w:tc>
        <w:tc>
          <w:tcPr>
            <w:tcW w:w="2410" w:type="dxa"/>
            <w:vAlign w:val="center"/>
          </w:tcPr>
          <w:p w14:paraId="63BC07E5" w14:textId="77777777" w:rsidR="00F66F09" w:rsidRPr="00F66F09" w:rsidRDefault="00F66F09" w:rsidP="00E86DA8">
            <w:pPr>
              <w:pStyle w:val="ac"/>
              <w:suppressAutoHyphens/>
              <w:ind w:firstLine="0"/>
              <w:contextualSpacing/>
              <w:jc w:val="center"/>
              <w:rPr>
                <w:sz w:val="24"/>
              </w:rPr>
            </w:pPr>
          </w:p>
        </w:tc>
        <w:tc>
          <w:tcPr>
            <w:tcW w:w="2693" w:type="dxa"/>
            <w:vAlign w:val="center"/>
          </w:tcPr>
          <w:p w14:paraId="125F2D82" w14:textId="77777777" w:rsidR="00F66F09" w:rsidRPr="00F66F09" w:rsidRDefault="00F66F09" w:rsidP="00E86DA8">
            <w:pPr>
              <w:pStyle w:val="ac"/>
              <w:suppressAutoHyphens/>
              <w:ind w:firstLine="0"/>
              <w:contextualSpacing/>
              <w:jc w:val="center"/>
              <w:rPr>
                <w:sz w:val="24"/>
              </w:rPr>
            </w:pPr>
          </w:p>
        </w:tc>
      </w:tr>
      <w:tr w:rsidR="00F66F09" w:rsidRPr="00F66F09" w14:paraId="2A89BECF" w14:textId="686199E8" w:rsidTr="00CF525B">
        <w:trPr>
          <w:jc w:val="center"/>
        </w:trPr>
        <w:tc>
          <w:tcPr>
            <w:tcW w:w="1555" w:type="dxa"/>
            <w:vAlign w:val="center"/>
          </w:tcPr>
          <w:p w14:paraId="469E0F91" w14:textId="27EC098C" w:rsidR="00F66F09" w:rsidRPr="00F66F09" w:rsidRDefault="00F66F09" w:rsidP="00E86DA8">
            <w:pPr>
              <w:pStyle w:val="ac"/>
              <w:suppressAutoHyphens/>
              <w:ind w:firstLine="0"/>
              <w:contextualSpacing/>
              <w:jc w:val="center"/>
              <w:rPr>
                <w:bCs/>
                <w:sz w:val="24"/>
              </w:rPr>
            </w:pPr>
            <w:r w:rsidRPr="00F66F09">
              <w:rPr>
                <w:bCs/>
                <w:sz w:val="24"/>
              </w:rPr>
              <w:t>19-20</w:t>
            </w:r>
          </w:p>
        </w:tc>
        <w:tc>
          <w:tcPr>
            <w:tcW w:w="4961" w:type="dxa"/>
            <w:vAlign w:val="center"/>
          </w:tcPr>
          <w:p w14:paraId="28AC36F1" w14:textId="77777777" w:rsidR="00F66F09" w:rsidRPr="00F66F09" w:rsidRDefault="00F66F09" w:rsidP="00E86DA8">
            <w:pPr>
              <w:pStyle w:val="ac"/>
              <w:suppressAutoHyphens/>
              <w:ind w:firstLine="0"/>
              <w:contextualSpacing/>
              <w:jc w:val="center"/>
              <w:rPr>
                <w:bCs/>
                <w:sz w:val="24"/>
              </w:rPr>
            </w:pPr>
            <w:r w:rsidRPr="00F66F09">
              <w:rPr>
                <w:bCs/>
                <w:sz w:val="24"/>
              </w:rPr>
              <w:t>Обеспечение пассажирских перевозок посредством корректировки существующих маршрутов</w:t>
            </w:r>
          </w:p>
          <w:p w14:paraId="38C80126" w14:textId="448FE827" w:rsidR="00F66F09" w:rsidRPr="00F66F09" w:rsidRDefault="00F66F09" w:rsidP="00E86DA8">
            <w:pPr>
              <w:pStyle w:val="ac"/>
              <w:suppressAutoHyphens/>
              <w:ind w:firstLine="0"/>
              <w:contextualSpacing/>
              <w:jc w:val="center"/>
              <w:rPr>
                <w:bCs/>
                <w:sz w:val="24"/>
              </w:rPr>
            </w:pPr>
            <w:r w:rsidRPr="00F66F09">
              <w:rPr>
                <w:sz w:val="24"/>
              </w:rPr>
              <w:t>Маршруты организуются по магистральным улицам и дорогам</w:t>
            </w:r>
          </w:p>
        </w:tc>
        <w:tc>
          <w:tcPr>
            <w:tcW w:w="3544" w:type="dxa"/>
            <w:vAlign w:val="center"/>
          </w:tcPr>
          <w:p w14:paraId="6BE0CF9E" w14:textId="4883EDF4" w:rsidR="00F66F09" w:rsidRPr="00F66F09" w:rsidRDefault="00807F34" w:rsidP="00E86DA8">
            <w:pPr>
              <w:pStyle w:val="ac"/>
              <w:suppressAutoHyphens/>
              <w:ind w:firstLine="0"/>
              <w:contextualSpacing/>
              <w:jc w:val="center"/>
              <w:rPr>
                <w:bCs/>
                <w:sz w:val="24"/>
              </w:rPr>
            </w:pPr>
            <w:r>
              <w:rPr>
                <w:sz w:val="24"/>
              </w:rPr>
              <w:t>С</w:t>
            </w:r>
            <w:r w:rsidR="00F66F09" w:rsidRPr="00F66F09">
              <w:rPr>
                <w:sz w:val="24"/>
              </w:rPr>
              <w:t xml:space="preserve">троительство 14 остановочных павильонов </w:t>
            </w:r>
          </w:p>
        </w:tc>
        <w:tc>
          <w:tcPr>
            <w:tcW w:w="2410" w:type="dxa"/>
            <w:vAlign w:val="center"/>
          </w:tcPr>
          <w:p w14:paraId="55B8130F" w14:textId="77777777" w:rsidR="00F66F09" w:rsidRPr="00F66F09" w:rsidRDefault="00F66F09" w:rsidP="00E86DA8">
            <w:pPr>
              <w:pStyle w:val="ac"/>
              <w:suppressAutoHyphens/>
              <w:ind w:firstLine="0"/>
              <w:contextualSpacing/>
              <w:jc w:val="center"/>
              <w:rPr>
                <w:sz w:val="24"/>
              </w:rPr>
            </w:pPr>
          </w:p>
        </w:tc>
        <w:tc>
          <w:tcPr>
            <w:tcW w:w="2693" w:type="dxa"/>
            <w:vAlign w:val="center"/>
          </w:tcPr>
          <w:p w14:paraId="035A56A4" w14:textId="77777777" w:rsidR="00F66F09" w:rsidRPr="00F66F09" w:rsidRDefault="00F66F09" w:rsidP="00E86DA8">
            <w:pPr>
              <w:pStyle w:val="ac"/>
              <w:suppressAutoHyphens/>
              <w:ind w:firstLine="0"/>
              <w:contextualSpacing/>
              <w:jc w:val="center"/>
              <w:rPr>
                <w:sz w:val="24"/>
              </w:rPr>
            </w:pPr>
          </w:p>
        </w:tc>
      </w:tr>
      <w:tr w:rsidR="00F66F09" w:rsidRPr="00F66F09" w14:paraId="77274278" w14:textId="3BBA80A2" w:rsidTr="00CF525B">
        <w:trPr>
          <w:jc w:val="center"/>
        </w:trPr>
        <w:tc>
          <w:tcPr>
            <w:tcW w:w="1555" w:type="dxa"/>
            <w:vAlign w:val="center"/>
          </w:tcPr>
          <w:p w14:paraId="0169DFF2" w14:textId="7D3DDAC4" w:rsidR="00F66F09" w:rsidRPr="00F66F09" w:rsidRDefault="00F66F09" w:rsidP="00E86DA8">
            <w:pPr>
              <w:pStyle w:val="ac"/>
              <w:suppressAutoHyphens/>
              <w:ind w:firstLine="0"/>
              <w:contextualSpacing/>
              <w:jc w:val="center"/>
              <w:rPr>
                <w:bCs/>
                <w:sz w:val="24"/>
              </w:rPr>
            </w:pPr>
            <w:r w:rsidRPr="00F66F09">
              <w:rPr>
                <w:bCs/>
                <w:sz w:val="24"/>
              </w:rPr>
              <w:t xml:space="preserve">Западная </w:t>
            </w:r>
            <w:proofErr w:type="spellStart"/>
            <w:r w:rsidRPr="00F66F09">
              <w:rPr>
                <w:bCs/>
                <w:sz w:val="24"/>
              </w:rPr>
              <w:t>промзона</w:t>
            </w:r>
            <w:proofErr w:type="spellEnd"/>
          </w:p>
        </w:tc>
        <w:tc>
          <w:tcPr>
            <w:tcW w:w="4961" w:type="dxa"/>
            <w:vAlign w:val="center"/>
          </w:tcPr>
          <w:p w14:paraId="6DB78F50" w14:textId="1436C6EF" w:rsidR="00F66F09" w:rsidRPr="00F66F09" w:rsidRDefault="00F66F09" w:rsidP="00FA6A8B">
            <w:pPr>
              <w:pStyle w:val="ac"/>
              <w:suppressAutoHyphens/>
              <w:ind w:firstLine="0"/>
              <w:contextualSpacing/>
              <w:jc w:val="center"/>
              <w:rPr>
                <w:bCs/>
                <w:sz w:val="24"/>
              </w:rPr>
            </w:pPr>
            <w:proofErr w:type="gramStart"/>
            <w:r w:rsidRPr="00F66F09">
              <w:rPr>
                <w:bCs/>
                <w:sz w:val="24"/>
              </w:rPr>
              <w:t>Движение общественного транспорта предлагается осуществлять по магистральным улице общегородского значения Попова и по улицам местного значения По</w:t>
            </w:r>
            <w:r w:rsidR="00FA6A8B">
              <w:rPr>
                <w:bCs/>
                <w:sz w:val="24"/>
              </w:rPr>
              <w:t>пова, Проектная 6 и Проектная 5</w:t>
            </w:r>
            <w:proofErr w:type="gramEnd"/>
          </w:p>
          <w:p w14:paraId="55C10B19" w14:textId="5A5FCE1A" w:rsidR="00F66F09" w:rsidRPr="00F66F09" w:rsidRDefault="00F66F09" w:rsidP="00E86DA8">
            <w:pPr>
              <w:pStyle w:val="ac"/>
              <w:suppressAutoHyphens/>
              <w:ind w:firstLine="0"/>
              <w:contextualSpacing/>
              <w:jc w:val="center"/>
              <w:rPr>
                <w:bCs/>
                <w:sz w:val="24"/>
              </w:rPr>
            </w:pPr>
          </w:p>
        </w:tc>
        <w:tc>
          <w:tcPr>
            <w:tcW w:w="3544" w:type="dxa"/>
            <w:vAlign w:val="center"/>
          </w:tcPr>
          <w:p w14:paraId="619E63DB" w14:textId="77777777" w:rsidR="00807F34" w:rsidRDefault="00807F34"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r>
              <w:rPr>
                <w:bCs/>
                <w:sz w:val="24"/>
              </w:rPr>
              <w:t>4</w:t>
            </w:r>
            <w:r w:rsidR="00F66F09" w:rsidRPr="00F66F09">
              <w:rPr>
                <w:bCs/>
                <w:sz w:val="24"/>
              </w:rPr>
              <w:t xml:space="preserve"> остановочных комплексов по улице Попова, </w:t>
            </w:r>
          </w:p>
          <w:p w14:paraId="69D3A329" w14:textId="6A051FB5" w:rsidR="00F66F09" w:rsidRPr="00F66F09" w:rsidRDefault="00807F34" w:rsidP="00E86DA8">
            <w:pPr>
              <w:pStyle w:val="ac"/>
              <w:suppressAutoHyphens/>
              <w:ind w:firstLine="0"/>
              <w:contextualSpacing/>
              <w:jc w:val="center"/>
              <w:rPr>
                <w:bCs/>
                <w:sz w:val="24"/>
              </w:rPr>
            </w:pPr>
            <w:r>
              <w:rPr>
                <w:bCs/>
                <w:sz w:val="24"/>
              </w:rPr>
              <w:t>2</w:t>
            </w:r>
            <w:r w:rsidR="00F66F09" w:rsidRPr="00F66F09">
              <w:rPr>
                <w:bCs/>
                <w:sz w:val="24"/>
              </w:rPr>
              <w:t xml:space="preserve"> остановочных комплексов по улице Проектная 5</w:t>
            </w:r>
          </w:p>
        </w:tc>
        <w:tc>
          <w:tcPr>
            <w:tcW w:w="2410" w:type="dxa"/>
            <w:vAlign w:val="center"/>
          </w:tcPr>
          <w:p w14:paraId="0E67A217"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7CE5A362" w14:textId="77777777" w:rsidR="00F66F09" w:rsidRPr="00F66F09" w:rsidRDefault="00F66F09" w:rsidP="00E86DA8">
            <w:pPr>
              <w:pStyle w:val="ac"/>
              <w:suppressAutoHyphens/>
              <w:ind w:firstLine="0"/>
              <w:contextualSpacing/>
              <w:jc w:val="center"/>
              <w:rPr>
                <w:bCs/>
                <w:sz w:val="24"/>
              </w:rPr>
            </w:pPr>
          </w:p>
        </w:tc>
      </w:tr>
      <w:tr w:rsidR="00F66F09" w:rsidRPr="00F66F09" w14:paraId="4A44D5E9" w14:textId="10B9F352" w:rsidTr="00CF525B">
        <w:trPr>
          <w:jc w:val="center"/>
        </w:trPr>
        <w:tc>
          <w:tcPr>
            <w:tcW w:w="1555" w:type="dxa"/>
            <w:vAlign w:val="center"/>
          </w:tcPr>
          <w:p w14:paraId="382DE8FC" w14:textId="38F36C8F" w:rsidR="00F66F09" w:rsidRPr="00F66F09" w:rsidRDefault="00F66F09" w:rsidP="00E86DA8">
            <w:pPr>
              <w:pStyle w:val="ac"/>
              <w:suppressAutoHyphens/>
              <w:ind w:firstLine="0"/>
              <w:contextualSpacing/>
              <w:jc w:val="center"/>
              <w:rPr>
                <w:bCs/>
                <w:sz w:val="24"/>
              </w:rPr>
            </w:pPr>
            <w:r w:rsidRPr="00F66F09">
              <w:rPr>
                <w:bCs/>
                <w:sz w:val="24"/>
              </w:rPr>
              <w:lastRenderedPageBreak/>
              <w:t>11</w:t>
            </w:r>
          </w:p>
        </w:tc>
        <w:tc>
          <w:tcPr>
            <w:tcW w:w="4961" w:type="dxa"/>
            <w:vAlign w:val="center"/>
          </w:tcPr>
          <w:p w14:paraId="544FDAE5" w14:textId="6F136ECA" w:rsidR="00F66F09" w:rsidRPr="00F66F09" w:rsidRDefault="00F66F09" w:rsidP="00E86DA8">
            <w:pPr>
              <w:pStyle w:val="ac"/>
              <w:suppressAutoHyphens/>
              <w:ind w:firstLine="0"/>
              <w:contextualSpacing/>
              <w:jc w:val="center"/>
              <w:rPr>
                <w:bCs/>
                <w:sz w:val="24"/>
              </w:rPr>
            </w:pPr>
            <w:r w:rsidRPr="00F66F09">
              <w:rPr>
                <w:sz w:val="24"/>
              </w:rPr>
              <w:t>Движение общественного транспорта предлагается осуществлять по магистральным улицам общегородского и районного значения Попова, Ленина, Геологов, Железнодорожная и Мира</w:t>
            </w:r>
          </w:p>
        </w:tc>
        <w:tc>
          <w:tcPr>
            <w:tcW w:w="3544" w:type="dxa"/>
            <w:vAlign w:val="center"/>
          </w:tcPr>
          <w:p w14:paraId="1F20A7C5" w14:textId="77777777" w:rsidR="00807F34" w:rsidRDefault="00807F34"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p>
          <w:p w14:paraId="168D6ABF" w14:textId="4873D78A" w:rsidR="00F66F09" w:rsidRPr="00F66F09" w:rsidRDefault="00807F34" w:rsidP="00E86DA8">
            <w:pPr>
              <w:pStyle w:val="ac"/>
              <w:suppressAutoHyphens/>
              <w:ind w:firstLine="0"/>
              <w:contextualSpacing/>
              <w:jc w:val="center"/>
              <w:rPr>
                <w:bCs/>
                <w:sz w:val="24"/>
              </w:rPr>
            </w:pPr>
            <w:r>
              <w:rPr>
                <w:bCs/>
                <w:sz w:val="24"/>
              </w:rPr>
              <w:t>12</w:t>
            </w:r>
            <w:r w:rsidR="00F66F09" w:rsidRPr="00F66F09">
              <w:rPr>
                <w:bCs/>
                <w:sz w:val="24"/>
              </w:rPr>
              <w:t xml:space="preserve"> остановочных пунктов по улицам Попова, Ленина, Геологов, Железнодорожная и Мира</w:t>
            </w:r>
          </w:p>
        </w:tc>
        <w:tc>
          <w:tcPr>
            <w:tcW w:w="2410" w:type="dxa"/>
            <w:vAlign w:val="center"/>
          </w:tcPr>
          <w:p w14:paraId="090CB730"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48B8490F" w14:textId="77777777" w:rsidR="00F66F09" w:rsidRPr="00F66F09" w:rsidRDefault="00F66F09" w:rsidP="00E86DA8">
            <w:pPr>
              <w:pStyle w:val="ac"/>
              <w:suppressAutoHyphens/>
              <w:ind w:firstLine="0"/>
              <w:contextualSpacing/>
              <w:jc w:val="center"/>
              <w:rPr>
                <w:bCs/>
                <w:sz w:val="24"/>
              </w:rPr>
            </w:pPr>
          </w:p>
        </w:tc>
      </w:tr>
      <w:tr w:rsidR="00F66F09" w:rsidRPr="00F66F09" w14:paraId="1316C94B" w14:textId="60D7AE19" w:rsidTr="00CF525B">
        <w:trPr>
          <w:jc w:val="center"/>
        </w:trPr>
        <w:tc>
          <w:tcPr>
            <w:tcW w:w="1555" w:type="dxa"/>
            <w:vAlign w:val="center"/>
          </w:tcPr>
          <w:p w14:paraId="4DCF3225" w14:textId="07B7AC41" w:rsidR="00F66F09" w:rsidRPr="00F66F09" w:rsidRDefault="00F66F09" w:rsidP="00E86DA8">
            <w:pPr>
              <w:pStyle w:val="ac"/>
              <w:suppressAutoHyphens/>
              <w:ind w:firstLine="0"/>
              <w:contextualSpacing/>
              <w:jc w:val="center"/>
              <w:rPr>
                <w:bCs/>
                <w:sz w:val="24"/>
              </w:rPr>
            </w:pPr>
            <w:r w:rsidRPr="00F66F09">
              <w:rPr>
                <w:bCs/>
                <w:sz w:val="24"/>
              </w:rPr>
              <w:t>1</w:t>
            </w:r>
          </w:p>
        </w:tc>
        <w:tc>
          <w:tcPr>
            <w:tcW w:w="4961" w:type="dxa"/>
            <w:vAlign w:val="center"/>
          </w:tcPr>
          <w:p w14:paraId="20C3A1DD" w14:textId="1D1A3DBE" w:rsidR="00F66F09" w:rsidRPr="00F66F09" w:rsidRDefault="00F66F09" w:rsidP="00E86DA8">
            <w:pPr>
              <w:pStyle w:val="ac"/>
              <w:suppressAutoHyphens/>
              <w:ind w:firstLine="0"/>
              <w:contextualSpacing/>
              <w:jc w:val="center"/>
              <w:rPr>
                <w:bCs/>
                <w:sz w:val="24"/>
              </w:rPr>
            </w:pPr>
            <w:r w:rsidRPr="00F66F09">
              <w:rPr>
                <w:bCs/>
                <w:sz w:val="24"/>
              </w:rPr>
              <w:t>Движение общественного транспорта предлагается сохранить по магистральным улицам общегородского и районного значения Толстого, Студенческая, Никольская и Менделеева</w:t>
            </w:r>
          </w:p>
        </w:tc>
        <w:tc>
          <w:tcPr>
            <w:tcW w:w="3544" w:type="dxa"/>
            <w:vAlign w:val="center"/>
          </w:tcPr>
          <w:p w14:paraId="0C256EC2" w14:textId="258D514D" w:rsidR="00F66F09" w:rsidRPr="00F66F09" w:rsidRDefault="00807F34" w:rsidP="00E86DA8">
            <w:pPr>
              <w:pStyle w:val="ac"/>
              <w:suppressAutoHyphens/>
              <w:ind w:firstLine="0"/>
              <w:contextualSpacing/>
              <w:jc w:val="center"/>
              <w:rPr>
                <w:bCs/>
                <w:sz w:val="24"/>
              </w:rPr>
            </w:pPr>
            <w:r>
              <w:rPr>
                <w:bCs/>
                <w:sz w:val="24"/>
              </w:rPr>
              <w:t>Размещение 2 остановочных пунктов на ул.</w:t>
            </w:r>
            <w:r w:rsidR="00F66F09" w:rsidRPr="00F66F09">
              <w:rPr>
                <w:bCs/>
                <w:sz w:val="24"/>
              </w:rPr>
              <w:t xml:space="preserve"> Никольская </w:t>
            </w:r>
          </w:p>
        </w:tc>
        <w:tc>
          <w:tcPr>
            <w:tcW w:w="2410" w:type="dxa"/>
            <w:vAlign w:val="center"/>
          </w:tcPr>
          <w:p w14:paraId="6C97A2D5"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4D3ED344" w14:textId="77777777" w:rsidR="00F66F09" w:rsidRPr="00F66F09" w:rsidRDefault="00F66F09" w:rsidP="00E86DA8">
            <w:pPr>
              <w:pStyle w:val="ac"/>
              <w:suppressAutoHyphens/>
              <w:ind w:firstLine="0"/>
              <w:contextualSpacing/>
              <w:jc w:val="center"/>
              <w:rPr>
                <w:bCs/>
                <w:sz w:val="24"/>
              </w:rPr>
            </w:pPr>
          </w:p>
        </w:tc>
      </w:tr>
      <w:tr w:rsidR="00F66F09" w:rsidRPr="00F66F09" w14:paraId="4FDB8C74" w14:textId="7E3BBDE7" w:rsidTr="00CF525B">
        <w:trPr>
          <w:jc w:val="center"/>
        </w:trPr>
        <w:tc>
          <w:tcPr>
            <w:tcW w:w="1555" w:type="dxa"/>
            <w:vAlign w:val="center"/>
          </w:tcPr>
          <w:p w14:paraId="6C34FA4A" w14:textId="0C37EB06" w:rsidR="00F66F09" w:rsidRPr="00F66F09" w:rsidRDefault="00F66F09" w:rsidP="00E86DA8">
            <w:pPr>
              <w:pStyle w:val="ac"/>
              <w:suppressAutoHyphens/>
              <w:ind w:firstLine="0"/>
              <w:contextualSpacing/>
              <w:jc w:val="center"/>
              <w:rPr>
                <w:bCs/>
                <w:sz w:val="24"/>
              </w:rPr>
            </w:pPr>
            <w:r w:rsidRPr="00F66F09">
              <w:rPr>
                <w:bCs/>
                <w:sz w:val="24"/>
              </w:rPr>
              <w:t>2</w:t>
            </w:r>
          </w:p>
        </w:tc>
        <w:tc>
          <w:tcPr>
            <w:tcW w:w="4961" w:type="dxa"/>
            <w:vAlign w:val="center"/>
          </w:tcPr>
          <w:p w14:paraId="4772E3FD" w14:textId="3242C730" w:rsidR="00F66F09" w:rsidRPr="00F66F09" w:rsidRDefault="00F66F09" w:rsidP="00E86DA8">
            <w:pPr>
              <w:pStyle w:val="ac"/>
              <w:suppressAutoHyphens/>
              <w:ind w:firstLine="0"/>
              <w:contextualSpacing/>
              <w:jc w:val="center"/>
              <w:rPr>
                <w:bCs/>
                <w:sz w:val="24"/>
              </w:rPr>
            </w:pPr>
            <w:r w:rsidRPr="00F66F09">
              <w:rPr>
                <w:bCs/>
                <w:sz w:val="24"/>
              </w:rPr>
              <w:t xml:space="preserve">Движение общественного транспорта предлагается осуществлять по магистральным улицам общегородского и районного значения </w:t>
            </w:r>
            <w:proofErr w:type="spellStart"/>
            <w:r w:rsidRPr="00F66F09">
              <w:rPr>
                <w:bCs/>
                <w:sz w:val="24"/>
              </w:rPr>
              <w:t>Арантурская</w:t>
            </w:r>
            <w:proofErr w:type="spellEnd"/>
            <w:r w:rsidRPr="00F66F09">
              <w:rPr>
                <w:bCs/>
                <w:sz w:val="24"/>
              </w:rPr>
              <w:t xml:space="preserve"> и Студенческая.</w:t>
            </w:r>
          </w:p>
        </w:tc>
        <w:tc>
          <w:tcPr>
            <w:tcW w:w="3544" w:type="dxa"/>
            <w:vAlign w:val="center"/>
          </w:tcPr>
          <w:p w14:paraId="1DA14B89" w14:textId="1DC4DF3C" w:rsidR="00F66F09" w:rsidRPr="00F66F09" w:rsidRDefault="00807F34"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r>
              <w:rPr>
                <w:bCs/>
                <w:sz w:val="24"/>
              </w:rPr>
              <w:t xml:space="preserve">4 </w:t>
            </w:r>
            <w:r w:rsidR="00F66F09" w:rsidRPr="00F66F09">
              <w:rPr>
                <w:bCs/>
                <w:sz w:val="24"/>
              </w:rPr>
              <w:t xml:space="preserve">остановочных комплексов по улицам Студенческая и </w:t>
            </w:r>
            <w:proofErr w:type="spellStart"/>
            <w:r w:rsidR="00F66F09" w:rsidRPr="00F66F09">
              <w:rPr>
                <w:bCs/>
                <w:sz w:val="24"/>
              </w:rPr>
              <w:t>Арантурская</w:t>
            </w:r>
            <w:proofErr w:type="spellEnd"/>
            <w:r w:rsidR="00F66F09" w:rsidRPr="00F66F09">
              <w:rPr>
                <w:bCs/>
                <w:sz w:val="24"/>
              </w:rPr>
              <w:t xml:space="preserve"> </w:t>
            </w:r>
          </w:p>
        </w:tc>
        <w:tc>
          <w:tcPr>
            <w:tcW w:w="2410" w:type="dxa"/>
            <w:vAlign w:val="center"/>
          </w:tcPr>
          <w:p w14:paraId="36D6CFB5"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54F13DD4" w14:textId="77777777" w:rsidR="00F66F09" w:rsidRPr="00F66F09" w:rsidRDefault="00F66F09" w:rsidP="00E86DA8">
            <w:pPr>
              <w:pStyle w:val="ac"/>
              <w:suppressAutoHyphens/>
              <w:ind w:firstLine="0"/>
              <w:contextualSpacing/>
              <w:jc w:val="center"/>
              <w:rPr>
                <w:bCs/>
                <w:sz w:val="24"/>
              </w:rPr>
            </w:pPr>
          </w:p>
        </w:tc>
      </w:tr>
      <w:tr w:rsidR="00F66F09" w:rsidRPr="00F66F09" w14:paraId="3ABEE3CC" w14:textId="45DDD20B" w:rsidTr="00CF525B">
        <w:trPr>
          <w:jc w:val="center"/>
        </w:trPr>
        <w:tc>
          <w:tcPr>
            <w:tcW w:w="1555" w:type="dxa"/>
            <w:vAlign w:val="center"/>
          </w:tcPr>
          <w:p w14:paraId="34A81522" w14:textId="59C4CCC8" w:rsidR="00F66F09" w:rsidRPr="00F66F09" w:rsidRDefault="00F66F09" w:rsidP="00E86DA8">
            <w:pPr>
              <w:pStyle w:val="ac"/>
              <w:suppressAutoHyphens/>
              <w:ind w:firstLine="0"/>
              <w:contextualSpacing/>
              <w:jc w:val="center"/>
              <w:rPr>
                <w:bCs/>
                <w:sz w:val="24"/>
              </w:rPr>
            </w:pPr>
            <w:r w:rsidRPr="00F66F09">
              <w:rPr>
                <w:bCs/>
                <w:sz w:val="24"/>
              </w:rPr>
              <w:t>3</w:t>
            </w:r>
          </w:p>
        </w:tc>
        <w:tc>
          <w:tcPr>
            <w:tcW w:w="4961" w:type="dxa"/>
            <w:vAlign w:val="center"/>
          </w:tcPr>
          <w:p w14:paraId="2F3F8EC5" w14:textId="5044C212" w:rsidR="00F66F09" w:rsidRPr="00F66F09" w:rsidRDefault="00807F34" w:rsidP="00E86DA8">
            <w:pPr>
              <w:pStyle w:val="ac"/>
              <w:suppressAutoHyphens/>
              <w:ind w:firstLine="0"/>
              <w:contextualSpacing/>
              <w:jc w:val="center"/>
              <w:rPr>
                <w:bCs/>
                <w:sz w:val="24"/>
              </w:rPr>
            </w:pPr>
            <w:r>
              <w:rPr>
                <w:sz w:val="24"/>
              </w:rPr>
              <w:t>П</w:t>
            </w:r>
            <w:r w:rsidR="00F66F09" w:rsidRPr="00F66F09">
              <w:rPr>
                <w:sz w:val="24"/>
              </w:rPr>
              <w:t>еренос маршрутов общественного транспорта на магистральные улицы районного значения Магистральная, Менделеева, и городского значения ул. Вавилова (В связи с понижением категории магистральной улицы Садовая районного значения до категории жилой улицы)</w:t>
            </w:r>
          </w:p>
        </w:tc>
        <w:tc>
          <w:tcPr>
            <w:tcW w:w="3544" w:type="dxa"/>
            <w:vAlign w:val="center"/>
          </w:tcPr>
          <w:p w14:paraId="3454F81B" w14:textId="14AA697D" w:rsidR="00F66F09" w:rsidRPr="00F66F09" w:rsidRDefault="00807F34" w:rsidP="00E86DA8">
            <w:pPr>
              <w:pStyle w:val="ac"/>
              <w:suppressAutoHyphens/>
              <w:ind w:firstLine="0"/>
              <w:contextualSpacing/>
              <w:jc w:val="center"/>
              <w:rPr>
                <w:bCs/>
                <w:sz w:val="24"/>
              </w:rPr>
            </w:pPr>
            <w:r>
              <w:rPr>
                <w:bCs/>
                <w:sz w:val="24"/>
              </w:rPr>
              <w:t>Р</w:t>
            </w:r>
            <w:r w:rsidR="00F66F09" w:rsidRPr="00F66F09">
              <w:rPr>
                <w:bCs/>
                <w:sz w:val="24"/>
              </w:rPr>
              <w:t>азмещение</w:t>
            </w:r>
            <w:r>
              <w:rPr>
                <w:bCs/>
                <w:sz w:val="24"/>
              </w:rPr>
              <w:t xml:space="preserve"> 4</w:t>
            </w:r>
            <w:r w:rsidR="00F66F09" w:rsidRPr="00F66F09">
              <w:rPr>
                <w:bCs/>
                <w:sz w:val="24"/>
              </w:rPr>
              <w:t xml:space="preserve"> остановочных комплексов на пересечении улиц: Магистральная – Менделеева, Вавилова – Менделеева</w:t>
            </w:r>
          </w:p>
        </w:tc>
        <w:tc>
          <w:tcPr>
            <w:tcW w:w="2410" w:type="dxa"/>
            <w:vAlign w:val="center"/>
          </w:tcPr>
          <w:p w14:paraId="7CECC277"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69CFDCA4" w14:textId="77777777" w:rsidR="00F66F09" w:rsidRPr="00F66F09" w:rsidRDefault="00F66F09" w:rsidP="00E86DA8">
            <w:pPr>
              <w:pStyle w:val="ac"/>
              <w:suppressAutoHyphens/>
              <w:ind w:firstLine="0"/>
              <w:contextualSpacing/>
              <w:jc w:val="center"/>
              <w:rPr>
                <w:bCs/>
                <w:sz w:val="24"/>
              </w:rPr>
            </w:pPr>
          </w:p>
        </w:tc>
      </w:tr>
      <w:tr w:rsidR="00F66F09" w:rsidRPr="00F66F09" w14:paraId="4098FFEE" w14:textId="665067F4" w:rsidTr="00CF525B">
        <w:trPr>
          <w:jc w:val="center"/>
        </w:trPr>
        <w:tc>
          <w:tcPr>
            <w:tcW w:w="1555" w:type="dxa"/>
            <w:vAlign w:val="center"/>
          </w:tcPr>
          <w:p w14:paraId="270FFBC0" w14:textId="2841A34F" w:rsidR="00F66F09" w:rsidRPr="00F66F09" w:rsidRDefault="00F66F09" w:rsidP="00E86DA8">
            <w:pPr>
              <w:pStyle w:val="ac"/>
              <w:suppressAutoHyphens/>
              <w:ind w:firstLine="0"/>
              <w:contextualSpacing/>
              <w:jc w:val="center"/>
              <w:rPr>
                <w:bCs/>
                <w:sz w:val="24"/>
              </w:rPr>
            </w:pPr>
            <w:r w:rsidRPr="00F66F09">
              <w:rPr>
                <w:bCs/>
                <w:sz w:val="24"/>
              </w:rPr>
              <w:t>4</w:t>
            </w:r>
          </w:p>
        </w:tc>
        <w:tc>
          <w:tcPr>
            <w:tcW w:w="4961" w:type="dxa"/>
            <w:vAlign w:val="center"/>
          </w:tcPr>
          <w:p w14:paraId="2B39CC31" w14:textId="3566E2AA" w:rsidR="00F66F09" w:rsidRPr="00F66F09" w:rsidRDefault="00F66F09" w:rsidP="00E86DA8">
            <w:pPr>
              <w:pStyle w:val="ac"/>
              <w:suppressAutoHyphens/>
              <w:ind w:firstLine="0"/>
              <w:contextualSpacing/>
              <w:jc w:val="center"/>
              <w:rPr>
                <w:sz w:val="24"/>
              </w:rPr>
            </w:pPr>
            <w:r w:rsidRPr="00F66F09">
              <w:rPr>
                <w:sz w:val="24"/>
              </w:rPr>
              <w:t xml:space="preserve">Движение общественного транспорта </w:t>
            </w:r>
            <w:r w:rsidRPr="00F66F09">
              <w:rPr>
                <w:sz w:val="24"/>
              </w:rPr>
              <w:lastRenderedPageBreak/>
              <w:t xml:space="preserve">предлагается осуществлять по магистральным улицам общегородского и районного значения Южная, Сахарова и </w:t>
            </w:r>
            <w:proofErr w:type="spellStart"/>
            <w:r w:rsidRPr="00F66F09">
              <w:rPr>
                <w:sz w:val="24"/>
              </w:rPr>
              <w:t>Арантурская</w:t>
            </w:r>
            <w:proofErr w:type="spellEnd"/>
          </w:p>
        </w:tc>
        <w:tc>
          <w:tcPr>
            <w:tcW w:w="3544" w:type="dxa"/>
            <w:vAlign w:val="center"/>
          </w:tcPr>
          <w:p w14:paraId="635B4CAA" w14:textId="2E5A07B5" w:rsidR="00F66F09" w:rsidRPr="00F66F09" w:rsidRDefault="00807F34" w:rsidP="00E86DA8">
            <w:pPr>
              <w:pStyle w:val="ac"/>
              <w:suppressAutoHyphens/>
              <w:ind w:firstLine="0"/>
              <w:contextualSpacing/>
              <w:jc w:val="center"/>
              <w:rPr>
                <w:bCs/>
                <w:sz w:val="24"/>
              </w:rPr>
            </w:pPr>
            <w:r>
              <w:rPr>
                <w:bCs/>
                <w:sz w:val="24"/>
              </w:rPr>
              <w:lastRenderedPageBreak/>
              <w:t>Р</w:t>
            </w:r>
            <w:r w:rsidR="00F66F09" w:rsidRPr="00F66F09">
              <w:rPr>
                <w:bCs/>
                <w:sz w:val="24"/>
              </w:rPr>
              <w:t>азмещение</w:t>
            </w:r>
            <w:r>
              <w:rPr>
                <w:bCs/>
                <w:sz w:val="24"/>
              </w:rPr>
              <w:t xml:space="preserve"> 6</w:t>
            </w:r>
            <w:r w:rsidR="00F66F09" w:rsidRPr="00F66F09">
              <w:rPr>
                <w:bCs/>
                <w:sz w:val="24"/>
              </w:rPr>
              <w:t xml:space="preserve"> остановочных </w:t>
            </w:r>
            <w:r w:rsidR="00F66F09" w:rsidRPr="00F66F09">
              <w:rPr>
                <w:bCs/>
                <w:sz w:val="24"/>
              </w:rPr>
              <w:lastRenderedPageBreak/>
              <w:t xml:space="preserve">комплексов по улицам Южная, Сахарова и </w:t>
            </w:r>
            <w:proofErr w:type="spellStart"/>
            <w:r w:rsidR="00F66F09" w:rsidRPr="00F66F09">
              <w:rPr>
                <w:bCs/>
                <w:sz w:val="24"/>
              </w:rPr>
              <w:t>Арантурская</w:t>
            </w:r>
            <w:proofErr w:type="spellEnd"/>
            <w:r w:rsidR="00F66F09" w:rsidRPr="00F66F09">
              <w:rPr>
                <w:bCs/>
                <w:sz w:val="24"/>
              </w:rPr>
              <w:t xml:space="preserve"> </w:t>
            </w:r>
          </w:p>
        </w:tc>
        <w:tc>
          <w:tcPr>
            <w:tcW w:w="2410" w:type="dxa"/>
            <w:vAlign w:val="center"/>
          </w:tcPr>
          <w:p w14:paraId="2996F548"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35B0D674" w14:textId="77777777" w:rsidR="00F66F09" w:rsidRPr="00F66F09" w:rsidRDefault="00F66F09" w:rsidP="00E86DA8">
            <w:pPr>
              <w:pStyle w:val="ac"/>
              <w:suppressAutoHyphens/>
              <w:ind w:firstLine="0"/>
              <w:contextualSpacing/>
              <w:jc w:val="center"/>
              <w:rPr>
                <w:bCs/>
                <w:sz w:val="24"/>
              </w:rPr>
            </w:pPr>
          </w:p>
        </w:tc>
      </w:tr>
      <w:tr w:rsidR="00F66F09" w:rsidRPr="00F66F09" w14:paraId="222DE00D" w14:textId="5C1FFFAC" w:rsidTr="00CF525B">
        <w:trPr>
          <w:jc w:val="center"/>
        </w:trPr>
        <w:tc>
          <w:tcPr>
            <w:tcW w:w="1555" w:type="dxa"/>
            <w:vAlign w:val="center"/>
          </w:tcPr>
          <w:p w14:paraId="489F3610" w14:textId="13ED9D92" w:rsidR="00F66F09" w:rsidRPr="00F66F09" w:rsidRDefault="00F66F09" w:rsidP="00E86DA8">
            <w:pPr>
              <w:pStyle w:val="ac"/>
              <w:suppressAutoHyphens/>
              <w:ind w:firstLine="0"/>
              <w:contextualSpacing/>
              <w:jc w:val="center"/>
              <w:rPr>
                <w:bCs/>
                <w:sz w:val="24"/>
              </w:rPr>
            </w:pPr>
            <w:r w:rsidRPr="00F66F09">
              <w:rPr>
                <w:bCs/>
                <w:sz w:val="24"/>
              </w:rPr>
              <w:lastRenderedPageBreak/>
              <w:t>9</w:t>
            </w:r>
          </w:p>
        </w:tc>
        <w:tc>
          <w:tcPr>
            <w:tcW w:w="4961" w:type="dxa"/>
            <w:vAlign w:val="center"/>
          </w:tcPr>
          <w:p w14:paraId="1EE9CD2B" w14:textId="0F2F36FF" w:rsidR="00F66F09" w:rsidRPr="00F66F09" w:rsidRDefault="00F66F09" w:rsidP="00E86DA8">
            <w:pPr>
              <w:pStyle w:val="ac"/>
              <w:suppressAutoHyphens/>
              <w:ind w:firstLine="0"/>
              <w:contextualSpacing/>
              <w:jc w:val="center"/>
              <w:rPr>
                <w:sz w:val="24"/>
              </w:rPr>
            </w:pPr>
            <w:r w:rsidRPr="00F66F09">
              <w:rPr>
                <w:sz w:val="24"/>
              </w:rPr>
              <w:t>Движение общественного транспорта предлагается осуществлять по магистральным улицам районного значения Калинина и Спортивная.</w:t>
            </w:r>
          </w:p>
        </w:tc>
        <w:tc>
          <w:tcPr>
            <w:tcW w:w="3544" w:type="dxa"/>
            <w:vAlign w:val="center"/>
          </w:tcPr>
          <w:p w14:paraId="0A70BDCC" w14:textId="497B80C1" w:rsidR="00F66F09" w:rsidRPr="00F66F09" w:rsidRDefault="00807F34" w:rsidP="00E86DA8">
            <w:pPr>
              <w:pStyle w:val="ac"/>
              <w:suppressAutoHyphens/>
              <w:ind w:firstLine="0"/>
              <w:contextualSpacing/>
              <w:jc w:val="center"/>
              <w:rPr>
                <w:bCs/>
                <w:sz w:val="24"/>
              </w:rPr>
            </w:pPr>
            <w:r>
              <w:rPr>
                <w:bCs/>
                <w:sz w:val="24"/>
              </w:rPr>
              <w:t>Размещение 2 остановочных комплексов на</w:t>
            </w:r>
            <w:r w:rsidR="00F66F09" w:rsidRPr="00F66F09">
              <w:rPr>
                <w:bCs/>
                <w:sz w:val="24"/>
              </w:rPr>
              <w:t xml:space="preserve"> ул</w:t>
            </w:r>
            <w:r>
              <w:rPr>
                <w:bCs/>
                <w:sz w:val="24"/>
              </w:rPr>
              <w:t>.</w:t>
            </w:r>
            <w:r w:rsidR="00F66F09" w:rsidRPr="00F66F09">
              <w:rPr>
                <w:bCs/>
                <w:sz w:val="24"/>
              </w:rPr>
              <w:t xml:space="preserve"> Спортивная и </w:t>
            </w:r>
            <w:r>
              <w:rPr>
                <w:bCs/>
                <w:sz w:val="24"/>
              </w:rPr>
              <w:t>3</w:t>
            </w:r>
            <w:r w:rsidR="00F66F09" w:rsidRPr="00F66F09">
              <w:rPr>
                <w:bCs/>
                <w:sz w:val="24"/>
              </w:rPr>
              <w:t xml:space="preserve"> остановочных комплек</w:t>
            </w:r>
            <w:r>
              <w:rPr>
                <w:bCs/>
                <w:sz w:val="24"/>
              </w:rPr>
              <w:t>сов</w:t>
            </w:r>
            <w:r w:rsidR="00F66F09" w:rsidRPr="00F66F09">
              <w:rPr>
                <w:bCs/>
                <w:sz w:val="24"/>
              </w:rPr>
              <w:t xml:space="preserve"> по улице Калинина</w:t>
            </w:r>
          </w:p>
        </w:tc>
        <w:tc>
          <w:tcPr>
            <w:tcW w:w="2410" w:type="dxa"/>
            <w:vAlign w:val="center"/>
          </w:tcPr>
          <w:p w14:paraId="56326C8C"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52A05A07" w14:textId="790F0704" w:rsidR="00F66F09" w:rsidRPr="00F66F09" w:rsidRDefault="00807F34" w:rsidP="00E86DA8">
            <w:pPr>
              <w:pStyle w:val="ac"/>
              <w:suppressAutoHyphens/>
              <w:ind w:firstLine="0"/>
              <w:contextualSpacing/>
              <w:jc w:val="center"/>
              <w:rPr>
                <w:bCs/>
                <w:sz w:val="24"/>
              </w:rPr>
            </w:pPr>
            <w:r>
              <w:rPr>
                <w:bCs/>
                <w:sz w:val="24"/>
              </w:rPr>
              <w:t>Л</w:t>
            </w:r>
            <w:r w:rsidRPr="00807F34">
              <w:rPr>
                <w:bCs/>
                <w:sz w:val="24"/>
              </w:rPr>
              <w:t>иквидация остановочного комплекса, расположенного в районе д. 33/2 по улице Механизаторов</w:t>
            </w:r>
          </w:p>
        </w:tc>
      </w:tr>
      <w:tr w:rsidR="00F66F09" w:rsidRPr="00F66F09" w14:paraId="2AAF3BBA" w14:textId="6CAA91A3" w:rsidTr="00CF525B">
        <w:trPr>
          <w:jc w:val="center"/>
        </w:trPr>
        <w:tc>
          <w:tcPr>
            <w:tcW w:w="1555" w:type="dxa"/>
            <w:vAlign w:val="center"/>
          </w:tcPr>
          <w:p w14:paraId="54F91B41" w14:textId="1F3C69BB" w:rsidR="00F66F09" w:rsidRPr="00F66F09" w:rsidRDefault="00F66F09" w:rsidP="00E86DA8">
            <w:pPr>
              <w:pStyle w:val="ac"/>
              <w:suppressAutoHyphens/>
              <w:ind w:firstLine="0"/>
              <w:contextualSpacing/>
              <w:jc w:val="center"/>
              <w:rPr>
                <w:bCs/>
                <w:sz w:val="24"/>
              </w:rPr>
            </w:pPr>
            <w:r w:rsidRPr="00F66F09">
              <w:rPr>
                <w:bCs/>
                <w:sz w:val="24"/>
              </w:rPr>
              <w:t>12</w:t>
            </w:r>
          </w:p>
        </w:tc>
        <w:tc>
          <w:tcPr>
            <w:tcW w:w="4961" w:type="dxa"/>
            <w:vAlign w:val="center"/>
          </w:tcPr>
          <w:p w14:paraId="73975FDB" w14:textId="6EF2C7BB" w:rsidR="00F66F09" w:rsidRPr="00F66F09" w:rsidRDefault="00F66F09" w:rsidP="00E86DA8">
            <w:pPr>
              <w:pStyle w:val="ac"/>
              <w:suppressAutoHyphens/>
              <w:ind w:firstLine="0"/>
              <w:contextualSpacing/>
              <w:jc w:val="center"/>
              <w:rPr>
                <w:sz w:val="24"/>
              </w:rPr>
            </w:pPr>
            <w:r w:rsidRPr="00F66F09">
              <w:rPr>
                <w:sz w:val="24"/>
              </w:rPr>
              <w:t>Движение общественного транспорта предлагается осуществлять по магистральным улицам районного значения Гастелло, Калинина и Мира</w:t>
            </w:r>
          </w:p>
        </w:tc>
        <w:tc>
          <w:tcPr>
            <w:tcW w:w="3544" w:type="dxa"/>
            <w:vAlign w:val="center"/>
          </w:tcPr>
          <w:p w14:paraId="6C2A0AC7" w14:textId="765E2F97" w:rsidR="00F66F09" w:rsidRPr="00F66F09" w:rsidRDefault="00807F34"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r>
              <w:rPr>
                <w:bCs/>
                <w:sz w:val="24"/>
              </w:rPr>
              <w:t xml:space="preserve">2 </w:t>
            </w:r>
            <w:r w:rsidR="00F66F09" w:rsidRPr="00F66F09">
              <w:rPr>
                <w:bCs/>
                <w:sz w:val="24"/>
              </w:rPr>
              <w:t>остановоч</w:t>
            </w:r>
            <w:r>
              <w:rPr>
                <w:bCs/>
                <w:sz w:val="24"/>
              </w:rPr>
              <w:t>ных</w:t>
            </w:r>
            <w:r w:rsidR="00F66F09" w:rsidRPr="00F66F09">
              <w:rPr>
                <w:bCs/>
                <w:sz w:val="24"/>
              </w:rPr>
              <w:t xml:space="preserve"> комплекс</w:t>
            </w:r>
            <w:r>
              <w:rPr>
                <w:bCs/>
                <w:sz w:val="24"/>
              </w:rPr>
              <w:t>ов</w:t>
            </w:r>
            <w:r w:rsidR="00F66F09" w:rsidRPr="00F66F09">
              <w:rPr>
                <w:bCs/>
                <w:sz w:val="24"/>
              </w:rPr>
              <w:t xml:space="preserve"> по ул</w:t>
            </w:r>
            <w:r>
              <w:rPr>
                <w:bCs/>
                <w:sz w:val="24"/>
              </w:rPr>
              <w:t>.</w:t>
            </w:r>
            <w:r w:rsidR="00F66F09" w:rsidRPr="00F66F09">
              <w:rPr>
                <w:bCs/>
                <w:sz w:val="24"/>
              </w:rPr>
              <w:t xml:space="preserve"> Мира, </w:t>
            </w:r>
            <w:r>
              <w:rPr>
                <w:bCs/>
                <w:sz w:val="24"/>
              </w:rPr>
              <w:t>2</w:t>
            </w:r>
            <w:r w:rsidR="00F66F09" w:rsidRPr="00F66F09">
              <w:rPr>
                <w:bCs/>
                <w:sz w:val="24"/>
              </w:rPr>
              <w:t xml:space="preserve"> остановочных комплексов по ул</w:t>
            </w:r>
            <w:r>
              <w:rPr>
                <w:bCs/>
                <w:sz w:val="24"/>
              </w:rPr>
              <w:t>.</w:t>
            </w:r>
            <w:r w:rsidR="00F66F09" w:rsidRPr="00F66F09">
              <w:rPr>
                <w:bCs/>
                <w:sz w:val="24"/>
              </w:rPr>
              <w:t xml:space="preserve"> Калинина </w:t>
            </w:r>
          </w:p>
          <w:p w14:paraId="0C17861D" w14:textId="77777777" w:rsidR="00F66F09" w:rsidRPr="00F66F09" w:rsidRDefault="00F66F09" w:rsidP="00E86DA8">
            <w:pPr>
              <w:pStyle w:val="ac"/>
              <w:suppressAutoHyphens/>
              <w:ind w:firstLine="0"/>
              <w:contextualSpacing/>
              <w:jc w:val="center"/>
              <w:rPr>
                <w:bCs/>
                <w:sz w:val="24"/>
              </w:rPr>
            </w:pPr>
          </w:p>
          <w:p w14:paraId="11454D32" w14:textId="5DF062E7" w:rsidR="00F66F09" w:rsidRPr="00F66F09" w:rsidRDefault="00F66F09" w:rsidP="00E86DA8">
            <w:pPr>
              <w:pStyle w:val="ac"/>
              <w:suppressAutoHyphens/>
              <w:ind w:firstLine="0"/>
              <w:contextualSpacing/>
              <w:jc w:val="center"/>
              <w:rPr>
                <w:bCs/>
                <w:sz w:val="24"/>
              </w:rPr>
            </w:pPr>
          </w:p>
        </w:tc>
        <w:tc>
          <w:tcPr>
            <w:tcW w:w="2410" w:type="dxa"/>
            <w:vAlign w:val="center"/>
          </w:tcPr>
          <w:p w14:paraId="778FD0F2" w14:textId="0E4D88F8" w:rsidR="00F66F09" w:rsidRPr="00F66F09" w:rsidRDefault="00807F34" w:rsidP="00E86DA8">
            <w:pPr>
              <w:pStyle w:val="ac"/>
              <w:suppressAutoHyphens/>
              <w:ind w:firstLine="0"/>
              <w:contextualSpacing/>
              <w:jc w:val="center"/>
              <w:rPr>
                <w:bCs/>
                <w:sz w:val="24"/>
              </w:rPr>
            </w:pPr>
            <w:r w:rsidRPr="00807F34">
              <w:rPr>
                <w:bCs/>
                <w:sz w:val="24"/>
              </w:rPr>
              <w:t>Реконструкция 2 остановочных комплексов по ул. Гастелло в связи с расширением дорожного полотна</w:t>
            </w:r>
          </w:p>
        </w:tc>
        <w:tc>
          <w:tcPr>
            <w:tcW w:w="2693" w:type="dxa"/>
            <w:vAlign w:val="center"/>
          </w:tcPr>
          <w:p w14:paraId="66A204E9" w14:textId="77777777" w:rsidR="00F66F09" w:rsidRPr="00F66F09" w:rsidRDefault="00F66F09" w:rsidP="00E86DA8">
            <w:pPr>
              <w:pStyle w:val="ac"/>
              <w:suppressAutoHyphens/>
              <w:ind w:firstLine="0"/>
              <w:contextualSpacing/>
              <w:jc w:val="center"/>
              <w:rPr>
                <w:bCs/>
                <w:sz w:val="24"/>
              </w:rPr>
            </w:pPr>
          </w:p>
        </w:tc>
      </w:tr>
      <w:tr w:rsidR="00F66F09" w:rsidRPr="00F66F09" w14:paraId="613DEAB8" w14:textId="70A351A8" w:rsidTr="00CF525B">
        <w:trPr>
          <w:jc w:val="center"/>
        </w:trPr>
        <w:tc>
          <w:tcPr>
            <w:tcW w:w="1555" w:type="dxa"/>
            <w:vAlign w:val="center"/>
          </w:tcPr>
          <w:p w14:paraId="1F9309C4" w14:textId="24D49841" w:rsidR="00F66F09" w:rsidRPr="00F66F09" w:rsidRDefault="00F66F09" w:rsidP="00E86DA8">
            <w:pPr>
              <w:pStyle w:val="ac"/>
              <w:suppressAutoHyphens/>
              <w:ind w:firstLine="0"/>
              <w:contextualSpacing/>
              <w:jc w:val="center"/>
              <w:rPr>
                <w:bCs/>
                <w:sz w:val="24"/>
              </w:rPr>
            </w:pPr>
            <w:r w:rsidRPr="00F66F09">
              <w:rPr>
                <w:bCs/>
                <w:sz w:val="24"/>
              </w:rPr>
              <w:t>13</w:t>
            </w:r>
          </w:p>
        </w:tc>
        <w:tc>
          <w:tcPr>
            <w:tcW w:w="4961" w:type="dxa"/>
            <w:vAlign w:val="center"/>
          </w:tcPr>
          <w:p w14:paraId="34391050" w14:textId="77777777" w:rsidR="00F66F09" w:rsidRPr="00F66F09" w:rsidRDefault="00F66F09" w:rsidP="00E86DA8">
            <w:pPr>
              <w:pStyle w:val="affff9"/>
              <w:suppressAutoHyphens/>
              <w:ind w:firstLine="0"/>
              <w:jc w:val="center"/>
              <w:rPr>
                <w:rFonts w:ascii="Times New Roman" w:hAnsi="Times New Roman"/>
                <w:lang w:val="ru-RU"/>
              </w:rPr>
            </w:pPr>
            <w:r w:rsidRPr="00F66F09">
              <w:rPr>
                <w:rFonts w:ascii="Times New Roman" w:hAnsi="Times New Roman"/>
              </w:rPr>
              <w:t xml:space="preserve">Движение общественного транспорта предлагается осуществлять по </w:t>
            </w:r>
            <w:r w:rsidRPr="00F66F09">
              <w:rPr>
                <w:rFonts w:ascii="Times New Roman" w:hAnsi="Times New Roman"/>
                <w:lang w:val="ru-RU"/>
              </w:rPr>
              <w:t xml:space="preserve">магистральным </w:t>
            </w:r>
            <w:r w:rsidRPr="00F66F09">
              <w:rPr>
                <w:rFonts w:ascii="Times New Roman" w:hAnsi="Times New Roman"/>
              </w:rPr>
              <w:t xml:space="preserve">улицам </w:t>
            </w:r>
            <w:r w:rsidRPr="00F66F09">
              <w:rPr>
                <w:rFonts w:ascii="Times New Roman" w:hAnsi="Times New Roman"/>
                <w:lang w:val="ru-RU"/>
              </w:rPr>
              <w:t xml:space="preserve">общегородского и </w:t>
            </w:r>
            <w:r w:rsidRPr="00F66F09">
              <w:rPr>
                <w:rFonts w:ascii="Times New Roman" w:hAnsi="Times New Roman"/>
              </w:rPr>
              <w:t xml:space="preserve">районного значения </w:t>
            </w:r>
            <w:r w:rsidRPr="00F66F09">
              <w:rPr>
                <w:rFonts w:ascii="Times New Roman" w:hAnsi="Times New Roman"/>
                <w:lang w:val="ru-RU"/>
              </w:rPr>
              <w:t>Гастелло и Мира.</w:t>
            </w:r>
          </w:p>
          <w:p w14:paraId="66EA6AB5" w14:textId="77777777" w:rsidR="00F66F09" w:rsidRPr="00F66F09" w:rsidRDefault="00F66F09" w:rsidP="00E86DA8">
            <w:pPr>
              <w:pStyle w:val="ac"/>
              <w:suppressAutoHyphens/>
              <w:ind w:firstLine="0"/>
              <w:contextualSpacing/>
              <w:jc w:val="center"/>
              <w:rPr>
                <w:sz w:val="24"/>
              </w:rPr>
            </w:pPr>
          </w:p>
        </w:tc>
        <w:tc>
          <w:tcPr>
            <w:tcW w:w="3544" w:type="dxa"/>
            <w:vAlign w:val="center"/>
          </w:tcPr>
          <w:p w14:paraId="5EE7C14F" w14:textId="77777777" w:rsidR="00807F34" w:rsidRDefault="00807F34" w:rsidP="00E86DA8">
            <w:pPr>
              <w:pStyle w:val="ac"/>
              <w:suppressAutoHyphens/>
              <w:ind w:firstLine="0"/>
              <w:contextualSpacing/>
              <w:jc w:val="center"/>
              <w:rPr>
                <w:bCs/>
                <w:sz w:val="24"/>
              </w:rPr>
            </w:pPr>
            <w:r>
              <w:rPr>
                <w:bCs/>
                <w:sz w:val="24"/>
              </w:rPr>
              <w:t>Р</w:t>
            </w:r>
            <w:r w:rsidR="00F66F09" w:rsidRPr="00F66F09">
              <w:rPr>
                <w:bCs/>
                <w:sz w:val="24"/>
              </w:rPr>
              <w:t>азмещение</w:t>
            </w:r>
            <w:r>
              <w:rPr>
                <w:bCs/>
                <w:sz w:val="24"/>
              </w:rPr>
              <w:t xml:space="preserve"> 2</w:t>
            </w:r>
            <w:r w:rsidR="00F66F09" w:rsidRPr="00F66F09">
              <w:rPr>
                <w:bCs/>
                <w:sz w:val="24"/>
              </w:rPr>
              <w:t xml:space="preserve"> остановочн</w:t>
            </w:r>
            <w:r>
              <w:rPr>
                <w:bCs/>
                <w:sz w:val="24"/>
              </w:rPr>
              <w:t>ых</w:t>
            </w:r>
            <w:r w:rsidR="00F66F09" w:rsidRPr="00F66F09">
              <w:rPr>
                <w:bCs/>
                <w:sz w:val="24"/>
              </w:rPr>
              <w:t xml:space="preserve"> комплекс</w:t>
            </w:r>
            <w:r>
              <w:rPr>
                <w:bCs/>
                <w:sz w:val="24"/>
              </w:rPr>
              <w:t>ов</w:t>
            </w:r>
            <w:r w:rsidR="00F66F09" w:rsidRPr="00F66F09">
              <w:rPr>
                <w:bCs/>
                <w:sz w:val="24"/>
              </w:rPr>
              <w:t xml:space="preserve"> по улице Мира</w:t>
            </w:r>
            <w:r>
              <w:rPr>
                <w:bCs/>
                <w:sz w:val="24"/>
              </w:rPr>
              <w:t>,</w:t>
            </w:r>
          </w:p>
          <w:p w14:paraId="2C2FB1FE" w14:textId="2FFB580D" w:rsidR="00F66F09" w:rsidRPr="00F66F09" w:rsidRDefault="00807F34" w:rsidP="00E86DA8">
            <w:pPr>
              <w:pStyle w:val="ac"/>
              <w:suppressAutoHyphens/>
              <w:ind w:firstLine="0"/>
              <w:contextualSpacing/>
              <w:jc w:val="center"/>
              <w:rPr>
                <w:bCs/>
                <w:sz w:val="24"/>
              </w:rPr>
            </w:pPr>
            <w:r>
              <w:rPr>
                <w:bCs/>
                <w:sz w:val="24"/>
              </w:rPr>
              <w:t>2</w:t>
            </w:r>
            <w:r w:rsidRPr="00807F34">
              <w:rPr>
                <w:bCs/>
                <w:sz w:val="24"/>
              </w:rPr>
              <w:t xml:space="preserve"> остановочных комплекс</w:t>
            </w:r>
            <w:r>
              <w:rPr>
                <w:bCs/>
                <w:sz w:val="24"/>
              </w:rPr>
              <w:t xml:space="preserve">а </w:t>
            </w:r>
            <w:r w:rsidRPr="00807F34">
              <w:rPr>
                <w:bCs/>
                <w:sz w:val="24"/>
              </w:rPr>
              <w:t>по ул</w:t>
            </w:r>
            <w:r>
              <w:rPr>
                <w:bCs/>
                <w:sz w:val="24"/>
              </w:rPr>
              <w:t>.</w:t>
            </w:r>
            <w:r w:rsidRPr="00807F34">
              <w:rPr>
                <w:bCs/>
                <w:sz w:val="24"/>
              </w:rPr>
              <w:t xml:space="preserve"> Гастелло</w:t>
            </w:r>
          </w:p>
          <w:p w14:paraId="4A0C9F09" w14:textId="591EA1E3" w:rsidR="00F66F09" w:rsidRPr="00F66F09" w:rsidRDefault="00F66F09" w:rsidP="00E86DA8">
            <w:pPr>
              <w:pStyle w:val="ac"/>
              <w:suppressAutoHyphens/>
              <w:ind w:firstLine="0"/>
              <w:contextualSpacing/>
              <w:jc w:val="center"/>
              <w:rPr>
                <w:bCs/>
                <w:sz w:val="24"/>
              </w:rPr>
            </w:pPr>
          </w:p>
        </w:tc>
        <w:tc>
          <w:tcPr>
            <w:tcW w:w="2410" w:type="dxa"/>
            <w:shd w:val="clear" w:color="auto" w:fill="auto"/>
            <w:vAlign w:val="center"/>
          </w:tcPr>
          <w:p w14:paraId="07CE7D21" w14:textId="1A5BE03C" w:rsidR="00F66F09" w:rsidRPr="00F66F09" w:rsidRDefault="00807F34" w:rsidP="00E86DA8">
            <w:pPr>
              <w:pStyle w:val="ac"/>
              <w:suppressAutoHyphens/>
              <w:ind w:firstLine="0"/>
              <w:contextualSpacing/>
              <w:jc w:val="center"/>
              <w:rPr>
                <w:bCs/>
                <w:sz w:val="24"/>
              </w:rPr>
            </w:pPr>
            <w:r>
              <w:rPr>
                <w:bCs/>
                <w:sz w:val="24"/>
              </w:rPr>
              <w:t>Р</w:t>
            </w:r>
            <w:r w:rsidRPr="00807F34">
              <w:rPr>
                <w:bCs/>
                <w:sz w:val="24"/>
              </w:rPr>
              <w:t xml:space="preserve">еконструкция </w:t>
            </w:r>
            <w:r>
              <w:rPr>
                <w:bCs/>
                <w:sz w:val="24"/>
              </w:rPr>
              <w:t xml:space="preserve">1 </w:t>
            </w:r>
            <w:r w:rsidRPr="00807F34">
              <w:rPr>
                <w:bCs/>
                <w:sz w:val="24"/>
              </w:rPr>
              <w:t xml:space="preserve">остановочного пункта «Кедр» </w:t>
            </w:r>
          </w:p>
        </w:tc>
        <w:tc>
          <w:tcPr>
            <w:tcW w:w="2693" w:type="dxa"/>
            <w:vAlign w:val="center"/>
          </w:tcPr>
          <w:p w14:paraId="44809344" w14:textId="77777777" w:rsidR="00F66F09" w:rsidRPr="00F66F09" w:rsidRDefault="00F66F09" w:rsidP="00E86DA8">
            <w:pPr>
              <w:pStyle w:val="ac"/>
              <w:suppressAutoHyphens/>
              <w:ind w:firstLine="0"/>
              <w:contextualSpacing/>
              <w:jc w:val="center"/>
              <w:rPr>
                <w:bCs/>
                <w:sz w:val="24"/>
              </w:rPr>
            </w:pPr>
          </w:p>
        </w:tc>
      </w:tr>
      <w:tr w:rsidR="00F66F09" w:rsidRPr="00F66F09" w14:paraId="73EF9F78" w14:textId="139E6DA6" w:rsidTr="00CF525B">
        <w:trPr>
          <w:jc w:val="center"/>
        </w:trPr>
        <w:tc>
          <w:tcPr>
            <w:tcW w:w="1555" w:type="dxa"/>
            <w:vAlign w:val="center"/>
          </w:tcPr>
          <w:p w14:paraId="1F627581" w14:textId="65007391" w:rsidR="00F66F09" w:rsidRPr="00F66F09" w:rsidRDefault="00F66F09" w:rsidP="00E86DA8">
            <w:pPr>
              <w:pStyle w:val="ac"/>
              <w:suppressAutoHyphens/>
              <w:ind w:firstLine="0"/>
              <w:contextualSpacing/>
              <w:jc w:val="center"/>
              <w:rPr>
                <w:bCs/>
                <w:sz w:val="24"/>
              </w:rPr>
            </w:pPr>
            <w:r w:rsidRPr="00F66F09">
              <w:rPr>
                <w:bCs/>
                <w:sz w:val="24"/>
              </w:rPr>
              <w:t>14а</w:t>
            </w:r>
          </w:p>
        </w:tc>
        <w:tc>
          <w:tcPr>
            <w:tcW w:w="4961" w:type="dxa"/>
            <w:vAlign w:val="center"/>
          </w:tcPr>
          <w:p w14:paraId="1F42957B" w14:textId="12C5EFCB" w:rsidR="00F66F09" w:rsidRPr="00F66F09" w:rsidRDefault="00F66F09" w:rsidP="00E86DA8">
            <w:pPr>
              <w:pStyle w:val="ac"/>
              <w:suppressAutoHyphens/>
              <w:ind w:firstLine="0"/>
              <w:contextualSpacing/>
              <w:jc w:val="center"/>
              <w:rPr>
                <w:sz w:val="24"/>
              </w:rPr>
            </w:pPr>
            <w:r w:rsidRPr="00F66F09">
              <w:rPr>
                <w:sz w:val="24"/>
              </w:rPr>
              <w:t xml:space="preserve">Движение общественного транспорта предусмотрено по магистральным улицам </w:t>
            </w:r>
            <w:proofErr w:type="spellStart"/>
            <w:r w:rsidRPr="00F66F09">
              <w:rPr>
                <w:sz w:val="24"/>
              </w:rPr>
              <w:lastRenderedPageBreak/>
              <w:t>Агиришская</w:t>
            </w:r>
            <w:proofErr w:type="spellEnd"/>
            <w:r w:rsidRPr="00F66F09">
              <w:rPr>
                <w:sz w:val="24"/>
              </w:rPr>
              <w:t xml:space="preserve"> и </w:t>
            </w:r>
            <w:proofErr w:type="spellStart"/>
            <w:r w:rsidRPr="00F66F09">
              <w:rPr>
                <w:sz w:val="24"/>
              </w:rPr>
              <w:t>Нововятская</w:t>
            </w:r>
            <w:proofErr w:type="spellEnd"/>
          </w:p>
        </w:tc>
        <w:tc>
          <w:tcPr>
            <w:tcW w:w="3544" w:type="dxa"/>
            <w:vAlign w:val="center"/>
          </w:tcPr>
          <w:p w14:paraId="586D4B53" w14:textId="4AE50DF6" w:rsidR="00F66F09" w:rsidRPr="00F66F09" w:rsidRDefault="00CF525B" w:rsidP="00E86DA8">
            <w:pPr>
              <w:pStyle w:val="ac"/>
              <w:suppressAutoHyphens/>
              <w:ind w:firstLine="0"/>
              <w:contextualSpacing/>
              <w:jc w:val="center"/>
              <w:rPr>
                <w:bCs/>
                <w:sz w:val="24"/>
              </w:rPr>
            </w:pPr>
            <w:r>
              <w:rPr>
                <w:bCs/>
                <w:sz w:val="24"/>
              </w:rPr>
              <w:lastRenderedPageBreak/>
              <w:t>Размещение 6</w:t>
            </w:r>
            <w:r w:rsidR="00F66F09" w:rsidRPr="00F66F09">
              <w:rPr>
                <w:bCs/>
                <w:sz w:val="24"/>
              </w:rPr>
              <w:t xml:space="preserve"> остановочных комплексов на ул</w:t>
            </w:r>
            <w:r>
              <w:rPr>
                <w:bCs/>
                <w:sz w:val="24"/>
              </w:rPr>
              <w:t>.</w:t>
            </w:r>
            <w:r w:rsidR="00F66F09" w:rsidRPr="00F66F09">
              <w:rPr>
                <w:bCs/>
                <w:sz w:val="24"/>
              </w:rPr>
              <w:t xml:space="preserve"> </w:t>
            </w:r>
            <w:proofErr w:type="spellStart"/>
            <w:r w:rsidR="00F66F09" w:rsidRPr="00F66F09">
              <w:rPr>
                <w:bCs/>
                <w:sz w:val="24"/>
              </w:rPr>
              <w:t>Агиришская</w:t>
            </w:r>
            <w:proofErr w:type="spellEnd"/>
            <w:r w:rsidR="00F66F09" w:rsidRPr="00F66F09">
              <w:rPr>
                <w:bCs/>
                <w:sz w:val="24"/>
              </w:rPr>
              <w:t xml:space="preserve"> </w:t>
            </w:r>
            <w:r w:rsidR="00F66F09" w:rsidRPr="00F66F09">
              <w:rPr>
                <w:bCs/>
                <w:sz w:val="24"/>
              </w:rPr>
              <w:lastRenderedPageBreak/>
              <w:t>и на ул</w:t>
            </w:r>
            <w:r>
              <w:rPr>
                <w:bCs/>
                <w:sz w:val="24"/>
              </w:rPr>
              <w:t>.</w:t>
            </w:r>
            <w:r w:rsidR="00F66F09" w:rsidRPr="00F66F09">
              <w:rPr>
                <w:bCs/>
                <w:sz w:val="24"/>
              </w:rPr>
              <w:t xml:space="preserve"> </w:t>
            </w:r>
            <w:proofErr w:type="spellStart"/>
            <w:r w:rsidR="00F66F09" w:rsidRPr="00F66F09">
              <w:rPr>
                <w:bCs/>
                <w:sz w:val="24"/>
              </w:rPr>
              <w:t>Нововятская</w:t>
            </w:r>
            <w:proofErr w:type="spellEnd"/>
          </w:p>
        </w:tc>
        <w:tc>
          <w:tcPr>
            <w:tcW w:w="2410" w:type="dxa"/>
            <w:vAlign w:val="center"/>
          </w:tcPr>
          <w:p w14:paraId="675A46C9"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3FE139E5" w14:textId="77777777" w:rsidR="00F66F09" w:rsidRPr="00F66F09" w:rsidRDefault="00F66F09" w:rsidP="00E86DA8">
            <w:pPr>
              <w:pStyle w:val="ac"/>
              <w:suppressAutoHyphens/>
              <w:ind w:firstLine="0"/>
              <w:contextualSpacing/>
              <w:jc w:val="center"/>
              <w:rPr>
                <w:bCs/>
                <w:sz w:val="24"/>
              </w:rPr>
            </w:pPr>
          </w:p>
        </w:tc>
      </w:tr>
      <w:tr w:rsidR="00F66F09" w:rsidRPr="00F66F09" w14:paraId="36CA8E8C" w14:textId="3E76CFB2" w:rsidTr="00CF525B">
        <w:trPr>
          <w:jc w:val="center"/>
        </w:trPr>
        <w:tc>
          <w:tcPr>
            <w:tcW w:w="1555" w:type="dxa"/>
            <w:vAlign w:val="center"/>
          </w:tcPr>
          <w:p w14:paraId="4AC5A326" w14:textId="0F0B5A83" w:rsidR="00F66F09" w:rsidRPr="00F66F09" w:rsidRDefault="00F66F09" w:rsidP="00E86DA8">
            <w:pPr>
              <w:pStyle w:val="ac"/>
              <w:suppressAutoHyphens/>
              <w:ind w:firstLine="0"/>
              <w:contextualSpacing/>
              <w:jc w:val="center"/>
              <w:rPr>
                <w:bCs/>
                <w:sz w:val="24"/>
              </w:rPr>
            </w:pPr>
            <w:r w:rsidRPr="00F66F09">
              <w:rPr>
                <w:bCs/>
                <w:sz w:val="24"/>
              </w:rPr>
              <w:lastRenderedPageBreak/>
              <w:t>16 и 16а</w:t>
            </w:r>
          </w:p>
        </w:tc>
        <w:tc>
          <w:tcPr>
            <w:tcW w:w="4961" w:type="dxa"/>
            <w:vAlign w:val="center"/>
          </w:tcPr>
          <w:p w14:paraId="1B10B9A8" w14:textId="0893BB28" w:rsidR="00F66F09" w:rsidRPr="00F66F09" w:rsidRDefault="00F66F09" w:rsidP="00E86DA8">
            <w:pPr>
              <w:pStyle w:val="ac"/>
              <w:suppressAutoHyphens/>
              <w:ind w:firstLine="0"/>
              <w:contextualSpacing/>
              <w:jc w:val="center"/>
              <w:rPr>
                <w:sz w:val="24"/>
              </w:rPr>
            </w:pPr>
            <w:r w:rsidRPr="00F66F09">
              <w:rPr>
                <w:sz w:val="24"/>
              </w:rPr>
              <w:t>Движение общественного транспорта предлагается осуществлять по магистральным улицам общегородского значения Славянская, Бажова, Железнодорожная и Торговая</w:t>
            </w:r>
          </w:p>
        </w:tc>
        <w:tc>
          <w:tcPr>
            <w:tcW w:w="3544" w:type="dxa"/>
            <w:vAlign w:val="center"/>
          </w:tcPr>
          <w:p w14:paraId="6BAF1521" w14:textId="6F5A88D3" w:rsidR="00F66F09" w:rsidRPr="00F66F09" w:rsidRDefault="00CF525B" w:rsidP="00E86DA8">
            <w:pPr>
              <w:pStyle w:val="ac"/>
              <w:suppressAutoHyphens/>
              <w:ind w:firstLine="0"/>
              <w:contextualSpacing/>
              <w:jc w:val="center"/>
              <w:rPr>
                <w:bCs/>
                <w:sz w:val="24"/>
              </w:rPr>
            </w:pPr>
            <w:r>
              <w:rPr>
                <w:sz w:val="24"/>
              </w:rPr>
              <w:t>Р</w:t>
            </w:r>
            <w:r w:rsidR="00F66F09" w:rsidRPr="00F66F09">
              <w:rPr>
                <w:sz w:val="24"/>
              </w:rPr>
              <w:t xml:space="preserve">азмещение </w:t>
            </w:r>
            <w:r>
              <w:rPr>
                <w:sz w:val="24"/>
              </w:rPr>
              <w:t>8</w:t>
            </w:r>
            <w:r w:rsidR="00F66F09" w:rsidRPr="00F66F09">
              <w:rPr>
                <w:sz w:val="24"/>
              </w:rPr>
              <w:t xml:space="preserve"> остановочных комплексов </w:t>
            </w:r>
            <w:r>
              <w:rPr>
                <w:sz w:val="24"/>
              </w:rPr>
              <w:t xml:space="preserve">на </w:t>
            </w:r>
            <w:r w:rsidRPr="00CF525B">
              <w:rPr>
                <w:sz w:val="24"/>
              </w:rPr>
              <w:t>ул</w:t>
            </w:r>
            <w:r>
              <w:rPr>
                <w:sz w:val="24"/>
              </w:rPr>
              <w:t>.</w:t>
            </w:r>
            <w:r w:rsidRPr="00CF525B">
              <w:rPr>
                <w:sz w:val="24"/>
              </w:rPr>
              <w:t xml:space="preserve"> Славянская, Бажова, Железнодорожная и Торговая</w:t>
            </w:r>
          </w:p>
        </w:tc>
        <w:tc>
          <w:tcPr>
            <w:tcW w:w="2410" w:type="dxa"/>
            <w:vAlign w:val="center"/>
          </w:tcPr>
          <w:p w14:paraId="63B80E98" w14:textId="77777777" w:rsidR="00F66F09" w:rsidRPr="00F66F09" w:rsidRDefault="00F66F09" w:rsidP="00E86DA8">
            <w:pPr>
              <w:pStyle w:val="ac"/>
              <w:suppressAutoHyphens/>
              <w:ind w:firstLine="0"/>
              <w:contextualSpacing/>
              <w:jc w:val="center"/>
              <w:rPr>
                <w:sz w:val="24"/>
              </w:rPr>
            </w:pPr>
          </w:p>
        </w:tc>
        <w:tc>
          <w:tcPr>
            <w:tcW w:w="2693" w:type="dxa"/>
            <w:vAlign w:val="center"/>
          </w:tcPr>
          <w:p w14:paraId="6F0AC0C5" w14:textId="77777777" w:rsidR="00F66F09" w:rsidRPr="00F66F09" w:rsidRDefault="00F66F09" w:rsidP="00E86DA8">
            <w:pPr>
              <w:pStyle w:val="ac"/>
              <w:suppressAutoHyphens/>
              <w:ind w:firstLine="0"/>
              <w:contextualSpacing/>
              <w:jc w:val="center"/>
              <w:rPr>
                <w:sz w:val="24"/>
              </w:rPr>
            </w:pPr>
          </w:p>
        </w:tc>
      </w:tr>
      <w:tr w:rsidR="00F66F09" w:rsidRPr="00F66F09" w14:paraId="5BE7581A" w14:textId="0A922EFE" w:rsidTr="00CF525B">
        <w:trPr>
          <w:jc w:val="center"/>
        </w:trPr>
        <w:tc>
          <w:tcPr>
            <w:tcW w:w="1555" w:type="dxa"/>
            <w:vAlign w:val="center"/>
          </w:tcPr>
          <w:p w14:paraId="13CB5892" w14:textId="54AA112A" w:rsidR="00F66F09" w:rsidRPr="00F66F09" w:rsidRDefault="00F66F09" w:rsidP="00E86DA8">
            <w:pPr>
              <w:pStyle w:val="ac"/>
              <w:suppressAutoHyphens/>
              <w:ind w:firstLine="0"/>
              <w:contextualSpacing/>
              <w:jc w:val="center"/>
              <w:rPr>
                <w:bCs/>
                <w:sz w:val="24"/>
              </w:rPr>
            </w:pPr>
            <w:r w:rsidRPr="00F66F09">
              <w:rPr>
                <w:bCs/>
                <w:sz w:val="24"/>
              </w:rPr>
              <w:t>10</w:t>
            </w:r>
          </w:p>
        </w:tc>
        <w:tc>
          <w:tcPr>
            <w:tcW w:w="4961" w:type="dxa"/>
            <w:vAlign w:val="center"/>
          </w:tcPr>
          <w:p w14:paraId="7B1185FE" w14:textId="532CCB11" w:rsidR="00F66F09" w:rsidRPr="00F66F09" w:rsidRDefault="00F66F09" w:rsidP="00E86DA8">
            <w:pPr>
              <w:pStyle w:val="ac"/>
              <w:suppressAutoHyphens/>
              <w:ind w:firstLine="0"/>
              <w:contextualSpacing/>
              <w:jc w:val="center"/>
              <w:rPr>
                <w:sz w:val="24"/>
              </w:rPr>
            </w:pPr>
            <w:r w:rsidRPr="00F66F09">
              <w:rPr>
                <w:sz w:val="24"/>
              </w:rPr>
              <w:t>Движение общественного транспорта предлагается осуществлять по магистральным улицам общегородского и районного значения Попова, Ленина и Железнодорожная.</w:t>
            </w:r>
          </w:p>
        </w:tc>
        <w:tc>
          <w:tcPr>
            <w:tcW w:w="3544" w:type="dxa"/>
            <w:vAlign w:val="center"/>
          </w:tcPr>
          <w:p w14:paraId="6A4E60E0" w14:textId="377B3CC5" w:rsidR="00F66F09" w:rsidRPr="00F66F09" w:rsidRDefault="00F66F09" w:rsidP="00E86DA8">
            <w:pPr>
              <w:pStyle w:val="ac"/>
              <w:suppressAutoHyphens/>
              <w:ind w:firstLine="0"/>
              <w:contextualSpacing/>
              <w:jc w:val="center"/>
              <w:rPr>
                <w:bCs/>
                <w:sz w:val="24"/>
              </w:rPr>
            </w:pPr>
          </w:p>
        </w:tc>
        <w:tc>
          <w:tcPr>
            <w:tcW w:w="2410" w:type="dxa"/>
            <w:vAlign w:val="center"/>
          </w:tcPr>
          <w:p w14:paraId="66206E2C" w14:textId="67468783" w:rsidR="00F66F09" w:rsidRPr="00F66F09" w:rsidRDefault="00CF525B" w:rsidP="00E86DA8">
            <w:pPr>
              <w:pStyle w:val="ac"/>
              <w:suppressAutoHyphens/>
              <w:ind w:firstLine="0"/>
              <w:contextualSpacing/>
              <w:jc w:val="center"/>
              <w:rPr>
                <w:bCs/>
                <w:sz w:val="24"/>
                <w:highlight w:val="yellow"/>
              </w:rPr>
            </w:pPr>
            <w:r>
              <w:rPr>
                <w:bCs/>
                <w:sz w:val="24"/>
              </w:rPr>
              <w:t>Р</w:t>
            </w:r>
            <w:r w:rsidRPr="00CF525B">
              <w:rPr>
                <w:bCs/>
                <w:sz w:val="24"/>
              </w:rPr>
              <w:t xml:space="preserve">еконструкция </w:t>
            </w:r>
            <w:r>
              <w:rPr>
                <w:bCs/>
                <w:sz w:val="24"/>
              </w:rPr>
              <w:t>1</w:t>
            </w:r>
            <w:r w:rsidRPr="00CF525B">
              <w:rPr>
                <w:bCs/>
                <w:sz w:val="24"/>
              </w:rPr>
              <w:t xml:space="preserve"> остановочного пункта по ул</w:t>
            </w:r>
            <w:r>
              <w:rPr>
                <w:bCs/>
                <w:sz w:val="24"/>
              </w:rPr>
              <w:t>.</w:t>
            </w:r>
            <w:r w:rsidRPr="00CF525B">
              <w:rPr>
                <w:bCs/>
                <w:sz w:val="24"/>
              </w:rPr>
              <w:t xml:space="preserve"> Попова и </w:t>
            </w:r>
            <w:r>
              <w:rPr>
                <w:bCs/>
                <w:sz w:val="24"/>
              </w:rPr>
              <w:t xml:space="preserve">2 </w:t>
            </w:r>
            <w:r w:rsidRPr="00CF525B">
              <w:rPr>
                <w:bCs/>
                <w:sz w:val="24"/>
              </w:rPr>
              <w:t>остановочных пунктов по ул</w:t>
            </w:r>
            <w:r>
              <w:rPr>
                <w:bCs/>
                <w:sz w:val="24"/>
              </w:rPr>
              <w:t>.</w:t>
            </w:r>
            <w:r w:rsidRPr="00CF525B">
              <w:rPr>
                <w:bCs/>
                <w:sz w:val="24"/>
              </w:rPr>
              <w:t xml:space="preserve"> Ленина</w:t>
            </w:r>
          </w:p>
        </w:tc>
        <w:tc>
          <w:tcPr>
            <w:tcW w:w="2693" w:type="dxa"/>
            <w:vAlign w:val="center"/>
          </w:tcPr>
          <w:p w14:paraId="25218FA1" w14:textId="77777777" w:rsidR="00F66F09" w:rsidRPr="00F66F09" w:rsidRDefault="00F66F09" w:rsidP="00E86DA8">
            <w:pPr>
              <w:pStyle w:val="ac"/>
              <w:suppressAutoHyphens/>
              <w:ind w:firstLine="0"/>
              <w:contextualSpacing/>
              <w:jc w:val="center"/>
              <w:rPr>
                <w:bCs/>
                <w:sz w:val="24"/>
                <w:highlight w:val="yellow"/>
              </w:rPr>
            </w:pPr>
          </w:p>
        </w:tc>
      </w:tr>
      <w:tr w:rsidR="00F66F09" w:rsidRPr="00F66F09" w14:paraId="12E1BF7E" w14:textId="138FE6A9" w:rsidTr="00CF525B">
        <w:trPr>
          <w:jc w:val="center"/>
        </w:trPr>
        <w:tc>
          <w:tcPr>
            <w:tcW w:w="1555" w:type="dxa"/>
            <w:vAlign w:val="center"/>
          </w:tcPr>
          <w:p w14:paraId="3B989405" w14:textId="0E6F77EF" w:rsidR="00F66F09" w:rsidRPr="00F66F09" w:rsidRDefault="00F66F09" w:rsidP="00E86DA8">
            <w:pPr>
              <w:pStyle w:val="ac"/>
              <w:suppressAutoHyphens/>
              <w:ind w:firstLine="0"/>
              <w:contextualSpacing/>
              <w:jc w:val="center"/>
              <w:rPr>
                <w:bCs/>
                <w:sz w:val="24"/>
              </w:rPr>
            </w:pPr>
            <w:r w:rsidRPr="00F66F09">
              <w:rPr>
                <w:bCs/>
                <w:sz w:val="24"/>
              </w:rPr>
              <w:t>5 и 5а</w:t>
            </w:r>
          </w:p>
        </w:tc>
        <w:tc>
          <w:tcPr>
            <w:tcW w:w="4961" w:type="dxa"/>
            <w:vAlign w:val="center"/>
          </w:tcPr>
          <w:p w14:paraId="677368D1" w14:textId="34F59DB4" w:rsidR="00F66F09" w:rsidRPr="00F66F09" w:rsidRDefault="00F66F09" w:rsidP="00E86DA8">
            <w:pPr>
              <w:pStyle w:val="ac"/>
              <w:suppressAutoHyphens/>
              <w:ind w:firstLine="0"/>
              <w:contextualSpacing/>
              <w:jc w:val="center"/>
              <w:rPr>
                <w:sz w:val="24"/>
              </w:rPr>
            </w:pPr>
            <w:r w:rsidRPr="00F66F09">
              <w:rPr>
                <w:sz w:val="24"/>
              </w:rPr>
              <w:t>Движение общественного транспорта предлагается осуществлять по магистральным улицам общегородского и районного значения Южная, Сахарова и Декабристов</w:t>
            </w:r>
          </w:p>
        </w:tc>
        <w:tc>
          <w:tcPr>
            <w:tcW w:w="3544" w:type="dxa"/>
            <w:vAlign w:val="center"/>
          </w:tcPr>
          <w:p w14:paraId="5189146F" w14:textId="77777777" w:rsidR="00F66F09" w:rsidRPr="00F66F09" w:rsidRDefault="00F66F09" w:rsidP="00E86DA8">
            <w:pPr>
              <w:pStyle w:val="ac"/>
              <w:suppressAutoHyphens/>
              <w:ind w:firstLine="0"/>
              <w:contextualSpacing/>
              <w:jc w:val="center"/>
              <w:rPr>
                <w:bCs/>
                <w:sz w:val="24"/>
              </w:rPr>
            </w:pPr>
          </w:p>
        </w:tc>
        <w:tc>
          <w:tcPr>
            <w:tcW w:w="2410" w:type="dxa"/>
            <w:vAlign w:val="center"/>
          </w:tcPr>
          <w:p w14:paraId="09BF9806"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1290ACB3" w14:textId="77777777" w:rsidR="00F66F09" w:rsidRPr="00F66F09" w:rsidRDefault="00F66F09" w:rsidP="00E86DA8">
            <w:pPr>
              <w:pStyle w:val="ac"/>
              <w:suppressAutoHyphens/>
              <w:ind w:firstLine="0"/>
              <w:contextualSpacing/>
              <w:jc w:val="center"/>
              <w:rPr>
                <w:bCs/>
                <w:sz w:val="24"/>
              </w:rPr>
            </w:pPr>
          </w:p>
        </w:tc>
      </w:tr>
      <w:tr w:rsidR="00F66F09" w:rsidRPr="00F66F09" w14:paraId="2D8B84AB" w14:textId="533E178F" w:rsidTr="00CF525B">
        <w:trPr>
          <w:jc w:val="center"/>
        </w:trPr>
        <w:tc>
          <w:tcPr>
            <w:tcW w:w="1555" w:type="dxa"/>
            <w:vAlign w:val="center"/>
          </w:tcPr>
          <w:p w14:paraId="797BFE17" w14:textId="31735B83" w:rsidR="00F66F09" w:rsidRPr="00F66F09" w:rsidRDefault="00F66F09" w:rsidP="00E86DA8">
            <w:pPr>
              <w:pStyle w:val="ac"/>
              <w:suppressAutoHyphens/>
              <w:ind w:firstLine="0"/>
              <w:contextualSpacing/>
              <w:jc w:val="center"/>
              <w:rPr>
                <w:bCs/>
                <w:sz w:val="24"/>
              </w:rPr>
            </w:pPr>
            <w:r w:rsidRPr="00F66F09">
              <w:rPr>
                <w:bCs/>
                <w:sz w:val="24"/>
              </w:rPr>
              <w:t>6</w:t>
            </w:r>
          </w:p>
        </w:tc>
        <w:tc>
          <w:tcPr>
            <w:tcW w:w="4961" w:type="dxa"/>
            <w:vAlign w:val="center"/>
          </w:tcPr>
          <w:p w14:paraId="24CFB6D6" w14:textId="3B24E6D8" w:rsidR="00F66F09" w:rsidRPr="00F66F09" w:rsidRDefault="00F66F09" w:rsidP="00E86DA8">
            <w:pPr>
              <w:pStyle w:val="ac"/>
              <w:suppressAutoHyphens/>
              <w:ind w:firstLine="0"/>
              <w:contextualSpacing/>
              <w:jc w:val="center"/>
              <w:rPr>
                <w:sz w:val="24"/>
              </w:rPr>
            </w:pPr>
            <w:r w:rsidRPr="00F66F09">
              <w:rPr>
                <w:sz w:val="24"/>
              </w:rPr>
              <w:t>Движение общественного транспорта предлагается осуществлять по магистральным улицам районного значения Магистральная и Менделеева.</w:t>
            </w:r>
          </w:p>
        </w:tc>
        <w:tc>
          <w:tcPr>
            <w:tcW w:w="3544" w:type="dxa"/>
            <w:vAlign w:val="center"/>
          </w:tcPr>
          <w:p w14:paraId="4FA5FA98" w14:textId="1476F066" w:rsidR="00F66F09" w:rsidRPr="00F66F09" w:rsidRDefault="00CF525B"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r>
              <w:rPr>
                <w:bCs/>
                <w:sz w:val="24"/>
              </w:rPr>
              <w:t xml:space="preserve">4 </w:t>
            </w:r>
            <w:r w:rsidR="00F66F09" w:rsidRPr="00F66F09">
              <w:rPr>
                <w:bCs/>
                <w:sz w:val="24"/>
              </w:rPr>
              <w:t>остановочных комплексов  по ул</w:t>
            </w:r>
            <w:r>
              <w:rPr>
                <w:bCs/>
                <w:sz w:val="24"/>
              </w:rPr>
              <w:t>.</w:t>
            </w:r>
            <w:r w:rsidR="00F66F09" w:rsidRPr="00F66F09">
              <w:rPr>
                <w:bCs/>
                <w:sz w:val="24"/>
              </w:rPr>
              <w:t xml:space="preserve"> Менделеева </w:t>
            </w:r>
          </w:p>
        </w:tc>
        <w:tc>
          <w:tcPr>
            <w:tcW w:w="2410" w:type="dxa"/>
            <w:vAlign w:val="center"/>
          </w:tcPr>
          <w:p w14:paraId="7481A213"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101A9C33" w14:textId="77777777" w:rsidR="00F66F09" w:rsidRPr="00F66F09" w:rsidRDefault="00F66F09" w:rsidP="00E86DA8">
            <w:pPr>
              <w:pStyle w:val="ac"/>
              <w:suppressAutoHyphens/>
              <w:ind w:firstLine="0"/>
              <w:contextualSpacing/>
              <w:jc w:val="center"/>
              <w:rPr>
                <w:bCs/>
                <w:sz w:val="24"/>
              </w:rPr>
            </w:pPr>
          </w:p>
        </w:tc>
      </w:tr>
      <w:tr w:rsidR="00F66F09" w:rsidRPr="00F66F09" w14:paraId="517DFAA8" w14:textId="67E6FC6F" w:rsidTr="00CF525B">
        <w:trPr>
          <w:jc w:val="center"/>
        </w:trPr>
        <w:tc>
          <w:tcPr>
            <w:tcW w:w="1555" w:type="dxa"/>
            <w:vAlign w:val="center"/>
          </w:tcPr>
          <w:p w14:paraId="5C6D59BA" w14:textId="1FE85B71" w:rsidR="00F66F09" w:rsidRPr="00F66F09" w:rsidRDefault="00F66F09" w:rsidP="00E86DA8">
            <w:pPr>
              <w:pStyle w:val="ac"/>
              <w:suppressAutoHyphens/>
              <w:ind w:firstLine="0"/>
              <w:contextualSpacing/>
              <w:jc w:val="center"/>
              <w:rPr>
                <w:bCs/>
                <w:sz w:val="24"/>
              </w:rPr>
            </w:pPr>
            <w:r w:rsidRPr="00F66F09">
              <w:rPr>
                <w:bCs/>
                <w:sz w:val="24"/>
              </w:rPr>
              <w:t>7</w:t>
            </w:r>
          </w:p>
        </w:tc>
        <w:tc>
          <w:tcPr>
            <w:tcW w:w="4961" w:type="dxa"/>
            <w:vAlign w:val="center"/>
          </w:tcPr>
          <w:p w14:paraId="6A182AF4" w14:textId="10FC3DF2" w:rsidR="00F66F09" w:rsidRPr="00F66F09" w:rsidRDefault="00F66F09" w:rsidP="00E86DA8">
            <w:pPr>
              <w:pStyle w:val="ac"/>
              <w:suppressAutoHyphens/>
              <w:ind w:firstLine="0"/>
              <w:contextualSpacing/>
              <w:jc w:val="center"/>
              <w:rPr>
                <w:sz w:val="24"/>
              </w:rPr>
            </w:pPr>
            <w:r w:rsidRPr="00F66F09">
              <w:rPr>
                <w:sz w:val="24"/>
              </w:rPr>
              <w:t xml:space="preserve">Движение общественного транспорта </w:t>
            </w:r>
            <w:r w:rsidRPr="00F66F09">
              <w:rPr>
                <w:sz w:val="24"/>
              </w:rPr>
              <w:lastRenderedPageBreak/>
              <w:t>предлагается осуществлять по магистральным улицам общегородского значения Южная и районного значения Магистральная и Сахарова</w:t>
            </w:r>
          </w:p>
        </w:tc>
        <w:tc>
          <w:tcPr>
            <w:tcW w:w="3544" w:type="dxa"/>
            <w:vAlign w:val="center"/>
          </w:tcPr>
          <w:p w14:paraId="3C34D28B" w14:textId="79F69B68" w:rsidR="00F66F09" w:rsidRPr="00F66F09" w:rsidRDefault="00CF525B" w:rsidP="00E86DA8">
            <w:pPr>
              <w:pStyle w:val="ac"/>
              <w:suppressAutoHyphens/>
              <w:ind w:firstLine="0"/>
              <w:contextualSpacing/>
              <w:jc w:val="center"/>
              <w:rPr>
                <w:bCs/>
                <w:sz w:val="24"/>
              </w:rPr>
            </w:pPr>
            <w:r>
              <w:rPr>
                <w:bCs/>
                <w:sz w:val="24"/>
              </w:rPr>
              <w:lastRenderedPageBreak/>
              <w:t>Р</w:t>
            </w:r>
            <w:r w:rsidR="00F66F09" w:rsidRPr="00F66F09">
              <w:rPr>
                <w:bCs/>
                <w:sz w:val="24"/>
              </w:rPr>
              <w:t xml:space="preserve">азмещение </w:t>
            </w:r>
            <w:r>
              <w:rPr>
                <w:bCs/>
                <w:sz w:val="24"/>
              </w:rPr>
              <w:t>2</w:t>
            </w:r>
            <w:r w:rsidR="00F66F09" w:rsidRPr="00F66F09">
              <w:rPr>
                <w:bCs/>
                <w:sz w:val="24"/>
              </w:rPr>
              <w:t xml:space="preserve"> остановочных </w:t>
            </w:r>
            <w:r w:rsidR="00F66F09" w:rsidRPr="00F66F09">
              <w:rPr>
                <w:bCs/>
                <w:sz w:val="24"/>
              </w:rPr>
              <w:lastRenderedPageBreak/>
              <w:t>комплексов  по ул</w:t>
            </w:r>
            <w:r>
              <w:rPr>
                <w:bCs/>
                <w:sz w:val="24"/>
              </w:rPr>
              <w:t>.</w:t>
            </w:r>
            <w:r w:rsidR="00F66F09" w:rsidRPr="00F66F09">
              <w:rPr>
                <w:bCs/>
                <w:sz w:val="24"/>
              </w:rPr>
              <w:t xml:space="preserve"> Магистральная, </w:t>
            </w:r>
            <w:r>
              <w:rPr>
                <w:bCs/>
                <w:sz w:val="24"/>
              </w:rPr>
              <w:t>2</w:t>
            </w:r>
            <w:r w:rsidR="00F66F09" w:rsidRPr="00F66F09">
              <w:rPr>
                <w:bCs/>
                <w:sz w:val="24"/>
              </w:rPr>
              <w:t xml:space="preserve"> остановочных комплексов </w:t>
            </w:r>
            <w:r>
              <w:rPr>
                <w:bCs/>
                <w:sz w:val="24"/>
              </w:rPr>
              <w:t>по ул.</w:t>
            </w:r>
            <w:r w:rsidR="00F66F09" w:rsidRPr="00F66F09">
              <w:rPr>
                <w:bCs/>
                <w:sz w:val="24"/>
              </w:rPr>
              <w:t xml:space="preserve"> Сахарова и </w:t>
            </w:r>
            <w:r>
              <w:rPr>
                <w:bCs/>
                <w:sz w:val="24"/>
              </w:rPr>
              <w:t>3</w:t>
            </w:r>
            <w:r w:rsidR="00F66F09" w:rsidRPr="00F66F09">
              <w:rPr>
                <w:bCs/>
                <w:sz w:val="24"/>
              </w:rPr>
              <w:t xml:space="preserve"> остановочных комплексов по ул</w:t>
            </w:r>
            <w:r>
              <w:rPr>
                <w:bCs/>
                <w:sz w:val="24"/>
              </w:rPr>
              <w:t>.</w:t>
            </w:r>
            <w:r w:rsidR="00F66F09" w:rsidRPr="00F66F09">
              <w:rPr>
                <w:bCs/>
                <w:sz w:val="24"/>
              </w:rPr>
              <w:t xml:space="preserve"> Южная</w:t>
            </w:r>
          </w:p>
        </w:tc>
        <w:tc>
          <w:tcPr>
            <w:tcW w:w="2410" w:type="dxa"/>
            <w:vAlign w:val="center"/>
          </w:tcPr>
          <w:p w14:paraId="53F560CD"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236F1919" w14:textId="77777777" w:rsidR="00F66F09" w:rsidRPr="00F66F09" w:rsidRDefault="00F66F09" w:rsidP="00E86DA8">
            <w:pPr>
              <w:pStyle w:val="ac"/>
              <w:suppressAutoHyphens/>
              <w:ind w:firstLine="0"/>
              <w:contextualSpacing/>
              <w:jc w:val="center"/>
              <w:rPr>
                <w:bCs/>
                <w:sz w:val="24"/>
              </w:rPr>
            </w:pPr>
          </w:p>
        </w:tc>
      </w:tr>
      <w:tr w:rsidR="00F66F09" w:rsidRPr="00F66F09" w14:paraId="6A50BB58" w14:textId="7822A7B3" w:rsidTr="00CF525B">
        <w:trPr>
          <w:jc w:val="center"/>
        </w:trPr>
        <w:tc>
          <w:tcPr>
            <w:tcW w:w="1555" w:type="dxa"/>
            <w:vAlign w:val="center"/>
          </w:tcPr>
          <w:p w14:paraId="6905E8E7" w14:textId="4673405D" w:rsidR="00F66F09" w:rsidRPr="00F66F09" w:rsidRDefault="00F66F09" w:rsidP="00E86DA8">
            <w:pPr>
              <w:pStyle w:val="ac"/>
              <w:suppressAutoHyphens/>
              <w:ind w:firstLine="0"/>
              <w:contextualSpacing/>
              <w:jc w:val="center"/>
              <w:rPr>
                <w:bCs/>
                <w:sz w:val="24"/>
              </w:rPr>
            </w:pPr>
            <w:r w:rsidRPr="00F66F09">
              <w:rPr>
                <w:bCs/>
                <w:sz w:val="24"/>
              </w:rPr>
              <w:lastRenderedPageBreak/>
              <w:t>7б</w:t>
            </w:r>
          </w:p>
        </w:tc>
        <w:tc>
          <w:tcPr>
            <w:tcW w:w="4961" w:type="dxa"/>
            <w:vAlign w:val="center"/>
          </w:tcPr>
          <w:p w14:paraId="22C4D903" w14:textId="6DDDDCF5" w:rsidR="00F66F09" w:rsidRPr="00F66F09" w:rsidRDefault="00CF525B" w:rsidP="00E86DA8">
            <w:pPr>
              <w:pStyle w:val="ac"/>
              <w:suppressAutoHyphens/>
              <w:ind w:firstLine="0"/>
              <w:contextualSpacing/>
              <w:jc w:val="center"/>
              <w:rPr>
                <w:sz w:val="24"/>
              </w:rPr>
            </w:pPr>
            <w:r w:rsidRPr="00F66F09">
              <w:rPr>
                <w:sz w:val="24"/>
              </w:rPr>
              <w:t>Движение общественного транспорта предлагается осуществлять по</w:t>
            </w:r>
            <w:r w:rsidR="00F66F09" w:rsidRPr="00F66F09">
              <w:rPr>
                <w:sz w:val="24"/>
              </w:rPr>
              <w:t xml:space="preserve"> магистральным улицам общегородского значения Вавилова, Южная и районного значения Магистральная, Сахарова и </w:t>
            </w:r>
            <w:proofErr w:type="spellStart"/>
            <w:r w:rsidR="00F66F09" w:rsidRPr="00F66F09">
              <w:rPr>
                <w:sz w:val="24"/>
              </w:rPr>
              <w:t>Кондинская</w:t>
            </w:r>
            <w:proofErr w:type="spellEnd"/>
          </w:p>
        </w:tc>
        <w:tc>
          <w:tcPr>
            <w:tcW w:w="3544" w:type="dxa"/>
            <w:vAlign w:val="center"/>
          </w:tcPr>
          <w:p w14:paraId="74C5FB90" w14:textId="3F51E8D1" w:rsidR="00F66F09" w:rsidRPr="00F66F09" w:rsidRDefault="00CF525B"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r>
              <w:rPr>
                <w:bCs/>
                <w:sz w:val="24"/>
              </w:rPr>
              <w:t>4</w:t>
            </w:r>
            <w:r w:rsidR="00F66F09" w:rsidRPr="00F66F09">
              <w:rPr>
                <w:bCs/>
                <w:sz w:val="24"/>
              </w:rPr>
              <w:t xml:space="preserve"> остановочных комплексов по ул</w:t>
            </w:r>
            <w:r>
              <w:rPr>
                <w:bCs/>
                <w:sz w:val="24"/>
              </w:rPr>
              <w:t>.</w:t>
            </w:r>
            <w:r w:rsidR="00F66F09" w:rsidRPr="00F66F09">
              <w:rPr>
                <w:bCs/>
                <w:sz w:val="24"/>
              </w:rPr>
              <w:t xml:space="preserve"> Вавилова.</w:t>
            </w:r>
          </w:p>
        </w:tc>
        <w:tc>
          <w:tcPr>
            <w:tcW w:w="2410" w:type="dxa"/>
            <w:vAlign w:val="center"/>
          </w:tcPr>
          <w:p w14:paraId="281536B9"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64887323" w14:textId="77777777" w:rsidR="00F66F09" w:rsidRPr="00F66F09" w:rsidRDefault="00F66F09" w:rsidP="00E86DA8">
            <w:pPr>
              <w:pStyle w:val="ac"/>
              <w:suppressAutoHyphens/>
              <w:ind w:firstLine="0"/>
              <w:contextualSpacing/>
              <w:jc w:val="center"/>
              <w:rPr>
                <w:bCs/>
                <w:sz w:val="24"/>
              </w:rPr>
            </w:pPr>
          </w:p>
        </w:tc>
      </w:tr>
      <w:tr w:rsidR="00F66F09" w:rsidRPr="00F66F09" w14:paraId="318AF6B9" w14:textId="61B60252" w:rsidTr="00CF525B">
        <w:trPr>
          <w:jc w:val="center"/>
        </w:trPr>
        <w:tc>
          <w:tcPr>
            <w:tcW w:w="1555" w:type="dxa"/>
            <w:vAlign w:val="center"/>
          </w:tcPr>
          <w:p w14:paraId="36301EDF" w14:textId="29835955" w:rsidR="00F66F09" w:rsidRPr="00F66F09" w:rsidRDefault="00F66F09" w:rsidP="00E86DA8">
            <w:pPr>
              <w:pStyle w:val="ac"/>
              <w:suppressAutoHyphens/>
              <w:ind w:firstLine="0"/>
              <w:contextualSpacing/>
              <w:jc w:val="center"/>
              <w:rPr>
                <w:bCs/>
                <w:sz w:val="24"/>
              </w:rPr>
            </w:pPr>
            <w:r w:rsidRPr="00F66F09">
              <w:rPr>
                <w:bCs/>
                <w:sz w:val="24"/>
              </w:rPr>
              <w:t>14а</w:t>
            </w:r>
          </w:p>
        </w:tc>
        <w:tc>
          <w:tcPr>
            <w:tcW w:w="4961" w:type="dxa"/>
            <w:vAlign w:val="center"/>
          </w:tcPr>
          <w:p w14:paraId="6F1D2D2C" w14:textId="3D82F6FF" w:rsidR="00F66F09" w:rsidRPr="00F66F09" w:rsidRDefault="00CF525B" w:rsidP="00E86DA8">
            <w:pPr>
              <w:pStyle w:val="ac"/>
              <w:suppressAutoHyphens/>
              <w:ind w:firstLine="0"/>
              <w:contextualSpacing/>
              <w:jc w:val="center"/>
              <w:rPr>
                <w:sz w:val="24"/>
              </w:rPr>
            </w:pPr>
            <w:r w:rsidRPr="00F66F09">
              <w:rPr>
                <w:sz w:val="24"/>
              </w:rPr>
              <w:t xml:space="preserve">Движение общественного транспорта предлагается осуществлять по </w:t>
            </w:r>
            <w:r w:rsidR="00F66F09" w:rsidRPr="00F66F09">
              <w:rPr>
                <w:sz w:val="24"/>
              </w:rPr>
              <w:t xml:space="preserve">магистральным улицам </w:t>
            </w:r>
            <w:proofErr w:type="spellStart"/>
            <w:r w:rsidR="00F66F09" w:rsidRPr="00F66F09">
              <w:rPr>
                <w:sz w:val="24"/>
              </w:rPr>
              <w:t>Агиришская</w:t>
            </w:r>
            <w:proofErr w:type="spellEnd"/>
            <w:r w:rsidR="00F66F09" w:rsidRPr="00F66F09">
              <w:rPr>
                <w:sz w:val="24"/>
              </w:rPr>
              <w:t xml:space="preserve"> и </w:t>
            </w:r>
            <w:proofErr w:type="spellStart"/>
            <w:r w:rsidR="00F66F09" w:rsidRPr="00F66F09">
              <w:rPr>
                <w:sz w:val="24"/>
              </w:rPr>
              <w:t>Нововятская</w:t>
            </w:r>
            <w:proofErr w:type="spellEnd"/>
          </w:p>
        </w:tc>
        <w:tc>
          <w:tcPr>
            <w:tcW w:w="3544" w:type="dxa"/>
            <w:vAlign w:val="center"/>
          </w:tcPr>
          <w:p w14:paraId="4D5ADADC" w14:textId="63FCC8F6" w:rsidR="00F66F09" w:rsidRPr="00F66F09" w:rsidRDefault="00CF525B" w:rsidP="00E86DA8">
            <w:pPr>
              <w:pStyle w:val="ac"/>
              <w:suppressAutoHyphens/>
              <w:ind w:firstLine="0"/>
              <w:contextualSpacing/>
              <w:jc w:val="center"/>
              <w:rPr>
                <w:bCs/>
                <w:sz w:val="24"/>
              </w:rPr>
            </w:pPr>
            <w:r>
              <w:rPr>
                <w:bCs/>
                <w:sz w:val="24"/>
              </w:rPr>
              <w:t>Р</w:t>
            </w:r>
            <w:r w:rsidRPr="00F66F09">
              <w:rPr>
                <w:bCs/>
                <w:sz w:val="24"/>
              </w:rPr>
              <w:t xml:space="preserve">азмещение </w:t>
            </w:r>
            <w:r>
              <w:rPr>
                <w:bCs/>
                <w:sz w:val="24"/>
              </w:rPr>
              <w:t>2</w:t>
            </w:r>
            <w:r w:rsidRPr="00F66F09">
              <w:rPr>
                <w:bCs/>
                <w:sz w:val="24"/>
              </w:rPr>
              <w:t xml:space="preserve"> остановочных комплексов </w:t>
            </w:r>
            <w:r w:rsidR="00F66F09" w:rsidRPr="00F66F09">
              <w:rPr>
                <w:bCs/>
                <w:sz w:val="24"/>
              </w:rPr>
              <w:t>ул</w:t>
            </w:r>
            <w:r>
              <w:rPr>
                <w:bCs/>
                <w:sz w:val="24"/>
              </w:rPr>
              <w:t>.</w:t>
            </w:r>
            <w:r w:rsidR="00F66F09" w:rsidRPr="00F66F09">
              <w:rPr>
                <w:bCs/>
                <w:sz w:val="24"/>
              </w:rPr>
              <w:t xml:space="preserve"> </w:t>
            </w:r>
            <w:proofErr w:type="spellStart"/>
            <w:r w:rsidR="00F66F09" w:rsidRPr="00F66F09">
              <w:rPr>
                <w:bCs/>
                <w:sz w:val="24"/>
              </w:rPr>
              <w:t>Агиришская</w:t>
            </w:r>
            <w:proofErr w:type="spellEnd"/>
            <w:r w:rsidR="00F66F09" w:rsidRPr="00F66F09">
              <w:rPr>
                <w:bCs/>
                <w:sz w:val="24"/>
              </w:rPr>
              <w:t xml:space="preserve"> и </w:t>
            </w:r>
            <w:r>
              <w:rPr>
                <w:bCs/>
                <w:sz w:val="24"/>
              </w:rPr>
              <w:t>1</w:t>
            </w:r>
            <w:r w:rsidR="00F66F09" w:rsidRPr="00F66F09">
              <w:rPr>
                <w:bCs/>
                <w:sz w:val="24"/>
              </w:rPr>
              <w:t xml:space="preserve"> на ул</w:t>
            </w:r>
            <w:r>
              <w:rPr>
                <w:bCs/>
                <w:sz w:val="24"/>
              </w:rPr>
              <w:t>.</w:t>
            </w:r>
            <w:r w:rsidR="00F66F09" w:rsidRPr="00F66F09">
              <w:rPr>
                <w:bCs/>
                <w:sz w:val="24"/>
              </w:rPr>
              <w:t xml:space="preserve"> </w:t>
            </w:r>
            <w:proofErr w:type="spellStart"/>
            <w:r w:rsidR="00F66F09" w:rsidRPr="00F66F09">
              <w:rPr>
                <w:bCs/>
                <w:sz w:val="24"/>
              </w:rPr>
              <w:t>Нововятская</w:t>
            </w:r>
            <w:proofErr w:type="spellEnd"/>
            <w:r w:rsidR="00F66F09" w:rsidRPr="00F66F09">
              <w:rPr>
                <w:bCs/>
                <w:sz w:val="24"/>
              </w:rPr>
              <w:t>.</w:t>
            </w:r>
          </w:p>
        </w:tc>
        <w:tc>
          <w:tcPr>
            <w:tcW w:w="2410" w:type="dxa"/>
            <w:vAlign w:val="center"/>
          </w:tcPr>
          <w:p w14:paraId="689F5C7D"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1E83E041" w14:textId="77777777" w:rsidR="00F66F09" w:rsidRPr="00F66F09" w:rsidRDefault="00F66F09" w:rsidP="00E86DA8">
            <w:pPr>
              <w:pStyle w:val="ac"/>
              <w:suppressAutoHyphens/>
              <w:ind w:firstLine="0"/>
              <w:contextualSpacing/>
              <w:jc w:val="center"/>
              <w:rPr>
                <w:bCs/>
                <w:sz w:val="24"/>
              </w:rPr>
            </w:pPr>
          </w:p>
        </w:tc>
      </w:tr>
      <w:tr w:rsidR="00F66F09" w:rsidRPr="00F66F09" w14:paraId="21E373B2" w14:textId="443ED6A2" w:rsidTr="00CF525B">
        <w:trPr>
          <w:jc w:val="center"/>
        </w:trPr>
        <w:tc>
          <w:tcPr>
            <w:tcW w:w="1555" w:type="dxa"/>
            <w:vAlign w:val="center"/>
          </w:tcPr>
          <w:p w14:paraId="3B27F804" w14:textId="11DD0AC6" w:rsidR="00F66F09" w:rsidRPr="00F66F09" w:rsidRDefault="00F66F09" w:rsidP="00E86DA8">
            <w:pPr>
              <w:pStyle w:val="ac"/>
              <w:suppressAutoHyphens/>
              <w:ind w:firstLine="0"/>
              <w:contextualSpacing/>
              <w:jc w:val="center"/>
              <w:rPr>
                <w:bCs/>
                <w:sz w:val="24"/>
              </w:rPr>
            </w:pPr>
            <w:r w:rsidRPr="00F66F09">
              <w:rPr>
                <w:bCs/>
                <w:sz w:val="24"/>
              </w:rPr>
              <w:t>14</w:t>
            </w:r>
          </w:p>
        </w:tc>
        <w:tc>
          <w:tcPr>
            <w:tcW w:w="4961" w:type="dxa"/>
            <w:vAlign w:val="center"/>
          </w:tcPr>
          <w:p w14:paraId="07627F02" w14:textId="48970EB6" w:rsidR="00F66F09" w:rsidRPr="00F66F09" w:rsidRDefault="00F66F09" w:rsidP="00E86DA8">
            <w:pPr>
              <w:pStyle w:val="ac"/>
              <w:suppressAutoHyphens/>
              <w:ind w:firstLine="0"/>
              <w:contextualSpacing/>
              <w:jc w:val="center"/>
              <w:rPr>
                <w:sz w:val="24"/>
              </w:rPr>
            </w:pPr>
            <w:r w:rsidRPr="00F66F09">
              <w:rPr>
                <w:sz w:val="24"/>
              </w:rPr>
              <w:t xml:space="preserve">Движение общественного транспорта предлагается осуществлять по улицам районного значения </w:t>
            </w:r>
            <w:proofErr w:type="spellStart"/>
            <w:r w:rsidRPr="00F66F09">
              <w:rPr>
                <w:sz w:val="24"/>
              </w:rPr>
              <w:t>Нововятской</w:t>
            </w:r>
            <w:proofErr w:type="spellEnd"/>
            <w:r w:rsidRPr="00F66F09">
              <w:rPr>
                <w:sz w:val="24"/>
              </w:rPr>
              <w:t xml:space="preserve"> и Спортивной</w:t>
            </w:r>
          </w:p>
        </w:tc>
        <w:tc>
          <w:tcPr>
            <w:tcW w:w="3544" w:type="dxa"/>
            <w:vAlign w:val="center"/>
          </w:tcPr>
          <w:p w14:paraId="68AF2320" w14:textId="1CB531FA" w:rsidR="00F66F09" w:rsidRPr="00F66F09" w:rsidRDefault="00CF525B"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r>
              <w:rPr>
                <w:bCs/>
                <w:sz w:val="24"/>
              </w:rPr>
              <w:t>2</w:t>
            </w:r>
            <w:r w:rsidR="00F66F09" w:rsidRPr="00F66F09">
              <w:rPr>
                <w:bCs/>
                <w:sz w:val="24"/>
              </w:rPr>
              <w:t xml:space="preserve"> остановочных комплексов </w:t>
            </w:r>
            <w:r>
              <w:rPr>
                <w:bCs/>
                <w:sz w:val="24"/>
              </w:rPr>
              <w:t>в</w:t>
            </w:r>
            <w:r w:rsidRPr="00F66F09">
              <w:rPr>
                <w:bCs/>
                <w:sz w:val="24"/>
              </w:rPr>
              <w:t xml:space="preserve"> районе пересечения улиц Труда и </w:t>
            </w:r>
            <w:proofErr w:type="spellStart"/>
            <w:r w:rsidRPr="00F66F09">
              <w:rPr>
                <w:bCs/>
                <w:sz w:val="24"/>
              </w:rPr>
              <w:t>Нововятской</w:t>
            </w:r>
            <w:proofErr w:type="spellEnd"/>
            <w:r w:rsidRPr="00F66F09">
              <w:rPr>
                <w:bCs/>
                <w:sz w:val="24"/>
              </w:rPr>
              <w:t xml:space="preserve"> </w:t>
            </w:r>
          </w:p>
        </w:tc>
        <w:tc>
          <w:tcPr>
            <w:tcW w:w="2410" w:type="dxa"/>
            <w:vAlign w:val="center"/>
          </w:tcPr>
          <w:p w14:paraId="188A4577"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39BCE775" w14:textId="77777777" w:rsidR="00F66F09" w:rsidRPr="00F66F09" w:rsidRDefault="00F66F09" w:rsidP="00E86DA8">
            <w:pPr>
              <w:pStyle w:val="ac"/>
              <w:suppressAutoHyphens/>
              <w:ind w:firstLine="0"/>
              <w:contextualSpacing/>
              <w:jc w:val="center"/>
              <w:rPr>
                <w:bCs/>
                <w:sz w:val="24"/>
              </w:rPr>
            </w:pPr>
          </w:p>
        </w:tc>
      </w:tr>
      <w:tr w:rsidR="00F66F09" w:rsidRPr="00F66F09" w14:paraId="3E4B793D" w14:textId="1F084ED8" w:rsidTr="00CF525B">
        <w:trPr>
          <w:jc w:val="center"/>
        </w:trPr>
        <w:tc>
          <w:tcPr>
            <w:tcW w:w="1555" w:type="dxa"/>
            <w:vAlign w:val="center"/>
          </w:tcPr>
          <w:p w14:paraId="2DDA2AD0" w14:textId="543C375D" w:rsidR="00F66F09" w:rsidRPr="00F66F09" w:rsidRDefault="00F66F09" w:rsidP="00E86DA8">
            <w:pPr>
              <w:pStyle w:val="ac"/>
              <w:suppressAutoHyphens/>
              <w:ind w:firstLine="0"/>
              <w:contextualSpacing/>
              <w:jc w:val="center"/>
              <w:rPr>
                <w:bCs/>
                <w:sz w:val="24"/>
              </w:rPr>
            </w:pPr>
            <w:r w:rsidRPr="00F66F09">
              <w:rPr>
                <w:bCs/>
                <w:sz w:val="24"/>
              </w:rPr>
              <w:t>8</w:t>
            </w:r>
          </w:p>
        </w:tc>
        <w:tc>
          <w:tcPr>
            <w:tcW w:w="4961" w:type="dxa"/>
            <w:vAlign w:val="center"/>
          </w:tcPr>
          <w:p w14:paraId="4F5ABB4D" w14:textId="77777777" w:rsidR="00F66F09" w:rsidRPr="00F66F09" w:rsidRDefault="00F66F09" w:rsidP="00E86DA8">
            <w:pPr>
              <w:pStyle w:val="ac"/>
              <w:suppressAutoHyphens/>
              <w:contextualSpacing/>
              <w:jc w:val="center"/>
              <w:rPr>
                <w:sz w:val="24"/>
              </w:rPr>
            </w:pPr>
            <w:r w:rsidRPr="00F66F09">
              <w:rPr>
                <w:sz w:val="24"/>
              </w:rPr>
              <w:t>Движение общественного транспорта предлагается осуществлять:</w:t>
            </w:r>
          </w:p>
          <w:p w14:paraId="66D05B47" w14:textId="0383FB73" w:rsidR="00F66F09" w:rsidRPr="00F66F09" w:rsidRDefault="00F66F09" w:rsidP="00E86DA8">
            <w:pPr>
              <w:pStyle w:val="ac"/>
              <w:numPr>
                <w:ilvl w:val="0"/>
                <w:numId w:val="32"/>
              </w:numPr>
              <w:suppressAutoHyphens/>
              <w:contextualSpacing/>
              <w:rPr>
                <w:sz w:val="24"/>
              </w:rPr>
            </w:pPr>
            <w:r w:rsidRPr="00F66F09">
              <w:rPr>
                <w:sz w:val="24"/>
              </w:rPr>
              <w:t xml:space="preserve">по магистральным улицам общегородского и районного значения </w:t>
            </w:r>
            <w:r w:rsidRPr="00F66F09">
              <w:rPr>
                <w:sz w:val="24"/>
              </w:rPr>
              <w:lastRenderedPageBreak/>
              <w:t>Попова, Ленина, Октябрьская и Железнодорожная;</w:t>
            </w:r>
          </w:p>
          <w:p w14:paraId="25A93B6A" w14:textId="69133D46" w:rsidR="00F66F09" w:rsidRPr="00F66F09" w:rsidRDefault="00F66F09" w:rsidP="00E86DA8">
            <w:pPr>
              <w:pStyle w:val="ac"/>
              <w:numPr>
                <w:ilvl w:val="0"/>
                <w:numId w:val="32"/>
              </w:numPr>
              <w:suppressAutoHyphens/>
              <w:contextualSpacing/>
              <w:rPr>
                <w:sz w:val="24"/>
              </w:rPr>
            </w:pPr>
            <w:r w:rsidRPr="00F66F09">
              <w:rPr>
                <w:sz w:val="24"/>
              </w:rPr>
              <w:t>по улицам, являющимися основными транспортными подъездами к крупным торговым зонам и автостанции, Торговая, Проектная 3 и Клары Цеткин.</w:t>
            </w:r>
          </w:p>
        </w:tc>
        <w:tc>
          <w:tcPr>
            <w:tcW w:w="3544" w:type="dxa"/>
            <w:vAlign w:val="center"/>
          </w:tcPr>
          <w:p w14:paraId="6D6CD721" w14:textId="77777777" w:rsidR="00F66F09" w:rsidRPr="00F66F09" w:rsidRDefault="00F66F09" w:rsidP="00E86DA8">
            <w:pPr>
              <w:pStyle w:val="ac"/>
              <w:suppressAutoHyphens/>
              <w:ind w:firstLine="0"/>
              <w:contextualSpacing/>
              <w:jc w:val="center"/>
              <w:rPr>
                <w:bCs/>
                <w:sz w:val="24"/>
              </w:rPr>
            </w:pPr>
            <w:r w:rsidRPr="00F66F09">
              <w:rPr>
                <w:bCs/>
                <w:sz w:val="24"/>
              </w:rPr>
              <w:lastRenderedPageBreak/>
              <w:t xml:space="preserve">Проектом предлагается размещение пассажирской автостанции вместимостью 75 пассажиров, в квартале улиц </w:t>
            </w:r>
            <w:r w:rsidRPr="00F66F09">
              <w:rPr>
                <w:bCs/>
                <w:sz w:val="24"/>
              </w:rPr>
              <w:lastRenderedPageBreak/>
              <w:t>Попова – Клары Цеткин – Ленина.</w:t>
            </w:r>
          </w:p>
          <w:p w14:paraId="0B9EFF5C" w14:textId="77777777" w:rsidR="00F66F09" w:rsidRPr="00F66F09" w:rsidRDefault="00F66F09" w:rsidP="00E86DA8">
            <w:pPr>
              <w:pStyle w:val="ac"/>
              <w:suppressAutoHyphens/>
              <w:ind w:firstLine="0"/>
              <w:contextualSpacing/>
              <w:jc w:val="center"/>
              <w:rPr>
                <w:bCs/>
                <w:sz w:val="24"/>
              </w:rPr>
            </w:pPr>
          </w:p>
          <w:p w14:paraId="7CF8D333" w14:textId="5D2FC83B" w:rsidR="00F66F09" w:rsidRPr="00F66F09" w:rsidRDefault="00CF525B" w:rsidP="00E86DA8">
            <w:pPr>
              <w:pStyle w:val="ac"/>
              <w:suppressAutoHyphens/>
              <w:ind w:firstLine="0"/>
              <w:contextualSpacing/>
              <w:rPr>
                <w:bCs/>
                <w:sz w:val="24"/>
              </w:rPr>
            </w:pPr>
            <w:r>
              <w:rPr>
                <w:bCs/>
                <w:sz w:val="24"/>
              </w:rPr>
              <w:t>Р</w:t>
            </w:r>
            <w:r w:rsidR="00F66F09" w:rsidRPr="00F66F09">
              <w:rPr>
                <w:bCs/>
                <w:sz w:val="24"/>
              </w:rPr>
              <w:t>азмещение остановочных комплексов, в том числе:</w:t>
            </w:r>
          </w:p>
          <w:p w14:paraId="70CB4AD4" w14:textId="289D6201" w:rsidR="00F66F09" w:rsidRPr="00F66F09" w:rsidRDefault="00CF525B" w:rsidP="00E86DA8">
            <w:pPr>
              <w:pStyle w:val="ac"/>
              <w:numPr>
                <w:ilvl w:val="0"/>
                <w:numId w:val="31"/>
              </w:numPr>
              <w:suppressAutoHyphens/>
              <w:ind w:left="316"/>
              <w:contextualSpacing/>
              <w:rPr>
                <w:bCs/>
                <w:sz w:val="24"/>
              </w:rPr>
            </w:pPr>
            <w:r>
              <w:rPr>
                <w:bCs/>
                <w:sz w:val="24"/>
              </w:rPr>
              <w:t xml:space="preserve">2 </w:t>
            </w:r>
            <w:r w:rsidR="00F66F09" w:rsidRPr="00F66F09">
              <w:rPr>
                <w:bCs/>
                <w:sz w:val="24"/>
              </w:rPr>
              <w:t>по ул</w:t>
            </w:r>
            <w:r>
              <w:rPr>
                <w:bCs/>
                <w:sz w:val="24"/>
              </w:rPr>
              <w:t>.</w:t>
            </w:r>
            <w:r w:rsidR="00F66F09" w:rsidRPr="00F66F09">
              <w:rPr>
                <w:bCs/>
                <w:sz w:val="24"/>
              </w:rPr>
              <w:t xml:space="preserve"> Железнодорожная </w:t>
            </w:r>
          </w:p>
          <w:p w14:paraId="7896FAF4" w14:textId="312071F1" w:rsidR="00F66F09" w:rsidRPr="00CF525B" w:rsidRDefault="00CF525B" w:rsidP="00E86DA8">
            <w:pPr>
              <w:pStyle w:val="ac"/>
              <w:numPr>
                <w:ilvl w:val="0"/>
                <w:numId w:val="31"/>
              </w:numPr>
              <w:suppressAutoHyphens/>
              <w:ind w:left="316"/>
              <w:contextualSpacing/>
              <w:rPr>
                <w:bCs/>
                <w:sz w:val="24"/>
              </w:rPr>
            </w:pPr>
            <w:r w:rsidRPr="00CF525B">
              <w:rPr>
                <w:bCs/>
                <w:sz w:val="24"/>
              </w:rPr>
              <w:t>4</w:t>
            </w:r>
            <w:r w:rsidR="00F66F09" w:rsidRPr="00CF525B">
              <w:rPr>
                <w:bCs/>
                <w:sz w:val="24"/>
              </w:rPr>
              <w:t xml:space="preserve"> по ул</w:t>
            </w:r>
            <w:r w:rsidRPr="00CF525B">
              <w:rPr>
                <w:bCs/>
                <w:sz w:val="24"/>
              </w:rPr>
              <w:t>.</w:t>
            </w:r>
            <w:r w:rsidR="00F66F09" w:rsidRPr="00CF525B">
              <w:rPr>
                <w:bCs/>
                <w:sz w:val="24"/>
              </w:rPr>
              <w:t xml:space="preserve"> Октябрьская </w:t>
            </w:r>
            <w:r w:rsidRPr="00CF525B">
              <w:rPr>
                <w:bCs/>
                <w:sz w:val="24"/>
              </w:rPr>
              <w:t xml:space="preserve">и </w:t>
            </w:r>
            <w:r>
              <w:rPr>
                <w:bCs/>
                <w:sz w:val="24"/>
              </w:rPr>
              <w:t>ул.</w:t>
            </w:r>
            <w:r w:rsidR="00F66F09" w:rsidRPr="00CF525B">
              <w:rPr>
                <w:bCs/>
                <w:sz w:val="24"/>
              </w:rPr>
              <w:t xml:space="preserve"> Проектная 3 </w:t>
            </w:r>
          </w:p>
          <w:p w14:paraId="685920C8" w14:textId="5EEFBA84" w:rsidR="00F66F09" w:rsidRPr="00F66F09" w:rsidRDefault="00CF525B" w:rsidP="00E86DA8">
            <w:pPr>
              <w:pStyle w:val="ac"/>
              <w:numPr>
                <w:ilvl w:val="0"/>
                <w:numId w:val="31"/>
              </w:numPr>
              <w:suppressAutoHyphens/>
              <w:ind w:left="316"/>
              <w:contextualSpacing/>
              <w:rPr>
                <w:bCs/>
                <w:sz w:val="24"/>
              </w:rPr>
            </w:pPr>
            <w:r>
              <w:rPr>
                <w:bCs/>
                <w:sz w:val="24"/>
              </w:rPr>
              <w:t xml:space="preserve">2 </w:t>
            </w:r>
            <w:r w:rsidR="00F66F09" w:rsidRPr="00F66F09">
              <w:rPr>
                <w:bCs/>
                <w:sz w:val="24"/>
              </w:rPr>
              <w:t>по ул</w:t>
            </w:r>
            <w:r>
              <w:rPr>
                <w:bCs/>
                <w:sz w:val="24"/>
              </w:rPr>
              <w:t>.</w:t>
            </w:r>
            <w:r w:rsidR="00F66F09" w:rsidRPr="00F66F09">
              <w:rPr>
                <w:bCs/>
                <w:sz w:val="24"/>
              </w:rPr>
              <w:t xml:space="preserve"> Попова </w:t>
            </w:r>
          </w:p>
        </w:tc>
        <w:tc>
          <w:tcPr>
            <w:tcW w:w="2410" w:type="dxa"/>
            <w:vAlign w:val="center"/>
          </w:tcPr>
          <w:p w14:paraId="5215E4BE" w14:textId="0DBBE1C0" w:rsidR="00F66F09" w:rsidRPr="00F66F09" w:rsidRDefault="00CF525B" w:rsidP="00E86DA8">
            <w:pPr>
              <w:pStyle w:val="ac"/>
              <w:suppressAutoHyphens/>
              <w:ind w:firstLine="0"/>
              <w:contextualSpacing/>
              <w:jc w:val="center"/>
              <w:rPr>
                <w:bCs/>
                <w:sz w:val="24"/>
              </w:rPr>
            </w:pPr>
            <w:r>
              <w:rPr>
                <w:bCs/>
                <w:sz w:val="24"/>
              </w:rPr>
              <w:lastRenderedPageBreak/>
              <w:t>Р</w:t>
            </w:r>
            <w:r w:rsidRPr="00CF525B">
              <w:rPr>
                <w:bCs/>
                <w:sz w:val="24"/>
              </w:rPr>
              <w:t xml:space="preserve">еконструкция </w:t>
            </w:r>
            <w:r>
              <w:rPr>
                <w:bCs/>
                <w:sz w:val="24"/>
              </w:rPr>
              <w:t>1</w:t>
            </w:r>
            <w:r w:rsidRPr="00CF525B">
              <w:rPr>
                <w:bCs/>
                <w:sz w:val="24"/>
              </w:rPr>
              <w:t xml:space="preserve"> остановочного </w:t>
            </w:r>
            <w:r>
              <w:rPr>
                <w:bCs/>
                <w:sz w:val="24"/>
              </w:rPr>
              <w:t>пункта по улице Железнодорожная</w:t>
            </w:r>
          </w:p>
        </w:tc>
        <w:tc>
          <w:tcPr>
            <w:tcW w:w="2693" w:type="dxa"/>
            <w:vAlign w:val="center"/>
          </w:tcPr>
          <w:p w14:paraId="1CC5780E" w14:textId="77777777" w:rsidR="00F66F09" w:rsidRPr="00F66F09" w:rsidRDefault="00F66F09" w:rsidP="00E86DA8">
            <w:pPr>
              <w:pStyle w:val="ac"/>
              <w:suppressAutoHyphens/>
              <w:ind w:firstLine="0"/>
              <w:contextualSpacing/>
              <w:jc w:val="center"/>
              <w:rPr>
                <w:bCs/>
                <w:sz w:val="24"/>
              </w:rPr>
            </w:pPr>
          </w:p>
        </w:tc>
      </w:tr>
      <w:tr w:rsidR="00F66F09" w:rsidRPr="00F66F09" w14:paraId="0ADE6CDD" w14:textId="5E9B84C8" w:rsidTr="00745C62">
        <w:trPr>
          <w:jc w:val="center"/>
        </w:trPr>
        <w:tc>
          <w:tcPr>
            <w:tcW w:w="1555" w:type="dxa"/>
            <w:vAlign w:val="center"/>
          </w:tcPr>
          <w:p w14:paraId="388CCAD1" w14:textId="26169402" w:rsidR="00F66F09" w:rsidRPr="00F66F09" w:rsidRDefault="00F66F09" w:rsidP="00E86DA8">
            <w:pPr>
              <w:pStyle w:val="ac"/>
              <w:suppressAutoHyphens/>
              <w:ind w:firstLine="0"/>
              <w:contextualSpacing/>
              <w:jc w:val="center"/>
              <w:rPr>
                <w:bCs/>
                <w:sz w:val="24"/>
              </w:rPr>
            </w:pPr>
            <w:r w:rsidRPr="00F66F09">
              <w:rPr>
                <w:bCs/>
                <w:sz w:val="24"/>
              </w:rPr>
              <w:lastRenderedPageBreak/>
              <w:t xml:space="preserve">ПП Восточная </w:t>
            </w:r>
            <w:proofErr w:type="spellStart"/>
            <w:r w:rsidRPr="00F66F09">
              <w:rPr>
                <w:bCs/>
                <w:sz w:val="24"/>
              </w:rPr>
              <w:t>промзона</w:t>
            </w:r>
            <w:proofErr w:type="spellEnd"/>
          </w:p>
        </w:tc>
        <w:tc>
          <w:tcPr>
            <w:tcW w:w="4961" w:type="dxa"/>
            <w:vAlign w:val="center"/>
          </w:tcPr>
          <w:p w14:paraId="4F46EF5D" w14:textId="77777777" w:rsidR="00F66F09" w:rsidRPr="00F66F09" w:rsidRDefault="00F66F09" w:rsidP="00E86DA8">
            <w:pPr>
              <w:pStyle w:val="ac"/>
              <w:suppressAutoHyphens/>
              <w:contextualSpacing/>
              <w:jc w:val="center"/>
              <w:rPr>
                <w:sz w:val="24"/>
              </w:rPr>
            </w:pPr>
            <w:r w:rsidRPr="00F66F09">
              <w:rPr>
                <w:sz w:val="24"/>
              </w:rPr>
              <w:t>Движение общественного транспорта предлагается осуществлять:</w:t>
            </w:r>
          </w:p>
          <w:p w14:paraId="6F59B486" w14:textId="4828B0CC" w:rsidR="00F66F09" w:rsidRPr="00F66F09" w:rsidRDefault="00F66F09" w:rsidP="00E86DA8">
            <w:pPr>
              <w:pStyle w:val="ac"/>
              <w:numPr>
                <w:ilvl w:val="0"/>
                <w:numId w:val="33"/>
              </w:numPr>
              <w:suppressAutoHyphens/>
              <w:contextualSpacing/>
              <w:rPr>
                <w:sz w:val="24"/>
              </w:rPr>
            </w:pPr>
            <w:r w:rsidRPr="00F66F09">
              <w:rPr>
                <w:sz w:val="24"/>
              </w:rPr>
              <w:t xml:space="preserve">по </w:t>
            </w:r>
            <w:proofErr w:type="gramStart"/>
            <w:r w:rsidRPr="00F66F09">
              <w:rPr>
                <w:sz w:val="24"/>
              </w:rPr>
              <w:t>магистральным</w:t>
            </w:r>
            <w:proofErr w:type="gramEnd"/>
            <w:r w:rsidRPr="00F66F09">
              <w:rPr>
                <w:sz w:val="24"/>
              </w:rPr>
              <w:t xml:space="preserve"> </w:t>
            </w:r>
            <w:proofErr w:type="spellStart"/>
            <w:r w:rsidRPr="00F66F09">
              <w:rPr>
                <w:sz w:val="24"/>
              </w:rPr>
              <w:t>улицамобщегородскогои</w:t>
            </w:r>
            <w:proofErr w:type="spellEnd"/>
            <w:r w:rsidRPr="00F66F09">
              <w:rPr>
                <w:sz w:val="24"/>
              </w:rPr>
              <w:t xml:space="preserve"> районного значения </w:t>
            </w:r>
            <w:proofErr w:type="spellStart"/>
            <w:r w:rsidRPr="00F66F09">
              <w:rPr>
                <w:sz w:val="24"/>
              </w:rPr>
              <w:t>Няганьская</w:t>
            </w:r>
            <w:proofErr w:type="spellEnd"/>
            <w:r w:rsidRPr="00F66F09">
              <w:rPr>
                <w:sz w:val="24"/>
              </w:rPr>
              <w:t>,</w:t>
            </w:r>
            <w:r w:rsidR="00745C62">
              <w:rPr>
                <w:sz w:val="24"/>
              </w:rPr>
              <w:t xml:space="preserve"> </w:t>
            </w:r>
            <w:r w:rsidRPr="00F66F09">
              <w:rPr>
                <w:sz w:val="24"/>
              </w:rPr>
              <w:t>Торговая,</w:t>
            </w:r>
            <w:r w:rsidR="00745C62">
              <w:rPr>
                <w:sz w:val="24"/>
              </w:rPr>
              <w:t xml:space="preserve"> </w:t>
            </w:r>
            <w:proofErr w:type="spellStart"/>
            <w:r w:rsidRPr="00F66F09">
              <w:rPr>
                <w:sz w:val="24"/>
              </w:rPr>
              <w:t>Агиришская</w:t>
            </w:r>
            <w:proofErr w:type="spellEnd"/>
            <w:r w:rsidRPr="00F66F09">
              <w:rPr>
                <w:sz w:val="24"/>
              </w:rPr>
              <w:t xml:space="preserve"> - Славянская, </w:t>
            </w:r>
            <w:r w:rsidR="00745C62">
              <w:rPr>
                <w:sz w:val="24"/>
              </w:rPr>
              <w:t xml:space="preserve"> </w:t>
            </w:r>
            <w:proofErr w:type="spellStart"/>
            <w:r w:rsidRPr="00F66F09">
              <w:rPr>
                <w:sz w:val="24"/>
              </w:rPr>
              <w:t>Нововятская</w:t>
            </w:r>
            <w:proofErr w:type="spellEnd"/>
            <w:r w:rsidRPr="00F66F09">
              <w:rPr>
                <w:sz w:val="24"/>
              </w:rPr>
              <w:t>, Калинина и пер. Северный;</w:t>
            </w:r>
          </w:p>
          <w:p w14:paraId="0C4D8D05" w14:textId="4858012E" w:rsidR="00F66F09" w:rsidRPr="00F66F09" w:rsidRDefault="00F66F09" w:rsidP="00E86DA8">
            <w:pPr>
              <w:pStyle w:val="ac"/>
              <w:numPr>
                <w:ilvl w:val="0"/>
                <w:numId w:val="33"/>
              </w:numPr>
              <w:suppressAutoHyphens/>
              <w:contextualSpacing/>
              <w:rPr>
                <w:sz w:val="24"/>
              </w:rPr>
            </w:pPr>
            <w:r w:rsidRPr="00F66F09">
              <w:rPr>
                <w:sz w:val="24"/>
              </w:rPr>
              <w:t>по улице Проектная 4, являющейся основным транспортным подъездом к крупной торговой зоне и промышленным площадкам.</w:t>
            </w:r>
          </w:p>
        </w:tc>
        <w:tc>
          <w:tcPr>
            <w:tcW w:w="3544" w:type="dxa"/>
            <w:shd w:val="clear" w:color="auto" w:fill="auto"/>
            <w:vAlign w:val="center"/>
          </w:tcPr>
          <w:p w14:paraId="3F259A69" w14:textId="77777777" w:rsidR="00745C62" w:rsidRPr="00F66F09" w:rsidRDefault="00745C62" w:rsidP="00E86DA8">
            <w:pPr>
              <w:pStyle w:val="ac"/>
              <w:suppressAutoHyphens/>
              <w:ind w:firstLine="0"/>
              <w:contextualSpacing/>
              <w:jc w:val="center"/>
              <w:rPr>
                <w:bCs/>
                <w:sz w:val="24"/>
              </w:rPr>
            </w:pPr>
            <w:r>
              <w:rPr>
                <w:bCs/>
                <w:sz w:val="24"/>
              </w:rPr>
              <w:t>Р</w:t>
            </w:r>
            <w:r w:rsidRPr="00F66F09">
              <w:rPr>
                <w:bCs/>
                <w:sz w:val="24"/>
              </w:rPr>
              <w:t>азмещение остановочных комплексов, в том числе:</w:t>
            </w:r>
          </w:p>
          <w:p w14:paraId="20A186C9" w14:textId="77777777" w:rsidR="00745C62" w:rsidRPr="00F66F09" w:rsidRDefault="00745C62" w:rsidP="00E86DA8">
            <w:pPr>
              <w:pStyle w:val="ac"/>
              <w:numPr>
                <w:ilvl w:val="0"/>
                <w:numId w:val="34"/>
              </w:numPr>
              <w:suppressAutoHyphens/>
              <w:ind w:left="316"/>
              <w:contextualSpacing/>
              <w:rPr>
                <w:bCs/>
                <w:sz w:val="24"/>
              </w:rPr>
            </w:pPr>
            <w:r>
              <w:rPr>
                <w:bCs/>
                <w:sz w:val="24"/>
              </w:rPr>
              <w:t>6</w:t>
            </w:r>
            <w:r w:rsidRPr="00F66F09">
              <w:rPr>
                <w:bCs/>
                <w:sz w:val="24"/>
              </w:rPr>
              <w:t xml:space="preserve"> по ул</w:t>
            </w:r>
            <w:r>
              <w:rPr>
                <w:bCs/>
                <w:sz w:val="24"/>
              </w:rPr>
              <w:t xml:space="preserve">. </w:t>
            </w:r>
            <w:proofErr w:type="spellStart"/>
            <w:r w:rsidRPr="00F66F09">
              <w:rPr>
                <w:bCs/>
                <w:sz w:val="24"/>
              </w:rPr>
              <w:t>Няганьская</w:t>
            </w:r>
            <w:proofErr w:type="spellEnd"/>
            <w:r w:rsidRPr="00F66F09">
              <w:rPr>
                <w:bCs/>
                <w:sz w:val="24"/>
              </w:rPr>
              <w:t xml:space="preserve"> </w:t>
            </w:r>
          </w:p>
          <w:p w14:paraId="6FBCA249" w14:textId="77777777" w:rsidR="00745C62" w:rsidRPr="00F66F09" w:rsidRDefault="00745C62" w:rsidP="00E86DA8">
            <w:pPr>
              <w:pStyle w:val="ac"/>
              <w:numPr>
                <w:ilvl w:val="0"/>
                <w:numId w:val="34"/>
              </w:numPr>
              <w:suppressAutoHyphens/>
              <w:ind w:left="316"/>
              <w:contextualSpacing/>
              <w:rPr>
                <w:bCs/>
                <w:sz w:val="24"/>
              </w:rPr>
            </w:pPr>
            <w:r>
              <w:rPr>
                <w:bCs/>
                <w:sz w:val="24"/>
              </w:rPr>
              <w:t xml:space="preserve">4 </w:t>
            </w:r>
            <w:r w:rsidRPr="00F66F09">
              <w:rPr>
                <w:bCs/>
                <w:sz w:val="24"/>
              </w:rPr>
              <w:t>по ул</w:t>
            </w:r>
            <w:r>
              <w:rPr>
                <w:bCs/>
                <w:sz w:val="24"/>
              </w:rPr>
              <w:t>.</w:t>
            </w:r>
            <w:r w:rsidRPr="00F66F09">
              <w:rPr>
                <w:bCs/>
                <w:sz w:val="24"/>
              </w:rPr>
              <w:t xml:space="preserve"> Проектная 4 </w:t>
            </w:r>
          </w:p>
          <w:p w14:paraId="32AABF7C" w14:textId="3FF26D58" w:rsidR="00745C62" w:rsidRDefault="00745C62" w:rsidP="00E86DA8">
            <w:pPr>
              <w:pStyle w:val="ac"/>
              <w:numPr>
                <w:ilvl w:val="0"/>
                <w:numId w:val="34"/>
              </w:numPr>
              <w:suppressAutoHyphens/>
              <w:ind w:left="316"/>
              <w:contextualSpacing/>
              <w:rPr>
                <w:bCs/>
                <w:sz w:val="24"/>
              </w:rPr>
            </w:pPr>
            <w:r>
              <w:rPr>
                <w:bCs/>
                <w:sz w:val="24"/>
              </w:rPr>
              <w:t>2</w:t>
            </w:r>
            <w:r w:rsidRPr="00F66F09">
              <w:rPr>
                <w:bCs/>
                <w:sz w:val="24"/>
              </w:rPr>
              <w:t xml:space="preserve"> по ул</w:t>
            </w:r>
            <w:r>
              <w:rPr>
                <w:bCs/>
                <w:sz w:val="24"/>
              </w:rPr>
              <w:t>.</w:t>
            </w:r>
            <w:r w:rsidRPr="00F66F09">
              <w:rPr>
                <w:bCs/>
                <w:sz w:val="24"/>
              </w:rPr>
              <w:t xml:space="preserve"> Калинина</w:t>
            </w:r>
          </w:p>
          <w:p w14:paraId="5259A7C1" w14:textId="29E3C96D" w:rsidR="00745C62" w:rsidRPr="00F66F09" w:rsidRDefault="00745C62" w:rsidP="00E86DA8">
            <w:pPr>
              <w:pStyle w:val="ac"/>
              <w:numPr>
                <w:ilvl w:val="0"/>
                <w:numId w:val="34"/>
              </w:numPr>
              <w:suppressAutoHyphens/>
              <w:ind w:left="316"/>
              <w:contextualSpacing/>
              <w:rPr>
                <w:bCs/>
                <w:sz w:val="24"/>
              </w:rPr>
            </w:pPr>
            <w:r>
              <w:rPr>
                <w:bCs/>
                <w:sz w:val="24"/>
              </w:rPr>
              <w:t xml:space="preserve">2 по ул. </w:t>
            </w:r>
            <w:proofErr w:type="spellStart"/>
            <w:r>
              <w:rPr>
                <w:bCs/>
                <w:sz w:val="24"/>
              </w:rPr>
              <w:t>Нововятская</w:t>
            </w:r>
            <w:proofErr w:type="spellEnd"/>
          </w:p>
          <w:p w14:paraId="1627AB2C" w14:textId="3DF8F409" w:rsidR="00F66F09" w:rsidRPr="00F66F09" w:rsidRDefault="00F66F09" w:rsidP="00E86DA8">
            <w:pPr>
              <w:pStyle w:val="ac"/>
              <w:suppressAutoHyphens/>
              <w:ind w:firstLine="0"/>
              <w:contextualSpacing/>
              <w:jc w:val="center"/>
              <w:rPr>
                <w:bCs/>
                <w:sz w:val="24"/>
                <w:highlight w:val="red"/>
              </w:rPr>
            </w:pPr>
          </w:p>
        </w:tc>
        <w:tc>
          <w:tcPr>
            <w:tcW w:w="2410" w:type="dxa"/>
            <w:vAlign w:val="center"/>
          </w:tcPr>
          <w:p w14:paraId="5747B6C5" w14:textId="77777777" w:rsidR="00F66F09" w:rsidRPr="00F66F09" w:rsidRDefault="00F66F09" w:rsidP="00E86DA8">
            <w:pPr>
              <w:pStyle w:val="ac"/>
              <w:suppressAutoHyphens/>
              <w:ind w:firstLine="0"/>
              <w:contextualSpacing/>
              <w:jc w:val="center"/>
              <w:rPr>
                <w:bCs/>
                <w:sz w:val="24"/>
                <w:highlight w:val="red"/>
              </w:rPr>
            </w:pPr>
          </w:p>
        </w:tc>
        <w:tc>
          <w:tcPr>
            <w:tcW w:w="2693" w:type="dxa"/>
            <w:vAlign w:val="center"/>
          </w:tcPr>
          <w:p w14:paraId="0F41C261" w14:textId="4D3E2354" w:rsidR="00F66F09" w:rsidRPr="00F66F09" w:rsidRDefault="00CF525B" w:rsidP="00E86DA8">
            <w:pPr>
              <w:pStyle w:val="ac"/>
              <w:suppressAutoHyphens/>
              <w:ind w:firstLine="0"/>
              <w:contextualSpacing/>
              <w:jc w:val="center"/>
              <w:rPr>
                <w:bCs/>
                <w:sz w:val="24"/>
                <w:highlight w:val="red"/>
              </w:rPr>
            </w:pPr>
            <w:r>
              <w:rPr>
                <w:bCs/>
                <w:sz w:val="24"/>
              </w:rPr>
              <w:t>Л</w:t>
            </w:r>
            <w:r w:rsidRPr="00CF525B">
              <w:rPr>
                <w:bCs/>
                <w:sz w:val="24"/>
              </w:rPr>
              <w:t xml:space="preserve">иквидация </w:t>
            </w:r>
            <w:r>
              <w:rPr>
                <w:bCs/>
                <w:sz w:val="24"/>
              </w:rPr>
              <w:t>2</w:t>
            </w:r>
            <w:r w:rsidRPr="00CF525B">
              <w:rPr>
                <w:bCs/>
                <w:sz w:val="24"/>
              </w:rPr>
              <w:t xml:space="preserve"> остановочных пунктов по ул</w:t>
            </w:r>
            <w:r>
              <w:rPr>
                <w:bCs/>
                <w:sz w:val="24"/>
              </w:rPr>
              <w:t>.</w:t>
            </w:r>
            <w:r w:rsidRPr="00CF525B">
              <w:rPr>
                <w:bCs/>
                <w:sz w:val="24"/>
              </w:rPr>
              <w:t xml:space="preserve"> Октябрьская и </w:t>
            </w:r>
            <w:r>
              <w:rPr>
                <w:bCs/>
                <w:sz w:val="24"/>
              </w:rPr>
              <w:t xml:space="preserve">1 остановочного пункта </w:t>
            </w:r>
            <w:r w:rsidRPr="00CF525B">
              <w:rPr>
                <w:bCs/>
                <w:sz w:val="24"/>
              </w:rPr>
              <w:t>по ул</w:t>
            </w:r>
            <w:r>
              <w:rPr>
                <w:bCs/>
                <w:sz w:val="24"/>
              </w:rPr>
              <w:t>.</w:t>
            </w:r>
            <w:r w:rsidRPr="00CF525B">
              <w:rPr>
                <w:bCs/>
                <w:sz w:val="24"/>
              </w:rPr>
              <w:t xml:space="preserve"> Калинина.</w:t>
            </w:r>
          </w:p>
        </w:tc>
      </w:tr>
      <w:tr w:rsidR="00F66F09" w:rsidRPr="00F66F09" w14:paraId="6A999ED7" w14:textId="68CAAEEB" w:rsidTr="00745C62">
        <w:trPr>
          <w:jc w:val="center"/>
        </w:trPr>
        <w:tc>
          <w:tcPr>
            <w:tcW w:w="1555" w:type="dxa"/>
            <w:vAlign w:val="center"/>
          </w:tcPr>
          <w:p w14:paraId="1202FE67" w14:textId="068E7DC4" w:rsidR="00F66F09" w:rsidRPr="00F66F09" w:rsidRDefault="00F66F09" w:rsidP="00E86DA8">
            <w:pPr>
              <w:pStyle w:val="ac"/>
              <w:suppressAutoHyphens/>
              <w:ind w:firstLine="0"/>
              <w:contextualSpacing/>
              <w:jc w:val="center"/>
              <w:rPr>
                <w:bCs/>
                <w:sz w:val="24"/>
              </w:rPr>
            </w:pPr>
            <w:r w:rsidRPr="00F66F09">
              <w:rPr>
                <w:bCs/>
                <w:sz w:val="24"/>
              </w:rPr>
              <w:t>Югорск-2</w:t>
            </w:r>
          </w:p>
        </w:tc>
        <w:tc>
          <w:tcPr>
            <w:tcW w:w="4961" w:type="dxa"/>
            <w:vAlign w:val="center"/>
          </w:tcPr>
          <w:p w14:paraId="17E67E07" w14:textId="6BE466C0" w:rsidR="00F66F09" w:rsidRPr="00F66F09" w:rsidRDefault="00F66F09" w:rsidP="00E86DA8">
            <w:pPr>
              <w:pStyle w:val="ac"/>
              <w:suppressAutoHyphens/>
              <w:ind w:firstLine="0"/>
              <w:contextualSpacing/>
              <w:jc w:val="center"/>
              <w:rPr>
                <w:sz w:val="24"/>
              </w:rPr>
            </w:pPr>
            <w:r w:rsidRPr="00F66F09">
              <w:rPr>
                <w:sz w:val="24"/>
              </w:rPr>
              <w:t xml:space="preserve">Движение общественного транспорта </w:t>
            </w:r>
            <w:r w:rsidRPr="00F66F09">
              <w:rPr>
                <w:sz w:val="24"/>
              </w:rPr>
              <w:lastRenderedPageBreak/>
              <w:t>предлагается осуществлять по магистральным улицам общегородского значения Проектная 1 и Проектная 2, а также районного значения Проектная 3 и Проектная 2.</w:t>
            </w:r>
          </w:p>
        </w:tc>
        <w:tc>
          <w:tcPr>
            <w:tcW w:w="3544" w:type="dxa"/>
            <w:shd w:val="clear" w:color="auto" w:fill="auto"/>
            <w:vAlign w:val="center"/>
          </w:tcPr>
          <w:p w14:paraId="007D8666" w14:textId="1FAF6AD1" w:rsidR="00F66F09" w:rsidRPr="00F66F09" w:rsidRDefault="00745C62" w:rsidP="00E86DA8">
            <w:pPr>
              <w:pStyle w:val="ac"/>
              <w:suppressAutoHyphens/>
              <w:ind w:firstLine="0"/>
              <w:contextualSpacing/>
              <w:jc w:val="center"/>
              <w:rPr>
                <w:bCs/>
                <w:sz w:val="24"/>
                <w:highlight w:val="red"/>
              </w:rPr>
            </w:pPr>
            <w:r>
              <w:rPr>
                <w:bCs/>
                <w:sz w:val="24"/>
              </w:rPr>
              <w:lastRenderedPageBreak/>
              <w:t>Р</w:t>
            </w:r>
            <w:r w:rsidR="00F66F09" w:rsidRPr="00F66F09">
              <w:rPr>
                <w:bCs/>
                <w:sz w:val="24"/>
              </w:rPr>
              <w:t>азмещение</w:t>
            </w:r>
            <w:r w:rsidRPr="00F66F09">
              <w:rPr>
                <w:bCs/>
                <w:sz w:val="24"/>
              </w:rPr>
              <w:t xml:space="preserve"> </w:t>
            </w:r>
            <w:r>
              <w:rPr>
                <w:bCs/>
                <w:sz w:val="24"/>
              </w:rPr>
              <w:t xml:space="preserve">6 </w:t>
            </w:r>
            <w:r w:rsidRPr="00F66F09">
              <w:rPr>
                <w:bCs/>
                <w:sz w:val="24"/>
              </w:rPr>
              <w:t xml:space="preserve">остановочных </w:t>
            </w:r>
            <w:r w:rsidRPr="00F66F09">
              <w:rPr>
                <w:bCs/>
                <w:sz w:val="24"/>
              </w:rPr>
              <w:lastRenderedPageBreak/>
              <w:t>комплексов</w:t>
            </w:r>
            <w:r>
              <w:rPr>
                <w:bCs/>
                <w:sz w:val="24"/>
              </w:rPr>
              <w:t xml:space="preserve"> по</w:t>
            </w:r>
            <w:r w:rsidR="00F66F09" w:rsidRPr="00F66F09">
              <w:rPr>
                <w:bCs/>
                <w:sz w:val="24"/>
              </w:rPr>
              <w:t xml:space="preserve"> ул</w:t>
            </w:r>
            <w:r>
              <w:rPr>
                <w:bCs/>
                <w:sz w:val="24"/>
              </w:rPr>
              <w:t>.</w:t>
            </w:r>
            <w:r w:rsidR="00F66F09" w:rsidRPr="00F66F09">
              <w:rPr>
                <w:bCs/>
                <w:sz w:val="24"/>
              </w:rPr>
              <w:t xml:space="preserve"> Проектная 2</w:t>
            </w:r>
            <w:r>
              <w:rPr>
                <w:bCs/>
                <w:sz w:val="24"/>
              </w:rPr>
              <w:t xml:space="preserve"> и 2 по </w:t>
            </w:r>
            <w:r w:rsidR="00F66F09" w:rsidRPr="00F66F09">
              <w:rPr>
                <w:bCs/>
                <w:sz w:val="24"/>
              </w:rPr>
              <w:t>ул</w:t>
            </w:r>
            <w:r>
              <w:rPr>
                <w:bCs/>
                <w:sz w:val="24"/>
              </w:rPr>
              <w:t>.</w:t>
            </w:r>
            <w:r w:rsidR="00F66F09" w:rsidRPr="00F66F09">
              <w:rPr>
                <w:bCs/>
                <w:sz w:val="24"/>
              </w:rPr>
              <w:t xml:space="preserve"> Проектная 3 </w:t>
            </w:r>
          </w:p>
        </w:tc>
        <w:tc>
          <w:tcPr>
            <w:tcW w:w="2410" w:type="dxa"/>
            <w:vAlign w:val="center"/>
          </w:tcPr>
          <w:p w14:paraId="08CD935C" w14:textId="77777777" w:rsidR="00F66F09" w:rsidRPr="00F66F09" w:rsidRDefault="00F66F09" w:rsidP="00E86DA8">
            <w:pPr>
              <w:pStyle w:val="ac"/>
              <w:suppressAutoHyphens/>
              <w:ind w:firstLine="0"/>
              <w:contextualSpacing/>
              <w:jc w:val="center"/>
              <w:rPr>
                <w:bCs/>
                <w:sz w:val="24"/>
                <w:highlight w:val="red"/>
              </w:rPr>
            </w:pPr>
          </w:p>
        </w:tc>
        <w:tc>
          <w:tcPr>
            <w:tcW w:w="2693" w:type="dxa"/>
            <w:vAlign w:val="center"/>
          </w:tcPr>
          <w:p w14:paraId="42A5699A" w14:textId="61A50809" w:rsidR="00F66F09" w:rsidRPr="00F66F09" w:rsidRDefault="00745C62" w:rsidP="00E86DA8">
            <w:pPr>
              <w:pStyle w:val="ac"/>
              <w:suppressAutoHyphens/>
              <w:ind w:firstLine="0"/>
              <w:contextualSpacing/>
              <w:jc w:val="center"/>
              <w:rPr>
                <w:bCs/>
                <w:sz w:val="24"/>
                <w:highlight w:val="red"/>
              </w:rPr>
            </w:pPr>
            <w:r>
              <w:rPr>
                <w:bCs/>
                <w:sz w:val="24"/>
              </w:rPr>
              <w:t>Л</w:t>
            </w:r>
            <w:r w:rsidRPr="00745C62">
              <w:rPr>
                <w:bCs/>
                <w:sz w:val="24"/>
              </w:rPr>
              <w:t xml:space="preserve">иквидация </w:t>
            </w:r>
            <w:r>
              <w:rPr>
                <w:bCs/>
                <w:sz w:val="24"/>
              </w:rPr>
              <w:t xml:space="preserve">1 </w:t>
            </w:r>
            <w:r w:rsidRPr="00745C62">
              <w:rPr>
                <w:bCs/>
                <w:sz w:val="24"/>
              </w:rPr>
              <w:lastRenderedPageBreak/>
              <w:t>остановочного комплекса по улице Проектная 3 в районе дома 33 Югорск-2</w:t>
            </w:r>
          </w:p>
        </w:tc>
      </w:tr>
      <w:tr w:rsidR="00F66F09" w:rsidRPr="00F66F09" w14:paraId="2E774B70" w14:textId="5ED118ED" w:rsidTr="00745C62">
        <w:trPr>
          <w:jc w:val="center"/>
        </w:trPr>
        <w:tc>
          <w:tcPr>
            <w:tcW w:w="1555" w:type="dxa"/>
            <w:vAlign w:val="center"/>
          </w:tcPr>
          <w:p w14:paraId="226F8942" w14:textId="6FB99E2D" w:rsidR="00F66F09" w:rsidRPr="00F66F09" w:rsidRDefault="00F66F09" w:rsidP="00E86DA8">
            <w:pPr>
              <w:pStyle w:val="ac"/>
              <w:suppressAutoHyphens/>
              <w:ind w:firstLine="0"/>
              <w:contextualSpacing/>
              <w:jc w:val="center"/>
              <w:rPr>
                <w:bCs/>
                <w:sz w:val="24"/>
              </w:rPr>
            </w:pPr>
            <w:r w:rsidRPr="00F66F09">
              <w:rPr>
                <w:bCs/>
                <w:sz w:val="24"/>
              </w:rPr>
              <w:lastRenderedPageBreak/>
              <w:t xml:space="preserve">Южная </w:t>
            </w:r>
            <w:proofErr w:type="spellStart"/>
            <w:r w:rsidRPr="00F66F09">
              <w:rPr>
                <w:bCs/>
                <w:sz w:val="24"/>
              </w:rPr>
              <w:t>промзона</w:t>
            </w:r>
            <w:proofErr w:type="spellEnd"/>
          </w:p>
        </w:tc>
        <w:tc>
          <w:tcPr>
            <w:tcW w:w="4961" w:type="dxa"/>
            <w:vAlign w:val="center"/>
          </w:tcPr>
          <w:p w14:paraId="2BF15E2D" w14:textId="07112313" w:rsidR="00F66F09" w:rsidRPr="00F66F09" w:rsidRDefault="00F66F09" w:rsidP="00E86DA8">
            <w:pPr>
              <w:pStyle w:val="ac"/>
              <w:suppressAutoHyphens/>
              <w:ind w:firstLine="0"/>
              <w:contextualSpacing/>
              <w:jc w:val="center"/>
              <w:rPr>
                <w:sz w:val="24"/>
              </w:rPr>
            </w:pPr>
            <w:r w:rsidRPr="00F66F09">
              <w:rPr>
                <w:sz w:val="24"/>
              </w:rPr>
              <w:t xml:space="preserve">Движение общественного транспорта предлагается осуществлять по магистральным улицам общегородского и районного значения Геологов, Южная, </w:t>
            </w:r>
            <w:proofErr w:type="spellStart"/>
            <w:r w:rsidRPr="00F66F09">
              <w:rPr>
                <w:sz w:val="24"/>
              </w:rPr>
              <w:t>Арантурская</w:t>
            </w:r>
            <w:proofErr w:type="spellEnd"/>
            <w:r w:rsidRPr="00F66F09">
              <w:rPr>
                <w:sz w:val="24"/>
              </w:rPr>
              <w:t xml:space="preserve"> и Никольская</w:t>
            </w:r>
          </w:p>
        </w:tc>
        <w:tc>
          <w:tcPr>
            <w:tcW w:w="3544" w:type="dxa"/>
            <w:shd w:val="clear" w:color="auto" w:fill="auto"/>
            <w:vAlign w:val="center"/>
          </w:tcPr>
          <w:p w14:paraId="01FD1C09" w14:textId="65BB635F" w:rsidR="00F66F09" w:rsidRPr="00745C62" w:rsidRDefault="00745C62" w:rsidP="00E86DA8">
            <w:pPr>
              <w:pStyle w:val="ac"/>
              <w:suppressAutoHyphens/>
              <w:ind w:firstLine="0"/>
              <w:contextualSpacing/>
              <w:jc w:val="center"/>
              <w:rPr>
                <w:bCs/>
                <w:sz w:val="24"/>
              </w:rPr>
            </w:pPr>
            <w:r>
              <w:rPr>
                <w:bCs/>
                <w:sz w:val="24"/>
              </w:rPr>
              <w:t>Р</w:t>
            </w:r>
            <w:r w:rsidR="00F66F09" w:rsidRPr="00F66F09">
              <w:rPr>
                <w:bCs/>
                <w:sz w:val="24"/>
              </w:rPr>
              <w:t xml:space="preserve">азмещение </w:t>
            </w:r>
            <w:r>
              <w:rPr>
                <w:bCs/>
                <w:sz w:val="24"/>
              </w:rPr>
              <w:t>5</w:t>
            </w:r>
            <w:r w:rsidR="00F66F09" w:rsidRPr="00F66F09">
              <w:rPr>
                <w:bCs/>
                <w:sz w:val="24"/>
              </w:rPr>
              <w:t xml:space="preserve"> остановочных комплексов по </w:t>
            </w:r>
            <w:r>
              <w:rPr>
                <w:bCs/>
                <w:sz w:val="24"/>
              </w:rPr>
              <w:t>ул.</w:t>
            </w:r>
            <w:r w:rsidR="00F66F09" w:rsidRPr="00F66F09">
              <w:rPr>
                <w:bCs/>
                <w:sz w:val="24"/>
              </w:rPr>
              <w:t xml:space="preserve"> Геологов, </w:t>
            </w:r>
            <w:r>
              <w:rPr>
                <w:bCs/>
                <w:sz w:val="24"/>
              </w:rPr>
              <w:t xml:space="preserve">2 </w:t>
            </w:r>
            <w:r w:rsidR="00F66F09" w:rsidRPr="00745C62">
              <w:rPr>
                <w:bCs/>
                <w:sz w:val="24"/>
              </w:rPr>
              <w:t>по ул</w:t>
            </w:r>
            <w:r w:rsidRPr="00745C62">
              <w:rPr>
                <w:bCs/>
                <w:sz w:val="24"/>
              </w:rPr>
              <w:t>.</w:t>
            </w:r>
            <w:r w:rsidR="00F66F09" w:rsidRPr="00745C62">
              <w:rPr>
                <w:bCs/>
                <w:sz w:val="24"/>
              </w:rPr>
              <w:t xml:space="preserve"> Южная</w:t>
            </w:r>
            <w:r w:rsidRPr="00745C62">
              <w:rPr>
                <w:bCs/>
                <w:sz w:val="24"/>
              </w:rPr>
              <w:t>,</w:t>
            </w:r>
            <w:r w:rsidR="00F66F09" w:rsidRPr="00745C62">
              <w:rPr>
                <w:bCs/>
                <w:sz w:val="24"/>
              </w:rPr>
              <w:t xml:space="preserve"> </w:t>
            </w:r>
            <w:r w:rsidRPr="00745C62">
              <w:rPr>
                <w:bCs/>
                <w:sz w:val="24"/>
              </w:rPr>
              <w:t>3</w:t>
            </w:r>
            <w:r w:rsidR="00F66F09" w:rsidRPr="00745C62">
              <w:rPr>
                <w:bCs/>
                <w:sz w:val="24"/>
              </w:rPr>
              <w:t xml:space="preserve"> по ул</w:t>
            </w:r>
            <w:r w:rsidRPr="00745C62">
              <w:rPr>
                <w:bCs/>
                <w:sz w:val="24"/>
              </w:rPr>
              <w:t xml:space="preserve">. </w:t>
            </w:r>
            <w:proofErr w:type="spellStart"/>
            <w:r w:rsidRPr="00745C62">
              <w:rPr>
                <w:bCs/>
                <w:sz w:val="24"/>
              </w:rPr>
              <w:t>Арантурская</w:t>
            </w:r>
            <w:proofErr w:type="spellEnd"/>
          </w:p>
          <w:p w14:paraId="398A03B5" w14:textId="77777777" w:rsidR="00F66F09" w:rsidRPr="00F66F09" w:rsidRDefault="00F66F09" w:rsidP="00E86DA8">
            <w:pPr>
              <w:pStyle w:val="ac"/>
              <w:suppressAutoHyphens/>
              <w:ind w:firstLine="0"/>
              <w:contextualSpacing/>
              <w:jc w:val="center"/>
              <w:rPr>
                <w:bCs/>
                <w:sz w:val="24"/>
              </w:rPr>
            </w:pPr>
          </w:p>
          <w:p w14:paraId="65B6BCD6" w14:textId="039CDBA3" w:rsidR="00F66F09" w:rsidRPr="00F66F09" w:rsidRDefault="00F66F09" w:rsidP="00E86DA8">
            <w:pPr>
              <w:pStyle w:val="ac"/>
              <w:suppressAutoHyphens/>
              <w:ind w:firstLine="0"/>
              <w:contextualSpacing/>
              <w:jc w:val="center"/>
              <w:rPr>
                <w:bCs/>
                <w:sz w:val="24"/>
              </w:rPr>
            </w:pPr>
          </w:p>
        </w:tc>
        <w:tc>
          <w:tcPr>
            <w:tcW w:w="2410" w:type="dxa"/>
            <w:vAlign w:val="center"/>
          </w:tcPr>
          <w:p w14:paraId="3D1D4C20" w14:textId="77777777" w:rsidR="00F66F09" w:rsidRPr="00F66F09" w:rsidRDefault="00F66F09" w:rsidP="00E86DA8">
            <w:pPr>
              <w:pStyle w:val="ac"/>
              <w:suppressAutoHyphens/>
              <w:ind w:firstLine="0"/>
              <w:contextualSpacing/>
              <w:jc w:val="center"/>
              <w:rPr>
                <w:bCs/>
                <w:sz w:val="24"/>
              </w:rPr>
            </w:pPr>
          </w:p>
        </w:tc>
        <w:tc>
          <w:tcPr>
            <w:tcW w:w="2693" w:type="dxa"/>
            <w:vAlign w:val="center"/>
          </w:tcPr>
          <w:p w14:paraId="16B63017" w14:textId="557681C4" w:rsidR="00F66F09" w:rsidRPr="00F66F09" w:rsidRDefault="00745C62" w:rsidP="00E86DA8">
            <w:pPr>
              <w:pStyle w:val="ac"/>
              <w:suppressAutoHyphens/>
              <w:ind w:firstLine="0"/>
              <w:contextualSpacing/>
              <w:jc w:val="center"/>
              <w:rPr>
                <w:bCs/>
                <w:sz w:val="24"/>
              </w:rPr>
            </w:pPr>
            <w:r>
              <w:rPr>
                <w:bCs/>
                <w:sz w:val="24"/>
              </w:rPr>
              <w:t>Л</w:t>
            </w:r>
            <w:r w:rsidRPr="00745C62">
              <w:rPr>
                <w:bCs/>
                <w:sz w:val="24"/>
              </w:rPr>
              <w:t>иквидация</w:t>
            </w:r>
            <w:r>
              <w:rPr>
                <w:bCs/>
                <w:sz w:val="24"/>
              </w:rPr>
              <w:t xml:space="preserve"> 2 остановочных пунктов </w:t>
            </w:r>
            <w:r w:rsidRPr="00F66F09">
              <w:rPr>
                <w:bCs/>
                <w:sz w:val="24"/>
              </w:rPr>
              <w:t>по ул. Газовиков</w:t>
            </w:r>
            <w:r>
              <w:rPr>
                <w:bCs/>
                <w:sz w:val="24"/>
              </w:rPr>
              <w:t xml:space="preserve"> </w:t>
            </w:r>
            <w:r w:rsidRPr="00F66F09">
              <w:rPr>
                <w:bCs/>
                <w:sz w:val="24"/>
              </w:rPr>
              <w:t xml:space="preserve">в связи с переносом движения пассажирского транспорта с ул. Газовиков на ул. </w:t>
            </w:r>
            <w:proofErr w:type="spellStart"/>
            <w:r w:rsidRPr="00F66F09">
              <w:rPr>
                <w:bCs/>
                <w:sz w:val="24"/>
              </w:rPr>
              <w:t>Арантурскую</w:t>
            </w:r>
            <w:proofErr w:type="spellEnd"/>
          </w:p>
        </w:tc>
      </w:tr>
    </w:tbl>
    <w:p w14:paraId="326FD9BC" w14:textId="7CCDEFAA" w:rsidR="00A3275E" w:rsidRDefault="00A3275E" w:rsidP="00E86DA8">
      <w:pPr>
        <w:pStyle w:val="ac"/>
        <w:suppressAutoHyphens/>
        <w:ind w:firstLine="0"/>
        <w:contextualSpacing/>
        <w:jc w:val="center"/>
        <w:rPr>
          <w:bCs/>
          <w:sz w:val="24"/>
          <w:szCs w:val="28"/>
        </w:rPr>
      </w:pPr>
    </w:p>
    <w:p w14:paraId="037056DB" w14:textId="317CF4C6" w:rsidR="00707FBE" w:rsidRPr="00A3275E" w:rsidRDefault="00707FBE" w:rsidP="00707FBE">
      <w:pPr>
        <w:pStyle w:val="ac"/>
        <w:suppressAutoHyphens/>
        <w:ind w:firstLine="0"/>
        <w:contextualSpacing/>
        <w:jc w:val="both"/>
        <w:rPr>
          <w:bCs/>
          <w:sz w:val="24"/>
          <w:szCs w:val="28"/>
        </w:rPr>
      </w:pPr>
      <w:r>
        <w:rPr>
          <w:bCs/>
          <w:sz w:val="24"/>
          <w:szCs w:val="28"/>
        </w:rPr>
        <w:tab/>
      </w:r>
    </w:p>
    <w:p w14:paraId="0F72AB91" w14:textId="77777777" w:rsidR="00F66F09" w:rsidRDefault="00F66F09" w:rsidP="00E86DA8">
      <w:pPr>
        <w:pStyle w:val="ac"/>
        <w:suppressAutoHyphens/>
        <w:ind w:firstLine="0"/>
        <w:contextualSpacing/>
        <w:jc w:val="center"/>
        <w:rPr>
          <w:bCs/>
          <w:szCs w:val="28"/>
        </w:rPr>
        <w:sectPr w:rsidR="00F66F09" w:rsidSect="00F66F09">
          <w:pgSz w:w="16838" w:h="11906" w:orient="landscape"/>
          <w:pgMar w:top="1134" w:right="1134" w:bottom="1134" w:left="1134" w:header="709" w:footer="709" w:gutter="0"/>
          <w:cols w:space="708"/>
          <w:titlePg/>
          <w:docGrid w:linePitch="360"/>
        </w:sectPr>
      </w:pPr>
    </w:p>
    <w:p w14:paraId="2A13C010" w14:textId="041EEC8E" w:rsidR="00F11B94" w:rsidRPr="009515C4" w:rsidRDefault="00F11B94"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33" w:name="_Toc473790693"/>
      <w:r>
        <w:rPr>
          <w:rFonts w:ascii="Times New Roman" w:eastAsia="Times New Roman" w:hAnsi="Times New Roman" w:cs="Times New Roman"/>
          <w:color w:val="auto"/>
          <w:sz w:val="28"/>
          <w:szCs w:val="28"/>
          <w:lang w:eastAsia="x-none"/>
        </w:rPr>
        <w:lastRenderedPageBreak/>
        <w:t>4.4</w:t>
      </w:r>
      <w:r w:rsidRPr="009515C4">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П</w:t>
      </w:r>
      <w:r w:rsidRPr="00F11B94">
        <w:rPr>
          <w:rFonts w:ascii="Times New Roman" w:eastAsia="Times New Roman" w:hAnsi="Times New Roman" w:cs="Times New Roman"/>
          <w:color w:val="auto"/>
          <w:sz w:val="28"/>
          <w:szCs w:val="28"/>
          <w:lang w:eastAsia="x-none"/>
        </w:rPr>
        <w:t>рогноз развития дорожной сети города</w:t>
      </w:r>
      <w:bookmarkEnd w:id="33"/>
      <w:r w:rsidRPr="00F11B94">
        <w:rPr>
          <w:rFonts w:ascii="Times New Roman" w:eastAsia="Times New Roman" w:hAnsi="Times New Roman" w:cs="Times New Roman"/>
          <w:color w:val="auto"/>
          <w:sz w:val="28"/>
          <w:szCs w:val="28"/>
          <w:lang w:eastAsia="x-none"/>
        </w:rPr>
        <w:t xml:space="preserve"> </w:t>
      </w:r>
    </w:p>
    <w:p w14:paraId="757352D2" w14:textId="22A2318B" w:rsidR="008A0156" w:rsidRDefault="00B01568" w:rsidP="00E86DA8">
      <w:pPr>
        <w:pStyle w:val="ac"/>
        <w:suppressAutoHyphens/>
        <w:contextualSpacing/>
        <w:jc w:val="both"/>
        <w:rPr>
          <w:bCs/>
          <w:szCs w:val="28"/>
        </w:rPr>
      </w:pPr>
      <w:r w:rsidRPr="00B01568">
        <w:rPr>
          <w:bCs/>
          <w:szCs w:val="28"/>
        </w:rPr>
        <w:t xml:space="preserve">Генеральным планом </w:t>
      </w:r>
      <w:r w:rsidR="00FA6A8B">
        <w:rPr>
          <w:bCs/>
          <w:szCs w:val="28"/>
        </w:rPr>
        <w:t>города</w:t>
      </w:r>
      <w:r>
        <w:rPr>
          <w:bCs/>
          <w:szCs w:val="28"/>
        </w:rPr>
        <w:t xml:space="preserve"> </w:t>
      </w:r>
      <w:proofErr w:type="spellStart"/>
      <w:r>
        <w:rPr>
          <w:bCs/>
          <w:szCs w:val="28"/>
        </w:rPr>
        <w:t>Югорска</w:t>
      </w:r>
      <w:proofErr w:type="spellEnd"/>
      <w:r w:rsidRPr="00B01568">
        <w:rPr>
          <w:bCs/>
          <w:szCs w:val="28"/>
        </w:rPr>
        <w:t xml:space="preserve"> предусмотрены обширные мероприятия по развитию </w:t>
      </w:r>
      <w:r w:rsidR="0074261C">
        <w:rPr>
          <w:bCs/>
          <w:szCs w:val="28"/>
        </w:rPr>
        <w:t>УДС</w:t>
      </w:r>
      <w:r w:rsidRPr="00B01568">
        <w:rPr>
          <w:bCs/>
          <w:szCs w:val="28"/>
        </w:rPr>
        <w:t>: уширение существующих дорог и доведение их параметров до нормативных, строительство новой сети дорог в проектируемых перспективных микрорайонах. В соответствии с требованиями СП 42.13330.2011 ширина проезжей части магистральной улицы общегородского значения принята равной 14 м, магистральной улицы районного значения – 8 м, улиц и дорог местного значения – 6 м.</w:t>
      </w:r>
    </w:p>
    <w:p w14:paraId="146E387E" w14:textId="19B7ED8F" w:rsidR="00364C67" w:rsidRPr="00833EC8" w:rsidRDefault="00364C67" w:rsidP="00E86DA8">
      <w:pPr>
        <w:pStyle w:val="ac"/>
        <w:suppressAutoHyphens/>
        <w:contextualSpacing/>
        <w:jc w:val="both"/>
        <w:rPr>
          <w:bCs/>
          <w:szCs w:val="28"/>
        </w:rPr>
      </w:pPr>
      <w:r w:rsidRPr="00364C67">
        <w:rPr>
          <w:bCs/>
          <w:szCs w:val="28"/>
        </w:rPr>
        <w:t xml:space="preserve">Генеральным планом </w:t>
      </w:r>
      <w:r w:rsidR="009F6627">
        <w:rPr>
          <w:bCs/>
          <w:szCs w:val="28"/>
        </w:rPr>
        <w:t>г</w:t>
      </w:r>
      <w:r w:rsidR="00FA6A8B">
        <w:rPr>
          <w:bCs/>
          <w:szCs w:val="28"/>
        </w:rPr>
        <w:t>орода</w:t>
      </w:r>
      <w:r w:rsidRPr="00364C67">
        <w:rPr>
          <w:bCs/>
          <w:szCs w:val="28"/>
        </w:rPr>
        <w:t xml:space="preserve"> </w:t>
      </w:r>
      <w:proofErr w:type="spellStart"/>
      <w:r w:rsidRPr="00364C67">
        <w:rPr>
          <w:bCs/>
          <w:szCs w:val="28"/>
        </w:rPr>
        <w:t>Югорск</w:t>
      </w:r>
      <w:r w:rsidR="009F6627">
        <w:rPr>
          <w:bCs/>
          <w:szCs w:val="28"/>
        </w:rPr>
        <w:t>а</w:t>
      </w:r>
      <w:proofErr w:type="spellEnd"/>
      <w:r w:rsidRPr="00364C67">
        <w:rPr>
          <w:bCs/>
          <w:szCs w:val="28"/>
        </w:rPr>
        <w:t xml:space="preserve"> предложено развитие транспортной инф</w:t>
      </w:r>
      <w:r w:rsidR="00FA6A8B">
        <w:rPr>
          <w:bCs/>
          <w:szCs w:val="28"/>
        </w:rPr>
        <w:t>раструктуры с учетом федерального</w:t>
      </w:r>
      <w:r w:rsidRPr="00364C67">
        <w:rPr>
          <w:bCs/>
          <w:szCs w:val="28"/>
        </w:rPr>
        <w:t xml:space="preserve"> проекта «Урал промышленный – Урал полярный», а также решения задач, определенных Стратегией социально-экономического развития </w:t>
      </w:r>
      <w:r w:rsidR="000102F2">
        <w:rPr>
          <w:bCs/>
          <w:szCs w:val="28"/>
        </w:rPr>
        <w:t>ХМАО</w:t>
      </w:r>
      <w:r w:rsidRPr="00364C67">
        <w:rPr>
          <w:bCs/>
          <w:szCs w:val="28"/>
        </w:rPr>
        <w:t xml:space="preserve"> до 2020 года и на период до 2030 года, утвержденной ра</w:t>
      </w:r>
      <w:r w:rsidR="00FA6A8B">
        <w:rPr>
          <w:bCs/>
          <w:szCs w:val="28"/>
        </w:rPr>
        <w:t>споряжением Правительства ХМАО</w:t>
      </w:r>
      <w:r w:rsidRPr="00364C67">
        <w:rPr>
          <w:bCs/>
          <w:szCs w:val="28"/>
        </w:rPr>
        <w:t xml:space="preserve"> от 22.03.2013 г. № 101-рп и Транспортной стратегией Российской Федерации на период до 2030 г. </w:t>
      </w:r>
    </w:p>
    <w:p w14:paraId="6379EB73" w14:textId="7C3EF8E3" w:rsidR="00364C67" w:rsidRPr="00364C67" w:rsidRDefault="00364C67" w:rsidP="00E86DA8">
      <w:pPr>
        <w:pStyle w:val="ac"/>
        <w:suppressAutoHyphens/>
        <w:contextualSpacing/>
        <w:jc w:val="both"/>
        <w:rPr>
          <w:bCs/>
          <w:szCs w:val="28"/>
        </w:rPr>
      </w:pPr>
      <w:r w:rsidRPr="00364C67">
        <w:rPr>
          <w:bCs/>
          <w:szCs w:val="28"/>
        </w:rPr>
        <w:t xml:space="preserve">Генеральным планом </w:t>
      </w:r>
      <w:r w:rsidR="00FA6A8B">
        <w:rPr>
          <w:bCs/>
          <w:szCs w:val="28"/>
        </w:rPr>
        <w:t>города</w:t>
      </w:r>
      <w:r w:rsidRPr="00364C67">
        <w:rPr>
          <w:bCs/>
          <w:szCs w:val="28"/>
        </w:rPr>
        <w:t xml:space="preserve"> </w:t>
      </w:r>
      <w:proofErr w:type="spellStart"/>
      <w:r w:rsidRPr="00364C67">
        <w:rPr>
          <w:bCs/>
          <w:szCs w:val="28"/>
        </w:rPr>
        <w:t>Югорск</w:t>
      </w:r>
      <w:r w:rsidR="00FA6A8B">
        <w:rPr>
          <w:bCs/>
          <w:szCs w:val="28"/>
        </w:rPr>
        <w:t>а</w:t>
      </w:r>
      <w:proofErr w:type="spellEnd"/>
      <w:r w:rsidRPr="00364C67">
        <w:rPr>
          <w:bCs/>
          <w:szCs w:val="28"/>
        </w:rPr>
        <w:t xml:space="preserve"> в области развития транспортной инфраструктуры предусмотрены следующие мероприятия:</w:t>
      </w:r>
    </w:p>
    <w:p w14:paraId="574A8506" w14:textId="22340B12" w:rsidR="00364C67" w:rsidRPr="00364C67" w:rsidRDefault="00364C67" w:rsidP="00E86DA8">
      <w:pPr>
        <w:pStyle w:val="ac"/>
        <w:numPr>
          <w:ilvl w:val="0"/>
          <w:numId w:val="37"/>
        </w:numPr>
        <w:suppressAutoHyphens/>
        <w:contextualSpacing/>
        <w:jc w:val="both"/>
        <w:rPr>
          <w:bCs/>
          <w:szCs w:val="28"/>
        </w:rPr>
      </w:pPr>
      <w:r w:rsidRPr="00364C67">
        <w:rPr>
          <w:bCs/>
          <w:szCs w:val="28"/>
        </w:rPr>
        <w:t xml:space="preserve">строительство автомобильной магистрали регионального значения, повышающей связность территории </w:t>
      </w:r>
      <w:r w:rsidR="000102F2">
        <w:rPr>
          <w:bCs/>
          <w:szCs w:val="28"/>
        </w:rPr>
        <w:t>ХМАО</w:t>
      </w:r>
      <w:r w:rsidRPr="00364C67">
        <w:rPr>
          <w:bCs/>
          <w:szCs w:val="28"/>
        </w:rPr>
        <w:t xml:space="preserve"> и </w:t>
      </w:r>
      <w:r w:rsidR="00FA6A8B">
        <w:rPr>
          <w:bCs/>
          <w:szCs w:val="28"/>
        </w:rPr>
        <w:t>города</w:t>
      </w:r>
      <w:r w:rsidRPr="00364C67">
        <w:rPr>
          <w:bCs/>
          <w:szCs w:val="28"/>
        </w:rPr>
        <w:t xml:space="preserve"> </w:t>
      </w:r>
      <w:proofErr w:type="spellStart"/>
      <w:r w:rsidRPr="00364C67">
        <w:rPr>
          <w:bCs/>
          <w:szCs w:val="28"/>
        </w:rPr>
        <w:t>Югорск</w:t>
      </w:r>
      <w:r w:rsidR="00FA6A8B">
        <w:rPr>
          <w:bCs/>
          <w:szCs w:val="28"/>
        </w:rPr>
        <w:t>а</w:t>
      </w:r>
      <w:proofErr w:type="spellEnd"/>
      <w:r w:rsidRPr="00364C67">
        <w:rPr>
          <w:bCs/>
          <w:szCs w:val="28"/>
        </w:rPr>
        <w:t xml:space="preserve"> с соседними субъектами Федерации;</w:t>
      </w:r>
    </w:p>
    <w:p w14:paraId="60DE26BF" w14:textId="6D769D22" w:rsidR="00364C67" w:rsidRPr="00364C67" w:rsidRDefault="00364C67" w:rsidP="00E86DA8">
      <w:pPr>
        <w:pStyle w:val="ac"/>
        <w:numPr>
          <w:ilvl w:val="0"/>
          <w:numId w:val="37"/>
        </w:numPr>
        <w:suppressAutoHyphens/>
        <w:contextualSpacing/>
        <w:jc w:val="both"/>
        <w:rPr>
          <w:bCs/>
          <w:szCs w:val="28"/>
        </w:rPr>
      </w:pPr>
      <w:r w:rsidRPr="00364C67">
        <w:rPr>
          <w:bCs/>
          <w:szCs w:val="28"/>
        </w:rPr>
        <w:t xml:space="preserve">строительство подъезда к </w:t>
      </w:r>
      <w:r w:rsidR="00FA6A8B">
        <w:rPr>
          <w:bCs/>
          <w:szCs w:val="28"/>
        </w:rPr>
        <w:t>городу</w:t>
      </w:r>
      <w:r w:rsidRPr="00364C67">
        <w:rPr>
          <w:bCs/>
          <w:szCs w:val="28"/>
        </w:rPr>
        <w:t xml:space="preserve"> </w:t>
      </w:r>
      <w:proofErr w:type="spellStart"/>
      <w:r w:rsidRPr="00364C67">
        <w:rPr>
          <w:bCs/>
          <w:szCs w:val="28"/>
        </w:rPr>
        <w:t>Югорск</w:t>
      </w:r>
      <w:r w:rsidR="00FA6A8B">
        <w:rPr>
          <w:bCs/>
          <w:szCs w:val="28"/>
        </w:rPr>
        <w:t>у</w:t>
      </w:r>
      <w:proofErr w:type="spellEnd"/>
      <w:r w:rsidRPr="00364C67">
        <w:rPr>
          <w:bCs/>
          <w:szCs w:val="28"/>
        </w:rPr>
        <w:t xml:space="preserve"> от автомобильной дороги федерального значения;</w:t>
      </w:r>
    </w:p>
    <w:p w14:paraId="458158FC" w14:textId="45B822BB" w:rsidR="00364C67" w:rsidRPr="00364C67" w:rsidRDefault="00364C67" w:rsidP="00E86DA8">
      <w:pPr>
        <w:pStyle w:val="ac"/>
        <w:numPr>
          <w:ilvl w:val="0"/>
          <w:numId w:val="37"/>
        </w:numPr>
        <w:suppressAutoHyphens/>
        <w:contextualSpacing/>
        <w:jc w:val="both"/>
        <w:rPr>
          <w:bCs/>
          <w:szCs w:val="28"/>
        </w:rPr>
      </w:pPr>
      <w:r w:rsidRPr="00364C67">
        <w:rPr>
          <w:bCs/>
          <w:szCs w:val="28"/>
        </w:rPr>
        <w:t xml:space="preserve">организация в </w:t>
      </w:r>
      <w:r w:rsidR="00FA6A8B">
        <w:rPr>
          <w:bCs/>
          <w:szCs w:val="28"/>
        </w:rPr>
        <w:t>городе</w:t>
      </w:r>
      <w:r w:rsidRPr="00364C67">
        <w:rPr>
          <w:bCs/>
          <w:szCs w:val="28"/>
        </w:rPr>
        <w:t xml:space="preserve"> </w:t>
      </w:r>
      <w:proofErr w:type="spellStart"/>
      <w:r w:rsidRPr="00364C67">
        <w:rPr>
          <w:bCs/>
          <w:szCs w:val="28"/>
        </w:rPr>
        <w:t>Югорск</w:t>
      </w:r>
      <w:r w:rsidR="00FA6A8B">
        <w:rPr>
          <w:bCs/>
          <w:szCs w:val="28"/>
        </w:rPr>
        <w:t>е</w:t>
      </w:r>
      <w:proofErr w:type="spellEnd"/>
      <w:r w:rsidRPr="00364C67">
        <w:rPr>
          <w:bCs/>
          <w:szCs w:val="28"/>
        </w:rPr>
        <w:t xml:space="preserve"> транспортного кольца, позволяющего вывести грузовые транспортные потоки с территории жилой застройки;</w:t>
      </w:r>
    </w:p>
    <w:p w14:paraId="0E3F8F18" w14:textId="0F31B95F" w:rsidR="00364C67" w:rsidRPr="00364C67" w:rsidRDefault="00364C67" w:rsidP="00E86DA8">
      <w:pPr>
        <w:pStyle w:val="ac"/>
        <w:numPr>
          <w:ilvl w:val="0"/>
          <w:numId w:val="37"/>
        </w:numPr>
        <w:suppressAutoHyphens/>
        <w:contextualSpacing/>
        <w:jc w:val="both"/>
        <w:rPr>
          <w:bCs/>
          <w:szCs w:val="28"/>
        </w:rPr>
      </w:pPr>
      <w:r w:rsidRPr="00364C67">
        <w:rPr>
          <w:bCs/>
          <w:szCs w:val="28"/>
        </w:rPr>
        <w:t xml:space="preserve">реконструкция автомобильной дороги регионального значения «г. </w:t>
      </w:r>
      <w:proofErr w:type="spellStart"/>
      <w:r w:rsidRPr="00364C67">
        <w:rPr>
          <w:bCs/>
          <w:szCs w:val="28"/>
        </w:rPr>
        <w:t>Югорск</w:t>
      </w:r>
      <w:proofErr w:type="spellEnd"/>
      <w:r w:rsidRPr="00364C67">
        <w:rPr>
          <w:bCs/>
          <w:szCs w:val="28"/>
        </w:rPr>
        <w:t xml:space="preserve"> – п. Пионерский» с изменением трассировки и снижением категории участков дороги, проходящих в границах населенного пункта до IV технической категории;</w:t>
      </w:r>
    </w:p>
    <w:p w14:paraId="37615380" w14:textId="2C8590B2" w:rsidR="00364C67" w:rsidRPr="00364C67" w:rsidRDefault="00364C67" w:rsidP="00E86DA8">
      <w:pPr>
        <w:pStyle w:val="ac"/>
        <w:numPr>
          <w:ilvl w:val="0"/>
          <w:numId w:val="37"/>
        </w:numPr>
        <w:suppressAutoHyphens/>
        <w:contextualSpacing/>
        <w:jc w:val="both"/>
        <w:rPr>
          <w:bCs/>
          <w:szCs w:val="28"/>
        </w:rPr>
      </w:pPr>
      <w:r w:rsidRPr="00364C67">
        <w:rPr>
          <w:bCs/>
          <w:szCs w:val="28"/>
        </w:rPr>
        <w:t xml:space="preserve">обеспечение второго выезда из массива коллективных садов </w:t>
      </w:r>
      <w:r w:rsidR="00176D8A">
        <w:rPr>
          <w:bCs/>
          <w:szCs w:val="28"/>
        </w:rPr>
        <w:t>в южной части города</w:t>
      </w:r>
      <w:r w:rsidRPr="00364C67">
        <w:rPr>
          <w:bCs/>
          <w:szCs w:val="28"/>
        </w:rPr>
        <w:t>;</w:t>
      </w:r>
    </w:p>
    <w:p w14:paraId="2BCD2FCA" w14:textId="6819A67C" w:rsidR="00364C67" w:rsidRPr="00364C67" w:rsidRDefault="00364C67" w:rsidP="00E86DA8">
      <w:pPr>
        <w:pStyle w:val="ac"/>
        <w:numPr>
          <w:ilvl w:val="0"/>
          <w:numId w:val="37"/>
        </w:numPr>
        <w:suppressAutoHyphens/>
        <w:contextualSpacing/>
        <w:jc w:val="both"/>
        <w:rPr>
          <w:bCs/>
          <w:szCs w:val="28"/>
        </w:rPr>
      </w:pPr>
      <w:r w:rsidRPr="00364C67">
        <w:rPr>
          <w:bCs/>
          <w:szCs w:val="28"/>
        </w:rPr>
        <w:lastRenderedPageBreak/>
        <w:t>присвоение автомобильным дорогам местного значения, исключаемым из границ населенного пункта, V категории;</w:t>
      </w:r>
    </w:p>
    <w:p w14:paraId="79AF2D80" w14:textId="05EA2822" w:rsidR="00364C67" w:rsidRPr="00364C67" w:rsidRDefault="00364C67" w:rsidP="00E86DA8">
      <w:pPr>
        <w:pStyle w:val="ac"/>
        <w:numPr>
          <w:ilvl w:val="0"/>
          <w:numId w:val="37"/>
        </w:numPr>
        <w:suppressAutoHyphens/>
        <w:contextualSpacing/>
        <w:jc w:val="both"/>
        <w:rPr>
          <w:bCs/>
          <w:szCs w:val="28"/>
        </w:rPr>
      </w:pPr>
      <w:r w:rsidRPr="00364C67">
        <w:rPr>
          <w:bCs/>
          <w:szCs w:val="28"/>
        </w:rPr>
        <w:t xml:space="preserve">продолжение автомобильной дороги местного значения «Полигон ТБО» до границ </w:t>
      </w:r>
      <w:r w:rsidR="00B73AA1">
        <w:rPr>
          <w:bCs/>
          <w:szCs w:val="28"/>
        </w:rPr>
        <w:t>города</w:t>
      </w:r>
      <w:r w:rsidRPr="00364C67">
        <w:rPr>
          <w:bCs/>
          <w:szCs w:val="28"/>
        </w:rPr>
        <w:t>;</w:t>
      </w:r>
    </w:p>
    <w:p w14:paraId="50716E87" w14:textId="38489001" w:rsidR="00364C67" w:rsidRDefault="00364C67" w:rsidP="00E86DA8">
      <w:pPr>
        <w:pStyle w:val="ac"/>
        <w:numPr>
          <w:ilvl w:val="0"/>
          <w:numId w:val="37"/>
        </w:numPr>
        <w:suppressAutoHyphens/>
        <w:contextualSpacing/>
        <w:jc w:val="both"/>
        <w:rPr>
          <w:bCs/>
          <w:szCs w:val="28"/>
        </w:rPr>
      </w:pPr>
      <w:r w:rsidRPr="00364C67">
        <w:rPr>
          <w:bCs/>
          <w:szCs w:val="28"/>
        </w:rPr>
        <w:t>строительство дорог местного значения в районе Югорска-2 для обеспечения подъезда к территориям промышленных площа</w:t>
      </w:r>
      <w:r w:rsidR="005A3FB1">
        <w:rPr>
          <w:bCs/>
          <w:szCs w:val="28"/>
        </w:rPr>
        <w:t>док и центру медицины катастроф;</w:t>
      </w:r>
    </w:p>
    <w:p w14:paraId="14D415E8" w14:textId="77777777" w:rsidR="009F6627" w:rsidRPr="00364C67" w:rsidRDefault="009F6627" w:rsidP="00E86DA8">
      <w:pPr>
        <w:pStyle w:val="ac"/>
        <w:numPr>
          <w:ilvl w:val="0"/>
          <w:numId w:val="37"/>
        </w:numPr>
        <w:suppressAutoHyphens/>
        <w:jc w:val="both"/>
        <w:rPr>
          <w:bCs/>
          <w:szCs w:val="28"/>
          <w:lang w:val="x-none"/>
        </w:rPr>
      </w:pPr>
      <w:r w:rsidRPr="00364C67">
        <w:rPr>
          <w:bCs/>
          <w:szCs w:val="28"/>
          <w:lang w:val="x-none"/>
        </w:rPr>
        <w:t xml:space="preserve">приведение ширины красных линий к нормативным показателям, в том числе: для магистральных улиц и дорог общегородского значения – 60 метров, для магистральных улиц районного значения – 40 метров, для жилых улиц и основных улиц и дорог в </w:t>
      </w:r>
      <w:proofErr w:type="spellStart"/>
      <w:r w:rsidRPr="00364C67">
        <w:rPr>
          <w:bCs/>
          <w:szCs w:val="28"/>
          <w:lang w:val="x-none"/>
        </w:rPr>
        <w:t>промзонах</w:t>
      </w:r>
      <w:proofErr w:type="spellEnd"/>
      <w:r w:rsidRPr="00364C67">
        <w:rPr>
          <w:bCs/>
          <w:szCs w:val="28"/>
          <w:lang w:val="x-none"/>
        </w:rPr>
        <w:t xml:space="preserve"> – 20 метров;</w:t>
      </w:r>
    </w:p>
    <w:p w14:paraId="275930E3" w14:textId="74CA48AC" w:rsidR="009F6627" w:rsidRPr="00364C67" w:rsidRDefault="009F6627" w:rsidP="00E86DA8">
      <w:pPr>
        <w:pStyle w:val="ac"/>
        <w:numPr>
          <w:ilvl w:val="0"/>
          <w:numId w:val="37"/>
        </w:numPr>
        <w:suppressAutoHyphens/>
        <w:jc w:val="both"/>
        <w:rPr>
          <w:bCs/>
          <w:szCs w:val="28"/>
          <w:lang w:val="x-none"/>
        </w:rPr>
      </w:pPr>
      <w:r w:rsidRPr="00364C67">
        <w:rPr>
          <w:bCs/>
          <w:szCs w:val="28"/>
          <w:lang w:val="x-none"/>
        </w:rPr>
        <w:t xml:space="preserve">реконструкция </w:t>
      </w:r>
      <w:r w:rsidR="0074261C">
        <w:rPr>
          <w:bCs/>
          <w:szCs w:val="28"/>
        </w:rPr>
        <w:t>УДС</w:t>
      </w:r>
      <w:r w:rsidRPr="00364C67">
        <w:rPr>
          <w:bCs/>
          <w:szCs w:val="28"/>
          <w:lang w:val="x-none"/>
        </w:rPr>
        <w:t xml:space="preserve"> с целью достижения нормативных показателей и требований технических регламентов по радиусам поворота улиц и дорог</w:t>
      </w:r>
      <w:r w:rsidRPr="00364C67">
        <w:rPr>
          <w:bCs/>
          <w:szCs w:val="28"/>
        </w:rPr>
        <w:t>, а также по ширине дорожного полотна</w:t>
      </w:r>
      <w:r w:rsidRPr="00364C67">
        <w:rPr>
          <w:bCs/>
          <w:szCs w:val="28"/>
          <w:lang w:val="x-none"/>
        </w:rPr>
        <w:t>;</w:t>
      </w:r>
    </w:p>
    <w:p w14:paraId="23B53282" w14:textId="4728C138" w:rsidR="009F6627" w:rsidRPr="00364C67" w:rsidRDefault="009F6627" w:rsidP="00E86DA8">
      <w:pPr>
        <w:pStyle w:val="ac"/>
        <w:numPr>
          <w:ilvl w:val="0"/>
          <w:numId w:val="37"/>
        </w:numPr>
        <w:suppressAutoHyphens/>
        <w:jc w:val="both"/>
        <w:rPr>
          <w:bCs/>
          <w:szCs w:val="28"/>
          <w:lang w:val="x-none"/>
        </w:rPr>
      </w:pPr>
      <w:r w:rsidRPr="00364C67">
        <w:rPr>
          <w:bCs/>
          <w:szCs w:val="28"/>
          <w:lang w:val="x-none"/>
        </w:rPr>
        <w:t xml:space="preserve">асфальтирование всей </w:t>
      </w:r>
      <w:r w:rsidR="0074261C">
        <w:rPr>
          <w:bCs/>
          <w:szCs w:val="28"/>
        </w:rPr>
        <w:t>УДС</w:t>
      </w:r>
      <w:r w:rsidRPr="00364C67">
        <w:rPr>
          <w:bCs/>
          <w:szCs w:val="28"/>
          <w:lang w:val="x-none"/>
        </w:rPr>
        <w:t xml:space="preserve"> населенного пункта;</w:t>
      </w:r>
    </w:p>
    <w:p w14:paraId="795F67FC" w14:textId="77777777" w:rsidR="009F6627" w:rsidRPr="00364C67" w:rsidRDefault="009F6627" w:rsidP="00E86DA8">
      <w:pPr>
        <w:pStyle w:val="ac"/>
        <w:numPr>
          <w:ilvl w:val="0"/>
          <w:numId w:val="37"/>
        </w:numPr>
        <w:suppressAutoHyphens/>
        <w:jc w:val="both"/>
        <w:rPr>
          <w:bCs/>
          <w:szCs w:val="28"/>
          <w:lang w:val="x-none"/>
        </w:rPr>
      </w:pPr>
      <w:r w:rsidRPr="00364C67">
        <w:rPr>
          <w:bCs/>
          <w:szCs w:val="28"/>
          <w:lang w:val="x-none"/>
        </w:rPr>
        <w:t>строительство новых улиц, дорог, проездов и подъездов в проектируемых и перспективных кварталах населенного пункта;</w:t>
      </w:r>
    </w:p>
    <w:p w14:paraId="5C2528AE" w14:textId="77777777" w:rsidR="009F6627" w:rsidRPr="00364C67" w:rsidRDefault="009F6627" w:rsidP="00E86DA8">
      <w:pPr>
        <w:pStyle w:val="ac"/>
        <w:numPr>
          <w:ilvl w:val="0"/>
          <w:numId w:val="37"/>
        </w:numPr>
        <w:suppressAutoHyphens/>
        <w:jc w:val="both"/>
        <w:rPr>
          <w:bCs/>
          <w:szCs w:val="28"/>
          <w:lang w:val="x-none"/>
        </w:rPr>
      </w:pPr>
      <w:r w:rsidRPr="00364C67">
        <w:rPr>
          <w:bCs/>
          <w:szCs w:val="28"/>
          <w:lang w:val="x-none"/>
        </w:rPr>
        <w:t>организация дополнительных путепроводов через железную дорогу.</w:t>
      </w:r>
    </w:p>
    <w:p w14:paraId="3104FEC6" w14:textId="3F32BD98" w:rsidR="00F11B94" w:rsidRDefault="00364C67" w:rsidP="007C2367">
      <w:pPr>
        <w:pStyle w:val="ac"/>
        <w:suppressAutoHyphens/>
        <w:contextualSpacing/>
        <w:jc w:val="both"/>
        <w:rPr>
          <w:bCs/>
          <w:szCs w:val="28"/>
          <w:lang w:val="x-none"/>
        </w:rPr>
      </w:pPr>
      <w:r w:rsidRPr="00364C67">
        <w:rPr>
          <w:bCs/>
          <w:szCs w:val="28"/>
          <w:lang w:val="x-none"/>
        </w:rPr>
        <w:t xml:space="preserve">Общая протяженность </w:t>
      </w:r>
      <w:r w:rsidR="0074261C">
        <w:rPr>
          <w:bCs/>
          <w:szCs w:val="28"/>
        </w:rPr>
        <w:t>УДС</w:t>
      </w:r>
      <w:r w:rsidRPr="00364C67">
        <w:rPr>
          <w:bCs/>
          <w:szCs w:val="28"/>
          <w:lang w:val="x-none"/>
        </w:rPr>
        <w:t xml:space="preserve"> </w:t>
      </w:r>
      <w:r w:rsidR="007C2367" w:rsidRPr="007C2367">
        <w:rPr>
          <w:bCs/>
          <w:szCs w:val="28"/>
        </w:rPr>
        <w:t xml:space="preserve">к 2035 году </w:t>
      </w:r>
      <w:r w:rsidR="007C2367">
        <w:rPr>
          <w:bCs/>
          <w:szCs w:val="28"/>
        </w:rPr>
        <w:t xml:space="preserve">согласно предложениям Генерального плана </w:t>
      </w:r>
      <w:r w:rsidR="007C2367">
        <w:rPr>
          <w:bCs/>
          <w:szCs w:val="28"/>
          <w:lang w:val="en-US"/>
        </w:rPr>
        <w:t>c</w:t>
      </w:r>
      <w:r w:rsidRPr="00364C67">
        <w:rPr>
          <w:bCs/>
          <w:szCs w:val="28"/>
          <w:lang w:val="x-none"/>
        </w:rPr>
        <w:t>оставит 26</w:t>
      </w:r>
      <w:r w:rsidRPr="00364C67">
        <w:rPr>
          <w:bCs/>
          <w:szCs w:val="28"/>
        </w:rPr>
        <w:t>1,7</w:t>
      </w:r>
      <w:r w:rsidRPr="00364C67">
        <w:rPr>
          <w:bCs/>
          <w:szCs w:val="28"/>
          <w:lang w:val="x-none"/>
        </w:rPr>
        <w:t xml:space="preserve"> км, из них 100% дорог – с твердым дорожным покрытием. </w:t>
      </w:r>
    </w:p>
    <w:p w14:paraId="18A03E99" w14:textId="57943686" w:rsidR="007C2367" w:rsidRPr="00464C2A" w:rsidRDefault="007C2367" w:rsidP="007C2367">
      <w:pPr>
        <w:pStyle w:val="ac"/>
        <w:suppressAutoHyphens/>
        <w:contextualSpacing/>
        <w:jc w:val="both"/>
        <w:rPr>
          <w:bCs/>
          <w:szCs w:val="28"/>
        </w:rPr>
      </w:pPr>
      <w:r>
        <w:rPr>
          <w:bCs/>
          <w:szCs w:val="28"/>
        </w:rPr>
        <w:t xml:space="preserve">Однако при текущем уровне финансирования развитие </w:t>
      </w:r>
      <w:r w:rsidR="008A4CD5">
        <w:rPr>
          <w:bCs/>
          <w:szCs w:val="28"/>
        </w:rPr>
        <w:t>УДС</w:t>
      </w:r>
      <w:r>
        <w:rPr>
          <w:bCs/>
          <w:szCs w:val="28"/>
        </w:rPr>
        <w:t xml:space="preserve"> в масштабах, предусмотренных Генеральным планом города </w:t>
      </w:r>
      <w:proofErr w:type="spellStart"/>
      <w:r>
        <w:rPr>
          <w:bCs/>
          <w:szCs w:val="28"/>
        </w:rPr>
        <w:t>Югорска</w:t>
      </w:r>
      <w:proofErr w:type="spellEnd"/>
      <w:r>
        <w:rPr>
          <w:bCs/>
          <w:szCs w:val="28"/>
        </w:rPr>
        <w:t xml:space="preserve"> невозможно. В связи с этим, было разработано несколько вариантов развития дорожно-транспортного комплекса города </w:t>
      </w:r>
      <w:proofErr w:type="spellStart"/>
      <w:r>
        <w:rPr>
          <w:bCs/>
          <w:szCs w:val="28"/>
        </w:rPr>
        <w:t>Югорска</w:t>
      </w:r>
      <w:proofErr w:type="spellEnd"/>
      <w:r>
        <w:rPr>
          <w:bCs/>
          <w:szCs w:val="28"/>
        </w:rPr>
        <w:t xml:space="preserve">, на основе которых сформирован итоговый перечень мероприятий по развитию </w:t>
      </w:r>
      <w:r w:rsidR="008A4CD5">
        <w:rPr>
          <w:bCs/>
          <w:szCs w:val="28"/>
        </w:rPr>
        <w:t>УДС</w:t>
      </w:r>
      <w:r>
        <w:rPr>
          <w:bCs/>
          <w:szCs w:val="28"/>
        </w:rPr>
        <w:t xml:space="preserve"> города.</w:t>
      </w:r>
      <w:r w:rsidR="00994ABE">
        <w:rPr>
          <w:bCs/>
          <w:szCs w:val="28"/>
        </w:rPr>
        <w:t xml:space="preserve"> Разработанные варианты развития дорожно-транспортного комплекса города </w:t>
      </w:r>
      <w:proofErr w:type="spellStart"/>
      <w:r w:rsidR="00994ABE">
        <w:rPr>
          <w:bCs/>
          <w:szCs w:val="28"/>
        </w:rPr>
        <w:t>Югорска</w:t>
      </w:r>
      <w:proofErr w:type="spellEnd"/>
      <w:r w:rsidR="00994ABE">
        <w:rPr>
          <w:bCs/>
          <w:szCs w:val="28"/>
        </w:rPr>
        <w:t xml:space="preserve"> рассмотрены в разделе 5 настоящей программы.</w:t>
      </w:r>
    </w:p>
    <w:p w14:paraId="14289D1F" w14:textId="47AAE65A" w:rsidR="005A3FB1" w:rsidRDefault="005A3FB1">
      <w:pPr>
        <w:ind w:left="714" w:hanging="357"/>
        <w:jc w:val="both"/>
        <w:rPr>
          <w:bCs/>
          <w:sz w:val="28"/>
          <w:szCs w:val="28"/>
        </w:rPr>
      </w:pPr>
    </w:p>
    <w:p w14:paraId="72479F50" w14:textId="77777777" w:rsidR="009F6627" w:rsidRDefault="009F6627" w:rsidP="00E86DA8">
      <w:pPr>
        <w:pStyle w:val="ac"/>
        <w:suppressAutoHyphens/>
        <w:contextualSpacing/>
        <w:rPr>
          <w:bCs/>
          <w:szCs w:val="28"/>
        </w:rPr>
      </w:pPr>
    </w:p>
    <w:p w14:paraId="219AD93B" w14:textId="432F7372" w:rsidR="00F11B94" w:rsidRPr="009515C4" w:rsidRDefault="00F11B94"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34" w:name="_Toc473790694"/>
      <w:r>
        <w:rPr>
          <w:rFonts w:ascii="Times New Roman" w:eastAsia="Times New Roman" w:hAnsi="Times New Roman" w:cs="Times New Roman"/>
          <w:color w:val="auto"/>
          <w:sz w:val="28"/>
          <w:szCs w:val="28"/>
          <w:lang w:eastAsia="x-none"/>
        </w:rPr>
        <w:lastRenderedPageBreak/>
        <w:t>4.5 П</w:t>
      </w:r>
      <w:r w:rsidRPr="00F11B94">
        <w:rPr>
          <w:rFonts w:ascii="Times New Roman" w:eastAsia="Times New Roman" w:hAnsi="Times New Roman" w:cs="Times New Roman"/>
          <w:color w:val="auto"/>
          <w:sz w:val="28"/>
          <w:szCs w:val="28"/>
          <w:lang w:eastAsia="x-none"/>
        </w:rPr>
        <w:t>рогноз уровня автомобилизации, параметров дорожного движения</w:t>
      </w:r>
      <w:bookmarkEnd w:id="34"/>
      <w:r w:rsidRPr="009515C4">
        <w:rPr>
          <w:rFonts w:ascii="Times New Roman" w:eastAsia="Times New Roman" w:hAnsi="Times New Roman" w:cs="Times New Roman"/>
          <w:color w:val="auto"/>
          <w:sz w:val="28"/>
          <w:szCs w:val="28"/>
          <w:lang w:eastAsia="x-none"/>
        </w:rPr>
        <w:t xml:space="preserve"> </w:t>
      </w:r>
    </w:p>
    <w:p w14:paraId="4A8B8D60" w14:textId="474346AE" w:rsidR="00F11B94" w:rsidRDefault="009B0068" w:rsidP="00E86DA8">
      <w:pPr>
        <w:pStyle w:val="ac"/>
        <w:suppressAutoHyphens/>
        <w:ind w:firstLine="0"/>
        <w:contextualSpacing/>
        <w:jc w:val="both"/>
        <w:rPr>
          <w:bCs/>
          <w:szCs w:val="28"/>
        </w:rPr>
      </w:pPr>
      <w:r>
        <w:rPr>
          <w:bCs/>
          <w:szCs w:val="28"/>
        </w:rPr>
        <w:tab/>
        <w:t xml:space="preserve">Значения уровня автомобилизации за 2014-2016 года представлены в таблице </w:t>
      </w:r>
      <w:r w:rsidR="0068766A" w:rsidRPr="0068766A">
        <w:rPr>
          <w:bCs/>
          <w:szCs w:val="28"/>
        </w:rPr>
        <w:t>4</w:t>
      </w:r>
      <w:r w:rsidR="0068766A">
        <w:rPr>
          <w:bCs/>
          <w:szCs w:val="28"/>
        </w:rPr>
        <w:t>.4.</w:t>
      </w:r>
    </w:p>
    <w:p w14:paraId="7AFB6AA2" w14:textId="0E7571BD" w:rsidR="0068766A" w:rsidRPr="0068766A" w:rsidRDefault="0068766A" w:rsidP="00E86DA8">
      <w:pPr>
        <w:pStyle w:val="ac"/>
        <w:suppressAutoHyphens/>
        <w:ind w:firstLine="0"/>
        <w:contextualSpacing/>
        <w:jc w:val="right"/>
        <w:rPr>
          <w:bCs/>
          <w:sz w:val="24"/>
        </w:rPr>
      </w:pPr>
      <w:r w:rsidRPr="0068766A">
        <w:rPr>
          <w:bCs/>
          <w:sz w:val="24"/>
        </w:rPr>
        <w:t>Таблица 4.4</w:t>
      </w:r>
    </w:p>
    <w:p w14:paraId="4A990726" w14:textId="2006E4B1" w:rsidR="0068766A" w:rsidRPr="0068766A" w:rsidRDefault="0068766A" w:rsidP="00E86DA8">
      <w:pPr>
        <w:pStyle w:val="ac"/>
        <w:suppressAutoHyphens/>
        <w:ind w:firstLine="0"/>
        <w:contextualSpacing/>
        <w:jc w:val="center"/>
        <w:rPr>
          <w:bCs/>
          <w:sz w:val="24"/>
        </w:rPr>
      </w:pPr>
      <w:r w:rsidRPr="0068766A">
        <w:rPr>
          <w:bCs/>
          <w:sz w:val="24"/>
        </w:rPr>
        <w:t>Знач</w:t>
      </w:r>
      <w:r w:rsidR="005A3FB1">
        <w:rPr>
          <w:bCs/>
          <w:sz w:val="24"/>
        </w:rPr>
        <w:t>ения уровня автомобилизации в городе</w:t>
      </w:r>
      <w:r w:rsidRPr="0068766A">
        <w:rPr>
          <w:bCs/>
          <w:sz w:val="24"/>
        </w:rPr>
        <w:t xml:space="preserve"> </w:t>
      </w:r>
      <w:proofErr w:type="spellStart"/>
      <w:r w:rsidRPr="0068766A">
        <w:rPr>
          <w:bCs/>
          <w:sz w:val="24"/>
        </w:rPr>
        <w:t>Югорске</w:t>
      </w:r>
      <w:proofErr w:type="spellEnd"/>
      <w:r w:rsidRPr="0068766A">
        <w:rPr>
          <w:bCs/>
          <w:sz w:val="24"/>
        </w:rPr>
        <w:t xml:space="preserve"> в 2013-2016 годах</w:t>
      </w:r>
    </w:p>
    <w:tbl>
      <w:tblPr>
        <w:tblW w:w="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3152"/>
      </w:tblGrid>
      <w:tr w:rsidR="006A29A1" w:rsidRPr="0068766A" w14:paraId="13C8B7B9" w14:textId="77777777" w:rsidTr="006A29A1">
        <w:trPr>
          <w:trHeight w:val="923"/>
          <w:jc w:val="center"/>
        </w:trPr>
        <w:tc>
          <w:tcPr>
            <w:tcW w:w="1244" w:type="dxa"/>
            <w:shd w:val="clear" w:color="auto" w:fill="auto"/>
            <w:vAlign w:val="center"/>
          </w:tcPr>
          <w:p w14:paraId="6D57BE95" w14:textId="2D27C5F7" w:rsidR="006A29A1" w:rsidRPr="0068766A" w:rsidRDefault="006A29A1" w:rsidP="00E86DA8">
            <w:pPr>
              <w:suppressAutoHyphens/>
              <w:jc w:val="center"/>
              <w:rPr>
                <w:color w:val="000000"/>
              </w:rPr>
            </w:pPr>
            <w:r w:rsidRPr="0068766A">
              <w:rPr>
                <w:color w:val="000000"/>
              </w:rPr>
              <w:t>год</w:t>
            </w:r>
          </w:p>
        </w:tc>
        <w:tc>
          <w:tcPr>
            <w:tcW w:w="3152" w:type="dxa"/>
            <w:shd w:val="clear" w:color="auto" w:fill="auto"/>
            <w:noWrap/>
            <w:vAlign w:val="center"/>
          </w:tcPr>
          <w:p w14:paraId="5A373A69" w14:textId="61E3A657" w:rsidR="006A29A1" w:rsidRPr="0068766A" w:rsidRDefault="006A29A1" w:rsidP="00E86DA8">
            <w:pPr>
              <w:suppressAutoHyphens/>
              <w:jc w:val="center"/>
              <w:rPr>
                <w:color w:val="000000"/>
              </w:rPr>
            </w:pPr>
            <w:r w:rsidRPr="0068766A">
              <w:rPr>
                <w:color w:val="000000"/>
              </w:rPr>
              <w:t>уровень автомобилизации, авт./1000 чел.</w:t>
            </w:r>
          </w:p>
        </w:tc>
      </w:tr>
      <w:tr w:rsidR="006A29A1" w:rsidRPr="0068766A" w14:paraId="096FE21C" w14:textId="77777777" w:rsidTr="006A29A1">
        <w:trPr>
          <w:trHeight w:val="923"/>
          <w:jc w:val="center"/>
        </w:trPr>
        <w:tc>
          <w:tcPr>
            <w:tcW w:w="1244" w:type="dxa"/>
            <w:shd w:val="clear" w:color="auto" w:fill="auto"/>
            <w:vAlign w:val="center"/>
          </w:tcPr>
          <w:p w14:paraId="6750305B" w14:textId="223CCFC1" w:rsidR="006A29A1" w:rsidRPr="0068766A" w:rsidRDefault="006A29A1" w:rsidP="00E86DA8">
            <w:pPr>
              <w:suppressAutoHyphens/>
              <w:jc w:val="center"/>
              <w:rPr>
                <w:color w:val="000000"/>
              </w:rPr>
            </w:pPr>
            <w:r w:rsidRPr="0068766A">
              <w:rPr>
                <w:color w:val="000000"/>
              </w:rPr>
              <w:t>2013</w:t>
            </w:r>
          </w:p>
        </w:tc>
        <w:tc>
          <w:tcPr>
            <w:tcW w:w="3152" w:type="dxa"/>
            <w:shd w:val="clear" w:color="auto" w:fill="auto"/>
            <w:noWrap/>
            <w:vAlign w:val="center"/>
          </w:tcPr>
          <w:p w14:paraId="0A5C13CA" w14:textId="53262820" w:rsidR="006A29A1" w:rsidRPr="0068766A" w:rsidRDefault="006A29A1" w:rsidP="00E86DA8">
            <w:pPr>
              <w:suppressAutoHyphens/>
              <w:jc w:val="center"/>
              <w:rPr>
                <w:color w:val="000000"/>
              </w:rPr>
            </w:pPr>
            <w:r w:rsidRPr="0068766A">
              <w:rPr>
                <w:color w:val="000000"/>
              </w:rPr>
              <w:t>321</w:t>
            </w:r>
          </w:p>
        </w:tc>
      </w:tr>
      <w:tr w:rsidR="006A29A1" w:rsidRPr="0068766A" w14:paraId="1390C58A" w14:textId="77777777" w:rsidTr="006A29A1">
        <w:trPr>
          <w:trHeight w:val="923"/>
          <w:jc w:val="center"/>
        </w:trPr>
        <w:tc>
          <w:tcPr>
            <w:tcW w:w="1244" w:type="dxa"/>
            <w:shd w:val="clear" w:color="auto" w:fill="auto"/>
            <w:vAlign w:val="center"/>
            <w:hideMark/>
          </w:tcPr>
          <w:p w14:paraId="6F6A4D3B" w14:textId="77777777" w:rsidR="006A29A1" w:rsidRPr="0068766A" w:rsidRDefault="006A29A1" w:rsidP="00E86DA8">
            <w:pPr>
              <w:suppressAutoHyphens/>
              <w:jc w:val="center"/>
              <w:rPr>
                <w:color w:val="000000"/>
              </w:rPr>
            </w:pPr>
            <w:r w:rsidRPr="0068766A">
              <w:rPr>
                <w:color w:val="000000"/>
              </w:rPr>
              <w:t>2014</w:t>
            </w:r>
          </w:p>
        </w:tc>
        <w:tc>
          <w:tcPr>
            <w:tcW w:w="3152" w:type="dxa"/>
            <w:shd w:val="clear" w:color="auto" w:fill="auto"/>
            <w:noWrap/>
            <w:vAlign w:val="center"/>
            <w:hideMark/>
          </w:tcPr>
          <w:p w14:paraId="5C21B104" w14:textId="67CC035B" w:rsidR="006A29A1" w:rsidRPr="0068766A" w:rsidRDefault="006A29A1" w:rsidP="00E86DA8">
            <w:pPr>
              <w:suppressAutoHyphens/>
              <w:jc w:val="center"/>
              <w:rPr>
                <w:color w:val="000000"/>
              </w:rPr>
            </w:pPr>
            <w:r w:rsidRPr="0068766A">
              <w:rPr>
                <w:color w:val="000000"/>
              </w:rPr>
              <w:t>356</w:t>
            </w:r>
          </w:p>
        </w:tc>
      </w:tr>
      <w:tr w:rsidR="006A29A1" w:rsidRPr="0068766A" w14:paraId="36EA8342" w14:textId="77777777" w:rsidTr="006A29A1">
        <w:trPr>
          <w:trHeight w:val="923"/>
          <w:jc w:val="center"/>
        </w:trPr>
        <w:tc>
          <w:tcPr>
            <w:tcW w:w="1244" w:type="dxa"/>
            <w:shd w:val="clear" w:color="auto" w:fill="auto"/>
            <w:vAlign w:val="center"/>
            <w:hideMark/>
          </w:tcPr>
          <w:p w14:paraId="33F705DE" w14:textId="77777777" w:rsidR="006A29A1" w:rsidRPr="0068766A" w:rsidRDefault="006A29A1" w:rsidP="00E86DA8">
            <w:pPr>
              <w:suppressAutoHyphens/>
              <w:jc w:val="center"/>
              <w:rPr>
                <w:color w:val="000000"/>
              </w:rPr>
            </w:pPr>
            <w:r w:rsidRPr="0068766A">
              <w:rPr>
                <w:color w:val="000000"/>
              </w:rPr>
              <w:t>2015</w:t>
            </w:r>
          </w:p>
        </w:tc>
        <w:tc>
          <w:tcPr>
            <w:tcW w:w="3152" w:type="dxa"/>
            <w:shd w:val="clear" w:color="auto" w:fill="auto"/>
            <w:noWrap/>
            <w:vAlign w:val="center"/>
            <w:hideMark/>
          </w:tcPr>
          <w:p w14:paraId="26A8DB1C" w14:textId="646E45E6" w:rsidR="006A29A1" w:rsidRPr="0068766A" w:rsidRDefault="006A29A1" w:rsidP="00E86DA8">
            <w:pPr>
              <w:suppressAutoHyphens/>
              <w:jc w:val="center"/>
              <w:rPr>
                <w:color w:val="000000"/>
              </w:rPr>
            </w:pPr>
            <w:r w:rsidRPr="0068766A">
              <w:rPr>
                <w:color w:val="000000"/>
              </w:rPr>
              <w:t>367</w:t>
            </w:r>
          </w:p>
        </w:tc>
      </w:tr>
      <w:tr w:rsidR="006A29A1" w:rsidRPr="0068766A" w14:paraId="03D64A63" w14:textId="77777777" w:rsidTr="006A29A1">
        <w:trPr>
          <w:trHeight w:val="923"/>
          <w:jc w:val="center"/>
        </w:trPr>
        <w:tc>
          <w:tcPr>
            <w:tcW w:w="1244" w:type="dxa"/>
            <w:shd w:val="clear" w:color="auto" w:fill="auto"/>
            <w:vAlign w:val="center"/>
            <w:hideMark/>
          </w:tcPr>
          <w:p w14:paraId="5DBA5CC2" w14:textId="77777777" w:rsidR="006A29A1" w:rsidRPr="0068766A" w:rsidRDefault="006A29A1" w:rsidP="00E86DA8">
            <w:pPr>
              <w:suppressAutoHyphens/>
              <w:jc w:val="center"/>
              <w:rPr>
                <w:color w:val="000000"/>
              </w:rPr>
            </w:pPr>
            <w:r w:rsidRPr="0068766A">
              <w:rPr>
                <w:color w:val="000000"/>
              </w:rPr>
              <w:t>2016</w:t>
            </w:r>
          </w:p>
        </w:tc>
        <w:tc>
          <w:tcPr>
            <w:tcW w:w="3152" w:type="dxa"/>
            <w:shd w:val="clear" w:color="auto" w:fill="auto"/>
            <w:noWrap/>
            <w:vAlign w:val="center"/>
            <w:hideMark/>
          </w:tcPr>
          <w:p w14:paraId="518559E3" w14:textId="4BF557E3" w:rsidR="006A29A1" w:rsidRPr="0068766A" w:rsidRDefault="009F6627" w:rsidP="00E86DA8">
            <w:pPr>
              <w:suppressAutoHyphens/>
              <w:jc w:val="center"/>
              <w:rPr>
                <w:color w:val="000000"/>
              </w:rPr>
            </w:pPr>
            <w:r w:rsidRPr="0068766A">
              <w:rPr>
                <w:color w:val="000000"/>
              </w:rPr>
              <w:t>378</w:t>
            </w:r>
          </w:p>
        </w:tc>
      </w:tr>
    </w:tbl>
    <w:p w14:paraId="27CD3693" w14:textId="5AE52C12" w:rsidR="008A0156" w:rsidRDefault="008A0156" w:rsidP="00E86DA8">
      <w:pPr>
        <w:pStyle w:val="ac"/>
        <w:suppressAutoHyphens/>
        <w:ind w:firstLine="0"/>
        <w:contextualSpacing/>
        <w:jc w:val="both"/>
        <w:rPr>
          <w:bCs/>
          <w:szCs w:val="28"/>
        </w:rPr>
      </w:pPr>
    </w:p>
    <w:p w14:paraId="66D947BA" w14:textId="5F6070AD" w:rsidR="00B00D22" w:rsidRPr="009F6627" w:rsidRDefault="009F6627" w:rsidP="00E86DA8">
      <w:pPr>
        <w:pStyle w:val="ac"/>
        <w:suppressAutoHyphens/>
        <w:ind w:firstLine="0"/>
        <w:jc w:val="both"/>
        <w:rPr>
          <w:bCs/>
          <w:szCs w:val="28"/>
        </w:rPr>
      </w:pPr>
      <w:r>
        <w:rPr>
          <w:bCs/>
          <w:szCs w:val="28"/>
          <w:lang w:val="x-none"/>
        </w:rPr>
        <w:tab/>
      </w:r>
      <w:r>
        <w:rPr>
          <w:bCs/>
          <w:szCs w:val="28"/>
        </w:rPr>
        <w:t xml:space="preserve">Путем экстраполяции для 2035 года было получено значение  </w:t>
      </w:r>
      <w:r w:rsidRPr="00B00D22">
        <w:rPr>
          <w:bCs/>
          <w:szCs w:val="28"/>
          <w:lang w:val="x-none"/>
        </w:rPr>
        <w:t>показател</w:t>
      </w:r>
      <w:r>
        <w:rPr>
          <w:bCs/>
          <w:szCs w:val="28"/>
        </w:rPr>
        <w:t>я «</w:t>
      </w:r>
      <w:r w:rsidRPr="00B00D22">
        <w:rPr>
          <w:bCs/>
          <w:szCs w:val="28"/>
          <w:lang w:val="x-none"/>
        </w:rPr>
        <w:t>уров</w:t>
      </w:r>
      <w:r>
        <w:rPr>
          <w:bCs/>
          <w:szCs w:val="28"/>
        </w:rPr>
        <w:t>ень</w:t>
      </w:r>
      <w:r w:rsidRPr="00B00D22">
        <w:rPr>
          <w:bCs/>
          <w:szCs w:val="28"/>
          <w:lang w:val="x-none"/>
        </w:rPr>
        <w:t xml:space="preserve"> автомобилизации</w:t>
      </w:r>
      <w:r>
        <w:rPr>
          <w:bCs/>
          <w:szCs w:val="28"/>
        </w:rPr>
        <w:t>»</w:t>
      </w:r>
      <w:r w:rsidRPr="00B00D22">
        <w:rPr>
          <w:bCs/>
          <w:szCs w:val="28"/>
          <w:lang w:val="x-none"/>
        </w:rPr>
        <w:t xml:space="preserve"> - 4</w:t>
      </w:r>
      <w:r>
        <w:rPr>
          <w:bCs/>
          <w:szCs w:val="28"/>
        </w:rPr>
        <w:t>20</w:t>
      </w:r>
      <w:r w:rsidR="005A3FB1">
        <w:rPr>
          <w:bCs/>
          <w:szCs w:val="28"/>
          <w:lang w:val="x-none"/>
        </w:rPr>
        <w:t xml:space="preserve"> автомобилей </w:t>
      </w:r>
      <w:r w:rsidRPr="00B00D22">
        <w:rPr>
          <w:bCs/>
          <w:szCs w:val="28"/>
          <w:lang w:val="x-none"/>
        </w:rPr>
        <w:t xml:space="preserve"> на 1000 человек</w:t>
      </w:r>
      <w:r>
        <w:rPr>
          <w:bCs/>
          <w:szCs w:val="28"/>
        </w:rPr>
        <w:t>.</w:t>
      </w:r>
      <w:r w:rsidR="0068766A">
        <w:rPr>
          <w:bCs/>
          <w:szCs w:val="28"/>
        </w:rPr>
        <w:t xml:space="preserve"> В зависимости от сценария социально-</w:t>
      </w:r>
      <w:r w:rsidR="00670526">
        <w:rPr>
          <w:bCs/>
          <w:szCs w:val="28"/>
        </w:rPr>
        <w:t>экономического развития, который</w:t>
      </w:r>
      <w:r w:rsidR="0068766A">
        <w:rPr>
          <w:bCs/>
          <w:szCs w:val="28"/>
        </w:rPr>
        <w:t xml:space="preserve"> будет реализован к 2035 году, количество зарегистрированного транспорта составит: для инерционного сценария </w:t>
      </w:r>
      <w:r w:rsidR="000570B1">
        <w:rPr>
          <w:bCs/>
          <w:szCs w:val="28"/>
        </w:rPr>
        <w:t>–</w:t>
      </w:r>
      <w:r w:rsidR="0068766A">
        <w:rPr>
          <w:bCs/>
          <w:szCs w:val="28"/>
        </w:rPr>
        <w:t xml:space="preserve"> </w:t>
      </w:r>
      <w:r w:rsidR="000570B1">
        <w:rPr>
          <w:bCs/>
          <w:szCs w:val="28"/>
        </w:rPr>
        <w:t>21807 автомобилей, дл</w:t>
      </w:r>
      <w:r w:rsidR="005A3FB1">
        <w:rPr>
          <w:bCs/>
          <w:szCs w:val="28"/>
        </w:rPr>
        <w:t>я</w:t>
      </w:r>
      <w:r w:rsidR="000570B1">
        <w:rPr>
          <w:bCs/>
          <w:szCs w:val="28"/>
        </w:rPr>
        <w:t xml:space="preserve"> инновационного – 22020 автомобилей.</w:t>
      </w:r>
    </w:p>
    <w:p w14:paraId="3367A15F" w14:textId="5809DCC7" w:rsidR="00670526" w:rsidRDefault="00670526">
      <w:pPr>
        <w:ind w:left="714" w:hanging="357"/>
        <w:jc w:val="both"/>
        <w:rPr>
          <w:bCs/>
          <w:sz w:val="28"/>
          <w:szCs w:val="28"/>
        </w:rPr>
      </w:pPr>
      <w:r>
        <w:rPr>
          <w:bCs/>
          <w:szCs w:val="28"/>
        </w:rPr>
        <w:br w:type="page"/>
      </w:r>
    </w:p>
    <w:p w14:paraId="0D67B3A2" w14:textId="77777777" w:rsidR="00B00D22" w:rsidRDefault="00B00D22" w:rsidP="00E86DA8">
      <w:pPr>
        <w:pStyle w:val="ac"/>
        <w:suppressAutoHyphens/>
        <w:ind w:firstLine="0"/>
        <w:contextualSpacing/>
        <w:jc w:val="both"/>
        <w:rPr>
          <w:bCs/>
          <w:szCs w:val="28"/>
        </w:rPr>
      </w:pPr>
    </w:p>
    <w:p w14:paraId="40C0FD8F" w14:textId="7F0EAAE8" w:rsidR="00F11B94" w:rsidRPr="009515C4" w:rsidRDefault="00F11B94"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35" w:name="_Toc473790695"/>
      <w:r>
        <w:rPr>
          <w:rFonts w:ascii="Times New Roman" w:eastAsia="Times New Roman" w:hAnsi="Times New Roman" w:cs="Times New Roman"/>
          <w:color w:val="auto"/>
          <w:sz w:val="28"/>
          <w:szCs w:val="28"/>
          <w:lang w:eastAsia="x-none"/>
        </w:rPr>
        <w:t>4.6 П</w:t>
      </w:r>
      <w:r w:rsidRPr="00F11B94">
        <w:rPr>
          <w:rFonts w:ascii="Times New Roman" w:eastAsia="Times New Roman" w:hAnsi="Times New Roman" w:cs="Times New Roman"/>
          <w:color w:val="auto"/>
          <w:sz w:val="28"/>
          <w:szCs w:val="28"/>
          <w:lang w:eastAsia="x-none"/>
        </w:rPr>
        <w:t>рогноз показателей безопасности дорожного движения</w:t>
      </w:r>
      <w:bookmarkEnd w:id="35"/>
      <w:r w:rsidRPr="00F11B94">
        <w:rPr>
          <w:rFonts w:ascii="Times New Roman" w:eastAsia="Times New Roman" w:hAnsi="Times New Roman" w:cs="Times New Roman"/>
          <w:color w:val="auto"/>
          <w:sz w:val="28"/>
          <w:szCs w:val="28"/>
          <w:lang w:eastAsia="x-none"/>
        </w:rPr>
        <w:t xml:space="preserve"> </w:t>
      </w:r>
    </w:p>
    <w:p w14:paraId="41FE3379" w14:textId="4E72752C" w:rsidR="00F11B94" w:rsidRDefault="009F6627" w:rsidP="00E86DA8">
      <w:pPr>
        <w:pStyle w:val="ac"/>
        <w:suppressAutoHyphens/>
        <w:ind w:firstLine="0"/>
        <w:contextualSpacing/>
        <w:jc w:val="both"/>
        <w:rPr>
          <w:bCs/>
          <w:szCs w:val="28"/>
        </w:rPr>
      </w:pPr>
      <w:r>
        <w:rPr>
          <w:bCs/>
          <w:szCs w:val="28"/>
        </w:rPr>
        <w:tab/>
      </w:r>
      <w:r w:rsidR="000963D4" w:rsidRPr="000963D4">
        <w:rPr>
          <w:bCs/>
          <w:szCs w:val="28"/>
        </w:rPr>
        <w:t>В период с 20</w:t>
      </w:r>
      <w:r w:rsidR="000963D4">
        <w:rPr>
          <w:bCs/>
          <w:szCs w:val="28"/>
        </w:rPr>
        <w:t>1</w:t>
      </w:r>
      <w:r w:rsidR="000963D4" w:rsidRPr="000963D4">
        <w:rPr>
          <w:bCs/>
          <w:szCs w:val="28"/>
        </w:rPr>
        <w:t xml:space="preserve">3 по </w:t>
      </w:r>
      <w:r w:rsidR="000963D4">
        <w:rPr>
          <w:bCs/>
          <w:szCs w:val="28"/>
        </w:rPr>
        <w:t>2015 год среднегодовое снижения количества регистрируемых ДТП составило 1,5</w:t>
      </w:r>
      <w:r w:rsidR="00BB1902">
        <w:rPr>
          <w:bCs/>
          <w:szCs w:val="28"/>
        </w:rPr>
        <w:t>6</w:t>
      </w:r>
      <w:r w:rsidR="000963D4">
        <w:rPr>
          <w:bCs/>
          <w:szCs w:val="28"/>
        </w:rPr>
        <w:t xml:space="preserve">%. </w:t>
      </w:r>
      <w:r w:rsidR="00BB1902">
        <w:rPr>
          <w:bCs/>
          <w:szCs w:val="28"/>
        </w:rPr>
        <w:t xml:space="preserve">В случае сохранения данного тренда с учетом предлагаемых Программой мероприятий по снижению аварийности на </w:t>
      </w:r>
      <w:r w:rsidR="0074261C">
        <w:rPr>
          <w:bCs/>
          <w:szCs w:val="28"/>
        </w:rPr>
        <w:t>УДС</w:t>
      </w:r>
      <w:r w:rsidR="00BB1902">
        <w:rPr>
          <w:bCs/>
          <w:szCs w:val="28"/>
        </w:rPr>
        <w:t xml:space="preserve"> г</w:t>
      </w:r>
      <w:r w:rsidR="005A3FB1">
        <w:rPr>
          <w:bCs/>
          <w:szCs w:val="28"/>
        </w:rPr>
        <w:t>орода</w:t>
      </w:r>
      <w:r w:rsidR="00BB1902">
        <w:rPr>
          <w:bCs/>
          <w:szCs w:val="28"/>
        </w:rPr>
        <w:t xml:space="preserve"> </w:t>
      </w:r>
      <w:proofErr w:type="spellStart"/>
      <w:r w:rsidR="00BB1902">
        <w:rPr>
          <w:bCs/>
          <w:szCs w:val="28"/>
        </w:rPr>
        <w:t>Югорска</w:t>
      </w:r>
      <w:proofErr w:type="spellEnd"/>
      <w:r w:rsidR="00BB1902">
        <w:rPr>
          <w:bCs/>
          <w:szCs w:val="28"/>
        </w:rPr>
        <w:t xml:space="preserve"> к 2035 году количество регистрируемых ДТП составит</w:t>
      </w:r>
      <w:r w:rsidR="005A3FB1">
        <w:rPr>
          <w:bCs/>
          <w:szCs w:val="28"/>
        </w:rPr>
        <w:t xml:space="preserve"> 338 ДТП в </w:t>
      </w:r>
      <w:r w:rsidR="00BB1902">
        <w:rPr>
          <w:bCs/>
          <w:szCs w:val="28"/>
        </w:rPr>
        <w:t>год. Прогно</w:t>
      </w:r>
      <w:r w:rsidR="005A3FB1">
        <w:rPr>
          <w:bCs/>
          <w:szCs w:val="28"/>
        </w:rPr>
        <w:t>з показателей безопасности дорож</w:t>
      </w:r>
      <w:r w:rsidR="00BB1902">
        <w:rPr>
          <w:bCs/>
          <w:szCs w:val="28"/>
        </w:rPr>
        <w:t>ного движения в г</w:t>
      </w:r>
      <w:r w:rsidR="005A3FB1">
        <w:rPr>
          <w:bCs/>
          <w:szCs w:val="28"/>
        </w:rPr>
        <w:t>ороде</w:t>
      </w:r>
      <w:r w:rsidR="00BB1902">
        <w:rPr>
          <w:bCs/>
          <w:szCs w:val="28"/>
        </w:rPr>
        <w:t xml:space="preserve"> </w:t>
      </w:r>
      <w:proofErr w:type="spellStart"/>
      <w:r w:rsidR="00BB1902">
        <w:rPr>
          <w:bCs/>
          <w:szCs w:val="28"/>
        </w:rPr>
        <w:t>Югорске</w:t>
      </w:r>
      <w:proofErr w:type="spellEnd"/>
      <w:r w:rsidR="00BB1902">
        <w:rPr>
          <w:bCs/>
          <w:szCs w:val="28"/>
        </w:rPr>
        <w:t xml:space="preserve"> на период разработки Программы представлен в таблице 4.5.</w:t>
      </w:r>
    </w:p>
    <w:p w14:paraId="3ABFFB02" w14:textId="14183571" w:rsidR="00BB1902" w:rsidRPr="005A3FB1" w:rsidRDefault="00BB1902" w:rsidP="00E86DA8">
      <w:pPr>
        <w:pStyle w:val="ac"/>
        <w:suppressAutoHyphens/>
        <w:ind w:firstLine="0"/>
        <w:contextualSpacing/>
        <w:jc w:val="right"/>
        <w:rPr>
          <w:bCs/>
          <w:sz w:val="24"/>
        </w:rPr>
      </w:pPr>
      <w:r w:rsidRPr="005A3FB1">
        <w:rPr>
          <w:bCs/>
          <w:sz w:val="24"/>
        </w:rPr>
        <w:t>Таблица 4.5</w:t>
      </w:r>
    </w:p>
    <w:p w14:paraId="322809D6" w14:textId="4C0F5CD8" w:rsidR="005A3FB1" w:rsidRDefault="00BB1902" w:rsidP="00E86DA8">
      <w:pPr>
        <w:pStyle w:val="ac"/>
        <w:suppressAutoHyphens/>
        <w:ind w:firstLine="0"/>
        <w:contextualSpacing/>
        <w:jc w:val="center"/>
        <w:rPr>
          <w:bCs/>
          <w:sz w:val="24"/>
        </w:rPr>
      </w:pPr>
      <w:r w:rsidRPr="005A3FB1">
        <w:rPr>
          <w:bCs/>
          <w:sz w:val="24"/>
        </w:rPr>
        <w:t>Прогноз показателей безоп</w:t>
      </w:r>
      <w:r w:rsidR="005A3FB1">
        <w:rPr>
          <w:bCs/>
          <w:sz w:val="24"/>
        </w:rPr>
        <w:t>асности дор</w:t>
      </w:r>
      <w:r w:rsidR="00670526">
        <w:rPr>
          <w:bCs/>
          <w:sz w:val="24"/>
        </w:rPr>
        <w:t>ож</w:t>
      </w:r>
      <w:r w:rsidR="005A3FB1">
        <w:rPr>
          <w:bCs/>
          <w:sz w:val="24"/>
        </w:rPr>
        <w:t xml:space="preserve">ного движения в городе </w:t>
      </w:r>
      <w:proofErr w:type="spellStart"/>
      <w:r w:rsidR="005A3FB1">
        <w:rPr>
          <w:bCs/>
          <w:sz w:val="24"/>
        </w:rPr>
        <w:t>Югорске</w:t>
      </w:r>
      <w:proofErr w:type="spellEnd"/>
      <w:r w:rsidR="005A3FB1">
        <w:rPr>
          <w:bCs/>
          <w:sz w:val="24"/>
        </w:rPr>
        <w:t xml:space="preserve"> </w:t>
      </w:r>
    </w:p>
    <w:p w14:paraId="7FC6FBE0" w14:textId="3AE30448" w:rsidR="00BB1902" w:rsidRPr="005A3FB1" w:rsidRDefault="005A3FB1" w:rsidP="00E86DA8">
      <w:pPr>
        <w:pStyle w:val="ac"/>
        <w:suppressAutoHyphens/>
        <w:ind w:firstLine="0"/>
        <w:contextualSpacing/>
        <w:jc w:val="center"/>
        <w:rPr>
          <w:bCs/>
          <w:sz w:val="24"/>
        </w:rPr>
      </w:pPr>
      <w:r>
        <w:rPr>
          <w:bCs/>
          <w:sz w:val="24"/>
        </w:rPr>
        <w:t>на период 2017-2035 г</w:t>
      </w:r>
      <w:r w:rsidR="00BB1902" w:rsidRPr="005A3FB1">
        <w:rPr>
          <w:bCs/>
          <w:sz w:val="24"/>
        </w:rPr>
        <w:t>г.</w:t>
      </w:r>
    </w:p>
    <w:tbl>
      <w:tblPr>
        <w:tblStyle w:val="aff4"/>
        <w:tblW w:w="0" w:type="auto"/>
        <w:jc w:val="center"/>
        <w:tblLook w:val="04A0" w:firstRow="1" w:lastRow="0" w:firstColumn="1" w:lastColumn="0" w:noHBand="0" w:noVBand="1"/>
      </w:tblPr>
      <w:tblGrid>
        <w:gridCol w:w="2192"/>
        <w:gridCol w:w="1238"/>
        <w:gridCol w:w="1239"/>
        <w:gridCol w:w="1239"/>
        <w:gridCol w:w="1240"/>
        <w:gridCol w:w="1240"/>
        <w:gridCol w:w="1240"/>
      </w:tblGrid>
      <w:tr w:rsidR="00BB1902" w:rsidRPr="005A3FB1" w14:paraId="5CE42870" w14:textId="77777777" w:rsidTr="00BB1902">
        <w:trPr>
          <w:jc w:val="center"/>
        </w:trPr>
        <w:tc>
          <w:tcPr>
            <w:tcW w:w="2192" w:type="dxa"/>
            <w:vAlign w:val="center"/>
          </w:tcPr>
          <w:p w14:paraId="7E906F9B" w14:textId="77777777" w:rsidR="00BB1902" w:rsidRPr="005A3FB1" w:rsidRDefault="00BB1902" w:rsidP="00E86DA8">
            <w:pPr>
              <w:pStyle w:val="ac"/>
              <w:suppressAutoHyphens/>
              <w:ind w:firstLine="0"/>
              <w:contextualSpacing/>
              <w:jc w:val="center"/>
              <w:rPr>
                <w:bCs/>
                <w:sz w:val="24"/>
              </w:rPr>
            </w:pPr>
          </w:p>
        </w:tc>
        <w:tc>
          <w:tcPr>
            <w:tcW w:w="1238" w:type="dxa"/>
            <w:vAlign w:val="center"/>
          </w:tcPr>
          <w:p w14:paraId="06169ADA" w14:textId="1ADCC5C6" w:rsidR="00BB1902" w:rsidRPr="005A3FB1" w:rsidRDefault="00BB1902" w:rsidP="00E86DA8">
            <w:pPr>
              <w:pStyle w:val="ac"/>
              <w:suppressAutoHyphens/>
              <w:ind w:firstLine="0"/>
              <w:contextualSpacing/>
              <w:jc w:val="center"/>
              <w:rPr>
                <w:bCs/>
                <w:sz w:val="24"/>
              </w:rPr>
            </w:pPr>
            <w:r w:rsidRPr="005A3FB1">
              <w:rPr>
                <w:bCs/>
                <w:sz w:val="24"/>
              </w:rPr>
              <w:t>2017</w:t>
            </w:r>
          </w:p>
        </w:tc>
        <w:tc>
          <w:tcPr>
            <w:tcW w:w="1239" w:type="dxa"/>
            <w:vAlign w:val="center"/>
          </w:tcPr>
          <w:p w14:paraId="2C3F5551" w14:textId="56D1D85A" w:rsidR="00BB1902" w:rsidRPr="005A3FB1" w:rsidRDefault="00BB1902" w:rsidP="00E86DA8">
            <w:pPr>
              <w:pStyle w:val="ac"/>
              <w:suppressAutoHyphens/>
              <w:ind w:firstLine="0"/>
              <w:contextualSpacing/>
              <w:jc w:val="center"/>
              <w:rPr>
                <w:bCs/>
                <w:sz w:val="24"/>
              </w:rPr>
            </w:pPr>
            <w:r w:rsidRPr="005A3FB1">
              <w:rPr>
                <w:bCs/>
                <w:sz w:val="24"/>
              </w:rPr>
              <w:t>2018</w:t>
            </w:r>
          </w:p>
        </w:tc>
        <w:tc>
          <w:tcPr>
            <w:tcW w:w="1239" w:type="dxa"/>
            <w:vAlign w:val="center"/>
          </w:tcPr>
          <w:p w14:paraId="14B8E024" w14:textId="6D00ACB1" w:rsidR="00BB1902" w:rsidRPr="005A3FB1" w:rsidRDefault="00BB1902" w:rsidP="00E86DA8">
            <w:pPr>
              <w:pStyle w:val="ac"/>
              <w:suppressAutoHyphens/>
              <w:ind w:firstLine="0"/>
              <w:contextualSpacing/>
              <w:jc w:val="center"/>
              <w:rPr>
                <w:bCs/>
                <w:sz w:val="24"/>
              </w:rPr>
            </w:pPr>
            <w:r w:rsidRPr="005A3FB1">
              <w:rPr>
                <w:bCs/>
                <w:sz w:val="24"/>
              </w:rPr>
              <w:t>2019</w:t>
            </w:r>
          </w:p>
        </w:tc>
        <w:tc>
          <w:tcPr>
            <w:tcW w:w="1240" w:type="dxa"/>
            <w:vAlign w:val="center"/>
          </w:tcPr>
          <w:p w14:paraId="137B8525" w14:textId="1ED99AE9" w:rsidR="00BB1902" w:rsidRPr="005A3FB1" w:rsidRDefault="00BB1902" w:rsidP="00E86DA8">
            <w:pPr>
              <w:pStyle w:val="ac"/>
              <w:suppressAutoHyphens/>
              <w:ind w:firstLine="0"/>
              <w:contextualSpacing/>
              <w:jc w:val="center"/>
              <w:rPr>
                <w:bCs/>
                <w:sz w:val="24"/>
              </w:rPr>
            </w:pPr>
            <w:r w:rsidRPr="005A3FB1">
              <w:rPr>
                <w:bCs/>
                <w:sz w:val="24"/>
              </w:rPr>
              <w:t>2020</w:t>
            </w:r>
          </w:p>
        </w:tc>
        <w:tc>
          <w:tcPr>
            <w:tcW w:w="1240" w:type="dxa"/>
            <w:vAlign w:val="center"/>
          </w:tcPr>
          <w:p w14:paraId="04AF9B89" w14:textId="01CFD259" w:rsidR="00BB1902" w:rsidRPr="005A3FB1" w:rsidRDefault="00BB1902" w:rsidP="00E86DA8">
            <w:pPr>
              <w:pStyle w:val="ac"/>
              <w:suppressAutoHyphens/>
              <w:ind w:firstLine="0"/>
              <w:contextualSpacing/>
              <w:jc w:val="center"/>
              <w:rPr>
                <w:bCs/>
                <w:sz w:val="24"/>
              </w:rPr>
            </w:pPr>
            <w:r w:rsidRPr="005A3FB1">
              <w:rPr>
                <w:bCs/>
                <w:sz w:val="24"/>
              </w:rPr>
              <w:t>2021</w:t>
            </w:r>
          </w:p>
        </w:tc>
        <w:tc>
          <w:tcPr>
            <w:tcW w:w="1240" w:type="dxa"/>
            <w:vAlign w:val="center"/>
          </w:tcPr>
          <w:p w14:paraId="5FEE87FF" w14:textId="0CEE1F55" w:rsidR="00BB1902" w:rsidRPr="005A3FB1" w:rsidRDefault="00BB1902" w:rsidP="00E86DA8">
            <w:pPr>
              <w:pStyle w:val="ac"/>
              <w:suppressAutoHyphens/>
              <w:ind w:firstLine="0"/>
              <w:contextualSpacing/>
              <w:jc w:val="center"/>
              <w:rPr>
                <w:bCs/>
                <w:sz w:val="24"/>
              </w:rPr>
            </w:pPr>
            <w:r w:rsidRPr="005A3FB1">
              <w:rPr>
                <w:bCs/>
                <w:sz w:val="24"/>
              </w:rPr>
              <w:t>2035</w:t>
            </w:r>
          </w:p>
        </w:tc>
      </w:tr>
      <w:tr w:rsidR="00BB1902" w:rsidRPr="005A3FB1" w14:paraId="1AE606EB" w14:textId="77777777" w:rsidTr="00BB1902">
        <w:trPr>
          <w:jc w:val="center"/>
        </w:trPr>
        <w:tc>
          <w:tcPr>
            <w:tcW w:w="2192" w:type="dxa"/>
            <w:vAlign w:val="center"/>
          </w:tcPr>
          <w:p w14:paraId="37F0329F" w14:textId="68E9C409" w:rsidR="00BB1902" w:rsidRPr="005A3FB1" w:rsidRDefault="00BB1902" w:rsidP="00E86DA8">
            <w:pPr>
              <w:pStyle w:val="ac"/>
              <w:suppressAutoHyphens/>
              <w:ind w:firstLine="0"/>
              <w:contextualSpacing/>
              <w:jc w:val="center"/>
              <w:rPr>
                <w:bCs/>
                <w:sz w:val="24"/>
              </w:rPr>
            </w:pPr>
            <w:bookmarkStart w:id="36" w:name="_Hlk472269304"/>
            <w:r w:rsidRPr="005A3FB1">
              <w:rPr>
                <w:bCs/>
                <w:sz w:val="24"/>
              </w:rPr>
              <w:t>Количество регистрируемых ДТП, ДТП/год</w:t>
            </w:r>
          </w:p>
        </w:tc>
        <w:tc>
          <w:tcPr>
            <w:tcW w:w="1238" w:type="dxa"/>
            <w:vAlign w:val="center"/>
          </w:tcPr>
          <w:p w14:paraId="14D2C0C0" w14:textId="0A0DBD58" w:rsidR="00BB1902" w:rsidRPr="005A3FB1" w:rsidRDefault="00BB1902" w:rsidP="00E86DA8">
            <w:pPr>
              <w:pStyle w:val="ac"/>
              <w:suppressAutoHyphens/>
              <w:ind w:firstLine="0"/>
              <w:contextualSpacing/>
              <w:jc w:val="center"/>
              <w:rPr>
                <w:bCs/>
                <w:sz w:val="24"/>
              </w:rPr>
            </w:pPr>
            <w:r w:rsidRPr="005A3FB1">
              <w:rPr>
                <w:sz w:val="24"/>
              </w:rPr>
              <w:t>453</w:t>
            </w:r>
          </w:p>
        </w:tc>
        <w:tc>
          <w:tcPr>
            <w:tcW w:w="1239" w:type="dxa"/>
            <w:vAlign w:val="center"/>
          </w:tcPr>
          <w:p w14:paraId="7439480F" w14:textId="4C258B2C" w:rsidR="00BB1902" w:rsidRPr="005A3FB1" w:rsidRDefault="00BB1902" w:rsidP="00E86DA8">
            <w:pPr>
              <w:pStyle w:val="ac"/>
              <w:suppressAutoHyphens/>
              <w:ind w:firstLine="0"/>
              <w:contextualSpacing/>
              <w:jc w:val="center"/>
              <w:rPr>
                <w:bCs/>
                <w:sz w:val="24"/>
              </w:rPr>
            </w:pPr>
            <w:r w:rsidRPr="005A3FB1">
              <w:rPr>
                <w:sz w:val="24"/>
              </w:rPr>
              <w:t>446</w:t>
            </w:r>
          </w:p>
        </w:tc>
        <w:tc>
          <w:tcPr>
            <w:tcW w:w="1239" w:type="dxa"/>
            <w:vAlign w:val="center"/>
          </w:tcPr>
          <w:p w14:paraId="548E5E22" w14:textId="5758E549" w:rsidR="00BB1902" w:rsidRPr="005A3FB1" w:rsidRDefault="00BB1902" w:rsidP="00E86DA8">
            <w:pPr>
              <w:pStyle w:val="ac"/>
              <w:suppressAutoHyphens/>
              <w:ind w:firstLine="0"/>
              <w:contextualSpacing/>
              <w:jc w:val="center"/>
              <w:rPr>
                <w:bCs/>
                <w:sz w:val="24"/>
              </w:rPr>
            </w:pPr>
            <w:r w:rsidRPr="005A3FB1">
              <w:rPr>
                <w:sz w:val="24"/>
              </w:rPr>
              <w:t>438</w:t>
            </w:r>
          </w:p>
        </w:tc>
        <w:tc>
          <w:tcPr>
            <w:tcW w:w="1240" w:type="dxa"/>
            <w:vAlign w:val="center"/>
          </w:tcPr>
          <w:p w14:paraId="74BE33C3" w14:textId="0860F43E" w:rsidR="00BB1902" w:rsidRPr="005A3FB1" w:rsidRDefault="00BB1902" w:rsidP="00E86DA8">
            <w:pPr>
              <w:pStyle w:val="ac"/>
              <w:suppressAutoHyphens/>
              <w:ind w:firstLine="0"/>
              <w:contextualSpacing/>
              <w:jc w:val="center"/>
              <w:rPr>
                <w:bCs/>
                <w:sz w:val="24"/>
              </w:rPr>
            </w:pPr>
            <w:r w:rsidRPr="005A3FB1">
              <w:rPr>
                <w:sz w:val="24"/>
              </w:rPr>
              <w:t>431</w:t>
            </w:r>
          </w:p>
        </w:tc>
        <w:tc>
          <w:tcPr>
            <w:tcW w:w="1240" w:type="dxa"/>
            <w:vAlign w:val="center"/>
          </w:tcPr>
          <w:p w14:paraId="3FD4B1E2" w14:textId="0A86B662" w:rsidR="00BB1902" w:rsidRPr="005A3FB1" w:rsidRDefault="00BB1902" w:rsidP="00E86DA8">
            <w:pPr>
              <w:pStyle w:val="ac"/>
              <w:suppressAutoHyphens/>
              <w:ind w:firstLine="0"/>
              <w:contextualSpacing/>
              <w:jc w:val="center"/>
              <w:rPr>
                <w:bCs/>
                <w:sz w:val="24"/>
              </w:rPr>
            </w:pPr>
            <w:r w:rsidRPr="005A3FB1">
              <w:rPr>
                <w:sz w:val="24"/>
              </w:rPr>
              <w:t>424</w:t>
            </w:r>
          </w:p>
        </w:tc>
        <w:tc>
          <w:tcPr>
            <w:tcW w:w="1240" w:type="dxa"/>
            <w:vAlign w:val="center"/>
          </w:tcPr>
          <w:p w14:paraId="5DB8F042" w14:textId="6D0F887E" w:rsidR="00BB1902" w:rsidRPr="005A3FB1" w:rsidRDefault="00BB1902" w:rsidP="00E86DA8">
            <w:pPr>
              <w:pStyle w:val="ac"/>
              <w:suppressAutoHyphens/>
              <w:ind w:firstLine="0"/>
              <w:contextualSpacing/>
              <w:jc w:val="center"/>
              <w:rPr>
                <w:bCs/>
                <w:sz w:val="24"/>
              </w:rPr>
            </w:pPr>
            <w:r w:rsidRPr="005A3FB1">
              <w:rPr>
                <w:sz w:val="24"/>
              </w:rPr>
              <w:t>338</w:t>
            </w:r>
          </w:p>
        </w:tc>
      </w:tr>
      <w:bookmarkEnd w:id="36"/>
    </w:tbl>
    <w:p w14:paraId="0C5C9392" w14:textId="77777777" w:rsidR="00BB1902" w:rsidRPr="005A3FB1" w:rsidRDefault="00BB1902" w:rsidP="00E86DA8">
      <w:pPr>
        <w:pStyle w:val="ac"/>
        <w:suppressAutoHyphens/>
        <w:ind w:firstLine="0"/>
        <w:contextualSpacing/>
        <w:jc w:val="center"/>
        <w:rPr>
          <w:bCs/>
          <w:sz w:val="24"/>
        </w:rPr>
      </w:pPr>
    </w:p>
    <w:p w14:paraId="466EC35F" w14:textId="37B3DA5C" w:rsidR="00F11B94" w:rsidRDefault="00F11B94" w:rsidP="00E86DA8">
      <w:pPr>
        <w:pStyle w:val="ac"/>
        <w:suppressAutoHyphens/>
        <w:ind w:firstLine="0"/>
        <w:contextualSpacing/>
        <w:jc w:val="both"/>
        <w:rPr>
          <w:bCs/>
          <w:szCs w:val="28"/>
        </w:rPr>
      </w:pPr>
    </w:p>
    <w:p w14:paraId="7FE28647" w14:textId="290AFA46" w:rsidR="00F11B94" w:rsidRPr="009515C4" w:rsidRDefault="00F11B94"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37" w:name="_Toc473790696"/>
      <w:r>
        <w:rPr>
          <w:rFonts w:ascii="Times New Roman" w:eastAsia="Times New Roman" w:hAnsi="Times New Roman" w:cs="Times New Roman"/>
          <w:color w:val="auto"/>
          <w:sz w:val="28"/>
          <w:szCs w:val="28"/>
          <w:lang w:eastAsia="x-none"/>
        </w:rPr>
        <w:t>4.7 П</w:t>
      </w:r>
      <w:r w:rsidRPr="00F11B94">
        <w:rPr>
          <w:rFonts w:ascii="Times New Roman" w:eastAsia="Times New Roman" w:hAnsi="Times New Roman" w:cs="Times New Roman"/>
          <w:color w:val="auto"/>
          <w:sz w:val="28"/>
          <w:szCs w:val="28"/>
          <w:lang w:eastAsia="x-none"/>
        </w:rPr>
        <w:t>рогноз негативного воздействия транспортной инфраструктуры на окружающую среду и здоровье населения</w:t>
      </w:r>
      <w:bookmarkEnd w:id="37"/>
      <w:r w:rsidRPr="00F11B94">
        <w:rPr>
          <w:rFonts w:ascii="Times New Roman" w:eastAsia="Times New Roman" w:hAnsi="Times New Roman" w:cs="Times New Roman"/>
          <w:color w:val="auto"/>
          <w:sz w:val="28"/>
          <w:szCs w:val="28"/>
          <w:lang w:eastAsia="x-none"/>
        </w:rPr>
        <w:t xml:space="preserve">  </w:t>
      </w:r>
    </w:p>
    <w:p w14:paraId="539D1202" w14:textId="6331B6B0" w:rsidR="001F4714" w:rsidRPr="007136B1" w:rsidRDefault="007136B1" w:rsidP="00E86DA8">
      <w:pPr>
        <w:pStyle w:val="ac"/>
        <w:suppressAutoHyphens/>
        <w:ind w:firstLine="0"/>
        <w:contextualSpacing/>
        <w:jc w:val="both"/>
        <w:rPr>
          <w:bCs/>
          <w:szCs w:val="28"/>
        </w:rPr>
        <w:sectPr w:rsidR="001F4714" w:rsidRPr="007136B1" w:rsidSect="007009B4">
          <w:pgSz w:w="11906" w:h="16838"/>
          <w:pgMar w:top="1134" w:right="1134" w:bottom="1134" w:left="1134" w:header="709" w:footer="709" w:gutter="0"/>
          <w:cols w:space="708"/>
          <w:titlePg/>
          <w:docGrid w:linePitch="360"/>
        </w:sectPr>
      </w:pPr>
      <w:r w:rsidRPr="00833EC8">
        <w:rPr>
          <w:bCs/>
          <w:szCs w:val="28"/>
        </w:rPr>
        <w:tab/>
      </w:r>
      <w:r>
        <w:rPr>
          <w:bCs/>
          <w:szCs w:val="28"/>
        </w:rPr>
        <w:t>В связи с прогнозируемым ростом   населения и уровня автомобилизации  на территории г</w:t>
      </w:r>
      <w:r w:rsidR="00670526">
        <w:rPr>
          <w:bCs/>
          <w:szCs w:val="28"/>
        </w:rPr>
        <w:t>орода</w:t>
      </w:r>
      <w:r>
        <w:rPr>
          <w:bCs/>
          <w:szCs w:val="28"/>
        </w:rPr>
        <w:t xml:space="preserve"> </w:t>
      </w:r>
      <w:proofErr w:type="spellStart"/>
      <w:r>
        <w:rPr>
          <w:bCs/>
          <w:szCs w:val="28"/>
        </w:rPr>
        <w:t>Югорска</w:t>
      </w:r>
      <w:proofErr w:type="spellEnd"/>
      <w:r w:rsidR="00670526">
        <w:rPr>
          <w:bCs/>
          <w:szCs w:val="28"/>
        </w:rPr>
        <w:t>,</w:t>
      </w:r>
      <w:r>
        <w:rPr>
          <w:bCs/>
          <w:szCs w:val="28"/>
        </w:rPr>
        <w:t xml:space="preserve"> прогнозируется рост </w:t>
      </w:r>
      <w:r w:rsidR="00750F24">
        <w:rPr>
          <w:bCs/>
          <w:szCs w:val="28"/>
        </w:rPr>
        <w:t xml:space="preserve">эмиссии загрязняющих веществ и других факторов </w:t>
      </w:r>
      <w:r>
        <w:rPr>
          <w:bCs/>
          <w:szCs w:val="28"/>
        </w:rPr>
        <w:t xml:space="preserve">негативного воздействия </w:t>
      </w:r>
      <w:r w:rsidRPr="007136B1">
        <w:rPr>
          <w:bCs/>
          <w:szCs w:val="28"/>
        </w:rPr>
        <w:t>транспортной инфраструктуры на окружающую среду и</w:t>
      </w:r>
      <w:r>
        <w:rPr>
          <w:bCs/>
          <w:szCs w:val="28"/>
        </w:rPr>
        <w:t>, как следствие, на</w:t>
      </w:r>
      <w:r w:rsidRPr="007136B1">
        <w:rPr>
          <w:bCs/>
          <w:szCs w:val="28"/>
        </w:rPr>
        <w:t xml:space="preserve"> здоровье населения</w:t>
      </w:r>
      <w:r w:rsidR="00670526">
        <w:rPr>
          <w:bCs/>
          <w:szCs w:val="28"/>
        </w:rPr>
        <w:t>. В св</w:t>
      </w:r>
      <w:r>
        <w:rPr>
          <w:bCs/>
          <w:szCs w:val="28"/>
        </w:rPr>
        <w:t>я</w:t>
      </w:r>
      <w:r w:rsidR="00670526">
        <w:rPr>
          <w:bCs/>
          <w:szCs w:val="28"/>
        </w:rPr>
        <w:t>з</w:t>
      </w:r>
      <w:r>
        <w:rPr>
          <w:bCs/>
          <w:szCs w:val="28"/>
        </w:rPr>
        <w:t xml:space="preserve">и с этим, в ходе реализации настоящей программы будет реализован ряд мер по снижению данного негативного воздействия. </w:t>
      </w:r>
    </w:p>
    <w:p w14:paraId="4C269FAF" w14:textId="522B0BAD" w:rsidR="00F11B94" w:rsidRPr="009515C4" w:rsidRDefault="00F11B94" w:rsidP="00E86DA8">
      <w:pPr>
        <w:pStyle w:val="a9"/>
        <w:numPr>
          <w:ilvl w:val="0"/>
          <w:numId w:val="10"/>
        </w:numPr>
        <w:suppressAutoHyphens/>
        <w:spacing w:line="360" w:lineRule="auto"/>
        <w:jc w:val="center"/>
        <w:outlineLvl w:val="1"/>
        <w:rPr>
          <w:b/>
          <w:bCs/>
          <w:sz w:val="28"/>
          <w:szCs w:val="28"/>
          <w:lang w:val="x-none" w:eastAsia="x-none"/>
        </w:rPr>
      </w:pPr>
      <w:bookmarkStart w:id="38" w:name="_Toc473790697"/>
      <w:r>
        <w:rPr>
          <w:b/>
          <w:bCs/>
          <w:sz w:val="28"/>
          <w:szCs w:val="28"/>
          <w:lang w:eastAsia="x-none"/>
        </w:rPr>
        <w:lastRenderedPageBreak/>
        <w:t>П</w:t>
      </w:r>
      <w:r w:rsidRPr="00F11B94">
        <w:rPr>
          <w:b/>
          <w:bCs/>
          <w:sz w:val="28"/>
          <w:szCs w:val="28"/>
          <w:lang w:eastAsia="x-none"/>
        </w:rPr>
        <w:t>ринципиальные варианты развития транспортной инфраструктуры и их укрупненн</w:t>
      </w:r>
      <w:r w:rsidR="00AE76C2">
        <w:rPr>
          <w:b/>
          <w:bCs/>
          <w:sz w:val="28"/>
          <w:szCs w:val="28"/>
          <w:lang w:eastAsia="x-none"/>
        </w:rPr>
        <w:t>ая</w:t>
      </w:r>
      <w:r w:rsidRPr="00F11B94">
        <w:rPr>
          <w:b/>
          <w:bCs/>
          <w:sz w:val="28"/>
          <w:szCs w:val="28"/>
          <w:lang w:eastAsia="x-none"/>
        </w:rPr>
        <w:t xml:space="preserve"> оценк</w:t>
      </w:r>
      <w:r w:rsidR="00AE76C2">
        <w:rPr>
          <w:b/>
          <w:bCs/>
          <w:sz w:val="28"/>
          <w:szCs w:val="28"/>
          <w:lang w:eastAsia="x-none"/>
        </w:rPr>
        <w:t>а</w:t>
      </w:r>
      <w:r w:rsidRPr="00F11B94">
        <w:rPr>
          <w:b/>
          <w:bCs/>
          <w:sz w:val="28"/>
          <w:szCs w:val="28"/>
          <w:lang w:eastAsia="x-none"/>
        </w:rPr>
        <w:t xml:space="preserve"> по целевым показателям (индикаторам) развития транспортной инфраструктуры с последующим выбором пре</w:t>
      </w:r>
      <w:r>
        <w:rPr>
          <w:b/>
          <w:bCs/>
          <w:sz w:val="28"/>
          <w:szCs w:val="28"/>
          <w:lang w:eastAsia="x-none"/>
        </w:rPr>
        <w:t>длагаемого к реализации варианта</w:t>
      </w:r>
      <w:bookmarkEnd w:id="38"/>
    </w:p>
    <w:p w14:paraId="1C368DAC" w14:textId="2821D4FE" w:rsidR="00B80CB3" w:rsidRDefault="00E84770" w:rsidP="00E86DA8">
      <w:pPr>
        <w:pStyle w:val="ac"/>
        <w:suppressAutoHyphens/>
        <w:contextualSpacing/>
        <w:jc w:val="both"/>
        <w:rPr>
          <w:bCs/>
          <w:szCs w:val="28"/>
        </w:rPr>
      </w:pPr>
      <w:r w:rsidRPr="00E84770">
        <w:rPr>
          <w:bCs/>
          <w:szCs w:val="28"/>
        </w:rPr>
        <w:t xml:space="preserve">В ходе разработки Программы разработано </w:t>
      </w:r>
      <w:r w:rsidR="0023067C">
        <w:rPr>
          <w:bCs/>
          <w:szCs w:val="28"/>
        </w:rPr>
        <w:t>3</w:t>
      </w:r>
      <w:r w:rsidRPr="00E84770">
        <w:rPr>
          <w:bCs/>
          <w:szCs w:val="28"/>
        </w:rPr>
        <w:t xml:space="preserve"> принципиальных варианта развития </w:t>
      </w:r>
      <w:r w:rsidR="006745FC">
        <w:rPr>
          <w:bCs/>
          <w:szCs w:val="28"/>
        </w:rPr>
        <w:t>дорожно-транспортного комплекса</w:t>
      </w:r>
      <w:r w:rsidRPr="00E84770">
        <w:rPr>
          <w:bCs/>
          <w:szCs w:val="28"/>
        </w:rPr>
        <w:t xml:space="preserve"> г</w:t>
      </w:r>
      <w:r w:rsidR="005A3FB1">
        <w:rPr>
          <w:bCs/>
          <w:szCs w:val="28"/>
        </w:rPr>
        <w:t>орода</w:t>
      </w:r>
      <w:r w:rsidR="0023067C">
        <w:rPr>
          <w:bCs/>
          <w:szCs w:val="28"/>
        </w:rPr>
        <w:t xml:space="preserve"> </w:t>
      </w:r>
      <w:proofErr w:type="spellStart"/>
      <w:r w:rsidR="0023067C">
        <w:rPr>
          <w:bCs/>
          <w:szCs w:val="28"/>
        </w:rPr>
        <w:t>Югорска</w:t>
      </w:r>
      <w:proofErr w:type="spellEnd"/>
      <w:r w:rsidR="00B80CB3">
        <w:rPr>
          <w:bCs/>
          <w:szCs w:val="28"/>
        </w:rPr>
        <w:t>:</w:t>
      </w:r>
    </w:p>
    <w:p w14:paraId="7DAD1231" w14:textId="2B3DC309" w:rsidR="0023067C" w:rsidRPr="0023067C" w:rsidRDefault="00BA47D2" w:rsidP="00E86DA8">
      <w:pPr>
        <w:pStyle w:val="ac"/>
        <w:suppressAutoHyphens/>
        <w:ind w:firstLine="0"/>
        <w:contextualSpacing/>
        <w:jc w:val="both"/>
        <w:rPr>
          <w:bCs/>
          <w:szCs w:val="28"/>
        </w:rPr>
      </w:pPr>
      <w:r>
        <w:rPr>
          <w:bCs/>
          <w:szCs w:val="28"/>
          <w:lang w:val="x-none"/>
        </w:rPr>
        <w:tab/>
      </w:r>
      <w:r w:rsidR="0023067C" w:rsidRPr="0023067C">
        <w:rPr>
          <w:bCs/>
          <w:szCs w:val="28"/>
        </w:rPr>
        <w:t xml:space="preserve">- </w:t>
      </w:r>
      <w:r w:rsidR="0023067C">
        <w:rPr>
          <w:bCs/>
          <w:szCs w:val="28"/>
        </w:rPr>
        <w:t>Вариант 1 «О</w:t>
      </w:r>
      <w:r w:rsidR="0023067C" w:rsidRPr="0023067C">
        <w:rPr>
          <w:bCs/>
          <w:szCs w:val="28"/>
        </w:rPr>
        <w:t>птимистичный</w:t>
      </w:r>
      <w:r w:rsidR="0023067C">
        <w:rPr>
          <w:bCs/>
          <w:szCs w:val="28"/>
        </w:rPr>
        <w:t>»</w:t>
      </w:r>
      <w:r w:rsidR="001F4714">
        <w:rPr>
          <w:bCs/>
          <w:szCs w:val="28"/>
        </w:rPr>
        <w:t xml:space="preserve">. Данный вариант предполагает </w:t>
      </w:r>
      <w:r w:rsidR="0023067C" w:rsidRPr="0023067C">
        <w:rPr>
          <w:bCs/>
          <w:szCs w:val="28"/>
        </w:rPr>
        <w:t xml:space="preserve">развитие </w:t>
      </w:r>
      <w:r w:rsidR="0096289C">
        <w:rPr>
          <w:bCs/>
          <w:szCs w:val="28"/>
        </w:rPr>
        <w:t xml:space="preserve">транспортной инфраструктуры </w:t>
      </w:r>
      <w:r w:rsidR="0023067C" w:rsidRPr="0023067C">
        <w:rPr>
          <w:bCs/>
          <w:szCs w:val="28"/>
        </w:rPr>
        <w:t>в пол</w:t>
      </w:r>
      <w:r w:rsidR="0023067C">
        <w:rPr>
          <w:bCs/>
          <w:szCs w:val="28"/>
        </w:rPr>
        <w:t>ном соответствии с положениями Г</w:t>
      </w:r>
      <w:r w:rsidR="0023067C" w:rsidRPr="0023067C">
        <w:rPr>
          <w:bCs/>
          <w:szCs w:val="28"/>
        </w:rPr>
        <w:t xml:space="preserve">енерального плана </w:t>
      </w:r>
      <w:r w:rsidR="0023067C">
        <w:rPr>
          <w:bCs/>
          <w:szCs w:val="28"/>
        </w:rPr>
        <w:t>и проектов планировки территорий</w:t>
      </w:r>
      <w:r w:rsidR="0096289C">
        <w:rPr>
          <w:bCs/>
          <w:szCs w:val="28"/>
        </w:rPr>
        <w:t>,</w:t>
      </w:r>
      <w:r w:rsidR="0023067C">
        <w:rPr>
          <w:bCs/>
          <w:szCs w:val="28"/>
        </w:rPr>
        <w:t xml:space="preserve"> </w:t>
      </w:r>
      <w:r w:rsidR="0023067C" w:rsidRPr="0023067C">
        <w:rPr>
          <w:bCs/>
          <w:szCs w:val="28"/>
        </w:rPr>
        <w:t>с реализаций всех предложений по реконструкции и строительству</w:t>
      </w:r>
      <w:r w:rsidR="001F4714">
        <w:rPr>
          <w:bCs/>
          <w:szCs w:val="28"/>
        </w:rPr>
        <w:t xml:space="preserve"> объектов</w:t>
      </w:r>
      <w:r w:rsidR="0023067C">
        <w:rPr>
          <w:bCs/>
          <w:szCs w:val="28"/>
        </w:rPr>
        <w:t xml:space="preserve"> транспортной инфраструктуры</w:t>
      </w:r>
      <w:r w:rsidR="0023067C" w:rsidRPr="0023067C">
        <w:rPr>
          <w:bCs/>
          <w:szCs w:val="28"/>
        </w:rPr>
        <w:t>;</w:t>
      </w:r>
    </w:p>
    <w:p w14:paraId="739FD4BD" w14:textId="5799875E" w:rsidR="0023067C" w:rsidRPr="0023067C" w:rsidRDefault="0023067C" w:rsidP="00E86DA8">
      <w:pPr>
        <w:pStyle w:val="ac"/>
        <w:suppressAutoHyphens/>
        <w:contextualSpacing/>
        <w:jc w:val="both"/>
        <w:rPr>
          <w:bCs/>
          <w:szCs w:val="28"/>
        </w:rPr>
      </w:pPr>
      <w:r w:rsidRPr="0023067C">
        <w:rPr>
          <w:bCs/>
          <w:szCs w:val="28"/>
        </w:rPr>
        <w:t xml:space="preserve">- </w:t>
      </w:r>
      <w:r>
        <w:rPr>
          <w:bCs/>
          <w:szCs w:val="28"/>
        </w:rPr>
        <w:t>Вариант 2 «Р</w:t>
      </w:r>
      <w:r w:rsidRPr="0023067C">
        <w:rPr>
          <w:bCs/>
          <w:szCs w:val="28"/>
        </w:rPr>
        <w:t>еалистичный</w:t>
      </w:r>
      <w:r>
        <w:rPr>
          <w:bCs/>
          <w:szCs w:val="28"/>
        </w:rPr>
        <w:t>»</w:t>
      </w:r>
      <w:r w:rsidR="001F4714">
        <w:rPr>
          <w:bCs/>
          <w:szCs w:val="28"/>
        </w:rPr>
        <w:t>. Данный вариант предполагает развитие транспортной инфраструктуры</w:t>
      </w:r>
      <w:r w:rsidRPr="0023067C">
        <w:rPr>
          <w:bCs/>
          <w:szCs w:val="28"/>
        </w:rPr>
        <w:t xml:space="preserve"> на уровне</w:t>
      </w:r>
      <w:r w:rsidR="001F4714">
        <w:rPr>
          <w:bCs/>
          <w:szCs w:val="28"/>
        </w:rPr>
        <w:t>,</w:t>
      </w:r>
      <w:r w:rsidRPr="0023067C">
        <w:rPr>
          <w:bCs/>
          <w:szCs w:val="28"/>
        </w:rPr>
        <w:t xml:space="preserve"> необходимом и достаточном для обеспечения безопасности передвижения и </w:t>
      </w:r>
      <w:r w:rsidR="0096289C">
        <w:rPr>
          <w:bCs/>
          <w:szCs w:val="28"/>
        </w:rPr>
        <w:t xml:space="preserve">транспортной </w:t>
      </w:r>
      <w:r w:rsidRPr="0023067C">
        <w:rPr>
          <w:bCs/>
          <w:szCs w:val="28"/>
        </w:rPr>
        <w:t xml:space="preserve">доступности </w:t>
      </w:r>
      <w:r w:rsidR="0096289C">
        <w:rPr>
          <w:bCs/>
          <w:szCs w:val="28"/>
        </w:rPr>
        <w:t>основных</w:t>
      </w:r>
      <w:r w:rsidR="0096289C" w:rsidRPr="0023067C">
        <w:rPr>
          <w:bCs/>
          <w:szCs w:val="28"/>
        </w:rPr>
        <w:t xml:space="preserve"> центров тяготения</w:t>
      </w:r>
      <w:r w:rsidR="0096289C">
        <w:rPr>
          <w:bCs/>
          <w:szCs w:val="28"/>
        </w:rPr>
        <w:t>,</w:t>
      </w:r>
      <w:r w:rsidR="0096289C" w:rsidRPr="0023067C">
        <w:rPr>
          <w:bCs/>
          <w:szCs w:val="28"/>
        </w:rPr>
        <w:t xml:space="preserve"> </w:t>
      </w:r>
      <w:r w:rsidRPr="0023067C">
        <w:rPr>
          <w:bCs/>
          <w:szCs w:val="28"/>
        </w:rPr>
        <w:t xml:space="preserve">сложившихся на территории </w:t>
      </w:r>
      <w:r w:rsidR="005A3FB1">
        <w:rPr>
          <w:bCs/>
          <w:szCs w:val="28"/>
        </w:rPr>
        <w:t>города</w:t>
      </w:r>
      <w:r w:rsidR="0096289C">
        <w:rPr>
          <w:bCs/>
          <w:szCs w:val="28"/>
        </w:rPr>
        <w:t xml:space="preserve"> </w:t>
      </w:r>
      <w:proofErr w:type="spellStart"/>
      <w:r w:rsidR="0096289C">
        <w:rPr>
          <w:bCs/>
          <w:szCs w:val="28"/>
        </w:rPr>
        <w:t>Югорска</w:t>
      </w:r>
      <w:proofErr w:type="spellEnd"/>
      <w:r w:rsidR="0096289C">
        <w:rPr>
          <w:bCs/>
          <w:szCs w:val="28"/>
        </w:rPr>
        <w:t xml:space="preserve"> с учетом изменений транспортного спроса во времени</w:t>
      </w:r>
      <w:r w:rsidRPr="0023067C">
        <w:rPr>
          <w:bCs/>
          <w:szCs w:val="28"/>
        </w:rPr>
        <w:t xml:space="preserve">. </w:t>
      </w:r>
      <w:r w:rsidR="0096289C">
        <w:rPr>
          <w:bCs/>
          <w:szCs w:val="28"/>
        </w:rPr>
        <w:t>Данный в</w:t>
      </w:r>
      <w:r w:rsidRPr="0023067C">
        <w:rPr>
          <w:bCs/>
          <w:szCs w:val="28"/>
        </w:rPr>
        <w:t xml:space="preserve">ариант предполагает реконструкцию существующей </w:t>
      </w:r>
      <w:r w:rsidR="0074261C">
        <w:rPr>
          <w:bCs/>
          <w:szCs w:val="28"/>
        </w:rPr>
        <w:t>УДС</w:t>
      </w:r>
      <w:r w:rsidRPr="0023067C">
        <w:rPr>
          <w:bCs/>
          <w:szCs w:val="28"/>
        </w:rPr>
        <w:t xml:space="preserve"> и строительство отдельных участков дорог</w:t>
      </w:r>
      <w:r w:rsidR="00001320">
        <w:rPr>
          <w:bCs/>
          <w:szCs w:val="28"/>
        </w:rPr>
        <w:t xml:space="preserve">, а также внедрение </w:t>
      </w:r>
      <w:r w:rsidR="000102F2">
        <w:rPr>
          <w:bCs/>
          <w:szCs w:val="28"/>
        </w:rPr>
        <w:t>ИТС</w:t>
      </w:r>
      <w:r w:rsidR="00001320">
        <w:rPr>
          <w:bCs/>
          <w:szCs w:val="28"/>
        </w:rPr>
        <w:t xml:space="preserve"> и строительство новых светофорных объектов</w:t>
      </w:r>
      <w:r w:rsidR="00B80CB3">
        <w:rPr>
          <w:bCs/>
          <w:szCs w:val="28"/>
        </w:rPr>
        <w:t xml:space="preserve">. Состав мероприятий для данного сценария развития представлен в разделе </w:t>
      </w:r>
      <w:r w:rsidR="004C620E">
        <w:rPr>
          <w:bCs/>
          <w:szCs w:val="28"/>
        </w:rPr>
        <w:t>6</w:t>
      </w:r>
      <w:r w:rsidR="00B80CB3">
        <w:rPr>
          <w:bCs/>
          <w:szCs w:val="28"/>
        </w:rPr>
        <w:t xml:space="preserve"> настоящей программы. </w:t>
      </w:r>
    </w:p>
    <w:p w14:paraId="55B14913" w14:textId="347465B6" w:rsidR="0023067C" w:rsidRPr="0023067C" w:rsidRDefault="0023067C" w:rsidP="00E86DA8">
      <w:pPr>
        <w:pStyle w:val="ac"/>
        <w:suppressAutoHyphens/>
        <w:contextualSpacing/>
        <w:jc w:val="both"/>
        <w:rPr>
          <w:bCs/>
          <w:szCs w:val="28"/>
        </w:rPr>
      </w:pPr>
      <w:r w:rsidRPr="0023067C">
        <w:rPr>
          <w:bCs/>
          <w:szCs w:val="28"/>
        </w:rPr>
        <w:t xml:space="preserve">- </w:t>
      </w:r>
      <w:r>
        <w:rPr>
          <w:bCs/>
          <w:szCs w:val="28"/>
        </w:rPr>
        <w:t>Вариант 3 «П</w:t>
      </w:r>
      <w:r w:rsidRPr="0023067C">
        <w:rPr>
          <w:bCs/>
          <w:szCs w:val="28"/>
        </w:rPr>
        <w:t>ессимистичный</w:t>
      </w:r>
      <w:r>
        <w:rPr>
          <w:bCs/>
          <w:szCs w:val="28"/>
        </w:rPr>
        <w:t>»</w:t>
      </w:r>
      <w:r w:rsidR="001F4714">
        <w:rPr>
          <w:bCs/>
          <w:szCs w:val="28"/>
        </w:rPr>
        <w:t xml:space="preserve">. Данный вариант предполагает </w:t>
      </w:r>
      <w:r w:rsidRPr="0023067C">
        <w:rPr>
          <w:bCs/>
          <w:szCs w:val="28"/>
        </w:rPr>
        <w:t>обеспечение</w:t>
      </w:r>
      <w:r w:rsidR="001F4714">
        <w:rPr>
          <w:bCs/>
          <w:szCs w:val="28"/>
        </w:rPr>
        <w:t xml:space="preserve"> потребностей и</w:t>
      </w:r>
      <w:r w:rsidRPr="0023067C">
        <w:rPr>
          <w:bCs/>
          <w:szCs w:val="28"/>
        </w:rPr>
        <w:t xml:space="preserve"> безопасности передвижения </w:t>
      </w:r>
      <w:r w:rsidR="001F4714">
        <w:rPr>
          <w:bCs/>
          <w:szCs w:val="28"/>
        </w:rPr>
        <w:t>путем</w:t>
      </w:r>
      <w:r w:rsidRPr="0023067C">
        <w:rPr>
          <w:bCs/>
          <w:szCs w:val="28"/>
        </w:rPr>
        <w:t xml:space="preserve"> выполнения локальных ремонтно</w:t>
      </w:r>
      <w:r w:rsidR="004C620E">
        <w:rPr>
          <w:bCs/>
          <w:szCs w:val="28"/>
        </w:rPr>
        <w:t xml:space="preserve">-восстановительных работ, без строительства новых крупных инфраструктурных объектов. </w:t>
      </w:r>
    </w:p>
    <w:p w14:paraId="0D4D45D5" w14:textId="201D9F45" w:rsidR="0023067C" w:rsidRPr="0023067C" w:rsidRDefault="0023067C" w:rsidP="00CD6414">
      <w:pPr>
        <w:pStyle w:val="ac"/>
        <w:suppressAutoHyphens/>
        <w:contextualSpacing/>
        <w:jc w:val="both"/>
        <w:rPr>
          <w:bCs/>
          <w:szCs w:val="28"/>
        </w:rPr>
      </w:pPr>
      <w:r w:rsidRPr="0023067C">
        <w:rPr>
          <w:bCs/>
          <w:szCs w:val="28"/>
        </w:rPr>
        <w:t>В таблиц</w:t>
      </w:r>
      <w:r w:rsidR="005A3FB1">
        <w:rPr>
          <w:bCs/>
          <w:szCs w:val="28"/>
        </w:rPr>
        <w:t xml:space="preserve">е </w:t>
      </w:r>
      <w:r w:rsidR="00B80CB3">
        <w:rPr>
          <w:bCs/>
          <w:szCs w:val="28"/>
        </w:rPr>
        <w:t>5.1</w:t>
      </w:r>
      <w:r w:rsidRPr="0023067C">
        <w:rPr>
          <w:bCs/>
          <w:szCs w:val="28"/>
        </w:rPr>
        <w:t>. Представлены укрупнённые показатели вариантов развития транспортной инфраструктуры.</w:t>
      </w:r>
    </w:p>
    <w:p w14:paraId="7A636AB1" w14:textId="77777777" w:rsidR="005A3FB1" w:rsidRDefault="005A3FB1">
      <w:pPr>
        <w:ind w:left="714" w:hanging="357"/>
        <w:jc w:val="both"/>
        <w:rPr>
          <w:bCs/>
        </w:rPr>
      </w:pPr>
      <w:r>
        <w:rPr>
          <w:bCs/>
        </w:rPr>
        <w:br w:type="page"/>
      </w:r>
    </w:p>
    <w:p w14:paraId="074DE4BC" w14:textId="2FDBA1FA" w:rsidR="001E3D4D" w:rsidRPr="005A3FB1" w:rsidRDefault="005A3FB1" w:rsidP="00E86DA8">
      <w:pPr>
        <w:pStyle w:val="ac"/>
        <w:suppressAutoHyphens/>
        <w:ind w:firstLine="0"/>
        <w:contextualSpacing/>
        <w:jc w:val="right"/>
        <w:rPr>
          <w:bCs/>
          <w:sz w:val="24"/>
        </w:rPr>
      </w:pPr>
      <w:r w:rsidRPr="005A3FB1">
        <w:rPr>
          <w:bCs/>
          <w:sz w:val="24"/>
        </w:rPr>
        <w:lastRenderedPageBreak/>
        <w:t xml:space="preserve">Таблица </w:t>
      </w:r>
      <w:r w:rsidR="00A742A7">
        <w:rPr>
          <w:bCs/>
          <w:sz w:val="24"/>
        </w:rPr>
        <w:t>5.1</w:t>
      </w:r>
    </w:p>
    <w:p w14:paraId="687CAD61" w14:textId="7BED967B" w:rsidR="0023067C" w:rsidRPr="005A3FB1" w:rsidRDefault="001E3D4D" w:rsidP="00E86DA8">
      <w:pPr>
        <w:pStyle w:val="ac"/>
        <w:suppressAutoHyphens/>
        <w:ind w:firstLine="0"/>
        <w:contextualSpacing/>
        <w:jc w:val="center"/>
        <w:rPr>
          <w:bCs/>
          <w:sz w:val="24"/>
        </w:rPr>
      </w:pPr>
      <w:r w:rsidRPr="005A3FB1">
        <w:rPr>
          <w:bCs/>
          <w:sz w:val="24"/>
        </w:rPr>
        <w:t xml:space="preserve">Укрупнённая оценка </w:t>
      </w:r>
      <w:r w:rsidR="0023067C" w:rsidRPr="005A3FB1">
        <w:rPr>
          <w:bCs/>
          <w:sz w:val="24"/>
        </w:rPr>
        <w:t>показател</w:t>
      </w:r>
      <w:r w:rsidRPr="005A3FB1">
        <w:rPr>
          <w:bCs/>
          <w:sz w:val="24"/>
        </w:rPr>
        <w:t>ей</w:t>
      </w:r>
      <w:r w:rsidR="0023067C" w:rsidRPr="005A3FB1">
        <w:rPr>
          <w:bCs/>
          <w:sz w:val="24"/>
        </w:rPr>
        <w:t xml:space="preserve"> развития транспортной инфраструктуры</w:t>
      </w:r>
      <w:r w:rsidRPr="005A3FB1">
        <w:rPr>
          <w:bCs/>
          <w:sz w:val="24"/>
        </w:rPr>
        <w:t xml:space="preserve"> для предлагаемых вариантов</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31"/>
        <w:gridCol w:w="1911"/>
        <w:gridCol w:w="1690"/>
        <w:gridCol w:w="1997"/>
      </w:tblGrid>
      <w:tr w:rsidR="0096289C" w:rsidRPr="005A3FB1" w14:paraId="394ED92F" w14:textId="77777777" w:rsidTr="0052342E">
        <w:trPr>
          <w:trHeight w:val="435"/>
          <w:tblHeader/>
          <w:jc w:val="center"/>
        </w:trPr>
        <w:tc>
          <w:tcPr>
            <w:tcW w:w="2025" w:type="dxa"/>
            <w:vMerge w:val="restart"/>
            <w:shd w:val="clear" w:color="auto" w:fill="auto"/>
            <w:vAlign w:val="center"/>
            <w:hideMark/>
          </w:tcPr>
          <w:p w14:paraId="4C1E4DE2" w14:textId="77777777" w:rsidR="0096289C" w:rsidRPr="005A3FB1" w:rsidRDefault="0096289C" w:rsidP="00E86DA8">
            <w:pPr>
              <w:suppressAutoHyphens/>
              <w:jc w:val="center"/>
              <w:rPr>
                <w:color w:val="000000"/>
              </w:rPr>
            </w:pPr>
            <w:r w:rsidRPr="005A3FB1">
              <w:rPr>
                <w:color w:val="000000"/>
              </w:rPr>
              <w:t>Показатель</w:t>
            </w:r>
          </w:p>
        </w:tc>
        <w:tc>
          <w:tcPr>
            <w:tcW w:w="1231" w:type="dxa"/>
            <w:vMerge w:val="restart"/>
            <w:shd w:val="clear" w:color="auto" w:fill="auto"/>
            <w:noWrap/>
            <w:vAlign w:val="center"/>
            <w:hideMark/>
          </w:tcPr>
          <w:p w14:paraId="419EA1CE" w14:textId="77777777" w:rsidR="0096289C" w:rsidRPr="005A3FB1" w:rsidRDefault="0096289C" w:rsidP="00E86DA8">
            <w:pPr>
              <w:suppressAutoHyphens/>
              <w:jc w:val="center"/>
              <w:rPr>
                <w:color w:val="000000"/>
              </w:rPr>
            </w:pPr>
            <w:r w:rsidRPr="005A3FB1">
              <w:rPr>
                <w:color w:val="000000"/>
              </w:rPr>
              <w:t>Ед. изм.</w:t>
            </w:r>
          </w:p>
        </w:tc>
        <w:tc>
          <w:tcPr>
            <w:tcW w:w="5523" w:type="dxa"/>
            <w:gridSpan w:val="3"/>
            <w:shd w:val="clear" w:color="auto" w:fill="auto"/>
            <w:noWrap/>
            <w:vAlign w:val="center"/>
            <w:hideMark/>
          </w:tcPr>
          <w:p w14:paraId="7DB23958" w14:textId="77777777" w:rsidR="0096289C" w:rsidRPr="005A3FB1" w:rsidRDefault="0096289C" w:rsidP="00E86DA8">
            <w:pPr>
              <w:suppressAutoHyphens/>
              <w:jc w:val="center"/>
              <w:rPr>
                <w:color w:val="000000"/>
              </w:rPr>
            </w:pPr>
            <w:r w:rsidRPr="005A3FB1">
              <w:rPr>
                <w:color w:val="000000"/>
              </w:rPr>
              <w:t>Варианты развития</w:t>
            </w:r>
          </w:p>
        </w:tc>
      </w:tr>
      <w:tr w:rsidR="0096289C" w:rsidRPr="005A3FB1" w14:paraId="1CB68AAE" w14:textId="77777777" w:rsidTr="0052342E">
        <w:trPr>
          <w:trHeight w:val="435"/>
          <w:tblHeader/>
          <w:jc w:val="center"/>
        </w:trPr>
        <w:tc>
          <w:tcPr>
            <w:tcW w:w="2025" w:type="dxa"/>
            <w:vMerge/>
            <w:vAlign w:val="center"/>
            <w:hideMark/>
          </w:tcPr>
          <w:p w14:paraId="7FCCA9C8" w14:textId="77777777" w:rsidR="0096289C" w:rsidRPr="005A3FB1" w:rsidRDefault="0096289C" w:rsidP="00E86DA8">
            <w:pPr>
              <w:suppressAutoHyphens/>
              <w:rPr>
                <w:color w:val="000000"/>
              </w:rPr>
            </w:pPr>
          </w:p>
        </w:tc>
        <w:tc>
          <w:tcPr>
            <w:tcW w:w="1231" w:type="dxa"/>
            <w:vMerge/>
            <w:vAlign w:val="center"/>
            <w:hideMark/>
          </w:tcPr>
          <w:p w14:paraId="699A5EE8" w14:textId="77777777" w:rsidR="0096289C" w:rsidRPr="005A3FB1" w:rsidRDefault="0096289C" w:rsidP="00E86DA8">
            <w:pPr>
              <w:suppressAutoHyphens/>
              <w:rPr>
                <w:color w:val="000000"/>
              </w:rPr>
            </w:pPr>
          </w:p>
        </w:tc>
        <w:tc>
          <w:tcPr>
            <w:tcW w:w="1836" w:type="dxa"/>
            <w:shd w:val="clear" w:color="auto" w:fill="auto"/>
            <w:vAlign w:val="center"/>
            <w:hideMark/>
          </w:tcPr>
          <w:p w14:paraId="6237D0DB" w14:textId="77777777" w:rsidR="0096289C" w:rsidRPr="005A3FB1" w:rsidRDefault="0096289C" w:rsidP="00E86DA8">
            <w:pPr>
              <w:suppressAutoHyphens/>
              <w:jc w:val="center"/>
              <w:rPr>
                <w:color w:val="000000"/>
              </w:rPr>
            </w:pPr>
            <w:r w:rsidRPr="005A3FB1">
              <w:rPr>
                <w:color w:val="000000"/>
              </w:rPr>
              <w:t>Оптимистичный</w:t>
            </w:r>
          </w:p>
        </w:tc>
        <w:tc>
          <w:tcPr>
            <w:tcW w:w="1690" w:type="dxa"/>
            <w:shd w:val="clear" w:color="auto" w:fill="auto"/>
            <w:vAlign w:val="center"/>
            <w:hideMark/>
          </w:tcPr>
          <w:p w14:paraId="125454F4" w14:textId="77777777" w:rsidR="0096289C" w:rsidRPr="005A3FB1" w:rsidRDefault="0096289C" w:rsidP="00E86DA8">
            <w:pPr>
              <w:suppressAutoHyphens/>
              <w:jc w:val="center"/>
              <w:rPr>
                <w:color w:val="000000"/>
              </w:rPr>
            </w:pPr>
            <w:r w:rsidRPr="005A3FB1">
              <w:rPr>
                <w:color w:val="000000"/>
              </w:rPr>
              <w:t>Реалистичный</w:t>
            </w:r>
          </w:p>
        </w:tc>
        <w:tc>
          <w:tcPr>
            <w:tcW w:w="1997" w:type="dxa"/>
            <w:shd w:val="clear" w:color="auto" w:fill="auto"/>
            <w:vAlign w:val="center"/>
            <w:hideMark/>
          </w:tcPr>
          <w:p w14:paraId="484BBDA0" w14:textId="77777777" w:rsidR="0096289C" w:rsidRPr="005A3FB1" w:rsidRDefault="0096289C" w:rsidP="00E86DA8">
            <w:pPr>
              <w:suppressAutoHyphens/>
              <w:jc w:val="center"/>
              <w:rPr>
                <w:color w:val="000000"/>
              </w:rPr>
            </w:pPr>
            <w:r w:rsidRPr="005A3FB1">
              <w:rPr>
                <w:color w:val="000000"/>
              </w:rPr>
              <w:t>Пессимистичный</w:t>
            </w:r>
          </w:p>
        </w:tc>
      </w:tr>
      <w:tr w:rsidR="0096289C" w:rsidRPr="005A3FB1" w14:paraId="3B7F538A" w14:textId="77777777" w:rsidTr="0052342E">
        <w:trPr>
          <w:trHeight w:val="300"/>
          <w:jc w:val="center"/>
        </w:trPr>
        <w:tc>
          <w:tcPr>
            <w:tcW w:w="2025" w:type="dxa"/>
            <w:shd w:val="clear" w:color="auto" w:fill="auto"/>
            <w:vAlign w:val="center"/>
            <w:hideMark/>
          </w:tcPr>
          <w:p w14:paraId="7EFDB7CC" w14:textId="2852404F" w:rsidR="0096289C" w:rsidRPr="005A3FB1" w:rsidRDefault="0096289C" w:rsidP="00E86DA8">
            <w:pPr>
              <w:suppressAutoHyphens/>
              <w:jc w:val="center"/>
              <w:rPr>
                <w:color w:val="000000"/>
              </w:rPr>
            </w:pPr>
            <w:r w:rsidRPr="005A3FB1">
              <w:rPr>
                <w:color w:val="000000"/>
              </w:rPr>
              <w:t>Индекс нового строительства, %</w:t>
            </w:r>
          </w:p>
        </w:tc>
        <w:tc>
          <w:tcPr>
            <w:tcW w:w="1231" w:type="dxa"/>
            <w:shd w:val="clear" w:color="auto" w:fill="auto"/>
            <w:vAlign w:val="center"/>
            <w:hideMark/>
          </w:tcPr>
          <w:p w14:paraId="6680F987" w14:textId="77777777" w:rsidR="0096289C" w:rsidRPr="005A3FB1" w:rsidRDefault="0096289C" w:rsidP="00E86DA8">
            <w:pPr>
              <w:suppressAutoHyphens/>
              <w:jc w:val="center"/>
              <w:rPr>
                <w:color w:val="000000"/>
              </w:rPr>
            </w:pPr>
            <w:r w:rsidRPr="005A3FB1">
              <w:rPr>
                <w:color w:val="000000"/>
              </w:rPr>
              <w:t>%</w:t>
            </w:r>
          </w:p>
        </w:tc>
        <w:tc>
          <w:tcPr>
            <w:tcW w:w="1836" w:type="dxa"/>
            <w:shd w:val="clear" w:color="auto" w:fill="auto"/>
            <w:vAlign w:val="center"/>
            <w:hideMark/>
          </w:tcPr>
          <w:p w14:paraId="7CF1A9F3" w14:textId="31DF287E" w:rsidR="0096289C" w:rsidRPr="005A3FB1" w:rsidRDefault="00607818" w:rsidP="00E86DA8">
            <w:pPr>
              <w:suppressAutoHyphens/>
              <w:jc w:val="center"/>
              <w:rPr>
                <w:color w:val="000000"/>
                <w:lang w:val="en-US"/>
              </w:rPr>
            </w:pPr>
            <w:r w:rsidRPr="005A3FB1">
              <w:rPr>
                <w:color w:val="000000"/>
              </w:rPr>
              <w:t>73</w:t>
            </w:r>
          </w:p>
        </w:tc>
        <w:tc>
          <w:tcPr>
            <w:tcW w:w="1690" w:type="dxa"/>
            <w:shd w:val="clear" w:color="auto" w:fill="auto"/>
            <w:vAlign w:val="center"/>
            <w:hideMark/>
          </w:tcPr>
          <w:p w14:paraId="5E11BD6C" w14:textId="2EFC1038" w:rsidR="0096289C" w:rsidRPr="005A3FB1" w:rsidRDefault="00306DDB" w:rsidP="00E86DA8">
            <w:pPr>
              <w:suppressAutoHyphens/>
              <w:jc w:val="center"/>
              <w:rPr>
                <w:color w:val="000000"/>
              </w:rPr>
            </w:pPr>
            <w:r w:rsidRPr="005A3FB1">
              <w:rPr>
                <w:color w:val="000000"/>
              </w:rPr>
              <w:t>6</w:t>
            </w:r>
          </w:p>
        </w:tc>
        <w:tc>
          <w:tcPr>
            <w:tcW w:w="1997" w:type="dxa"/>
            <w:shd w:val="clear" w:color="auto" w:fill="auto"/>
            <w:vAlign w:val="center"/>
            <w:hideMark/>
          </w:tcPr>
          <w:p w14:paraId="699CB2AC" w14:textId="042171A9" w:rsidR="0096289C" w:rsidRPr="005A3FB1" w:rsidRDefault="0096289C" w:rsidP="0052342E">
            <w:pPr>
              <w:suppressAutoHyphens/>
              <w:jc w:val="center"/>
              <w:rPr>
                <w:color w:val="000000"/>
              </w:rPr>
            </w:pPr>
            <w:r w:rsidRPr="005A3FB1">
              <w:rPr>
                <w:color w:val="000000"/>
              </w:rPr>
              <w:t>0,0</w:t>
            </w:r>
          </w:p>
        </w:tc>
      </w:tr>
      <w:tr w:rsidR="0096289C" w:rsidRPr="005A3FB1" w14:paraId="0858F8C3" w14:textId="77777777" w:rsidTr="0052342E">
        <w:trPr>
          <w:trHeight w:val="600"/>
          <w:jc w:val="center"/>
        </w:trPr>
        <w:tc>
          <w:tcPr>
            <w:tcW w:w="2025" w:type="dxa"/>
            <w:shd w:val="clear" w:color="auto" w:fill="auto"/>
            <w:vAlign w:val="center"/>
            <w:hideMark/>
          </w:tcPr>
          <w:p w14:paraId="15670F99" w14:textId="18AF84FC" w:rsidR="0096289C" w:rsidRPr="005A3FB1" w:rsidRDefault="0096289C" w:rsidP="00E86DA8">
            <w:pPr>
              <w:suppressAutoHyphens/>
              <w:jc w:val="center"/>
              <w:rPr>
                <w:color w:val="000000"/>
              </w:rPr>
            </w:pPr>
            <w:r w:rsidRPr="005A3FB1">
              <w:rPr>
                <w:color w:val="000000"/>
              </w:rPr>
              <w:t>Удельный вес дорог, нуждающихся в капитальном ремонте (реконструкции), %</w:t>
            </w:r>
          </w:p>
        </w:tc>
        <w:tc>
          <w:tcPr>
            <w:tcW w:w="1231" w:type="dxa"/>
            <w:shd w:val="clear" w:color="auto" w:fill="auto"/>
            <w:vAlign w:val="center"/>
            <w:hideMark/>
          </w:tcPr>
          <w:p w14:paraId="2DCE102A" w14:textId="77777777" w:rsidR="0096289C" w:rsidRPr="005A3FB1" w:rsidRDefault="0096289C" w:rsidP="00E86DA8">
            <w:pPr>
              <w:suppressAutoHyphens/>
              <w:jc w:val="center"/>
              <w:rPr>
                <w:color w:val="000000"/>
              </w:rPr>
            </w:pPr>
            <w:r w:rsidRPr="005A3FB1">
              <w:rPr>
                <w:color w:val="000000"/>
              </w:rPr>
              <w:t>%</w:t>
            </w:r>
          </w:p>
        </w:tc>
        <w:tc>
          <w:tcPr>
            <w:tcW w:w="1836" w:type="dxa"/>
            <w:shd w:val="clear" w:color="auto" w:fill="auto"/>
            <w:vAlign w:val="center"/>
            <w:hideMark/>
          </w:tcPr>
          <w:p w14:paraId="554EDBD8" w14:textId="77777777" w:rsidR="0096289C" w:rsidRPr="005A3FB1" w:rsidRDefault="0096289C" w:rsidP="00E86DA8">
            <w:pPr>
              <w:suppressAutoHyphens/>
              <w:jc w:val="center"/>
              <w:rPr>
                <w:color w:val="000000"/>
              </w:rPr>
            </w:pPr>
            <w:r w:rsidRPr="005A3FB1">
              <w:rPr>
                <w:color w:val="000000"/>
              </w:rPr>
              <w:t>0</w:t>
            </w:r>
          </w:p>
        </w:tc>
        <w:tc>
          <w:tcPr>
            <w:tcW w:w="1690" w:type="dxa"/>
            <w:shd w:val="clear" w:color="auto" w:fill="auto"/>
            <w:vAlign w:val="center"/>
            <w:hideMark/>
          </w:tcPr>
          <w:p w14:paraId="4D54DD56" w14:textId="354B46EA" w:rsidR="0096289C" w:rsidRPr="00C06227" w:rsidRDefault="00C06227" w:rsidP="00E86DA8">
            <w:pPr>
              <w:suppressAutoHyphens/>
              <w:jc w:val="center"/>
              <w:rPr>
                <w:color w:val="000000"/>
                <w:lang w:val="en-US"/>
              </w:rPr>
            </w:pPr>
            <w:r>
              <w:rPr>
                <w:color w:val="000000"/>
                <w:lang w:val="en-US"/>
              </w:rPr>
              <w:t>0</w:t>
            </w:r>
          </w:p>
        </w:tc>
        <w:tc>
          <w:tcPr>
            <w:tcW w:w="1997" w:type="dxa"/>
            <w:shd w:val="clear" w:color="auto" w:fill="auto"/>
            <w:vAlign w:val="center"/>
            <w:hideMark/>
          </w:tcPr>
          <w:p w14:paraId="4BBC0D59" w14:textId="236A3903" w:rsidR="0096289C" w:rsidRPr="00C06227" w:rsidRDefault="00C06227" w:rsidP="00E86DA8">
            <w:pPr>
              <w:suppressAutoHyphens/>
              <w:jc w:val="center"/>
              <w:rPr>
                <w:color w:val="000000"/>
                <w:lang w:val="en-US"/>
              </w:rPr>
            </w:pPr>
            <w:r>
              <w:rPr>
                <w:color w:val="000000"/>
                <w:lang w:val="en-US"/>
              </w:rPr>
              <w:t>0</w:t>
            </w:r>
          </w:p>
        </w:tc>
      </w:tr>
      <w:tr w:rsidR="0096289C" w:rsidRPr="005A3FB1" w14:paraId="17F221C4" w14:textId="77777777" w:rsidTr="0052342E">
        <w:trPr>
          <w:trHeight w:val="300"/>
          <w:jc w:val="center"/>
        </w:trPr>
        <w:tc>
          <w:tcPr>
            <w:tcW w:w="2025" w:type="dxa"/>
            <w:shd w:val="clear" w:color="auto" w:fill="auto"/>
            <w:vAlign w:val="center"/>
            <w:hideMark/>
          </w:tcPr>
          <w:p w14:paraId="74D325AD" w14:textId="7F6F41F4" w:rsidR="0096289C" w:rsidRPr="005A3FB1" w:rsidRDefault="0096289C" w:rsidP="00E86DA8">
            <w:pPr>
              <w:suppressAutoHyphens/>
              <w:jc w:val="center"/>
              <w:rPr>
                <w:color w:val="000000"/>
              </w:rPr>
            </w:pPr>
            <w:r w:rsidRPr="005A3FB1">
              <w:rPr>
                <w:color w:val="000000"/>
              </w:rPr>
              <w:t>Прирост протяженности дорог, км</w:t>
            </w:r>
          </w:p>
        </w:tc>
        <w:tc>
          <w:tcPr>
            <w:tcW w:w="1231" w:type="dxa"/>
            <w:shd w:val="clear" w:color="auto" w:fill="auto"/>
            <w:vAlign w:val="center"/>
            <w:hideMark/>
          </w:tcPr>
          <w:p w14:paraId="635953A2" w14:textId="77777777" w:rsidR="0096289C" w:rsidRPr="005A3FB1" w:rsidRDefault="0096289C" w:rsidP="00E86DA8">
            <w:pPr>
              <w:suppressAutoHyphens/>
              <w:jc w:val="center"/>
              <w:rPr>
                <w:color w:val="000000"/>
              </w:rPr>
            </w:pPr>
            <w:r w:rsidRPr="005A3FB1">
              <w:rPr>
                <w:color w:val="000000"/>
              </w:rPr>
              <w:t>км</w:t>
            </w:r>
          </w:p>
        </w:tc>
        <w:tc>
          <w:tcPr>
            <w:tcW w:w="1836" w:type="dxa"/>
            <w:shd w:val="clear" w:color="auto" w:fill="auto"/>
            <w:vAlign w:val="center"/>
            <w:hideMark/>
          </w:tcPr>
          <w:p w14:paraId="74EA5C5E" w14:textId="62D4D3AB" w:rsidR="0096289C" w:rsidRPr="005A3FB1" w:rsidRDefault="001E3D4D" w:rsidP="00E86DA8">
            <w:pPr>
              <w:suppressAutoHyphens/>
              <w:jc w:val="center"/>
              <w:rPr>
                <w:color w:val="000000"/>
              </w:rPr>
            </w:pPr>
            <w:r w:rsidRPr="005A3FB1">
              <w:rPr>
                <w:color w:val="000000"/>
              </w:rPr>
              <w:t>1</w:t>
            </w:r>
            <w:r w:rsidR="00607818" w:rsidRPr="005A3FB1">
              <w:rPr>
                <w:color w:val="000000"/>
              </w:rPr>
              <w:t>12</w:t>
            </w:r>
          </w:p>
        </w:tc>
        <w:tc>
          <w:tcPr>
            <w:tcW w:w="1690" w:type="dxa"/>
            <w:shd w:val="clear" w:color="auto" w:fill="auto"/>
            <w:vAlign w:val="center"/>
            <w:hideMark/>
          </w:tcPr>
          <w:p w14:paraId="5DE67F47" w14:textId="48C63C45" w:rsidR="0096289C" w:rsidRPr="005A3FB1" w:rsidRDefault="00306DDB" w:rsidP="00E86DA8">
            <w:pPr>
              <w:suppressAutoHyphens/>
              <w:jc w:val="center"/>
              <w:rPr>
                <w:color w:val="000000"/>
                <w:lang w:val="en-US"/>
              </w:rPr>
            </w:pPr>
            <w:r w:rsidRPr="005A3FB1">
              <w:rPr>
                <w:color w:val="000000"/>
                <w:lang w:val="en-US"/>
              </w:rPr>
              <w:t>8</w:t>
            </w:r>
          </w:p>
        </w:tc>
        <w:tc>
          <w:tcPr>
            <w:tcW w:w="1997" w:type="dxa"/>
            <w:shd w:val="clear" w:color="auto" w:fill="auto"/>
            <w:vAlign w:val="center"/>
            <w:hideMark/>
          </w:tcPr>
          <w:p w14:paraId="6EADADD1" w14:textId="77777777" w:rsidR="0096289C" w:rsidRPr="005A3FB1" w:rsidRDefault="0096289C" w:rsidP="00E86DA8">
            <w:pPr>
              <w:suppressAutoHyphens/>
              <w:jc w:val="center"/>
              <w:rPr>
                <w:color w:val="000000"/>
              </w:rPr>
            </w:pPr>
            <w:r w:rsidRPr="005A3FB1">
              <w:rPr>
                <w:color w:val="000000"/>
              </w:rPr>
              <w:t>0</w:t>
            </w:r>
          </w:p>
        </w:tc>
      </w:tr>
      <w:tr w:rsidR="0096289C" w:rsidRPr="005A3FB1" w14:paraId="3521D6E8" w14:textId="77777777" w:rsidTr="0052342E">
        <w:trPr>
          <w:trHeight w:val="600"/>
          <w:jc w:val="center"/>
        </w:trPr>
        <w:tc>
          <w:tcPr>
            <w:tcW w:w="2025" w:type="dxa"/>
            <w:shd w:val="clear" w:color="auto" w:fill="auto"/>
            <w:vAlign w:val="center"/>
            <w:hideMark/>
          </w:tcPr>
          <w:p w14:paraId="6712D231" w14:textId="7769F3AF" w:rsidR="0096289C" w:rsidRPr="005A3FB1" w:rsidRDefault="0096289C" w:rsidP="00E86DA8">
            <w:pPr>
              <w:suppressAutoHyphens/>
              <w:jc w:val="center"/>
              <w:rPr>
                <w:color w:val="000000"/>
              </w:rPr>
            </w:pPr>
            <w:r w:rsidRPr="005A3FB1">
              <w:rPr>
                <w:color w:val="000000"/>
              </w:rPr>
              <w:t xml:space="preserve">Общая протяженность муниципальных дорог </w:t>
            </w:r>
            <w:r w:rsidR="001E3D4D" w:rsidRPr="005A3FB1">
              <w:rPr>
                <w:color w:val="000000"/>
              </w:rPr>
              <w:t xml:space="preserve">г. </w:t>
            </w:r>
            <w:proofErr w:type="spellStart"/>
            <w:r w:rsidR="001E3D4D" w:rsidRPr="005A3FB1">
              <w:rPr>
                <w:color w:val="000000"/>
              </w:rPr>
              <w:t>Югорск</w:t>
            </w:r>
            <w:proofErr w:type="spellEnd"/>
            <w:r w:rsidRPr="005A3FB1">
              <w:rPr>
                <w:color w:val="000000"/>
              </w:rPr>
              <w:t>, км</w:t>
            </w:r>
          </w:p>
        </w:tc>
        <w:tc>
          <w:tcPr>
            <w:tcW w:w="1231" w:type="dxa"/>
            <w:shd w:val="clear" w:color="auto" w:fill="auto"/>
            <w:vAlign w:val="center"/>
            <w:hideMark/>
          </w:tcPr>
          <w:p w14:paraId="581685AE" w14:textId="77777777" w:rsidR="0096289C" w:rsidRPr="005A3FB1" w:rsidRDefault="0096289C" w:rsidP="00E86DA8">
            <w:pPr>
              <w:suppressAutoHyphens/>
              <w:jc w:val="center"/>
              <w:rPr>
                <w:color w:val="000000"/>
              </w:rPr>
            </w:pPr>
            <w:r w:rsidRPr="005A3FB1">
              <w:rPr>
                <w:color w:val="000000"/>
              </w:rPr>
              <w:t>км</w:t>
            </w:r>
          </w:p>
        </w:tc>
        <w:tc>
          <w:tcPr>
            <w:tcW w:w="1836" w:type="dxa"/>
            <w:shd w:val="clear" w:color="auto" w:fill="auto"/>
            <w:noWrap/>
            <w:vAlign w:val="center"/>
            <w:hideMark/>
          </w:tcPr>
          <w:p w14:paraId="731342EB" w14:textId="0B979F15" w:rsidR="0096289C" w:rsidRPr="005A3FB1" w:rsidRDefault="001E3D4D" w:rsidP="00E86DA8">
            <w:pPr>
              <w:suppressAutoHyphens/>
              <w:jc w:val="center"/>
              <w:rPr>
                <w:color w:val="000000"/>
              </w:rPr>
            </w:pPr>
            <w:r w:rsidRPr="005A3FB1">
              <w:rPr>
                <w:color w:val="000000"/>
              </w:rPr>
              <w:t>265</w:t>
            </w:r>
          </w:p>
        </w:tc>
        <w:tc>
          <w:tcPr>
            <w:tcW w:w="1690" w:type="dxa"/>
            <w:shd w:val="clear" w:color="auto" w:fill="auto"/>
            <w:noWrap/>
            <w:vAlign w:val="center"/>
            <w:hideMark/>
          </w:tcPr>
          <w:p w14:paraId="44FB21FD" w14:textId="0A240B91" w:rsidR="0096289C" w:rsidRPr="005A3FB1" w:rsidRDefault="00306DDB" w:rsidP="00E86DA8">
            <w:pPr>
              <w:suppressAutoHyphens/>
              <w:jc w:val="center"/>
              <w:rPr>
                <w:color w:val="000000"/>
                <w:lang w:val="en-US"/>
              </w:rPr>
            </w:pPr>
            <w:r w:rsidRPr="005A3FB1">
              <w:rPr>
                <w:color w:val="000000"/>
                <w:lang w:val="en-US"/>
              </w:rPr>
              <w:t>161</w:t>
            </w:r>
          </w:p>
        </w:tc>
        <w:tc>
          <w:tcPr>
            <w:tcW w:w="1997" w:type="dxa"/>
            <w:shd w:val="clear" w:color="auto" w:fill="auto"/>
            <w:noWrap/>
            <w:vAlign w:val="center"/>
            <w:hideMark/>
          </w:tcPr>
          <w:p w14:paraId="7153C10C" w14:textId="52FE8FF5" w:rsidR="0096289C" w:rsidRPr="005A3FB1" w:rsidRDefault="00607818" w:rsidP="00E86DA8">
            <w:pPr>
              <w:suppressAutoHyphens/>
              <w:jc w:val="center"/>
              <w:rPr>
                <w:color w:val="000000"/>
              </w:rPr>
            </w:pPr>
            <w:r w:rsidRPr="005A3FB1">
              <w:rPr>
                <w:color w:val="000000"/>
              </w:rPr>
              <w:t>153</w:t>
            </w:r>
          </w:p>
        </w:tc>
      </w:tr>
      <w:tr w:rsidR="00750F24" w:rsidRPr="005A3FB1" w14:paraId="17719575" w14:textId="77777777" w:rsidTr="0052342E">
        <w:trPr>
          <w:trHeight w:val="600"/>
          <w:jc w:val="center"/>
        </w:trPr>
        <w:tc>
          <w:tcPr>
            <w:tcW w:w="2025" w:type="dxa"/>
            <w:shd w:val="clear" w:color="auto" w:fill="auto"/>
            <w:vAlign w:val="center"/>
          </w:tcPr>
          <w:p w14:paraId="723F7FFE" w14:textId="267C5D63" w:rsidR="00750F24" w:rsidRPr="005A3FB1" w:rsidRDefault="00CD6414" w:rsidP="000102F2">
            <w:pPr>
              <w:suppressAutoHyphens/>
              <w:jc w:val="center"/>
              <w:rPr>
                <w:color w:val="000000"/>
              </w:rPr>
            </w:pPr>
            <w:r>
              <w:rPr>
                <w:color w:val="000000"/>
              </w:rPr>
              <w:t xml:space="preserve">Средний коэффициент загрузки участков </w:t>
            </w:r>
            <w:r w:rsidR="000102F2">
              <w:rPr>
                <w:color w:val="000000"/>
              </w:rPr>
              <w:t>УДС</w:t>
            </w:r>
            <w:r>
              <w:rPr>
                <w:color w:val="000000"/>
              </w:rPr>
              <w:t xml:space="preserve"> в час-пик</w:t>
            </w:r>
          </w:p>
        </w:tc>
        <w:tc>
          <w:tcPr>
            <w:tcW w:w="1231" w:type="dxa"/>
            <w:shd w:val="clear" w:color="auto" w:fill="auto"/>
            <w:vAlign w:val="center"/>
          </w:tcPr>
          <w:p w14:paraId="091E15CF" w14:textId="47C00881" w:rsidR="00750F24" w:rsidRPr="005A3FB1" w:rsidRDefault="00017EDE" w:rsidP="00E86DA8">
            <w:pPr>
              <w:suppressAutoHyphens/>
              <w:jc w:val="center"/>
              <w:rPr>
                <w:color w:val="000000"/>
              </w:rPr>
            </w:pPr>
            <w:r>
              <w:rPr>
                <w:color w:val="000000"/>
              </w:rPr>
              <w:t>-</w:t>
            </w:r>
          </w:p>
        </w:tc>
        <w:tc>
          <w:tcPr>
            <w:tcW w:w="1836" w:type="dxa"/>
            <w:shd w:val="clear" w:color="auto" w:fill="auto"/>
            <w:noWrap/>
            <w:vAlign w:val="center"/>
          </w:tcPr>
          <w:p w14:paraId="62375447" w14:textId="02BE7337" w:rsidR="00750F24" w:rsidRPr="005A3FB1" w:rsidRDefault="00017EDE" w:rsidP="00017EDE">
            <w:pPr>
              <w:suppressAutoHyphens/>
              <w:jc w:val="center"/>
              <w:rPr>
                <w:color w:val="000000"/>
              </w:rPr>
            </w:pPr>
            <w:r>
              <w:rPr>
                <w:color w:val="000000"/>
              </w:rPr>
              <w:t>0,49</w:t>
            </w:r>
          </w:p>
        </w:tc>
        <w:tc>
          <w:tcPr>
            <w:tcW w:w="1690" w:type="dxa"/>
            <w:shd w:val="clear" w:color="auto" w:fill="auto"/>
            <w:noWrap/>
            <w:vAlign w:val="center"/>
          </w:tcPr>
          <w:p w14:paraId="7FA91CD4" w14:textId="43C92DEA" w:rsidR="00750F24" w:rsidRPr="00CD6414" w:rsidRDefault="00017EDE" w:rsidP="00017EDE">
            <w:pPr>
              <w:suppressAutoHyphens/>
              <w:jc w:val="center"/>
              <w:rPr>
                <w:color w:val="000000"/>
              </w:rPr>
            </w:pPr>
            <w:r>
              <w:rPr>
                <w:color w:val="000000"/>
              </w:rPr>
              <w:t>0,72</w:t>
            </w:r>
          </w:p>
        </w:tc>
        <w:tc>
          <w:tcPr>
            <w:tcW w:w="1997" w:type="dxa"/>
            <w:shd w:val="clear" w:color="auto" w:fill="auto"/>
            <w:noWrap/>
            <w:vAlign w:val="center"/>
          </w:tcPr>
          <w:p w14:paraId="15C3E695" w14:textId="70A44F8E" w:rsidR="00750F24" w:rsidRPr="005A3FB1" w:rsidRDefault="00CD6414" w:rsidP="00E86DA8">
            <w:pPr>
              <w:suppressAutoHyphens/>
              <w:jc w:val="center"/>
              <w:rPr>
                <w:color w:val="000000"/>
              </w:rPr>
            </w:pPr>
            <w:r>
              <w:rPr>
                <w:color w:val="000000"/>
              </w:rPr>
              <w:t>0,9</w:t>
            </w:r>
            <w:r w:rsidR="00017EDE">
              <w:rPr>
                <w:color w:val="000000"/>
              </w:rPr>
              <w:t>1</w:t>
            </w:r>
          </w:p>
        </w:tc>
      </w:tr>
      <w:tr w:rsidR="00750F24" w:rsidRPr="005A3FB1" w14:paraId="2DD0772B" w14:textId="77777777" w:rsidTr="0052342E">
        <w:trPr>
          <w:trHeight w:val="600"/>
          <w:jc w:val="center"/>
        </w:trPr>
        <w:tc>
          <w:tcPr>
            <w:tcW w:w="2025" w:type="dxa"/>
            <w:shd w:val="clear" w:color="auto" w:fill="auto"/>
            <w:vAlign w:val="center"/>
          </w:tcPr>
          <w:p w14:paraId="505CF973" w14:textId="2FEE1CD1" w:rsidR="00750F24" w:rsidRPr="005A3FB1" w:rsidRDefault="00CD6414" w:rsidP="00017EDE">
            <w:pPr>
              <w:suppressAutoHyphens/>
              <w:jc w:val="center"/>
              <w:rPr>
                <w:color w:val="000000"/>
              </w:rPr>
            </w:pPr>
            <w:r>
              <w:rPr>
                <w:color w:val="000000"/>
              </w:rPr>
              <w:t>Среднее время реализации транспортных корреспонденций</w:t>
            </w:r>
          </w:p>
        </w:tc>
        <w:tc>
          <w:tcPr>
            <w:tcW w:w="1231" w:type="dxa"/>
            <w:shd w:val="clear" w:color="auto" w:fill="auto"/>
            <w:vAlign w:val="center"/>
          </w:tcPr>
          <w:p w14:paraId="19DA9F13" w14:textId="0490FC89" w:rsidR="00750F24" w:rsidRPr="005A3FB1" w:rsidRDefault="00017EDE" w:rsidP="00E86DA8">
            <w:pPr>
              <w:suppressAutoHyphens/>
              <w:jc w:val="center"/>
              <w:rPr>
                <w:color w:val="000000"/>
              </w:rPr>
            </w:pPr>
            <w:r>
              <w:rPr>
                <w:color w:val="000000"/>
              </w:rPr>
              <w:t>минут</w:t>
            </w:r>
          </w:p>
        </w:tc>
        <w:tc>
          <w:tcPr>
            <w:tcW w:w="1836" w:type="dxa"/>
            <w:shd w:val="clear" w:color="auto" w:fill="auto"/>
            <w:noWrap/>
            <w:vAlign w:val="center"/>
          </w:tcPr>
          <w:p w14:paraId="73155DC3" w14:textId="76D20F70" w:rsidR="00750F24" w:rsidRPr="005A3FB1" w:rsidRDefault="00017EDE" w:rsidP="00E86DA8">
            <w:pPr>
              <w:suppressAutoHyphens/>
              <w:jc w:val="center"/>
              <w:rPr>
                <w:color w:val="000000"/>
              </w:rPr>
            </w:pPr>
            <w:r>
              <w:rPr>
                <w:color w:val="000000"/>
              </w:rPr>
              <w:t>11,5</w:t>
            </w:r>
          </w:p>
        </w:tc>
        <w:tc>
          <w:tcPr>
            <w:tcW w:w="1690" w:type="dxa"/>
            <w:shd w:val="clear" w:color="auto" w:fill="auto"/>
            <w:noWrap/>
            <w:vAlign w:val="center"/>
          </w:tcPr>
          <w:p w14:paraId="15BAF515" w14:textId="48FF6902" w:rsidR="00750F24" w:rsidRPr="00CD6414" w:rsidRDefault="00017EDE" w:rsidP="00017EDE">
            <w:pPr>
              <w:suppressAutoHyphens/>
              <w:jc w:val="center"/>
              <w:rPr>
                <w:color w:val="000000"/>
              </w:rPr>
            </w:pPr>
            <w:r>
              <w:rPr>
                <w:color w:val="000000"/>
              </w:rPr>
              <w:t>17,2</w:t>
            </w:r>
          </w:p>
        </w:tc>
        <w:tc>
          <w:tcPr>
            <w:tcW w:w="1997" w:type="dxa"/>
            <w:shd w:val="clear" w:color="auto" w:fill="auto"/>
            <w:noWrap/>
            <w:vAlign w:val="center"/>
          </w:tcPr>
          <w:p w14:paraId="4058E831" w14:textId="1949E0FC" w:rsidR="00750F24" w:rsidRPr="005A3FB1" w:rsidRDefault="00017EDE" w:rsidP="00CD72C3">
            <w:pPr>
              <w:suppressAutoHyphens/>
              <w:jc w:val="center"/>
              <w:rPr>
                <w:color w:val="000000"/>
              </w:rPr>
            </w:pPr>
            <w:r>
              <w:rPr>
                <w:color w:val="000000"/>
              </w:rPr>
              <w:t>2</w:t>
            </w:r>
            <w:r w:rsidR="00CD72C3">
              <w:rPr>
                <w:color w:val="000000"/>
              </w:rPr>
              <w:t>5</w:t>
            </w:r>
            <w:r>
              <w:rPr>
                <w:color w:val="000000"/>
              </w:rPr>
              <w:t>,4</w:t>
            </w:r>
          </w:p>
        </w:tc>
      </w:tr>
      <w:tr w:rsidR="00CD6414" w:rsidRPr="005A3FB1" w14:paraId="10FE6891" w14:textId="77777777" w:rsidTr="0052342E">
        <w:trPr>
          <w:trHeight w:val="600"/>
          <w:jc w:val="center"/>
        </w:trPr>
        <w:tc>
          <w:tcPr>
            <w:tcW w:w="2025" w:type="dxa"/>
            <w:shd w:val="clear" w:color="auto" w:fill="auto"/>
            <w:vAlign w:val="center"/>
          </w:tcPr>
          <w:p w14:paraId="27B96ABF" w14:textId="70626F01" w:rsidR="00CD6414" w:rsidRDefault="00CD6414" w:rsidP="00017EDE">
            <w:pPr>
              <w:suppressAutoHyphens/>
              <w:jc w:val="center"/>
              <w:rPr>
                <w:color w:val="000000"/>
              </w:rPr>
            </w:pPr>
            <w:r>
              <w:rPr>
                <w:color w:val="000000"/>
              </w:rPr>
              <w:t xml:space="preserve">Потери жителей из-за увеличения среднего времени реализации транспортных корреспонденций </w:t>
            </w:r>
            <w:proofErr w:type="spellStart"/>
            <w:r>
              <w:rPr>
                <w:color w:val="000000"/>
              </w:rPr>
              <w:t>отностиельно</w:t>
            </w:r>
            <w:proofErr w:type="spellEnd"/>
            <w:r>
              <w:rPr>
                <w:color w:val="000000"/>
              </w:rPr>
              <w:t xml:space="preserve"> 2017 года </w:t>
            </w:r>
          </w:p>
        </w:tc>
        <w:tc>
          <w:tcPr>
            <w:tcW w:w="1231" w:type="dxa"/>
            <w:shd w:val="clear" w:color="auto" w:fill="auto"/>
            <w:vAlign w:val="center"/>
          </w:tcPr>
          <w:p w14:paraId="0F40E533" w14:textId="7E27F98C" w:rsidR="00CD6414" w:rsidRPr="005A3FB1" w:rsidRDefault="00017EDE" w:rsidP="00E86DA8">
            <w:pPr>
              <w:suppressAutoHyphens/>
              <w:jc w:val="center"/>
              <w:rPr>
                <w:color w:val="000000"/>
              </w:rPr>
            </w:pPr>
            <w:r>
              <w:rPr>
                <w:color w:val="000000"/>
              </w:rPr>
              <w:t>млн. руб./год</w:t>
            </w:r>
          </w:p>
        </w:tc>
        <w:tc>
          <w:tcPr>
            <w:tcW w:w="1836" w:type="dxa"/>
            <w:shd w:val="clear" w:color="auto" w:fill="auto"/>
            <w:noWrap/>
            <w:vAlign w:val="center"/>
          </w:tcPr>
          <w:p w14:paraId="47A597C4" w14:textId="2BB2C721" w:rsidR="00CD6414" w:rsidRPr="005A3FB1" w:rsidRDefault="00017EDE" w:rsidP="00E86DA8">
            <w:pPr>
              <w:suppressAutoHyphens/>
              <w:jc w:val="center"/>
              <w:rPr>
                <w:color w:val="000000"/>
              </w:rPr>
            </w:pPr>
            <w:r>
              <w:rPr>
                <w:color w:val="000000"/>
              </w:rPr>
              <w:t>-416,3</w:t>
            </w:r>
          </w:p>
        </w:tc>
        <w:tc>
          <w:tcPr>
            <w:tcW w:w="1690" w:type="dxa"/>
            <w:shd w:val="clear" w:color="auto" w:fill="auto"/>
            <w:noWrap/>
            <w:vAlign w:val="center"/>
          </w:tcPr>
          <w:p w14:paraId="36BC038F" w14:textId="5F966042" w:rsidR="00CD6414" w:rsidRPr="00CD6414" w:rsidRDefault="00017EDE" w:rsidP="00E86DA8">
            <w:pPr>
              <w:suppressAutoHyphens/>
              <w:jc w:val="center"/>
              <w:rPr>
                <w:color w:val="000000"/>
              </w:rPr>
            </w:pPr>
            <w:r>
              <w:rPr>
                <w:color w:val="000000"/>
              </w:rPr>
              <w:t>192,2</w:t>
            </w:r>
          </w:p>
        </w:tc>
        <w:tc>
          <w:tcPr>
            <w:tcW w:w="1997" w:type="dxa"/>
            <w:shd w:val="clear" w:color="auto" w:fill="auto"/>
            <w:noWrap/>
            <w:vAlign w:val="center"/>
          </w:tcPr>
          <w:p w14:paraId="65E1581E" w14:textId="0D672E65" w:rsidR="00CD6414" w:rsidRPr="005A3FB1" w:rsidRDefault="00CD72C3" w:rsidP="00E86DA8">
            <w:pPr>
              <w:suppressAutoHyphens/>
              <w:jc w:val="center"/>
              <w:rPr>
                <w:color w:val="000000"/>
              </w:rPr>
            </w:pPr>
            <w:r>
              <w:rPr>
                <w:color w:val="000000"/>
              </w:rPr>
              <w:t>841,7</w:t>
            </w:r>
          </w:p>
        </w:tc>
      </w:tr>
      <w:tr w:rsidR="0052342E" w:rsidRPr="005A3FB1" w14:paraId="75EA9485" w14:textId="77777777" w:rsidTr="0052342E">
        <w:trPr>
          <w:trHeight w:val="600"/>
          <w:jc w:val="center"/>
        </w:trPr>
        <w:tc>
          <w:tcPr>
            <w:tcW w:w="2025" w:type="dxa"/>
            <w:shd w:val="clear" w:color="auto" w:fill="auto"/>
            <w:vAlign w:val="center"/>
          </w:tcPr>
          <w:p w14:paraId="5FE99948" w14:textId="3881418C" w:rsidR="0052342E" w:rsidRPr="0052342E" w:rsidRDefault="0052342E" w:rsidP="006745FC">
            <w:pPr>
              <w:suppressAutoHyphens/>
              <w:jc w:val="center"/>
              <w:rPr>
                <w:color w:val="000000"/>
              </w:rPr>
            </w:pPr>
            <w:r>
              <w:rPr>
                <w:color w:val="000000"/>
              </w:rPr>
              <w:t>Стоимость реализации</w:t>
            </w:r>
            <w:r w:rsidR="006745FC">
              <w:rPr>
                <w:color w:val="000000"/>
              </w:rPr>
              <w:t>, сверх средств на о</w:t>
            </w:r>
            <w:r w:rsidR="006745FC" w:rsidRPr="006745FC">
              <w:rPr>
                <w:color w:val="000000"/>
              </w:rPr>
              <w:t>беспечение функционирования сети автомобильных дорог общего пользования местного значения</w:t>
            </w:r>
          </w:p>
        </w:tc>
        <w:tc>
          <w:tcPr>
            <w:tcW w:w="1231" w:type="dxa"/>
            <w:shd w:val="clear" w:color="auto" w:fill="auto"/>
            <w:vAlign w:val="center"/>
          </w:tcPr>
          <w:p w14:paraId="1FAA3A59" w14:textId="48E22EAE" w:rsidR="0052342E" w:rsidRDefault="0052342E" w:rsidP="00E86DA8">
            <w:pPr>
              <w:suppressAutoHyphens/>
              <w:jc w:val="center"/>
              <w:rPr>
                <w:color w:val="000000"/>
              </w:rPr>
            </w:pPr>
            <w:r>
              <w:rPr>
                <w:color w:val="000000"/>
              </w:rPr>
              <w:t>млн. руб.</w:t>
            </w:r>
          </w:p>
        </w:tc>
        <w:tc>
          <w:tcPr>
            <w:tcW w:w="1836" w:type="dxa"/>
            <w:shd w:val="clear" w:color="auto" w:fill="auto"/>
            <w:noWrap/>
            <w:vAlign w:val="center"/>
          </w:tcPr>
          <w:p w14:paraId="608D1DFB" w14:textId="4CD2C2D1" w:rsidR="0052342E" w:rsidRDefault="006745FC" w:rsidP="00E86DA8">
            <w:pPr>
              <w:suppressAutoHyphens/>
              <w:jc w:val="center"/>
              <w:rPr>
                <w:color w:val="000000"/>
              </w:rPr>
            </w:pPr>
            <w:r>
              <w:rPr>
                <w:color w:val="000000"/>
              </w:rPr>
              <w:t>5 112,3</w:t>
            </w:r>
          </w:p>
        </w:tc>
        <w:tc>
          <w:tcPr>
            <w:tcW w:w="1690" w:type="dxa"/>
            <w:shd w:val="clear" w:color="auto" w:fill="auto"/>
            <w:noWrap/>
            <w:vAlign w:val="center"/>
          </w:tcPr>
          <w:p w14:paraId="20C4021F" w14:textId="75F9FE4F" w:rsidR="0052342E" w:rsidRDefault="0052342E" w:rsidP="00E86DA8">
            <w:pPr>
              <w:suppressAutoHyphens/>
              <w:jc w:val="center"/>
              <w:rPr>
                <w:color w:val="000000"/>
              </w:rPr>
            </w:pPr>
            <w:r>
              <w:rPr>
                <w:color w:val="000000"/>
              </w:rPr>
              <w:t>1 198,2</w:t>
            </w:r>
          </w:p>
        </w:tc>
        <w:tc>
          <w:tcPr>
            <w:tcW w:w="1997" w:type="dxa"/>
            <w:shd w:val="clear" w:color="auto" w:fill="auto"/>
            <w:noWrap/>
            <w:vAlign w:val="center"/>
          </w:tcPr>
          <w:p w14:paraId="1A92343C" w14:textId="7E7883DF" w:rsidR="0052342E" w:rsidRDefault="004C620E" w:rsidP="00E86DA8">
            <w:pPr>
              <w:suppressAutoHyphens/>
              <w:jc w:val="center"/>
              <w:rPr>
                <w:color w:val="000000"/>
              </w:rPr>
            </w:pPr>
            <w:r>
              <w:rPr>
                <w:color w:val="000000"/>
              </w:rPr>
              <w:t>414,4</w:t>
            </w:r>
          </w:p>
        </w:tc>
      </w:tr>
    </w:tbl>
    <w:p w14:paraId="08FF26D0" w14:textId="77777777" w:rsidR="0023067C" w:rsidRPr="0023067C" w:rsidRDefault="0023067C" w:rsidP="00E86DA8">
      <w:pPr>
        <w:pStyle w:val="ac"/>
        <w:suppressAutoHyphens/>
        <w:ind w:firstLine="0"/>
        <w:contextualSpacing/>
        <w:jc w:val="center"/>
        <w:rPr>
          <w:bCs/>
          <w:szCs w:val="28"/>
        </w:rPr>
      </w:pPr>
    </w:p>
    <w:p w14:paraId="0158196F" w14:textId="77777777" w:rsidR="00F107A6" w:rsidRDefault="00001320" w:rsidP="00E86DA8">
      <w:pPr>
        <w:pStyle w:val="ac"/>
        <w:suppressAutoHyphens/>
        <w:contextualSpacing/>
        <w:jc w:val="both"/>
        <w:rPr>
          <w:bCs/>
          <w:szCs w:val="28"/>
        </w:rPr>
      </w:pPr>
      <w:bookmarkStart w:id="39" w:name="OLE_LINK2"/>
      <w:bookmarkStart w:id="40" w:name="OLE_LINK3"/>
      <w:r>
        <w:rPr>
          <w:bCs/>
          <w:szCs w:val="28"/>
        </w:rPr>
        <w:lastRenderedPageBreak/>
        <w:t>В</w:t>
      </w:r>
      <w:r w:rsidR="001E3D4D">
        <w:rPr>
          <w:bCs/>
          <w:szCs w:val="28"/>
        </w:rPr>
        <w:t xml:space="preserve">ариант 3 (пессимистичный) </w:t>
      </w:r>
      <w:r>
        <w:rPr>
          <w:bCs/>
          <w:szCs w:val="28"/>
        </w:rPr>
        <w:t>имеет самую</w:t>
      </w:r>
      <w:r w:rsidR="001E3D4D">
        <w:rPr>
          <w:bCs/>
          <w:szCs w:val="28"/>
        </w:rPr>
        <w:t xml:space="preserve"> </w:t>
      </w:r>
      <w:r>
        <w:rPr>
          <w:bCs/>
          <w:szCs w:val="28"/>
        </w:rPr>
        <w:t xml:space="preserve">низкую стоимость реализации из всех предложенных вариантов развития дорожно-транспортного комплекса города </w:t>
      </w:r>
      <w:proofErr w:type="spellStart"/>
      <w:r>
        <w:rPr>
          <w:bCs/>
          <w:szCs w:val="28"/>
        </w:rPr>
        <w:t>Югорска</w:t>
      </w:r>
      <w:proofErr w:type="spellEnd"/>
      <w:r w:rsidR="001E3D4D">
        <w:rPr>
          <w:bCs/>
          <w:szCs w:val="28"/>
        </w:rPr>
        <w:t>.</w:t>
      </w:r>
      <w:r>
        <w:rPr>
          <w:bCs/>
          <w:szCs w:val="28"/>
        </w:rPr>
        <w:t xml:space="preserve"> При этом к</w:t>
      </w:r>
      <w:r w:rsidR="001E3D4D">
        <w:rPr>
          <w:bCs/>
          <w:szCs w:val="28"/>
        </w:rPr>
        <w:t xml:space="preserve"> недостаткам варианта 3 (пессимистичный) можно отнести неспособность </w:t>
      </w:r>
      <w:r w:rsidR="0074261C">
        <w:rPr>
          <w:bCs/>
          <w:szCs w:val="28"/>
        </w:rPr>
        <w:t>УДС</w:t>
      </w:r>
      <w:r w:rsidR="001E3D4D">
        <w:rPr>
          <w:bCs/>
          <w:szCs w:val="28"/>
        </w:rPr>
        <w:t xml:space="preserve"> удовлетворять прогнозируемый транспортный спрос к концу расчетного периода. </w:t>
      </w:r>
    </w:p>
    <w:p w14:paraId="14F233F3" w14:textId="77777777" w:rsidR="00F107A6" w:rsidRDefault="001E3D4D" w:rsidP="00E86DA8">
      <w:pPr>
        <w:pStyle w:val="ac"/>
        <w:suppressAutoHyphens/>
        <w:contextualSpacing/>
        <w:jc w:val="both"/>
        <w:rPr>
          <w:bCs/>
          <w:szCs w:val="28"/>
        </w:rPr>
      </w:pPr>
      <w:r>
        <w:rPr>
          <w:bCs/>
          <w:szCs w:val="28"/>
        </w:rPr>
        <w:t xml:space="preserve">По результатам математического моделирования при реализации варианта </w:t>
      </w:r>
      <w:r w:rsidR="00F107A6">
        <w:rPr>
          <w:bCs/>
          <w:szCs w:val="28"/>
        </w:rPr>
        <w:t xml:space="preserve"> 3 </w:t>
      </w:r>
      <w:r>
        <w:rPr>
          <w:bCs/>
          <w:szCs w:val="28"/>
        </w:rPr>
        <w:t xml:space="preserve">развития транспортной инфраструктуры среднее время реализации транспортных </w:t>
      </w:r>
      <w:r w:rsidR="005A3FB1">
        <w:rPr>
          <w:bCs/>
          <w:szCs w:val="28"/>
        </w:rPr>
        <w:t>корреспонденций на территории города</w:t>
      </w:r>
      <w:r>
        <w:rPr>
          <w:bCs/>
          <w:szCs w:val="28"/>
        </w:rPr>
        <w:t xml:space="preserve"> </w:t>
      </w:r>
      <w:proofErr w:type="spellStart"/>
      <w:r>
        <w:rPr>
          <w:bCs/>
          <w:szCs w:val="28"/>
        </w:rPr>
        <w:t>Югорска</w:t>
      </w:r>
      <w:proofErr w:type="spellEnd"/>
      <w:r>
        <w:rPr>
          <w:bCs/>
          <w:szCs w:val="28"/>
        </w:rPr>
        <w:t xml:space="preserve"> вырастет в </w:t>
      </w:r>
      <w:r w:rsidR="00CD72C3">
        <w:rPr>
          <w:bCs/>
          <w:szCs w:val="28"/>
        </w:rPr>
        <w:t>1,7</w:t>
      </w:r>
      <w:r>
        <w:rPr>
          <w:bCs/>
          <w:szCs w:val="28"/>
        </w:rPr>
        <w:t xml:space="preserve"> раза</w:t>
      </w:r>
      <w:r w:rsidR="00CD72C3">
        <w:rPr>
          <w:bCs/>
          <w:szCs w:val="28"/>
        </w:rPr>
        <w:t>, с 15,2 минут до 25,4 минут</w:t>
      </w:r>
      <w:r>
        <w:rPr>
          <w:bCs/>
          <w:szCs w:val="28"/>
        </w:rPr>
        <w:t xml:space="preserve">, загрузка </w:t>
      </w:r>
      <w:r w:rsidR="0074261C">
        <w:rPr>
          <w:bCs/>
          <w:szCs w:val="28"/>
        </w:rPr>
        <w:t>УДС</w:t>
      </w:r>
      <w:r>
        <w:rPr>
          <w:bCs/>
          <w:szCs w:val="28"/>
        </w:rPr>
        <w:t xml:space="preserve"> вырастет в 1,5 раза</w:t>
      </w:r>
      <w:r w:rsidR="00CD72C3">
        <w:rPr>
          <w:bCs/>
          <w:szCs w:val="28"/>
        </w:rPr>
        <w:t>, до 0,91</w:t>
      </w:r>
      <w:r>
        <w:rPr>
          <w:bCs/>
          <w:szCs w:val="28"/>
        </w:rPr>
        <w:t xml:space="preserve">. </w:t>
      </w:r>
    </w:p>
    <w:p w14:paraId="1BAC62E4" w14:textId="02F34B91" w:rsidR="001E3D4D" w:rsidRDefault="00017EDE" w:rsidP="00E86DA8">
      <w:pPr>
        <w:pStyle w:val="ac"/>
        <w:suppressAutoHyphens/>
        <w:contextualSpacing/>
        <w:jc w:val="both"/>
        <w:rPr>
          <w:bCs/>
          <w:szCs w:val="28"/>
        </w:rPr>
      </w:pPr>
      <w:r>
        <w:rPr>
          <w:bCs/>
          <w:szCs w:val="28"/>
        </w:rPr>
        <w:t xml:space="preserve">При этом </w:t>
      </w:r>
      <w:r w:rsidR="00CD72C3">
        <w:rPr>
          <w:bCs/>
          <w:szCs w:val="28"/>
        </w:rPr>
        <w:t>с</w:t>
      </w:r>
      <w:r>
        <w:rPr>
          <w:bCs/>
          <w:szCs w:val="28"/>
        </w:rPr>
        <w:t>уммарные потери жителей города</w:t>
      </w:r>
      <w:r w:rsidRPr="00017EDE">
        <w:t xml:space="preserve"> </w:t>
      </w:r>
      <w:r w:rsidRPr="00017EDE">
        <w:rPr>
          <w:bCs/>
          <w:szCs w:val="28"/>
        </w:rPr>
        <w:t xml:space="preserve">из-за увеличения среднего времени реализации транспортных корреспонденций </w:t>
      </w:r>
      <w:r w:rsidR="00CD72C3" w:rsidRPr="00017EDE">
        <w:rPr>
          <w:bCs/>
          <w:szCs w:val="28"/>
        </w:rPr>
        <w:t>относительно</w:t>
      </w:r>
      <w:r w:rsidRPr="00017EDE">
        <w:rPr>
          <w:bCs/>
          <w:szCs w:val="28"/>
        </w:rPr>
        <w:t xml:space="preserve"> 2017 года </w:t>
      </w:r>
      <w:r>
        <w:rPr>
          <w:bCs/>
          <w:szCs w:val="28"/>
        </w:rPr>
        <w:t xml:space="preserve">составят </w:t>
      </w:r>
      <w:r w:rsidR="00CD72C3">
        <w:rPr>
          <w:bCs/>
          <w:szCs w:val="28"/>
        </w:rPr>
        <w:t>841,7</w:t>
      </w:r>
      <w:r>
        <w:rPr>
          <w:bCs/>
          <w:szCs w:val="28"/>
        </w:rPr>
        <w:t xml:space="preserve"> млн. </w:t>
      </w:r>
      <w:proofErr w:type="spellStart"/>
      <w:r>
        <w:rPr>
          <w:bCs/>
          <w:szCs w:val="28"/>
        </w:rPr>
        <w:t>руб</w:t>
      </w:r>
      <w:proofErr w:type="spellEnd"/>
      <w:r>
        <w:rPr>
          <w:bCs/>
          <w:szCs w:val="28"/>
        </w:rPr>
        <w:t xml:space="preserve">/год. </w:t>
      </w:r>
      <w:r w:rsidR="00F107A6">
        <w:rPr>
          <w:bCs/>
          <w:szCs w:val="28"/>
        </w:rPr>
        <w:t>О</w:t>
      </w:r>
      <w:r w:rsidR="001E3D4D">
        <w:rPr>
          <w:bCs/>
          <w:szCs w:val="28"/>
        </w:rPr>
        <w:t>трицательный эффект обусловлен</w:t>
      </w:r>
      <w:r w:rsidR="00F107A6">
        <w:rPr>
          <w:bCs/>
          <w:szCs w:val="28"/>
        </w:rPr>
        <w:t>,</w:t>
      </w:r>
      <w:r w:rsidR="00CD72C3">
        <w:rPr>
          <w:bCs/>
          <w:szCs w:val="28"/>
        </w:rPr>
        <w:t xml:space="preserve"> прежде всего</w:t>
      </w:r>
      <w:r w:rsidR="00F107A6">
        <w:rPr>
          <w:bCs/>
          <w:szCs w:val="28"/>
        </w:rPr>
        <w:t>,</w:t>
      </w:r>
      <w:r w:rsidR="001E3D4D">
        <w:rPr>
          <w:bCs/>
          <w:szCs w:val="28"/>
        </w:rPr>
        <w:t xml:space="preserve"> тем, что вариант 3 не предусматривает строительство новых </w:t>
      </w:r>
      <w:r w:rsidR="00CD72C3">
        <w:rPr>
          <w:bCs/>
          <w:szCs w:val="28"/>
        </w:rPr>
        <w:t xml:space="preserve">инфраструктурных объектов, таких как </w:t>
      </w:r>
      <w:r w:rsidR="001E3D4D">
        <w:rPr>
          <w:bCs/>
          <w:szCs w:val="28"/>
        </w:rPr>
        <w:t>путепровод</w:t>
      </w:r>
      <w:r w:rsidR="00CD72C3">
        <w:rPr>
          <w:bCs/>
          <w:szCs w:val="28"/>
        </w:rPr>
        <w:t>ы</w:t>
      </w:r>
      <w:r w:rsidR="001E3D4D">
        <w:rPr>
          <w:bCs/>
          <w:szCs w:val="28"/>
        </w:rPr>
        <w:t xml:space="preserve"> через железную дорогу и второй выезд из зеленой зоны, что понижает транспортную с</w:t>
      </w:r>
      <w:r w:rsidR="00E07E89">
        <w:rPr>
          <w:bCs/>
          <w:szCs w:val="28"/>
        </w:rPr>
        <w:t>в</w:t>
      </w:r>
      <w:r w:rsidR="001E3D4D">
        <w:rPr>
          <w:bCs/>
          <w:szCs w:val="28"/>
        </w:rPr>
        <w:t>язность территории и усто</w:t>
      </w:r>
      <w:r w:rsidR="005A3FB1">
        <w:rPr>
          <w:bCs/>
          <w:szCs w:val="28"/>
        </w:rPr>
        <w:t>йчивость транспортной системы города</w:t>
      </w:r>
      <w:r w:rsidR="001E3D4D">
        <w:rPr>
          <w:bCs/>
          <w:szCs w:val="28"/>
        </w:rPr>
        <w:t xml:space="preserve"> </w:t>
      </w:r>
      <w:proofErr w:type="spellStart"/>
      <w:r w:rsidR="001E3D4D">
        <w:rPr>
          <w:bCs/>
          <w:szCs w:val="28"/>
        </w:rPr>
        <w:t>Югорска</w:t>
      </w:r>
      <w:proofErr w:type="spellEnd"/>
      <w:r w:rsidR="00E07E89">
        <w:rPr>
          <w:bCs/>
          <w:szCs w:val="28"/>
        </w:rPr>
        <w:t xml:space="preserve"> при прогнозируемом росте объемов транспортного спроса</w:t>
      </w:r>
      <w:r w:rsidR="001E3D4D">
        <w:rPr>
          <w:bCs/>
          <w:szCs w:val="28"/>
        </w:rPr>
        <w:t>.</w:t>
      </w:r>
    </w:p>
    <w:bookmarkEnd w:id="39"/>
    <w:bookmarkEnd w:id="40"/>
    <w:p w14:paraId="5251CD00" w14:textId="77777777" w:rsidR="00F107A6" w:rsidRDefault="000F33DC" w:rsidP="00E86DA8">
      <w:pPr>
        <w:pStyle w:val="ac"/>
        <w:suppressAutoHyphens/>
        <w:contextualSpacing/>
        <w:jc w:val="both"/>
        <w:rPr>
          <w:bCs/>
          <w:szCs w:val="28"/>
        </w:rPr>
      </w:pPr>
      <w:r>
        <w:rPr>
          <w:bCs/>
          <w:szCs w:val="28"/>
        </w:rPr>
        <w:t xml:space="preserve">К достоинствам варианта 1 (оптимистичный) можно отнести повышение эффективности функционирования транспортной системы города в случае его реализации. Так, по результатам математического моделирования при реализации данного варианта развития транспортной инфраструктуры среднее время реализации транспортных </w:t>
      </w:r>
      <w:r w:rsidR="005A3FB1">
        <w:rPr>
          <w:bCs/>
          <w:szCs w:val="28"/>
        </w:rPr>
        <w:t>корреспонденций на территории города</w:t>
      </w:r>
      <w:r>
        <w:rPr>
          <w:bCs/>
          <w:szCs w:val="28"/>
        </w:rPr>
        <w:t xml:space="preserve"> </w:t>
      </w:r>
      <w:proofErr w:type="spellStart"/>
      <w:r>
        <w:rPr>
          <w:bCs/>
          <w:szCs w:val="28"/>
        </w:rPr>
        <w:t>Югорска</w:t>
      </w:r>
      <w:proofErr w:type="spellEnd"/>
      <w:r>
        <w:rPr>
          <w:bCs/>
          <w:szCs w:val="28"/>
        </w:rPr>
        <w:t xml:space="preserve"> уменьшится в 1,3 раза</w:t>
      </w:r>
      <w:r w:rsidR="00CD72C3">
        <w:rPr>
          <w:bCs/>
          <w:szCs w:val="28"/>
        </w:rPr>
        <w:t>, до 11,5 минут</w:t>
      </w:r>
      <w:r>
        <w:rPr>
          <w:bCs/>
          <w:szCs w:val="28"/>
        </w:rPr>
        <w:t xml:space="preserve">, загрузка </w:t>
      </w:r>
      <w:r w:rsidR="0074261C">
        <w:rPr>
          <w:bCs/>
          <w:szCs w:val="28"/>
        </w:rPr>
        <w:t>УДС</w:t>
      </w:r>
      <w:r>
        <w:rPr>
          <w:bCs/>
          <w:szCs w:val="28"/>
        </w:rPr>
        <w:t xml:space="preserve"> уменьшится в 1,25 раза</w:t>
      </w:r>
      <w:r w:rsidR="00CD72C3">
        <w:rPr>
          <w:bCs/>
          <w:szCs w:val="28"/>
        </w:rPr>
        <w:t>, до 0,49</w:t>
      </w:r>
      <w:r>
        <w:rPr>
          <w:bCs/>
          <w:szCs w:val="28"/>
        </w:rPr>
        <w:t xml:space="preserve">. </w:t>
      </w:r>
    </w:p>
    <w:p w14:paraId="6FD66789" w14:textId="07834745" w:rsidR="000F33DC" w:rsidRDefault="00CD72C3" w:rsidP="00E86DA8">
      <w:pPr>
        <w:pStyle w:val="ac"/>
        <w:suppressAutoHyphens/>
        <w:contextualSpacing/>
        <w:jc w:val="both"/>
        <w:rPr>
          <w:bCs/>
          <w:szCs w:val="28"/>
        </w:rPr>
      </w:pPr>
      <w:r>
        <w:rPr>
          <w:bCs/>
          <w:szCs w:val="28"/>
        </w:rPr>
        <w:t>П</w:t>
      </w:r>
      <w:r w:rsidR="000F33DC">
        <w:rPr>
          <w:bCs/>
          <w:szCs w:val="28"/>
        </w:rPr>
        <w:t xml:space="preserve">оложительный эффект обусловлен тем, что вариант 1 предусматривает строительство новых путепроводов через железную дорогу и второй выезд из зеленой зоны, а также </w:t>
      </w:r>
      <w:r>
        <w:rPr>
          <w:bCs/>
          <w:szCs w:val="28"/>
        </w:rPr>
        <w:t>строительство</w:t>
      </w:r>
      <w:r w:rsidR="000F33DC">
        <w:rPr>
          <w:bCs/>
          <w:szCs w:val="28"/>
        </w:rPr>
        <w:t xml:space="preserve"> новых участков </w:t>
      </w:r>
      <w:r w:rsidR="0074261C">
        <w:rPr>
          <w:bCs/>
          <w:szCs w:val="28"/>
        </w:rPr>
        <w:t>УДС</w:t>
      </w:r>
      <w:r w:rsidR="005A3FB1">
        <w:rPr>
          <w:bCs/>
          <w:szCs w:val="28"/>
        </w:rPr>
        <w:t xml:space="preserve"> внутри ж</w:t>
      </w:r>
      <w:r w:rsidR="000F33DC">
        <w:rPr>
          <w:bCs/>
          <w:szCs w:val="28"/>
        </w:rPr>
        <w:t>илой застройки, что повышает транспортную связность территории и усто</w:t>
      </w:r>
      <w:r w:rsidR="005A3FB1">
        <w:rPr>
          <w:bCs/>
          <w:szCs w:val="28"/>
        </w:rPr>
        <w:t>йчивость транспортной системы города</w:t>
      </w:r>
      <w:r w:rsidR="000F33DC">
        <w:rPr>
          <w:bCs/>
          <w:szCs w:val="28"/>
        </w:rPr>
        <w:t xml:space="preserve"> </w:t>
      </w:r>
      <w:proofErr w:type="spellStart"/>
      <w:r w:rsidR="000F33DC">
        <w:rPr>
          <w:bCs/>
          <w:szCs w:val="28"/>
        </w:rPr>
        <w:t>Югорска</w:t>
      </w:r>
      <w:proofErr w:type="spellEnd"/>
      <w:r w:rsidR="000F33DC">
        <w:rPr>
          <w:bCs/>
          <w:szCs w:val="28"/>
        </w:rPr>
        <w:t xml:space="preserve"> при прогнозируемом росте объемов транспортного спроса. </w:t>
      </w:r>
    </w:p>
    <w:p w14:paraId="4C53040E" w14:textId="684493FB" w:rsidR="000F33DC" w:rsidRDefault="000F33DC" w:rsidP="00E86DA8">
      <w:pPr>
        <w:pStyle w:val="ac"/>
        <w:suppressAutoHyphens/>
        <w:contextualSpacing/>
        <w:jc w:val="both"/>
        <w:rPr>
          <w:bCs/>
          <w:szCs w:val="28"/>
        </w:rPr>
      </w:pPr>
      <w:r>
        <w:rPr>
          <w:bCs/>
          <w:szCs w:val="28"/>
        </w:rPr>
        <w:lastRenderedPageBreak/>
        <w:t>К недостаткам варианта 1 (оптимистичный) можно отнести невозможность его реализации при существующем и прогнозируемом на ближайшую перспективу уровне бюджетной обеспеченности</w:t>
      </w:r>
      <w:r w:rsidR="00CD72C3">
        <w:rPr>
          <w:bCs/>
          <w:szCs w:val="28"/>
        </w:rPr>
        <w:t>, т.к. на его реализацию требуется более 5 млрд. рублей</w:t>
      </w:r>
      <w:r w:rsidR="001975D7">
        <w:rPr>
          <w:bCs/>
          <w:szCs w:val="28"/>
        </w:rPr>
        <w:t>.</w:t>
      </w:r>
      <w:r>
        <w:rPr>
          <w:bCs/>
          <w:szCs w:val="28"/>
        </w:rPr>
        <w:t xml:space="preserve"> </w:t>
      </w:r>
    </w:p>
    <w:p w14:paraId="24BF5551" w14:textId="77777777" w:rsidR="00F107A6" w:rsidRDefault="0023067C" w:rsidP="00E86DA8">
      <w:pPr>
        <w:pStyle w:val="ac"/>
        <w:suppressAutoHyphens/>
        <w:contextualSpacing/>
        <w:jc w:val="both"/>
        <w:rPr>
          <w:bCs/>
          <w:szCs w:val="28"/>
        </w:rPr>
      </w:pPr>
      <w:r w:rsidRPr="0023067C">
        <w:rPr>
          <w:bCs/>
          <w:szCs w:val="28"/>
        </w:rPr>
        <w:t>В</w:t>
      </w:r>
      <w:r w:rsidR="001975D7">
        <w:rPr>
          <w:bCs/>
          <w:szCs w:val="28"/>
        </w:rPr>
        <w:t xml:space="preserve"> связи с этим, в рамках реализации настоящей</w:t>
      </w:r>
      <w:r w:rsidRPr="0023067C">
        <w:rPr>
          <w:bCs/>
          <w:szCs w:val="28"/>
        </w:rPr>
        <w:t xml:space="preserve"> программы</w:t>
      </w:r>
      <w:r w:rsidR="001975D7">
        <w:rPr>
          <w:bCs/>
          <w:szCs w:val="28"/>
        </w:rPr>
        <w:t xml:space="preserve"> предлагается выбрать </w:t>
      </w:r>
      <w:r w:rsidRPr="0023067C">
        <w:rPr>
          <w:bCs/>
          <w:szCs w:val="28"/>
        </w:rPr>
        <w:t>вариант</w:t>
      </w:r>
      <w:r>
        <w:rPr>
          <w:bCs/>
          <w:szCs w:val="28"/>
        </w:rPr>
        <w:t xml:space="preserve"> </w:t>
      </w:r>
      <w:r w:rsidR="001975D7">
        <w:rPr>
          <w:bCs/>
          <w:szCs w:val="28"/>
        </w:rPr>
        <w:t xml:space="preserve">2 </w:t>
      </w:r>
      <w:r>
        <w:rPr>
          <w:bCs/>
          <w:szCs w:val="28"/>
        </w:rPr>
        <w:t>(реалистичный)</w:t>
      </w:r>
      <w:r w:rsidR="001975D7">
        <w:rPr>
          <w:bCs/>
          <w:szCs w:val="28"/>
        </w:rPr>
        <w:t xml:space="preserve"> как оптималь</w:t>
      </w:r>
      <w:r w:rsidRPr="0023067C">
        <w:rPr>
          <w:bCs/>
          <w:szCs w:val="28"/>
        </w:rPr>
        <w:t xml:space="preserve">ный в сложившейся ситуации. </w:t>
      </w:r>
      <w:r w:rsidR="001975D7">
        <w:rPr>
          <w:bCs/>
          <w:szCs w:val="28"/>
        </w:rPr>
        <w:t xml:space="preserve">С одной стороны, данный вариант предполагает </w:t>
      </w:r>
      <w:r w:rsidR="00306DDB">
        <w:rPr>
          <w:bCs/>
          <w:szCs w:val="28"/>
        </w:rPr>
        <w:t xml:space="preserve">незначительное </w:t>
      </w:r>
      <w:r w:rsidR="001975D7">
        <w:rPr>
          <w:bCs/>
          <w:szCs w:val="28"/>
        </w:rPr>
        <w:t xml:space="preserve">увеличение протяженности </w:t>
      </w:r>
      <w:r w:rsidR="0074261C">
        <w:rPr>
          <w:bCs/>
          <w:szCs w:val="28"/>
        </w:rPr>
        <w:t>УДС</w:t>
      </w:r>
      <w:r w:rsidR="00306DDB">
        <w:rPr>
          <w:bCs/>
          <w:szCs w:val="28"/>
        </w:rPr>
        <w:t>, с другой стороны, данный вариант предполагает</w:t>
      </w:r>
      <w:r w:rsidR="001975D7">
        <w:rPr>
          <w:bCs/>
          <w:szCs w:val="28"/>
        </w:rPr>
        <w:t xml:space="preserve"> строительство важных инфраструктурных объектов, таких как автостанция </w:t>
      </w:r>
      <w:r w:rsidR="00306DDB">
        <w:rPr>
          <w:bCs/>
          <w:szCs w:val="28"/>
        </w:rPr>
        <w:t>и доп</w:t>
      </w:r>
      <w:r w:rsidR="005A3FB1">
        <w:rPr>
          <w:bCs/>
          <w:szCs w:val="28"/>
        </w:rPr>
        <w:t>о</w:t>
      </w:r>
      <w:r w:rsidR="00306DDB">
        <w:rPr>
          <w:bCs/>
          <w:szCs w:val="28"/>
        </w:rPr>
        <w:t>лнительные</w:t>
      </w:r>
      <w:r w:rsidR="001975D7">
        <w:rPr>
          <w:bCs/>
          <w:szCs w:val="28"/>
        </w:rPr>
        <w:t xml:space="preserve"> путепроводы через железную дорогу. </w:t>
      </w:r>
    </w:p>
    <w:p w14:paraId="3F809CC7" w14:textId="2AEDF5FA" w:rsidR="0023067C" w:rsidRPr="0023067C" w:rsidRDefault="00306DDB" w:rsidP="00E86DA8">
      <w:pPr>
        <w:pStyle w:val="ac"/>
        <w:suppressAutoHyphens/>
        <w:contextualSpacing/>
        <w:jc w:val="both"/>
        <w:rPr>
          <w:bCs/>
          <w:szCs w:val="28"/>
        </w:rPr>
      </w:pPr>
      <w:r>
        <w:rPr>
          <w:bCs/>
          <w:szCs w:val="28"/>
        </w:rPr>
        <w:t>При этом</w:t>
      </w:r>
      <w:r w:rsidR="001975D7">
        <w:rPr>
          <w:bCs/>
          <w:szCs w:val="28"/>
        </w:rPr>
        <w:t xml:space="preserve"> объем инвестиционных проектов, предусмотренных данным </w:t>
      </w:r>
      <w:r w:rsidR="00F107A6">
        <w:rPr>
          <w:bCs/>
          <w:szCs w:val="28"/>
        </w:rPr>
        <w:t>вариантом</w:t>
      </w:r>
      <w:r w:rsidR="00CD72C3">
        <w:rPr>
          <w:bCs/>
          <w:szCs w:val="28"/>
        </w:rPr>
        <w:t>,</w:t>
      </w:r>
      <w:r w:rsidR="00A742A7">
        <w:rPr>
          <w:bCs/>
          <w:szCs w:val="28"/>
        </w:rPr>
        <w:t xml:space="preserve"> может быть</w:t>
      </w:r>
      <w:r w:rsidR="001975D7">
        <w:rPr>
          <w:bCs/>
          <w:szCs w:val="28"/>
        </w:rPr>
        <w:t xml:space="preserve"> обеспечен бюджетным финансированием в существующих объемах. </w:t>
      </w:r>
      <w:r w:rsidR="0023067C">
        <w:rPr>
          <w:bCs/>
          <w:szCs w:val="28"/>
        </w:rPr>
        <w:t>При этом при реализации данного варианта в зависимости от экономической ситуации возможно его корректировка как в сторону оптимистичного сценария, так и в сторону пессимистичного.</w:t>
      </w:r>
    </w:p>
    <w:p w14:paraId="5B1F943A" w14:textId="6EDD60A4" w:rsidR="004A30D9" w:rsidRDefault="004A30D9">
      <w:pPr>
        <w:ind w:left="714" w:hanging="357"/>
        <w:jc w:val="both"/>
        <w:rPr>
          <w:bCs/>
          <w:sz w:val="28"/>
          <w:szCs w:val="28"/>
        </w:rPr>
      </w:pPr>
      <w:r>
        <w:rPr>
          <w:bCs/>
          <w:szCs w:val="28"/>
        </w:rPr>
        <w:br w:type="page"/>
      </w:r>
    </w:p>
    <w:p w14:paraId="3DD15ECE" w14:textId="77777777" w:rsidR="00F11B94" w:rsidRPr="0023067C" w:rsidRDefault="00F11B94" w:rsidP="00E86DA8">
      <w:pPr>
        <w:pStyle w:val="ac"/>
        <w:suppressAutoHyphens/>
        <w:ind w:firstLine="0"/>
        <w:contextualSpacing/>
        <w:jc w:val="both"/>
        <w:rPr>
          <w:bCs/>
          <w:szCs w:val="28"/>
        </w:rPr>
      </w:pPr>
    </w:p>
    <w:p w14:paraId="576A7181" w14:textId="390078B8" w:rsidR="00F11B94" w:rsidRPr="009515C4" w:rsidRDefault="00F11B94" w:rsidP="00E86DA8">
      <w:pPr>
        <w:pStyle w:val="a9"/>
        <w:numPr>
          <w:ilvl w:val="0"/>
          <w:numId w:val="10"/>
        </w:numPr>
        <w:suppressAutoHyphens/>
        <w:spacing w:line="360" w:lineRule="auto"/>
        <w:jc w:val="center"/>
        <w:outlineLvl w:val="1"/>
        <w:rPr>
          <w:b/>
          <w:bCs/>
          <w:sz w:val="28"/>
          <w:szCs w:val="28"/>
          <w:lang w:val="x-none" w:eastAsia="x-none"/>
        </w:rPr>
      </w:pPr>
      <w:bookmarkStart w:id="41" w:name="_Toc473790698"/>
      <w:r>
        <w:rPr>
          <w:b/>
          <w:bCs/>
          <w:sz w:val="28"/>
          <w:szCs w:val="28"/>
          <w:lang w:eastAsia="x-none"/>
        </w:rPr>
        <w:t>П</w:t>
      </w:r>
      <w:r w:rsidRPr="00F11B94">
        <w:rPr>
          <w:b/>
          <w:bCs/>
          <w:sz w:val="28"/>
          <w:szCs w:val="28"/>
          <w:lang w:eastAsia="x-none"/>
        </w:rPr>
        <w:t>еречень мероприятий (инвестиционных проектов) по проектированию, строительству и реконструкции объектов транспортной инфраструктуры, технико-экономических параметров объектов транспорта, очередность реализации мероприятий (инвестиционных проектов)</w:t>
      </w:r>
      <w:bookmarkEnd w:id="41"/>
      <w:r w:rsidRPr="00F11B94">
        <w:rPr>
          <w:b/>
          <w:bCs/>
          <w:sz w:val="28"/>
          <w:szCs w:val="28"/>
          <w:lang w:eastAsia="x-none"/>
        </w:rPr>
        <w:t xml:space="preserve"> </w:t>
      </w:r>
    </w:p>
    <w:p w14:paraId="69AE501B" w14:textId="2F03567F" w:rsidR="003C1013" w:rsidRPr="009515C4" w:rsidRDefault="00B41563"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42" w:name="_Toc473790699"/>
      <w:r>
        <w:rPr>
          <w:rFonts w:ascii="Times New Roman" w:eastAsia="Times New Roman" w:hAnsi="Times New Roman" w:cs="Times New Roman"/>
          <w:color w:val="auto"/>
          <w:sz w:val="28"/>
          <w:szCs w:val="28"/>
          <w:lang w:eastAsia="x-none"/>
        </w:rPr>
        <w:t>6</w:t>
      </w:r>
      <w:r w:rsidR="003C1013">
        <w:rPr>
          <w:rFonts w:ascii="Times New Roman" w:eastAsia="Times New Roman" w:hAnsi="Times New Roman" w:cs="Times New Roman"/>
          <w:color w:val="auto"/>
          <w:sz w:val="28"/>
          <w:szCs w:val="28"/>
          <w:lang w:eastAsia="x-none"/>
        </w:rPr>
        <w:t>.1 М</w:t>
      </w:r>
      <w:r w:rsidR="003C1013" w:rsidRPr="003C1013">
        <w:rPr>
          <w:rFonts w:ascii="Times New Roman" w:eastAsia="Times New Roman" w:hAnsi="Times New Roman" w:cs="Times New Roman"/>
          <w:color w:val="auto"/>
          <w:sz w:val="28"/>
          <w:szCs w:val="28"/>
          <w:lang w:eastAsia="x-none"/>
        </w:rPr>
        <w:t>ероприятия по развитию транспортной инфраструктуры по видам транспорта</w:t>
      </w:r>
      <w:bookmarkEnd w:id="42"/>
      <w:r w:rsidR="003C1013" w:rsidRPr="003C1013">
        <w:rPr>
          <w:rFonts w:ascii="Times New Roman" w:eastAsia="Times New Roman" w:hAnsi="Times New Roman" w:cs="Times New Roman"/>
          <w:color w:val="auto"/>
          <w:sz w:val="28"/>
          <w:szCs w:val="28"/>
          <w:lang w:eastAsia="x-none"/>
        </w:rPr>
        <w:t xml:space="preserve"> </w:t>
      </w:r>
      <w:r w:rsidR="003C1013" w:rsidRPr="00F11B94">
        <w:rPr>
          <w:rFonts w:ascii="Times New Roman" w:eastAsia="Times New Roman" w:hAnsi="Times New Roman" w:cs="Times New Roman"/>
          <w:color w:val="auto"/>
          <w:sz w:val="28"/>
          <w:szCs w:val="28"/>
          <w:lang w:eastAsia="x-none"/>
        </w:rPr>
        <w:t xml:space="preserve">  </w:t>
      </w:r>
    </w:p>
    <w:p w14:paraId="0B92A217" w14:textId="3E651D28" w:rsidR="007009B4" w:rsidRDefault="007009B4" w:rsidP="00E86DA8">
      <w:pPr>
        <w:pStyle w:val="ac"/>
        <w:suppressAutoHyphens/>
        <w:contextualSpacing/>
        <w:jc w:val="both"/>
        <w:rPr>
          <w:bCs/>
          <w:szCs w:val="28"/>
        </w:rPr>
      </w:pPr>
      <w:r w:rsidRPr="007009B4">
        <w:rPr>
          <w:bCs/>
          <w:szCs w:val="28"/>
        </w:rPr>
        <w:t xml:space="preserve">Мероприятия по развитию транспортной </w:t>
      </w:r>
      <w:r w:rsidR="00CD72C3" w:rsidRPr="007009B4">
        <w:rPr>
          <w:bCs/>
          <w:szCs w:val="28"/>
        </w:rPr>
        <w:t>инфраструктуры по</w:t>
      </w:r>
      <w:r w:rsidR="00DB0565">
        <w:rPr>
          <w:bCs/>
          <w:szCs w:val="28"/>
        </w:rPr>
        <w:t xml:space="preserve"> отдельным видам транспорта описаны в пунктах 6.2-6.6.</w:t>
      </w:r>
    </w:p>
    <w:p w14:paraId="05815DED" w14:textId="77777777" w:rsidR="00B8653C" w:rsidRDefault="00B8653C" w:rsidP="00B8653C">
      <w:pPr>
        <w:pStyle w:val="ac"/>
        <w:suppressAutoHyphens/>
        <w:ind w:firstLine="0"/>
        <w:contextualSpacing/>
        <w:jc w:val="both"/>
        <w:rPr>
          <w:bCs/>
          <w:szCs w:val="28"/>
        </w:rPr>
      </w:pPr>
    </w:p>
    <w:p w14:paraId="7C28730B" w14:textId="1A197416" w:rsidR="00B8653C" w:rsidRDefault="00B8653C" w:rsidP="00B8653C">
      <w:pPr>
        <w:pStyle w:val="3"/>
      </w:pPr>
      <w:bookmarkStart w:id="43" w:name="_Toc473790700"/>
      <w:r>
        <w:t>6.1.1 К</w:t>
      </w:r>
      <w:r w:rsidRPr="00B8653C">
        <w:t>омплексные мероприятия по организации дорожного движения, в том числе мероприятия по повышению безопасности дорожного движения, снижению перегружен</w:t>
      </w:r>
      <w:r>
        <w:t>ности дорог и (или) их участков</w:t>
      </w:r>
      <w:bookmarkEnd w:id="43"/>
    </w:p>
    <w:p w14:paraId="46AB5449" w14:textId="77777777" w:rsidR="00665EB4" w:rsidRPr="00CA2C9F" w:rsidRDefault="00665EB4" w:rsidP="00665EB4">
      <w:pPr>
        <w:pStyle w:val="ac"/>
        <w:suppressAutoHyphens/>
        <w:contextualSpacing/>
        <w:jc w:val="both"/>
        <w:rPr>
          <w:bCs/>
          <w:szCs w:val="28"/>
        </w:rPr>
      </w:pPr>
      <w:r w:rsidRPr="00CA2C9F">
        <w:rPr>
          <w:bCs/>
          <w:szCs w:val="28"/>
        </w:rPr>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14:paraId="35CD3C14" w14:textId="77777777" w:rsidR="00665EB4" w:rsidRPr="00CA2C9F" w:rsidRDefault="00665EB4" w:rsidP="00665EB4">
      <w:pPr>
        <w:pStyle w:val="ac"/>
        <w:suppressAutoHyphens/>
        <w:contextualSpacing/>
        <w:jc w:val="both"/>
        <w:rPr>
          <w:bCs/>
          <w:szCs w:val="28"/>
        </w:rPr>
      </w:pPr>
      <w:r w:rsidRPr="00CA2C9F">
        <w:rPr>
          <w:bCs/>
          <w:szCs w:val="28"/>
        </w:rPr>
        <w:t xml:space="preserve">- нарушения </w:t>
      </w:r>
      <w:r>
        <w:rPr>
          <w:bCs/>
          <w:szCs w:val="28"/>
        </w:rPr>
        <w:t>правил дорожного движения</w:t>
      </w:r>
      <w:r w:rsidRPr="00CA2C9F">
        <w:rPr>
          <w:bCs/>
          <w:szCs w:val="28"/>
        </w:rPr>
        <w:t xml:space="preserve">, такие как проезд на запрещающий сигнал и выезд на «забитый» перекресток; </w:t>
      </w:r>
    </w:p>
    <w:p w14:paraId="1D8690A7" w14:textId="61E69DA6" w:rsidR="00665EB4" w:rsidRPr="00CA2C9F" w:rsidRDefault="00665EB4" w:rsidP="00665EB4">
      <w:pPr>
        <w:pStyle w:val="ac"/>
        <w:suppressAutoHyphens/>
        <w:contextualSpacing/>
        <w:jc w:val="both"/>
        <w:rPr>
          <w:bCs/>
          <w:szCs w:val="28"/>
        </w:rPr>
      </w:pPr>
      <w:r w:rsidRPr="00CA2C9F">
        <w:rPr>
          <w:bCs/>
          <w:szCs w:val="28"/>
        </w:rPr>
        <w:t>- неэффективное светофорное регулир</w:t>
      </w:r>
      <w:r>
        <w:rPr>
          <w:bCs/>
          <w:szCs w:val="28"/>
        </w:rPr>
        <w:t>ование</w:t>
      </w:r>
      <w:r w:rsidRPr="00CA2C9F">
        <w:rPr>
          <w:bCs/>
          <w:szCs w:val="28"/>
        </w:rPr>
        <w:t xml:space="preserve"> из-за режимов не соответствующих транспортной ситуации, ручного регулирования, применения устаревших технологий управления. </w:t>
      </w:r>
    </w:p>
    <w:p w14:paraId="4E6811C9" w14:textId="086DDE41" w:rsidR="00665EB4" w:rsidRPr="00CA2C9F" w:rsidRDefault="00665EB4" w:rsidP="00665EB4">
      <w:pPr>
        <w:pStyle w:val="ac"/>
        <w:suppressAutoHyphens/>
        <w:contextualSpacing/>
        <w:jc w:val="both"/>
        <w:rPr>
          <w:bCs/>
          <w:szCs w:val="28"/>
        </w:rPr>
      </w:pPr>
      <w:r w:rsidRPr="00CA2C9F">
        <w:rPr>
          <w:bCs/>
          <w:szCs w:val="28"/>
        </w:rPr>
        <w:t xml:space="preserve">Отдельно следует выделить подходы к перекресткам, хотя они и являются частью перегона. На подходах к перекресткам с целью </w:t>
      </w:r>
      <w:proofErr w:type="spellStart"/>
      <w:r w:rsidRPr="00CA2C9F">
        <w:rPr>
          <w:bCs/>
          <w:szCs w:val="28"/>
        </w:rPr>
        <w:t>канализ</w:t>
      </w:r>
      <w:r w:rsidR="000A154B">
        <w:rPr>
          <w:bCs/>
          <w:szCs w:val="28"/>
        </w:rPr>
        <w:t>ирования</w:t>
      </w:r>
      <w:proofErr w:type="spellEnd"/>
      <w:r w:rsidRPr="00CA2C9F">
        <w:rPr>
          <w:bCs/>
          <w:szCs w:val="28"/>
        </w:rPr>
        <w:t xml:space="preserve"> потоков по маневрам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w:t>
      </w:r>
      <w:r w:rsidRPr="00CA2C9F">
        <w:rPr>
          <w:bCs/>
          <w:szCs w:val="28"/>
        </w:rPr>
        <w:lastRenderedPageBreak/>
        <w:t>снижается. Для решения этой задачи следует устанавливать знаки запрета останов</w:t>
      </w:r>
      <w:r w:rsidR="00893AB1">
        <w:rPr>
          <w:bCs/>
          <w:szCs w:val="28"/>
        </w:rPr>
        <w:t>ки на подходах к перекресткам</w:t>
      </w:r>
      <w:r w:rsidR="000A154B">
        <w:rPr>
          <w:bCs/>
          <w:szCs w:val="28"/>
        </w:rPr>
        <w:t>,</w:t>
      </w:r>
      <w:r w:rsidRPr="00CA2C9F">
        <w:rPr>
          <w:bCs/>
          <w:szCs w:val="28"/>
        </w:rPr>
        <w:t xml:space="preserve"> обеспечивать работу эвакуации неправильно припаркованных транспортных средств и устанавливать системы автоматической фиксации нарушений.</w:t>
      </w:r>
    </w:p>
    <w:p w14:paraId="6FAB05C5" w14:textId="17900B3E" w:rsidR="00665EB4" w:rsidRDefault="00665EB4" w:rsidP="00665EB4">
      <w:pPr>
        <w:pStyle w:val="ac"/>
        <w:suppressAutoHyphens/>
        <w:contextualSpacing/>
        <w:jc w:val="both"/>
        <w:rPr>
          <w:bCs/>
          <w:szCs w:val="28"/>
        </w:rPr>
      </w:pPr>
      <w:r w:rsidRPr="00CA2C9F">
        <w:rPr>
          <w:bCs/>
          <w:szCs w:val="28"/>
        </w:rPr>
        <w:t xml:space="preserve">С учетом вышеизложенного, в качестве приоритетных </w:t>
      </w:r>
      <w:r>
        <w:rPr>
          <w:bCs/>
          <w:szCs w:val="28"/>
        </w:rPr>
        <w:t>мероприятий</w:t>
      </w:r>
      <w:r w:rsidRPr="00CA2C9F">
        <w:rPr>
          <w:bCs/>
          <w:szCs w:val="28"/>
        </w:rPr>
        <w:t xml:space="preserve"> необходимо выделить следующие (в порядке убывания их значимости): </w:t>
      </w:r>
    </w:p>
    <w:p w14:paraId="0C0C1714" w14:textId="59968EC0" w:rsidR="000A154B" w:rsidRDefault="000A154B" w:rsidP="00665EB4">
      <w:pPr>
        <w:pStyle w:val="ac"/>
        <w:suppressAutoHyphens/>
        <w:contextualSpacing/>
        <w:jc w:val="both"/>
        <w:rPr>
          <w:bCs/>
          <w:szCs w:val="28"/>
        </w:rPr>
      </w:pPr>
      <w:r>
        <w:rPr>
          <w:bCs/>
          <w:szCs w:val="28"/>
        </w:rPr>
        <w:t>- оптимизация параметров светофорного регулирования на существующих светофорных объектах;</w:t>
      </w:r>
    </w:p>
    <w:p w14:paraId="7FEF30B7" w14:textId="118DBA0F" w:rsidR="000A154B" w:rsidRPr="00CA2C9F" w:rsidRDefault="000A154B" w:rsidP="00665EB4">
      <w:pPr>
        <w:pStyle w:val="ac"/>
        <w:suppressAutoHyphens/>
        <w:contextualSpacing/>
        <w:jc w:val="both"/>
        <w:rPr>
          <w:bCs/>
          <w:szCs w:val="28"/>
        </w:rPr>
      </w:pPr>
      <w:r>
        <w:rPr>
          <w:bCs/>
          <w:szCs w:val="28"/>
        </w:rPr>
        <w:t xml:space="preserve">- организация локальных </w:t>
      </w:r>
      <w:proofErr w:type="spellStart"/>
      <w:r>
        <w:rPr>
          <w:bCs/>
          <w:szCs w:val="28"/>
        </w:rPr>
        <w:t>уширений</w:t>
      </w:r>
      <w:proofErr w:type="spellEnd"/>
      <w:r>
        <w:rPr>
          <w:bCs/>
          <w:szCs w:val="28"/>
        </w:rPr>
        <w:t xml:space="preserve"> в зоне перекрестка для разнесения маневров поворота на наиболее загруженных перекрестках города;</w:t>
      </w:r>
    </w:p>
    <w:p w14:paraId="7E0AED74" w14:textId="0A11AF26" w:rsidR="00665EB4" w:rsidRDefault="00665EB4" w:rsidP="00665EB4">
      <w:pPr>
        <w:pStyle w:val="ac"/>
        <w:suppressAutoHyphens/>
        <w:contextualSpacing/>
        <w:jc w:val="both"/>
        <w:rPr>
          <w:bCs/>
          <w:szCs w:val="28"/>
        </w:rPr>
      </w:pPr>
      <w:r w:rsidRPr="00CA2C9F">
        <w:rPr>
          <w:bCs/>
          <w:szCs w:val="28"/>
        </w:rPr>
        <w:t xml:space="preserve">- </w:t>
      </w:r>
      <w:r w:rsidR="00E60B7D">
        <w:rPr>
          <w:bCs/>
          <w:szCs w:val="28"/>
        </w:rPr>
        <w:t>внедрен</w:t>
      </w:r>
      <w:r w:rsidR="000A154B">
        <w:rPr>
          <w:bCs/>
          <w:szCs w:val="28"/>
        </w:rPr>
        <w:t>ие</w:t>
      </w:r>
      <w:r w:rsidRPr="00CA2C9F">
        <w:rPr>
          <w:bCs/>
          <w:szCs w:val="28"/>
        </w:rPr>
        <w:t xml:space="preserve"> </w:t>
      </w:r>
      <w:r w:rsidR="004A30D9">
        <w:rPr>
          <w:bCs/>
          <w:szCs w:val="28"/>
        </w:rPr>
        <w:t>ИТС, в том числе</w:t>
      </w:r>
      <w:r w:rsidR="00E60B7D">
        <w:rPr>
          <w:bCs/>
          <w:szCs w:val="28"/>
        </w:rPr>
        <w:t xml:space="preserve"> с целью </w:t>
      </w:r>
      <w:r w:rsidRPr="00CA2C9F">
        <w:rPr>
          <w:bCs/>
          <w:szCs w:val="28"/>
        </w:rPr>
        <w:t>совершенствования управления пассажирскими перевозками и повышения уровня надежности его функционирования и информацио</w:t>
      </w:r>
      <w:r w:rsidR="00E60B7D">
        <w:rPr>
          <w:bCs/>
          <w:szCs w:val="28"/>
        </w:rPr>
        <w:t xml:space="preserve">нного обеспечения пользователей, </w:t>
      </w:r>
      <w:r w:rsidRPr="00CA2C9F">
        <w:rPr>
          <w:bCs/>
          <w:szCs w:val="28"/>
        </w:rPr>
        <w:t>информировани</w:t>
      </w:r>
      <w:r w:rsidR="00E60B7D">
        <w:rPr>
          <w:bCs/>
          <w:szCs w:val="28"/>
        </w:rPr>
        <w:t>я</w:t>
      </w:r>
      <w:r w:rsidRPr="00CA2C9F">
        <w:rPr>
          <w:bCs/>
          <w:szCs w:val="28"/>
        </w:rPr>
        <w:t xml:space="preserve"> участников движения,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w:t>
      </w:r>
      <w:r w:rsidR="000A154B">
        <w:rPr>
          <w:bCs/>
          <w:szCs w:val="28"/>
        </w:rPr>
        <w:t>ИТС</w:t>
      </w:r>
      <w:r w:rsidRPr="00CA2C9F">
        <w:rPr>
          <w:bCs/>
          <w:szCs w:val="28"/>
        </w:rPr>
        <w:t>, онлайн</w:t>
      </w:r>
      <w:r w:rsidR="00E60B7D">
        <w:rPr>
          <w:bCs/>
          <w:szCs w:val="28"/>
        </w:rPr>
        <w:t>-</w:t>
      </w:r>
      <w:r w:rsidRPr="00CA2C9F">
        <w:rPr>
          <w:bCs/>
          <w:szCs w:val="28"/>
        </w:rPr>
        <w:t>инф</w:t>
      </w:r>
      <w:r>
        <w:rPr>
          <w:bCs/>
          <w:szCs w:val="28"/>
        </w:rPr>
        <w:t>ормирование участников движения.</w:t>
      </w:r>
    </w:p>
    <w:p w14:paraId="0444798C" w14:textId="2E450379" w:rsidR="00665EB4" w:rsidRDefault="00665EB4" w:rsidP="00665EB4">
      <w:pPr>
        <w:pStyle w:val="ac"/>
        <w:suppressAutoHyphens/>
        <w:contextualSpacing/>
        <w:jc w:val="both"/>
        <w:rPr>
          <w:bCs/>
          <w:szCs w:val="28"/>
        </w:rPr>
      </w:pPr>
      <w:r>
        <w:rPr>
          <w:bCs/>
          <w:szCs w:val="28"/>
        </w:rPr>
        <w:t xml:space="preserve">В связи с этим, в период с 2020 года необходимо начать разработку и внедрение </w:t>
      </w:r>
      <w:r w:rsidR="00E60B7D">
        <w:rPr>
          <w:bCs/>
          <w:szCs w:val="28"/>
        </w:rPr>
        <w:t>ИТС</w:t>
      </w:r>
      <w:r>
        <w:rPr>
          <w:bCs/>
          <w:szCs w:val="28"/>
        </w:rPr>
        <w:t xml:space="preserve"> на территории города </w:t>
      </w:r>
      <w:proofErr w:type="spellStart"/>
      <w:r>
        <w:rPr>
          <w:bCs/>
          <w:szCs w:val="28"/>
        </w:rPr>
        <w:t>Югорска</w:t>
      </w:r>
      <w:proofErr w:type="spellEnd"/>
      <w:r>
        <w:rPr>
          <w:bCs/>
          <w:szCs w:val="28"/>
        </w:rPr>
        <w:t xml:space="preserve">, заложить необходимое финансирование в бюджет города, а также проектировать перспективные светофорные объекты таким образом, чтобы </w:t>
      </w:r>
      <w:r w:rsidR="00CD72C3">
        <w:rPr>
          <w:bCs/>
          <w:szCs w:val="28"/>
        </w:rPr>
        <w:t xml:space="preserve">данные светофорные объекты </w:t>
      </w:r>
      <w:r>
        <w:rPr>
          <w:bCs/>
          <w:szCs w:val="28"/>
        </w:rPr>
        <w:t xml:space="preserve">было </w:t>
      </w:r>
      <w:r w:rsidR="00CD72C3">
        <w:rPr>
          <w:bCs/>
          <w:szCs w:val="28"/>
        </w:rPr>
        <w:t>возможно интегрировать в разрабатываемую ИТС</w:t>
      </w:r>
      <w:r>
        <w:rPr>
          <w:bCs/>
          <w:szCs w:val="28"/>
        </w:rPr>
        <w:t>.</w:t>
      </w:r>
    </w:p>
    <w:p w14:paraId="35A189DE" w14:textId="3DF2189E" w:rsidR="00D07344" w:rsidRDefault="00804BE4" w:rsidP="00D07344">
      <w:pPr>
        <w:pStyle w:val="ac"/>
        <w:suppressAutoHyphens/>
        <w:contextualSpacing/>
        <w:jc w:val="both"/>
        <w:rPr>
          <w:bCs/>
          <w:szCs w:val="28"/>
        </w:rPr>
      </w:pPr>
      <w:r>
        <w:rPr>
          <w:bCs/>
          <w:szCs w:val="28"/>
        </w:rPr>
        <w:t>В п</w:t>
      </w:r>
      <w:r w:rsidR="00902298">
        <w:rPr>
          <w:bCs/>
          <w:szCs w:val="28"/>
        </w:rPr>
        <w:t>редусмотренных настоящей программой</w:t>
      </w:r>
      <w:r>
        <w:rPr>
          <w:bCs/>
          <w:szCs w:val="28"/>
        </w:rPr>
        <w:t xml:space="preserve"> мероприятиях</w:t>
      </w:r>
      <w:r w:rsidR="00D07344">
        <w:rPr>
          <w:bCs/>
          <w:szCs w:val="28"/>
        </w:rPr>
        <w:t xml:space="preserve"> по строительству и реконструкции участков УДС</w:t>
      </w:r>
      <w:r w:rsidR="00902298">
        <w:rPr>
          <w:bCs/>
          <w:szCs w:val="28"/>
        </w:rPr>
        <w:t>,</w:t>
      </w:r>
      <w:r w:rsidR="00D07344">
        <w:rPr>
          <w:bCs/>
          <w:szCs w:val="28"/>
        </w:rPr>
        <w:t xml:space="preserve"> для повышения качества функционирования транспортной системы города </w:t>
      </w:r>
      <w:proofErr w:type="spellStart"/>
      <w:r w:rsidR="00D07344">
        <w:rPr>
          <w:bCs/>
          <w:szCs w:val="28"/>
        </w:rPr>
        <w:t>Югорска</w:t>
      </w:r>
      <w:proofErr w:type="spellEnd"/>
      <w:r w:rsidR="00D07344">
        <w:rPr>
          <w:bCs/>
          <w:szCs w:val="28"/>
        </w:rPr>
        <w:t xml:space="preserve"> предлагается также организация светофорного регулирования на ряде перекрестков города. </w:t>
      </w:r>
      <w:bookmarkStart w:id="44" w:name="OLE_LINK24"/>
      <w:bookmarkStart w:id="45" w:name="OLE_LINK25"/>
      <w:bookmarkStart w:id="46" w:name="OLE_LINK26"/>
    </w:p>
    <w:p w14:paraId="1132D315" w14:textId="1F87B83E" w:rsidR="00D07344" w:rsidRDefault="00D07344" w:rsidP="00D07344">
      <w:pPr>
        <w:pStyle w:val="ac"/>
        <w:suppressAutoHyphens/>
        <w:contextualSpacing/>
        <w:jc w:val="both"/>
        <w:rPr>
          <w:bCs/>
          <w:szCs w:val="28"/>
        </w:rPr>
      </w:pPr>
      <w:r>
        <w:rPr>
          <w:bCs/>
          <w:szCs w:val="28"/>
        </w:rPr>
        <w:t xml:space="preserve">Перечень планируемых </w:t>
      </w:r>
      <w:r w:rsidR="000A154B">
        <w:rPr>
          <w:bCs/>
          <w:szCs w:val="28"/>
        </w:rPr>
        <w:t xml:space="preserve">мероприятий по организации дорожного движения на </w:t>
      </w:r>
      <w:r w:rsidR="00804BE4">
        <w:rPr>
          <w:bCs/>
          <w:szCs w:val="28"/>
        </w:rPr>
        <w:t>УДС</w:t>
      </w:r>
      <w:r>
        <w:rPr>
          <w:bCs/>
          <w:szCs w:val="28"/>
        </w:rPr>
        <w:t xml:space="preserve"> города </w:t>
      </w:r>
      <w:proofErr w:type="spellStart"/>
      <w:r>
        <w:rPr>
          <w:bCs/>
          <w:szCs w:val="28"/>
        </w:rPr>
        <w:t>Югорска</w:t>
      </w:r>
      <w:bookmarkEnd w:id="44"/>
      <w:bookmarkEnd w:id="45"/>
      <w:bookmarkEnd w:id="46"/>
      <w:proofErr w:type="spellEnd"/>
      <w:r>
        <w:rPr>
          <w:bCs/>
          <w:szCs w:val="28"/>
        </w:rPr>
        <w:t xml:space="preserve"> представлен в таблице 6.</w:t>
      </w:r>
      <w:r w:rsidR="00902298">
        <w:rPr>
          <w:bCs/>
          <w:szCs w:val="28"/>
        </w:rPr>
        <w:t>1</w:t>
      </w:r>
      <w:r>
        <w:rPr>
          <w:bCs/>
          <w:szCs w:val="28"/>
        </w:rPr>
        <w:t>.</w:t>
      </w:r>
    </w:p>
    <w:p w14:paraId="65D88067" w14:textId="06A1DA73" w:rsidR="00D07344" w:rsidRPr="00B40413" w:rsidRDefault="00D07344" w:rsidP="00D07344">
      <w:pPr>
        <w:pStyle w:val="ac"/>
        <w:suppressAutoHyphens/>
        <w:ind w:firstLine="0"/>
        <w:contextualSpacing/>
        <w:jc w:val="right"/>
        <w:rPr>
          <w:bCs/>
          <w:sz w:val="24"/>
        </w:rPr>
      </w:pPr>
      <w:r w:rsidRPr="00B40413">
        <w:rPr>
          <w:bCs/>
          <w:sz w:val="24"/>
        </w:rPr>
        <w:t>Таблица 6.</w:t>
      </w:r>
      <w:r w:rsidR="00902298">
        <w:rPr>
          <w:bCs/>
          <w:sz w:val="24"/>
        </w:rPr>
        <w:t>1</w:t>
      </w:r>
    </w:p>
    <w:p w14:paraId="764A1895" w14:textId="77777777" w:rsidR="00804BE4" w:rsidRDefault="000A154B" w:rsidP="00D07344">
      <w:pPr>
        <w:pStyle w:val="ac"/>
        <w:suppressAutoHyphens/>
        <w:ind w:firstLine="0"/>
        <w:contextualSpacing/>
        <w:jc w:val="center"/>
        <w:rPr>
          <w:bCs/>
          <w:sz w:val="24"/>
        </w:rPr>
      </w:pPr>
      <w:r w:rsidRPr="000A154B">
        <w:rPr>
          <w:bCs/>
          <w:sz w:val="24"/>
        </w:rPr>
        <w:t xml:space="preserve">Перечень планируемых мероприятий по организации дорожного движения на </w:t>
      </w:r>
      <w:r w:rsidR="00804BE4">
        <w:rPr>
          <w:bCs/>
          <w:sz w:val="24"/>
        </w:rPr>
        <w:t>УДС</w:t>
      </w:r>
      <w:r w:rsidRPr="000A154B">
        <w:rPr>
          <w:bCs/>
          <w:sz w:val="24"/>
        </w:rPr>
        <w:t xml:space="preserve"> </w:t>
      </w:r>
    </w:p>
    <w:p w14:paraId="3DC2DCF7" w14:textId="0B3E7639" w:rsidR="00D07344" w:rsidRPr="00B40413" w:rsidRDefault="000A154B" w:rsidP="00D07344">
      <w:pPr>
        <w:pStyle w:val="ac"/>
        <w:suppressAutoHyphens/>
        <w:ind w:firstLine="0"/>
        <w:contextualSpacing/>
        <w:jc w:val="center"/>
        <w:rPr>
          <w:bCs/>
          <w:sz w:val="24"/>
        </w:rPr>
      </w:pPr>
      <w:r w:rsidRPr="000A154B">
        <w:rPr>
          <w:bCs/>
          <w:sz w:val="24"/>
        </w:rPr>
        <w:lastRenderedPageBreak/>
        <w:t xml:space="preserve">города </w:t>
      </w:r>
      <w:proofErr w:type="spellStart"/>
      <w:r w:rsidRPr="000A154B">
        <w:rPr>
          <w:bCs/>
          <w:sz w:val="24"/>
        </w:rPr>
        <w:t>Югорска</w:t>
      </w:r>
      <w:proofErr w:type="spellEnd"/>
      <w:r w:rsidRPr="000A154B">
        <w:rPr>
          <w:bCs/>
          <w:sz w:val="24"/>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1760"/>
      </w:tblGrid>
      <w:tr w:rsidR="00D07344" w:rsidRPr="00B40413" w14:paraId="15031F38" w14:textId="77777777" w:rsidTr="00833EC8">
        <w:trPr>
          <w:trHeight w:val="630"/>
          <w:tblHeader/>
          <w:jc w:val="center"/>
        </w:trPr>
        <w:tc>
          <w:tcPr>
            <w:tcW w:w="5800" w:type="dxa"/>
            <w:shd w:val="clear" w:color="auto" w:fill="auto"/>
            <w:vAlign w:val="center"/>
            <w:hideMark/>
          </w:tcPr>
          <w:p w14:paraId="77A3B8A2" w14:textId="77777777" w:rsidR="00D07344" w:rsidRPr="00B40413" w:rsidRDefault="00D07344" w:rsidP="00833EC8">
            <w:pPr>
              <w:suppressAutoHyphens/>
              <w:jc w:val="center"/>
              <w:rPr>
                <w:color w:val="000000"/>
              </w:rPr>
            </w:pPr>
            <w:r w:rsidRPr="00B40413">
              <w:rPr>
                <w:bCs/>
                <w:color w:val="000000"/>
              </w:rPr>
              <w:t>Мероприятие</w:t>
            </w:r>
          </w:p>
        </w:tc>
        <w:tc>
          <w:tcPr>
            <w:tcW w:w="1760" w:type="dxa"/>
            <w:shd w:val="clear" w:color="auto" w:fill="auto"/>
            <w:vAlign w:val="center"/>
            <w:hideMark/>
          </w:tcPr>
          <w:p w14:paraId="5EEF14F0" w14:textId="77777777" w:rsidR="00D07344" w:rsidRPr="00B40413" w:rsidRDefault="00D07344" w:rsidP="00833EC8">
            <w:pPr>
              <w:suppressAutoHyphens/>
              <w:jc w:val="center"/>
              <w:rPr>
                <w:color w:val="000000"/>
              </w:rPr>
            </w:pPr>
            <w:r w:rsidRPr="00B40413">
              <w:rPr>
                <w:bCs/>
                <w:color w:val="000000"/>
              </w:rPr>
              <w:t>Срок реализации</w:t>
            </w:r>
            <w:r>
              <w:rPr>
                <w:bCs/>
                <w:color w:val="000000"/>
              </w:rPr>
              <w:t>, год</w:t>
            </w:r>
          </w:p>
        </w:tc>
      </w:tr>
      <w:tr w:rsidR="00E60B7D" w:rsidRPr="00B40413" w14:paraId="1F1AE75F" w14:textId="77777777" w:rsidTr="00833EC8">
        <w:trPr>
          <w:trHeight w:val="630"/>
          <w:tblHeader/>
          <w:jc w:val="center"/>
        </w:trPr>
        <w:tc>
          <w:tcPr>
            <w:tcW w:w="5800" w:type="dxa"/>
            <w:shd w:val="clear" w:color="auto" w:fill="auto"/>
            <w:vAlign w:val="center"/>
          </w:tcPr>
          <w:p w14:paraId="34A2E404" w14:textId="78828AE0" w:rsidR="00E60B7D" w:rsidRPr="00B40413" w:rsidRDefault="00E60B7D" w:rsidP="00833EC8">
            <w:pPr>
              <w:suppressAutoHyphens/>
              <w:jc w:val="center"/>
              <w:rPr>
                <w:bCs/>
                <w:color w:val="000000"/>
              </w:rPr>
            </w:pPr>
            <w:r>
              <w:rPr>
                <w:bCs/>
                <w:color w:val="000000"/>
              </w:rPr>
              <w:t>О</w:t>
            </w:r>
            <w:r w:rsidRPr="00E60B7D">
              <w:rPr>
                <w:bCs/>
                <w:color w:val="000000"/>
              </w:rPr>
              <w:t>птимизация параметров светофорного регулирования на существующих светофорных объектах</w:t>
            </w:r>
          </w:p>
        </w:tc>
        <w:tc>
          <w:tcPr>
            <w:tcW w:w="1760" w:type="dxa"/>
            <w:shd w:val="clear" w:color="auto" w:fill="auto"/>
            <w:vAlign w:val="center"/>
          </w:tcPr>
          <w:p w14:paraId="68123F7F" w14:textId="577A6AB5" w:rsidR="00E60B7D" w:rsidRPr="00B40413" w:rsidRDefault="00E60B7D" w:rsidP="00833EC8">
            <w:pPr>
              <w:suppressAutoHyphens/>
              <w:jc w:val="center"/>
              <w:rPr>
                <w:bCs/>
                <w:color w:val="000000"/>
              </w:rPr>
            </w:pPr>
            <w:r>
              <w:rPr>
                <w:bCs/>
                <w:color w:val="000000"/>
              </w:rPr>
              <w:t>2017</w:t>
            </w:r>
          </w:p>
        </w:tc>
      </w:tr>
      <w:tr w:rsidR="00E60B7D" w:rsidRPr="00B40413" w14:paraId="0ACA205A" w14:textId="77777777" w:rsidTr="00833EC8">
        <w:trPr>
          <w:trHeight w:val="630"/>
          <w:tblHeader/>
          <w:jc w:val="center"/>
        </w:trPr>
        <w:tc>
          <w:tcPr>
            <w:tcW w:w="5800" w:type="dxa"/>
            <w:shd w:val="clear" w:color="auto" w:fill="auto"/>
            <w:vAlign w:val="center"/>
          </w:tcPr>
          <w:p w14:paraId="6BDD71FE" w14:textId="2FBDEAC9" w:rsidR="00E60B7D" w:rsidRDefault="00E60B7D" w:rsidP="00833EC8">
            <w:pPr>
              <w:suppressAutoHyphens/>
              <w:jc w:val="center"/>
              <w:rPr>
                <w:bCs/>
                <w:color w:val="000000"/>
              </w:rPr>
            </w:pPr>
            <w:r>
              <w:rPr>
                <w:bCs/>
                <w:color w:val="000000"/>
              </w:rPr>
              <w:t>О</w:t>
            </w:r>
            <w:r w:rsidRPr="00E60B7D">
              <w:rPr>
                <w:bCs/>
                <w:color w:val="000000"/>
              </w:rPr>
              <w:t xml:space="preserve">рганизация локальных </w:t>
            </w:r>
            <w:proofErr w:type="spellStart"/>
            <w:r w:rsidRPr="00E60B7D">
              <w:rPr>
                <w:bCs/>
                <w:color w:val="000000"/>
              </w:rPr>
              <w:t>уширений</w:t>
            </w:r>
            <w:proofErr w:type="spellEnd"/>
            <w:r w:rsidRPr="00E60B7D">
              <w:rPr>
                <w:bCs/>
                <w:color w:val="000000"/>
              </w:rPr>
              <w:t xml:space="preserve"> в зоне перекрестка для разнесения маневров поворота на наиболее загруженных перекрестках города</w:t>
            </w:r>
          </w:p>
        </w:tc>
        <w:tc>
          <w:tcPr>
            <w:tcW w:w="1760" w:type="dxa"/>
            <w:shd w:val="clear" w:color="auto" w:fill="auto"/>
            <w:vAlign w:val="center"/>
          </w:tcPr>
          <w:p w14:paraId="296B0C78" w14:textId="0EDB1858" w:rsidR="00E60B7D" w:rsidRDefault="00E60B7D" w:rsidP="00833EC8">
            <w:pPr>
              <w:suppressAutoHyphens/>
              <w:jc w:val="center"/>
              <w:rPr>
                <w:bCs/>
                <w:color w:val="000000"/>
              </w:rPr>
            </w:pPr>
            <w:r>
              <w:rPr>
                <w:bCs/>
                <w:color w:val="000000"/>
              </w:rPr>
              <w:t>2017-2018</w:t>
            </w:r>
          </w:p>
        </w:tc>
      </w:tr>
      <w:tr w:rsidR="00D07344" w:rsidRPr="00B40413" w14:paraId="10F9B851" w14:textId="77777777" w:rsidTr="00833EC8">
        <w:trPr>
          <w:trHeight w:val="315"/>
          <w:jc w:val="center"/>
        </w:trPr>
        <w:tc>
          <w:tcPr>
            <w:tcW w:w="5800" w:type="dxa"/>
            <w:shd w:val="clear" w:color="auto" w:fill="auto"/>
            <w:vAlign w:val="center"/>
          </w:tcPr>
          <w:p w14:paraId="33D16DA1" w14:textId="77777777" w:rsidR="00D07344" w:rsidRPr="00B40413" w:rsidRDefault="00D07344" w:rsidP="00833EC8">
            <w:pPr>
              <w:suppressAutoHyphens/>
              <w:jc w:val="center"/>
              <w:rPr>
                <w:color w:val="000000"/>
              </w:rPr>
            </w:pPr>
            <w:bookmarkStart w:id="47" w:name="_Hlk472261793"/>
            <w:r>
              <w:rPr>
                <w:color w:val="000000"/>
              </w:rPr>
              <w:t xml:space="preserve">Строительство светофорного объекта на перекрестке </w:t>
            </w:r>
            <w:r w:rsidRPr="00F9592F">
              <w:rPr>
                <w:color w:val="000000"/>
              </w:rPr>
              <w:t>Попова - Октябрьская</w:t>
            </w:r>
          </w:p>
        </w:tc>
        <w:tc>
          <w:tcPr>
            <w:tcW w:w="1760" w:type="dxa"/>
            <w:shd w:val="clear" w:color="auto" w:fill="auto"/>
            <w:vAlign w:val="center"/>
            <w:hideMark/>
          </w:tcPr>
          <w:p w14:paraId="04677B81" w14:textId="77777777" w:rsidR="00D07344" w:rsidRPr="00B40413" w:rsidRDefault="00D07344" w:rsidP="00833EC8">
            <w:pPr>
              <w:suppressAutoHyphens/>
              <w:jc w:val="center"/>
              <w:rPr>
                <w:color w:val="000000"/>
              </w:rPr>
            </w:pPr>
            <w:r w:rsidRPr="00B40413">
              <w:rPr>
                <w:bCs/>
                <w:color w:val="000000"/>
              </w:rPr>
              <w:t>2017 - 2018</w:t>
            </w:r>
          </w:p>
        </w:tc>
      </w:tr>
      <w:bookmarkEnd w:id="47"/>
      <w:tr w:rsidR="00D07344" w:rsidRPr="00B40413" w14:paraId="1DDEDAF0" w14:textId="77777777" w:rsidTr="00833EC8">
        <w:trPr>
          <w:trHeight w:val="945"/>
          <w:jc w:val="center"/>
        </w:trPr>
        <w:tc>
          <w:tcPr>
            <w:tcW w:w="5800" w:type="dxa"/>
            <w:shd w:val="clear" w:color="auto" w:fill="auto"/>
            <w:vAlign w:val="center"/>
          </w:tcPr>
          <w:p w14:paraId="5720B498" w14:textId="77777777" w:rsidR="00D07344" w:rsidRPr="00B40413" w:rsidRDefault="00D07344" w:rsidP="00833EC8">
            <w:pPr>
              <w:suppressAutoHyphens/>
              <w:jc w:val="center"/>
              <w:rPr>
                <w:color w:val="000000"/>
              </w:rPr>
            </w:pPr>
            <w:r w:rsidRPr="00F9592F">
              <w:rPr>
                <w:color w:val="000000"/>
              </w:rPr>
              <w:t>Строительство светофорного объекта на перекрестке Мира - Калинина</w:t>
            </w:r>
          </w:p>
        </w:tc>
        <w:tc>
          <w:tcPr>
            <w:tcW w:w="1760" w:type="dxa"/>
            <w:shd w:val="clear" w:color="auto" w:fill="auto"/>
            <w:vAlign w:val="center"/>
          </w:tcPr>
          <w:p w14:paraId="1CBD1BC3" w14:textId="77777777" w:rsidR="00D07344" w:rsidRPr="00F9592F" w:rsidRDefault="00D07344" w:rsidP="00833EC8">
            <w:pPr>
              <w:suppressAutoHyphens/>
              <w:jc w:val="center"/>
              <w:rPr>
                <w:color w:val="000000"/>
                <w:lang w:val="en-US"/>
              </w:rPr>
            </w:pPr>
            <w:r>
              <w:rPr>
                <w:color w:val="000000"/>
                <w:lang w:val="en-US"/>
              </w:rPr>
              <w:t>2017-2018</w:t>
            </w:r>
          </w:p>
        </w:tc>
      </w:tr>
      <w:tr w:rsidR="00D07344" w:rsidRPr="00B40413" w14:paraId="0D6D61C1" w14:textId="77777777" w:rsidTr="00833EC8">
        <w:trPr>
          <w:trHeight w:val="945"/>
          <w:jc w:val="center"/>
        </w:trPr>
        <w:tc>
          <w:tcPr>
            <w:tcW w:w="5800" w:type="dxa"/>
            <w:shd w:val="clear" w:color="auto" w:fill="auto"/>
            <w:vAlign w:val="center"/>
          </w:tcPr>
          <w:p w14:paraId="0981ED87" w14:textId="77777777" w:rsidR="00D07344" w:rsidRDefault="00D07344" w:rsidP="00833EC8">
            <w:pPr>
              <w:suppressAutoHyphens/>
              <w:jc w:val="center"/>
              <w:rPr>
                <w:color w:val="000000"/>
              </w:rPr>
            </w:pPr>
            <w:r w:rsidRPr="00F9592F">
              <w:rPr>
                <w:color w:val="000000"/>
              </w:rPr>
              <w:t>Строительство светофорного объекта на перекрестке Менделеева - Магистральная</w:t>
            </w:r>
          </w:p>
        </w:tc>
        <w:tc>
          <w:tcPr>
            <w:tcW w:w="1760" w:type="dxa"/>
            <w:shd w:val="clear" w:color="auto" w:fill="auto"/>
            <w:vAlign w:val="center"/>
          </w:tcPr>
          <w:p w14:paraId="5881FA55" w14:textId="77777777" w:rsidR="00D07344" w:rsidRPr="00F9592F" w:rsidRDefault="00D07344" w:rsidP="00833EC8">
            <w:pPr>
              <w:suppressAutoHyphens/>
              <w:jc w:val="center"/>
              <w:rPr>
                <w:color w:val="000000"/>
                <w:lang w:val="en-US"/>
              </w:rPr>
            </w:pPr>
            <w:r>
              <w:rPr>
                <w:color w:val="000000"/>
                <w:lang w:val="en-US"/>
              </w:rPr>
              <w:t>2017-2018</w:t>
            </w:r>
          </w:p>
        </w:tc>
      </w:tr>
      <w:tr w:rsidR="00D07344" w:rsidRPr="00B40413" w14:paraId="500EE456" w14:textId="77777777" w:rsidTr="00833EC8">
        <w:trPr>
          <w:trHeight w:val="945"/>
          <w:jc w:val="center"/>
        </w:trPr>
        <w:tc>
          <w:tcPr>
            <w:tcW w:w="5800" w:type="dxa"/>
            <w:shd w:val="clear" w:color="auto" w:fill="auto"/>
            <w:vAlign w:val="center"/>
          </w:tcPr>
          <w:p w14:paraId="384BD88B" w14:textId="77777777" w:rsidR="00D07344" w:rsidRDefault="00D07344" w:rsidP="00833EC8">
            <w:pPr>
              <w:suppressAutoHyphens/>
              <w:jc w:val="center"/>
              <w:rPr>
                <w:color w:val="000000"/>
              </w:rPr>
            </w:pPr>
            <w:r>
              <w:rPr>
                <w:color w:val="000000"/>
              </w:rPr>
              <w:t>Строительство светофорного объекта на перекрестке</w:t>
            </w:r>
            <w:r>
              <w:t xml:space="preserve"> </w:t>
            </w:r>
            <w:r w:rsidRPr="00F9592F">
              <w:rPr>
                <w:color w:val="000000"/>
              </w:rPr>
              <w:t>Попова - Механизаторов</w:t>
            </w:r>
            <w:r>
              <w:rPr>
                <w:color w:val="000000"/>
              </w:rPr>
              <w:t xml:space="preserve"> </w:t>
            </w:r>
          </w:p>
        </w:tc>
        <w:tc>
          <w:tcPr>
            <w:tcW w:w="1760" w:type="dxa"/>
            <w:shd w:val="clear" w:color="auto" w:fill="auto"/>
            <w:vAlign w:val="center"/>
          </w:tcPr>
          <w:p w14:paraId="50BF2583" w14:textId="77777777" w:rsidR="00D07344" w:rsidRPr="00F9592F" w:rsidRDefault="00D07344" w:rsidP="00833EC8">
            <w:pPr>
              <w:suppressAutoHyphens/>
              <w:jc w:val="center"/>
              <w:rPr>
                <w:color w:val="000000"/>
                <w:lang w:val="en-US"/>
              </w:rPr>
            </w:pPr>
            <w:r>
              <w:rPr>
                <w:color w:val="000000"/>
                <w:lang w:val="en-US"/>
              </w:rPr>
              <w:t>2019-2020</w:t>
            </w:r>
          </w:p>
        </w:tc>
      </w:tr>
      <w:tr w:rsidR="00D07344" w:rsidRPr="00B40413" w14:paraId="31A5F3DA" w14:textId="77777777" w:rsidTr="00833EC8">
        <w:trPr>
          <w:trHeight w:val="945"/>
          <w:jc w:val="center"/>
        </w:trPr>
        <w:tc>
          <w:tcPr>
            <w:tcW w:w="5800" w:type="dxa"/>
            <w:shd w:val="clear" w:color="auto" w:fill="auto"/>
            <w:vAlign w:val="center"/>
          </w:tcPr>
          <w:p w14:paraId="665A9799" w14:textId="77777777" w:rsidR="00D07344" w:rsidRPr="00F9592F" w:rsidRDefault="00D07344" w:rsidP="00833EC8">
            <w:pPr>
              <w:suppressAutoHyphens/>
              <w:jc w:val="center"/>
              <w:rPr>
                <w:color w:val="000000"/>
              </w:rPr>
            </w:pPr>
            <w:r w:rsidRPr="00F9592F">
              <w:rPr>
                <w:color w:val="000000"/>
              </w:rPr>
              <w:t>Строительство светофорного объекта на перекрестке Ленина - Спортивная</w:t>
            </w:r>
          </w:p>
        </w:tc>
        <w:tc>
          <w:tcPr>
            <w:tcW w:w="1760" w:type="dxa"/>
            <w:shd w:val="clear" w:color="auto" w:fill="auto"/>
            <w:vAlign w:val="center"/>
          </w:tcPr>
          <w:p w14:paraId="3C76B90D" w14:textId="77777777" w:rsidR="00D07344" w:rsidRPr="00F9592F" w:rsidRDefault="00D07344" w:rsidP="00833EC8">
            <w:pPr>
              <w:suppressAutoHyphens/>
              <w:jc w:val="center"/>
              <w:rPr>
                <w:color w:val="000000"/>
                <w:lang w:val="en-US"/>
              </w:rPr>
            </w:pPr>
            <w:r>
              <w:rPr>
                <w:color w:val="000000"/>
                <w:lang w:val="en-US"/>
              </w:rPr>
              <w:t>2019-2020</w:t>
            </w:r>
          </w:p>
        </w:tc>
      </w:tr>
      <w:tr w:rsidR="00D07344" w:rsidRPr="00B40413" w14:paraId="2DC66E4F" w14:textId="77777777" w:rsidTr="00833EC8">
        <w:trPr>
          <w:trHeight w:val="945"/>
          <w:jc w:val="center"/>
        </w:trPr>
        <w:tc>
          <w:tcPr>
            <w:tcW w:w="5800" w:type="dxa"/>
            <w:shd w:val="clear" w:color="auto" w:fill="auto"/>
            <w:vAlign w:val="center"/>
          </w:tcPr>
          <w:p w14:paraId="4688BAA7" w14:textId="77777777" w:rsidR="00D07344" w:rsidRPr="00F9592F" w:rsidRDefault="00D07344" w:rsidP="00833EC8">
            <w:pPr>
              <w:suppressAutoHyphens/>
              <w:jc w:val="center"/>
              <w:rPr>
                <w:color w:val="000000"/>
              </w:rPr>
            </w:pPr>
            <w:r w:rsidRPr="00F9592F">
              <w:rPr>
                <w:color w:val="000000"/>
              </w:rPr>
              <w:t>Строительство светофорного объекта на перекрестке Железнодорожная - Мира</w:t>
            </w:r>
          </w:p>
        </w:tc>
        <w:tc>
          <w:tcPr>
            <w:tcW w:w="1760" w:type="dxa"/>
            <w:shd w:val="clear" w:color="auto" w:fill="auto"/>
            <w:vAlign w:val="center"/>
          </w:tcPr>
          <w:p w14:paraId="066D64F3" w14:textId="77777777" w:rsidR="00D07344" w:rsidRPr="00F9592F" w:rsidRDefault="00D07344" w:rsidP="00833EC8">
            <w:pPr>
              <w:suppressAutoHyphens/>
              <w:jc w:val="center"/>
              <w:rPr>
                <w:color w:val="000000"/>
                <w:lang w:val="en-US"/>
              </w:rPr>
            </w:pPr>
            <w:r>
              <w:rPr>
                <w:color w:val="000000"/>
                <w:lang w:val="en-US"/>
              </w:rPr>
              <w:t>2019-2020</w:t>
            </w:r>
          </w:p>
        </w:tc>
      </w:tr>
      <w:tr w:rsidR="00E60B7D" w:rsidRPr="00B40413" w14:paraId="17A19C99" w14:textId="77777777" w:rsidTr="00833EC8">
        <w:trPr>
          <w:trHeight w:val="945"/>
          <w:jc w:val="center"/>
        </w:trPr>
        <w:tc>
          <w:tcPr>
            <w:tcW w:w="5800" w:type="dxa"/>
            <w:shd w:val="clear" w:color="auto" w:fill="auto"/>
            <w:vAlign w:val="center"/>
          </w:tcPr>
          <w:p w14:paraId="0F998BF3" w14:textId="4DB3E698" w:rsidR="00E60B7D" w:rsidRPr="00F9592F" w:rsidRDefault="00E60B7D" w:rsidP="00E60B7D">
            <w:pPr>
              <w:suppressAutoHyphens/>
              <w:jc w:val="center"/>
              <w:rPr>
                <w:color w:val="000000"/>
              </w:rPr>
            </w:pPr>
            <w:r>
              <w:rPr>
                <w:color w:val="000000"/>
              </w:rPr>
              <w:t>Внедрение ИТС</w:t>
            </w:r>
          </w:p>
        </w:tc>
        <w:tc>
          <w:tcPr>
            <w:tcW w:w="1760" w:type="dxa"/>
            <w:shd w:val="clear" w:color="auto" w:fill="auto"/>
            <w:vAlign w:val="center"/>
          </w:tcPr>
          <w:p w14:paraId="109AA466" w14:textId="1529B466" w:rsidR="00E60B7D" w:rsidRPr="00E60B7D" w:rsidRDefault="00E60B7D" w:rsidP="00833EC8">
            <w:pPr>
              <w:suppressAutoHyphens/>
              <w:jc w:val="center"/>
              <w:rPr>
                <w:color w:val="000000"/>
              </w:rPr>
            </w:pPr>
            <w:r>
              <w:rPr>
                <w:color w:val="000000"/>
              </w:rPr>
              <w:t>2020</w:t>
            </w:r>
          </w:p>
        </w:tc>
      </w:tr>
    </w:tbl>
    <w:p w14:paraId="6FDCDF4D" w14:textId="77777777" w:rsidR="00D07344" w:rsidRPr="00CA2C9F" w:rsidRDefault="00D07344" w:rsidP="00665EB4">
      <w:pPr>
        <w:pStyle w:val="ac"/>
        <w:suppressAutoHyphens/>
        <w:contextualSpacing/>
        <w:jc w:val="both"/>
        <w:rPr>
          <w:bCs/>
          <w:szCs w:val="28"/>
        </w:rPr>
      </w:pPr>
    </w:p>
    <w:p w14:paraId="75ED177D" w14:textId="32296D79" w:rsidR="00665EB4" w:rsidRPr="00102C1C" w:rsidRDefault="00E60B7D" w:rsidP="00665EB4">
      <w:pPr>
        <w:suppressAutoHyphens/>
        <w:spacing w:line="360" w:lineRule="auto"/>
        <w:ind w:firstLine="851"/>
        <w:jc w:val="both"/>
        <w:rPr>
          <w:sz w:val="28"/>
        </w:rPr>
      </w:pPr>
      <w:r>
        <w:rPr>
          <w:sz w:val="28"/>
        </w:rPr>
        <w:t xml:space="preserve">Указанные мероприятия будут способствовать не только повышению пропускной способности </w:t>
      </w:r>
      <w:r w:rsidR="00804BE4">
        <w:rPr>
          <w:sz w:val="28"/>
        </w:rPr>
        <w:t>УДС</w:t>
      </w:r>
      <w:r>
        <w:rPr>
          <w:sz w:val="28"/>
        </w:rPr>
        <w:t xml:space="preserve">, но и </w:t>
      </w:r>
      <w:r w:rsidR="00665EB4" w:rsidRPr="00102C1C">
        <w:rPr>
          <w:sz w:val="28"/>
        </w:rPr>
        <w:t>уменьшени</w:t>
      </w:r>
      <w:r>
        <w:rPr>
          <w:sz w:val="28"/>
        </w:rPr>
        <w:t>ю</w:t>
      </w:r>
      <w:r w:rsidR="00665EB4" w:rsidRPr="00102C1C">
        <w:rPr>
          <w:sz w:val="28"/>
        </w:rPr>
        <w:t xml:space="preserve"> количества ДТП </w:t>
      </w:r>
      <w:r w:rsidR="00665EB4">
        <w:rPr>
          <w:sz w:val="28"/>
        </w:rPr>
        <w:t>и снижени</w:t>
      </w:r>
      <w:r>
        <w:rPr>
          <w:sz w:val="28"/>
        </w:rPr>
        <w:t>ю</w:t>
      </w:r>
      <w:r w:rsidR="00665EB4">
        <w:rPr>
          <w:sz w:val="28"/>
        </w:rPr>
        <w:t xml:space="preserve"> тяжести их последствий</w:t>
      </w:r>
      <w:r>
        <w:rPr>
          <w:sz w:val="28"/>
        </w:rPr>
        <w:t xml:space="preserve">. Кроме того, для повышения безопасности дорожного движения на </w:t>
      </w:r>
      <w:r w:rsidR="00804BE4">
        <w:rPr>
          <w:sz w:val="28"/>
        </w:rPr>
        <w:t>УДС</w:t>
      </w:r>
      <w:r>
        <w:rPr>
          <w:sz w:val="28"/>
        </w:rPr>
        <w:t xml:space="preserve"> города </w:t>
      </w:r>
      <w:proofErr w:type="spellStart"/>
      <w:r>
        <w:rPr>
          <w:sz w:val="28"/>
        </w:rPr>
        <w:t>Югорска</w:t>
      </w:r>
      <w:proofErr w:type="spellEnd"/>
      <w:r w:rsidR="00665EB4" w:rsidRPr="00102C1C">
        <w:rPr>
          <w:sz w:val="28"/>
        </w:rPr>
        <w:t xml:space="preserve"> рекомендуются следующие мероприятия:</w:t>
      </w:r>
    </w:p>
    <w:p w14:paraId="23AB0202" w14:textId="77777777" w:rsidR="00665EB4" w:rsidRDefault="00665EB4" w:rsidP="00665EB4">
      <w:pPr>
        <w:pStyle w:val="a9"/>
        <w:numPr>
          <w:ilvl w:val="0"/>
          <w:numId w:val="22"/>
        </w:numPr>
        <w:suppressAutoHyphens/>
        <w:spacing w:line="360" w:lineRule="auto"/>
        <w:jc w:val="both"/>
        <w:rPr>
          <w:sz w:val="28"/>
        </w:rPr>
      </w:pPr>
      <w:r>
        <w:rPr>
          <w:sz w:val="28"/>
        </w:rPr>
        <w:t xml:space="preserve">Своевременная </w:t>
      </w:r>
      <w:proofErr w:type="spellStart"/>
      <w:r>
        <w:rPr>
          <w:sz w:val="28"/>
        </w:rPr>
        <w:t>противогололедная</w:t>
      </w:r>
      <w:proofErr w:type="spellEnd"/>
      <w:r>
        <w:rPr>
          <w:sz w:val="28"/>
        </w:rPr>
        <w:t xml:space="preserve"> обработка или очистка проезжих частей от наледи;</w:t>
      </w:r>
    </w:p>
    <w:p w14:paraId="7278DA45" w14:textId="676649DC" w:rsidR="00665EB4" w:rsidRPr="00102C1C" w:rsidRDefault="00E60B7D" w:rsidP="00665EB4">
      <w:pPr>
        <w:pStyle w:val="a9"/>
        <w:numPr>
          <w:ilvl w:val="0"/>
          <w:numId w:val="22"/>
        </w:numPr>
        <w:suppressAutoHyphens/>
        <w:spacing w:line="360" w:lineRule="auto"/>
        <w:jc w:val="both"/>
        <w:rPr>
          <w:sz w:val="28"/>
        </w:rPr>
      </w:pPr>
      <w:r>
        <w:rPr>
          <w:sz w:val="28"/>
        </w:rPr>
        <w:t>Корректировка</w:t>
      </w:r>
      <w:r w:rsidR="00665EB4" w:rsidRPr="00102C1C">
        <w:rPr>
          <w:sz w:val="28"/>
        </w:rPr>
        <w:t xml:space="preserve"> маршрут</w:t>
      </w:r>
      <w:r>
        <w:rPr>
          <w:sz w:val="28"/>
        </w:rPr>
        <w:t>ов</w:t>
      </w:r>
      <w:r w:rsidR="00665EB4" w:rsidRPr="00102C1C">
        <w:rPr>
          <w:sz w:val="28"/>
        </w:rPr>
        <w:t xml:space="preserve"> патрулирования нарядов ДПС;</w:t>
      </w:r>
    </w:p>
    <w:p w14:paraId="215A7737" w14:textId="77777777" w:rsidR="00665EB4" w:rsidRPr="00102C1C" w:rsidRDefault="00665EB4" w:rsidP="00665EB4">
      <w:pPr>
        <w:pStyle w:val="a9"/>
        <w:numPr>
          <w:ilvl w:val="0"/>
          <w:numId w:val="22"/>
        </w:numPr>
        <w:suppressAutoHyphens/>
        <w:spacing w:line="360" w:lineRule="auto"/>
        <w:jc w:val="both"/>
        <w:rPr>
          <w:sz w:val="28"/>
        </w:rPr>
      </w:pPr>
      <w:r>
        <w:rPr>
          <w:sz w:val="28"/>
        </w:rPr>
        <w:t>У</w:t>
      </w:r>
      <w:r w:rsidRPr="00102C1C">
        <w:rPr>
          <w:sz w:val="28"/>
        </w:rPr>
        <w:t>силение контроля и надзора за дорожным движением со стороны ДПС;</w:t>
      </w:r>
    </w:p>
    <w:p w14:paraId="269C2D0F" w14:textId="77777777" w:rsidR="00665EB4" w:rsidRDefault="00665EB4" w:rsidP="00665EB4">
      <w:pPr>
        <w:pStyle w:val="a9"/>
        <w:numPr>
          <w:ilvl w:val="0"/>
          <w:numId w:val="22"/>
        </w:numPr>
        <w:suppressAutoHyphens/>
        <w:spacing w:line="360" w:lineRule="auto"/>
        <w:jc w:val="both"/>
        <w:rPr>
          <w:sz w:val="28"/>
        </w:rPr>
      </w:pPr>
      <w:r>
        <w:rPr>
          <w:sz w:val="28"/>
        </w:rPr>
        <w:t xml:space="preserve">Установка средств автоматической </w:t>
      </w:r>
      <w:proofErr w:type="spellStart"/>
      <w:r>
        <w:rPr>
          <w:sz w:val="28"/>
        </w:rPr>
        <w:t>видеофиксации</w:t>
      </w:r>
      <w:proofErr w:type="spellEnd"/>
      <w:r>
        <w:rPr>
          <w:sz w:val="28"/>
        </w:rPr>
        <w:t xml:space="preserve"> нарушений правил дорожного движения, таких как нарушения скоростного режима, проезд </w:t>
      </w:r>
      <w:r>
        <w:rPr>
          <w:sz w:val="28"/>
        </w:rPr>
        <w:lastRenderedPageBreak/>
        <w:t>на запрещающий сигнал светофора, пересечение стоп-линии на запрещающий сигнал светофора;</w:t>
      </w:r>
    </w:p>
    <w:p w14:paraId="59C424DC" w14:textId="43AABFB8" w:rsidR="00665EB4" w:rsidRPr="00E60B7D" w:rsidRDefault="00665EB4" w:rsidP="00833EC8">
      <w:pPr>
        <w:pStyle w:val="a9"/>
        <w:numPr>
          <w:ilvl w:val="0"/>
          <w:numId w:val="22"/>
        </w:numPr>
        <w:suppressAutoHyphens/>
        <w:spacing w:line="360" w:lineRule="auto"/>
        <w:jc w:val="both"/>
        <w:rPr>
          <w:sz w:val="28"/>
        </w:rPr>
      </w:pPr>
      <w:r w:rsidRPr="00E60B7D">
        <w:rPr>
          <w:sz w:val="28"/>
        </w:rPr>
        <w:t>Организация искусственных неровностей у нерегулируемых пешеходных переходов.</w:t>
      </w:r>
    </w:p>
    <w:p w14:paraId="24048289" w14:textId="77777777" w:rsidR="00665EB4" w:rsidRDefault="00665EB4" w:rsidP="00665EB4">
      <w:pPr>
        <w:pStyle w:val="ac"/>
        <w:suppressAutoHyphens/>
        <w:ind w:firstLine="0"/>
        <w:contextualSpacing/>
        <w:jc w:val="both"/>
        <w:rPr>
          <w:bCs/>
          <w:szCs w:val="28"/>
        </w:rPr>
      </w:pPr>
    </w:p>
    <w:p w14:paraId="7BEBE8C2" w14:textId="77777777" w:rsidR="00B8653C" w:rsidRPr="00B8653C" w:rsidRDefault="00B8653C" w:rsidP="00B8653C">
      <w:pPr>
        <w:pStyle w:val="ac"/>
        <w:suppressAutoHyphens/>
        <w:contextualSpacing/>
        <w:jc w:val="both"/>
        <w:rPr>
          <w:bCs/>
          <w:szCs w:val="28"/>
        </w:rPr>
      </w:pPr>
    </w:p>
    <w:p w14:paraId="36D27165" w14:textId="38DE5F43" w:rsidR="00B8653C" w:rsidRPr="00B8653C" w:rsidRDefault="00B8653C" w:rsidP="00B8653C">
      <w:pPr>
        <w:pStyle w:val="3"/>
      </w:pPr>
      <w:bookmarkStart w:id="48" w:name="_Toc473790701"/>
      <w:r>
        <w:t xml:space="preserve">6.1.2 </w:t>
      </w:r>
      <w:r w:rsidRPr="00B8653C">
        <w:t>Мероприятия по внедрению интел</w:t>
      </w:r>
      <w:r>
        <w:t>лектуальных транспортных систем</w:t>
      </w:r>
      <w:bookmarkEnd w:id="48"/>
    </w:p>
    <w:p w14:paraId="5A6DA237" w14:textId="4EA97B25" w:rsidR="00665EB4" w:rsidRPr="00CA2C9F" w:rsidRDefault="00665EB4" w:rsidP="00665EB4">
      <w:pPr>
        <w:pStyle w:val="ac"/>
        <w:suppressAutoHyphens/>
        <w:contextualSpacing/>
        <w:jc w:val="both"/>
        <w:rPr>
          <w:bCs/>
          <w:szCs w:val="28"/>
        </w:rPr>
      </w:pPr>
      <w:r>
        <w:rPr>
          <w:bCs/>
          <w:szCs w:val="28"/>
        </w:rPr>
        <w:t xml:space="preserve">При планировании строительства </w:t>
      </w:r>
      <w:r w:rsidR="00E60B7D">
        <w:rPr>
          <w:bCs/>
          <w:szCs w:val="28"/>
        </w:rPr>
        <w:t xml:space="preserve">новых </w:t>
      </w:r>
      <w:r>
        <w:rPr>
          <w:bCs/>
          <w:szCs w:val="28"/>
        </w:rPr>
        <w:t xml:space="preserve">светофорных объектов важно заложить основу для создания  </w:t>
      </w:r>
      <w:proofErr w:type="gramStart"/>
      <w:r>
        <w:rPr>
          <w:bCs/>
          <w:szCs w:val="28"/>
        </w:rPr>
        <w:t>перспективной</w:t>
      </w:r>
      <w:proofErr w:type="gramEnd"/>
      <w:r>
        <w:rPr>
          <w:bCs/>
          <w:szCs w:val="28"/>
        </w:rPr>
        <w:t xml:space="preserve"> </w:t>
      </w:r>
      <w:r w:rsidR="00804BE4">
        <w:rPr>
          <w:bCs/>
          <w:szCs w:val="28"/>
        </w:rPr>
        <w:t>ИТС</w:t>
      </w:r>
      <w:r>
        <w:rPr>
          <w:bCs/>
          <w:szCs w:val="28"/>
        </w:rPr>
        <w:t xml:space="preserve">. </w:t>
      </w:r>
    </w:p>
    <w:p w14:paraId="3AF4F4E4" w14:textId="41454911" w:rsidR="00665EB4" w:rsidRPr="00CA2C9F" w:rsidRDefault="00665EB4" w:rsidP="00665EB4">
      <w:pPr>
        <w:pStyle w:val="ac"/>
        <w:suppressAutoHyphens/>
        <w:contextualSpacing/>
        <w:jc w:val="both"/>
        <w:rPr>
          <w:bCs/>
          <w:szCs w:val="28"/>
        </w:rPr>
      </w:pPr>
      <w:bookmarkStart w:id="49" w:name="OLE_LINK33"/>
      <w:bookmarkStart w:id="50" w:name="OLE_LINK34"/>
      <w:r>
        <w:rPr>
          <w:bCs/>
          <w:szCs w:val="28"/>
        </w:rPr>
        <w:t xml:space="preserve">ИТС </w:t>
      </w:r>
      <w:r w:rsidRPr="00CA2C9F">
        <w:rPr>
          <w:bCs/>
          <w:szCs w:val="28"/>
        </w:rPr>
        <w:t xml:space="preserve">должна решать следующие основные задачи: </w:t>
      </w:r>
    </w:p>
    <w:p w14:paraId="6263B1A8" w14:textId="77777777" w:rsidR="00665EB4" w:rsidRPr="00CA2C9F" w:rsidRDefault="00665EB4" w:rsidP="00665EB4">
      <w:pPr>
        <w:pStyle w:val="ac"/>
        <w:suppressAutoHyphens/>
        <w:contextualSpacing/>
        <w:jc w:val="both"/>
        <w:rPr>
          <w:bCs/>
          <w:szCs w:val="28"/>
        </w:rPr>
      </w:pPr>
      <w:r w:rsidRPr="00CA2C9F">
        <w:rPr>
          <w:bCs/>
          <w:szCs w:val="28"/>
        </w:rPr>
        <w:t>- обеспечение повышения пропускной способности транспортной инфраструктуры</w:t>
      </w:r>
      <w:bookmarkEnd w:id="49"/>
      <w:bookmarkEnd w:id="50"/>
      <w:r w:rsidRPr="00CA2C9F">
        <w:rPr>
          <w:bCs/>
          <w:szCs w:val="28"/>
        </w:rPr>
        <w:t xml:space="preserve">; </w:t>
      </w:r>
    </w:p>
    <w:p w14:paraId="25A36A47" w14:textId="77777777" w:rsidR="00665EB4" w:rsidRPr="00CA2C9F" w:rsidRDefault="00665EB4" w:rsidP="00665EB4">
      <w:pPr>
        <w:pStyle w:val="ac"/>
        <w:suppressAutoHyphens/>
        <w:contextualSpacing/>
        <w:jc w:val="both"/>
        <w:rPr>
          <w:bCs/>
          <w:szCs w:val="28"/>
        </w:rPr>
      </w:pPr>
      <w:r w:rsidRPr="00CA2C9F">
        <w:rPr>
          <w:bCs/>
          <w:szCs w:val="28"/>
        </w:rPr>
        <w:t xml:space="preserve">- 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14:paraId="0930DD05" w14:textId="77777777" w:rsidR="00665EB4" w:rsidRPr="00CA2C9F" w:rsidRDefault="00665EB4" w:rsidP="00665EB4">
      <w:pPr>
        <w:pStyle w:val="ac"/>
        <w:suppressAutoHyphens/>
        <w:contextualSpacing/>
        <w:jc w:val="both"/>
        <w:rPr>
          <w:bCs/>
          <w:szCs w:val="28"/>
        </w:rPr>
      </w:pPr>
      <w:r w:rsidRPr="00CA2C9F">
        <w:rPr>
          <w:bCs/>
          <w:szCs w:val="28"/>
        </w:rPr>
        <w:t xml:space="preserve">- повышение надежности и безопасности функционирования транспортного комплекса; </w:t>
      </w:r>
    </w:p>
    <w:p w14:paraId="329BB746" w14:textId="77777777" w:rsidR="00665EB4" w:rsidRPr="00CA2C9F" w:rsidRDefault="00665EB4" w:rsidP="00665EB4">
      <w:pPr>
        <w:pStyle w:val="ac"/>
        <w:suppressAutoHyphens/>
        <w:contextualSpacing/>
        <w:jc w:val="both"/>
        <w:rPr>
          <w:bCs/>
          <w:szCs w:val="28"/>
        </w:rPr>
      </w:pPr>
      <w:r w:rsidRPr="00CA2C9F">
        <w:rPr>
          <w:bCs/>
          <w:szCs w:val="28"/>
        </w:rPr>
        <w:t xml:space="preserve">- повышение удобства пользования услугами транспортного комплекса города. </w:t>
      </w:r>
    </w:p>
    <w:p w14:paraId="1AD2C396" w14:textId="77777777" w:rsidR="00665EB4" w:rsidRPr="00CA2C9F" w:rsidRDefault="00665EB4" w:rsidP="00665EB4">
      <w:pPr>
        <w:pStyle w:val="ac"/>
        <w:suppressAutoHyphens/>
        <w:contextualSpacing/>
        <w:jc w:val="both"/>
        <w:rPr>
          <w:bCs/>
          <w:szCs w:val="28"/>
        </w:rPr>
      </w:pPr>
      <w:r w:rsidRPr="00CA2C9F">
        <w:rPr>
          <w:bCs/>
          <w:szCs w:val="28"/>
        </w:rPr>
        <w:t xml:space="preserve">Целью развития </w:t>
      </w:r>
      <w:r>
        <w:rPr>
          <w:bCs/>
          <w:szCs w:val="28"/>
        </w:rPr>
        <w:t>ИТС</w:t>
      </w:r>
      <w:r w:rsidRPr="00CA2C9F">
        <w:rPr>
          <w:bCs/>
          <w:szCs w:val="28"/>
        </w:rPr>
        <w:t xml:space="preserve">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14:paraId="22A60C17" w14:textId="77777777" w:rsidR="00665EB4" w:rsidRPr="00CA2C9F" w:rsidRDefault="00665EB4" w:rsidP="00665EB4">
      <w:pPr>
        <w:pStyle w:val="ac"/>
        <w:suppressAutoHyphens/>
        <w:contextualSpacing/>
        <w:jc w:val="both"/>
        <w:rPr>
          <w:bCs/>
          <w:szCs w:val="28"/>
        </w:rPr>
      </w:pPr>
      <w:r w:rsidRPr="00CA2C9F">
        <w:rPr>
          <w:bCs/>
          <w:szCs w:val="28"/>
        </w:rPr>
        <w:t xml:space="preserve">Достижение указанных целей в составе </w:t>
      </w:r>
      <w:r>
        <w:rPr>
          <w:bCs/>
          <w:szCs w:val="28"/>
        </w:rPr>
        <w:t>ИТС</w:t>
      </w:r>
      <w:r w:rsidRPr="00CA2C9F">
        <w:rPr>
          <w:bCs/>
          <w:szCs w:val="28"/>
        </w:rPr>
        <w:t xml:space="preserve"> в качестве первоочередных требуется реализация задач по созданию и совершенствованию подсистем: </w:t>
      </w:r>
    </w:p>
    <w:p w14:paraId="572A837B" w14:textId="77777777" w:rsidR="00665EB4" w:rsidRPr="00CA2C9F" w:rsidRDefault="00665EB4" w:rsidP="00665EB4">
      <w:pPr>
        <w:pStyle w:val="ac"/>
        <w:suppressAutoHyphens/>
        <w:contextualSpacing/>
        <w:jc w:val="both"/>
        <w:rPr>
          <w:bCs/>
          <w:szCs w:val="28"/>
        </w:rPr>
      </w:pPr>
      <w:r w:rsidRPr="00CA2C9F">
        <w:rPr>
          <w:bCs/>
          <w:szCs w:val="28"/>
        </w:rPr>
        <w:t xml:space="preserve">- обеспечения актуальной и достоверной информацией о функционировании транспортного комплекса всех участников движения, </w:t>
      </w:r>
      <w:r w:rsidRPr="00CA2C9F">
        <w:rPr>
          <w:bCs/>
          <w:szCs w:val="28"/>
        </w:rPr>
        <w:lastRenderedPageBreak/>
        <w:t xml:space="preserve">органов управления транспортным комплексом, участников транспортной деятельности и потребителей услуг транспортного комплекса; </w:t>
      </w:r>
    </w:p>
    <w:p w14:paraId="1502D735" w14:textId="77777777" w:rsidR="00665EB4" w:rsidRPr="00CA2C9F" w:rsidRDefault="00665EB4" w:rsidP="00665EB4">
      <w:pPr>
        <w:pStyle w:val="ac"/>
        <w:suppressAutoHyphens/>
        <w:contextualSpacing/>
        <w:jc w:val="both"/>
        <w:rPr>
          <w:bCs/>
          <w:szCs w:val="28"/>
        </w:rPr>
      </w:pPr>
      <w:r w:rsidRPr="00CA2C9F">
        <w:rPr>
          <w:bCs/>
          <w:szCs w:val="28"/>
        </w:rPr>
        <w:t xml:space="preserve">- управления транспортными потоками с минимизацией задержек транспортных средств (в первую очередь </w:t>
      </w:r>
      <w:r>
        <w:rPr>
          <w:szCs w:val="28"/>
        </w:rPr>
        <w:t>ГПТОП</w:t>
      </w:r>
      <w:r w:rsidRPr="00CA2C9F">
        <w:rPr>
          <w:bCs/>
          <w:szCs w:val="28"/>
        </w:rPr>
        <w:t xml:space="preserve">) и негативного влияния на окружающую среду; </w:t>
      </w:r>
    </w:p>
    <w:p w14:paraId="2906D7B5" w14:textId="69F91D82" w:rsidR="00665EB4" w:rsidRPr="00CA2C9F" w:rsidRDefault="00665EB4" w:rsidP="00665EB4">
      <w:pPr>
        <w:pStyle w:val="ac"/>
        <w:suppressAutoHyphens/>
        <w:contextualSpacing/>
        <w:jc w:val="both"/>
        <w:rPr>
          <w:bCs/>
          <w:szCs w:val="28"/>
        </w:rPr>
      </w:pPr>
      <w:r w:rsidRPr="00CA2C9F">
        <w:rPr>
          <w:bCs/>
          <w:szCs w:val="28"/>
        </w:rPr>
        <w:t>- автоматизации контроля нарушений правил дорожного движения, особенно тех</w:t>
      </w:r>
      <w:r w:rsidR="00804BE4">
        <w:rPr>
          <w:bCs/>
          <w:szCs w:val="28"/>
        </w:rPr>
        <w:t>,</w:t>
      </w:r>
      <w:r w:rsidRPr="00CA2C9F">
        <w:rPr>
          <w:bCs/>
          <w:szCs w:val="28"/>
        </w:rPr>
        <w:t xml:space="preserve"> которые влияют на пропускную способность </w:t>
      </w:r>
      <w:r>
        <w:rPr>
          <w:bCs/>
          <w:szCs w:val="28"/>
        </w:rPr>
        <w:t>УДС</w:t>
      </w:r>
      <w:r w:rsidRPr="00CA2C9F">
        <w:rPr>
          <w:bCs/>
          <w:szCs w:val="28"/>
        </w:rPr>
        <w:t xml:space="preserve"> и безопасность движения; </w:t>
      </w:r>
    </w:p>
    <w:p w14:paraId="068E113A" w14:textId="77777777" w:rsidR="00665EB4" w:rsidRPr="00CA2C9F" w:rsidRDefault="00665EB4" w:rsidP="00665EB4">
      <w:pPr>
        <w:pStyle w:val="ac"/>
        <w:suppressAutoHyphens/>
        <w:contextualSpacing/>
        <w:jc w:val="both"/>
        <w:rPr>
          <w:bCs/>
          <w:szCs w:val="28"/>
        </w:rPr>
      </w:pPr>
      <w:r w:rsidRPr="00CA2C9F">
        <w:rPr>
          <w:bCs/>
          <w:szCs w:val="28"/>
        </w:rPr>
        <w:t xml:space="preserve">- управления работой </w:t>
      </w:r>
      <w:r>
        <w:rPr>
          <w:szCs w:val="28"/>
        </w:rPr>
        <w:t>ГПТОП</w:t>
      </w:r>
      <w:r w:rsidRPr="00CA2C9F">
        <w:rPr>
          <w:bCs/>
          <w:szCs w:val="28"/>
        </w:rPr>
        <w:t xml:space="preserve">, обеспечению надежности его работы и увеличению скорости и регулярности движения; </w:t>
      </w:r>
    </w:p>
    <w:p w14:paraId="133782B7" w14:textId="77777777" w:rsidR="00665EB4" w:rsidRPr="00CA2C9F" w:rsidRDefault="00665EB4" w:rsidP="00665EB4">
      <w:pPr>
        <w:pStyle w:val="ac"/>
        <w:suppressAutoHyphens/>
        <w:contextualSpacing/>
        <w:jc w:val="both"/>
        <w:rPr>
          <w:bCs/>
          <w:szCs w:val="28"/>
        </w:rPr>
      </w:pPr>
      <w:r w:rsidRPr="00CA2C9F">
        <w:rPr>
          <w:bCs/>
          <w:szCs w:val="28"/>
        </w:rPr>
        <w:t xml:space="preserve">- мониторинга погодных условий и состояния окружающей среды; </w:t>
      </w:r>
    </w:p>
    <w:p w14:paraId="539E5323" w14:textId="77777777" w:rsidR="00665EB4" w:rsidRDefault="00665EB4" w:rsidP="00665EB4">
      <w:pPr>
        <w:pStyle w:val="ac"/>
        <w:suppressAutoHyphens/>
        <w:contextualSpacing/>
        <w:jc w:val="both"/>
        <w:rPr>
          <w:bCs/>
          <w:szCs w:val="28"/>
        </w:rPr>
      </w:pPr>
      <w:r w:rsidRPr="00CA2C9F">
        <w:rPr>
          <w:bCs/>
          <w:szCs w:val="28"/>
        </w:rPr>
        <w:t xml:space="preserve">- электронных </w:t>
      </w:r>
      <w:r>
        <w:rPr>
          <w:bCs/>
          <w:szCs w:val="28"/>
        </w:rPr>
        <w:t>платежей за транспортные услуги.</w:t>
      </w:r>
    </w:p>
    <w:p w14:paraId="4E01D7DF" w14:textId="211E354C" w:rsidR="00804BE4" w:rsidRDefault="00893AB1" w:rsidP="00B8653C">
      <w:pPr>
        <w:pStyle w:val="ac"/>
        <w:suppressAutoHyphens/>
        <w:ind w:firstLine="0"/>
        <w:contextualSpacing/>
        <w:jc w:val="both"/>
        <w:rPr>
          <w:bCs/>
          <w:szCs w:val="28"/>
        </w:rPr>
      </w:pPr>
      <w:r>
        <w:rPr>
          <w:bCs/>
          <w:szCs w:val="28"/>
        </w:rPr>
        <w:tab/>
        <w:t xml:space="preserve">Внедрение ИТС предлагается начать в 2020 году. Мероприятия по внедрению ИТС в дорожно-транспортный комплекс города </w:t>
      </w:r>
      <w:proofErr w:type="spellStart"/>
      <w:r>
        <w:rPr>
          <w:bCs/>
          <w:szCs w:val="28"/>
        </w:rPr>
        <w:t>Югорска</w:t>
      </w:r>
      <w:proofErr w:type="spellEnd"/>
      <w:r>
        <w:rPr>
          <w:bCs/>
          <w:szCs w:val="28"/>
        </w:rPr>
        <w:t xml:space="preserve"> представлены в таблице 6.2.</w:t>
      </w:r>
    </w:p>
    <w:p w14:paraId="1EEF5A56" w14:textId="77777777" w:rsidR="00804BE4" w:rsidRDefault="00804BE4">
      <w:pPr>
        <w:ind w:left="714" w:hanging="357"/>
        <w:jc w:val="both"/>
        <w:rPr>
          <w:bCs/>
          <w:sz w:val="28"/>
          <w:szCs w:val="28"/>
        </w:rPr>
      </w:pPr>
      <w:r>
        <w:rPr>
          <w:bCs/>
          <w:szCs w:val="28"/>
        </w:rPr>
        <w:br w:type="page"/>
      </w:r>
    </w:p>
    <w:p w14:paraId="5F497BC6" w14:textId="77777777" w:rsidR="00B8653C" w:rsidRDefault="00B8653C" w:rsidP="00B8653C">
      <w:pPr>
        <w:pStyle w:val="ac"/>
        <w:suppressAutoHyphens/>
        <w:ind w:firstLine="0"/>
        <w:contextualSpacing/>
        <w:jc w:val="both"/>
        <w:rPr>
          <w:bCs/>
          <w:szCs w:val="28"/>
        </w:rPr>
      </w:pPr>
    </w:p>
    <w:p w14:paraId="397B7619" w14:textId="6C4F186E" w:rsidR="00E60B7D" w:rsidRPr="00B40413" w:rsidRDefault="00E60B7D" w:rsidP="00E60B7D">
      <w:pPr>
        <w:pStyle w:val="ac"/>
        <w:suppressAutoHyphens/>
        <w:ind w:firstLine="0"/>
        <w:contextualSpacing/>
        <w:jc w:val="right"/>
        <w:rPr>
          <w:bCs/>
          <w:sz w:val="24"/>
        </w:rPr>
      </w:pPr>
      <w:r w:rsidRPr="00B40413">
        <w:rPr>
          <w:bCs/>
          <w:sz w:val="24"/>
        </w:rPr>
        <w:t>Таблица 6.</w:t>
      </w:r>
      <w:r>
        <w:rPr>
          <w:bCs/>
          <w:sz w:val="24"/>
        </w:rPr>
        <w:t>2</w:t>
      </w:r>
    </w:p>
    <w:p w14:paraId="506E7CC4" w14:textId="2FCEDAAF" w:rsidR="00E60B7D" w:rsidRPr="00B40413" w:rsidRDefault="00E60B7D" w:rsidP="00E60B7D">
      <w:pPr>
        <w:pStyle w:val="ac"/>
        <w:suppressAutoHyphens/>
        <w:ind w:firstLine="0"/>
        <w:contextualSpacing/>
        <w:jc w:val="center"/>
        <w:rPr>
          <w:bCs/>
          <w:sz w:val="24"/>
        </w:rPr>
      </w:pPr>
      <w:r w:rsidRPr="000A154B">
        <w:rPr>
          <w:bCs/>
          <w:sz w:val="24"/>
        </w:rPr>
        <w:t xml:space="preserve">Перечень планируемых мероприятий по </w:t>
      </w:r>
      <w:r>
        <w:rPr>
          <w:bCs/>
          <w:sz w:val="24"/>
        </w:rPr>
        <w:t>внедрению ИТС в дорожно-транспортный комплекс</w:t>
      </w:r>
      <w:r w:rsidRPr="000A154B">
        <w:rPr>
          <w:bCs/>
          <w:sz w:val="24"/>
        </w:rPr>
        <w:t xml:space="preserve"> города </w:t>
      </w:r>
      <w:proofErr w:type="spellStart"/>
      <w:r w:rsidRPr="000A154B">
        <w:rPr>
          <w:bCs/>
          <w:sz w:val="24"/>
        </w:rPr>
        <w:t>Югорска</w:t>
      </w:r>
      <w:proofErr w:type="spellEnd"/>
      <w:r w:rsidRPr="000A154B">
        <w:rPr>
          <w:bCs/>
          <w:sz w:val="24"/>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1760"/>
      </w:tblGrid>
      <w:tr w:rsidR="00E60B7D" w:rsidRPr="00B40413" w14:paraId="4B025E06" w14:textId="77777777" w:rsidTr="00833EC8">
        <w:trPr>
          <w:trHeight w:val="630"/>
          <w:tblHeader/>
          <w:jc w:val="center"/>
        </w:trPr>
        <w:tc>
          <w:tcPr>
            <w:tcW w:w="5800" w:type="dxa"/>
            <w:shd w:val="clear" w:color="auto" w:fill="auto"/>
            <w:vAlign w:val="center"/>
            <w:hideMark/>
          </w:tcPr>
          <w:p w14:paraId="39B54352" w14:textId="77777777" w:rsidR="00E60B7D" w:rsidRPr="00B40413" w:rsidRDefault="00E60B7D" w:rsidP="00833EC8">
            <w:pPr>
              <w:suppressAutoHyphens/>
              <w:jc w:val="center"/>
              <w:rPr>
                <w:color w:val="000000"/>
              </w:rPr>
            </w:pPr>
            <w:r w:rsidRPr="00B40413">
              <w:rPr>
                <w:bCs/>
                <w:color w:val="000000"/>
              </w:rPr>
              <w:t>Мероприятие</w:t>
            </w:r>
          </w:p>
        </w:tc>
        <w:tc>
          <w:tcPr>
            <w:tcW w:w="1760" w:type="dxa"/>
            <w:shd w:val="clear" w:color="auto" w:fill="auto"/>
            <w:vAlign w:val="center"/>
            <w:hideMark/>
          </w:tcPr>
          <w:p w14:paraId="79E46BA4" w14:textId="77777777" w:rsidR="00E60B7D" w:rsidRPr="00B40413" w:rsidRDefault="00E60B7D" w:rsidP="00833EC8">
            <w:pPr>
              <w:suppressAutoHyphens/>
              <w:jc w:val="center"/>
              <w:rPr>
                <w:color w:val="000000"/>
              </w:rPr>
            </w:pPr>
            <w:r w:rsidRPr="00B40413">
              <w:rPr>
                <w:bCs/>
                <w:color w:val="000000"/>
              </w:rPr>
              <w:t>Срок реализации</w:t>
            </w:r>
            <w:r>
              <w:rPr>
                <w:bCs/>
                <w:color w:val="000000"/>
              </w:rPr>
              <w:t>, год</w:t>
            </w:r>
          </w:p>
        </w:tc>
      </w:tr>
      <w:tr w:rsidR="00E60B7D" w:rsidRPr="00B40413" w14:paraId="7CB7C51E" w14:textId="77777777" w:rsidTr="00833EC8">
        <w:trPr>
          <w:trHeight w:val="630"/>
          <w:tblHeader/>
          <w:jc w:val="center"/>
        </w:trPr>
        <w:tc>
          <w:tcPr>
            <w:tcW w:w="5800" w:type="dxa"/>
            <w:shd w:val="clear" w:color="auto" w:fill="auto"/>
            <w:vAlign w:val="center"/>
          </w:tcPr>
          <w:p w14:paraId="34DDF84D" w14:textId="7A4A1E76" w:rsidR="00E60B7D" w:rsidRPr="00B40413" w:rsidRDefault="00E60B7D" w:rsidP="00E60B7D">
            <w:pPr>
              <w:suppressAutoHyphens/>
              <w:jc w:val="center"/>
              <w:rPr>
                <w:bCs/>
                <w:color w:val="000000"/>
              </w:rPr>
            </w:pPr>
            <w:r>
              <w:rPr>
                <w:bCs/>
                <w:color w:val="000000"/>
              </w:rPr>
              <w:t xml:space="preserve">Реконструкция существующих светофорных объектов для обеспечения возможности их интеграции в ИТС </w:t>
            </w:r>
          </w:p>
        </w:tc>
        <w:tc>
          <w:tcPr>
            <w:tcW w:w="1760" w:type="dxa"/>
            <w:shd w:val="clear" w:color="auto" w:fill="auto"/>
            <w:vAlign w:val="center"/>
          </w:tcPr>
          <w:p w14:paraId="428B7FEF" w14:textId="371E262D" w:rsidR="00E60B7D" w:rsidRPr="00B40413" w:rsidRDefault="00E60B7D" w:rsidP="00833EC8">
            <w:pPr>
              <w:suppressAutoHyphens/>
              <w:jc w:val="center"/>
              <w:rPr>
                <w:bCs/>
                <w:color w:val="000000"/>
              </w:rPr>
            </w:pPr>
            <w:r>
              <w:rPr>
                <w:bCs/>
                <w:color w:val="000000"/>
              </w:rPr>
              <w:t>2017-2020</w:t>
            </w:r>
          </w:p>
        </w:tc>
      </w:tr>
      <w:tr w:rsidR="00E60B7D" w:rsidRPr="00B40413" w14:paraId="5A5EDFE6" w14:textId="77777777" w:rsidTr="00833EC8">
        <w:trPr>
          <w:trHeight w:val="630"/>
          <w:tblHeader/>
          <w:jc w:val="center"/>
        </w:trPr>
        <w:tc>
          <w:tcPr>
            <w:tcW w:w="5800" w:type="dxa"/>
            <w:shd w:val="clear" w:color="auto" w:fill="auto"/>
            <w:vAlign w:val="center"/>
          </w:tcPr>
          <w:p w14:paraId="3EF799A2" w14:textId="5E7B8C5D" w:rsidR="00E60B7D" w:rsidRDefault="00E60B7D" w:rsidP="00E60B7D">
            <w:pPr>
              <w:suppressAutoHyphens/>
              <w:jc w:val="center"/>
              <w:rPr>
                <w:bCs/>
                <w:color w:val="000000"/>
              </w:rPr>
            </w:pPr>
            <w:r>
              <w:rPr>
                <w:bCs/>
                <w:color w:val="000000"/>
              </w:rPr>
              <w:t xml:space="preserve">Проектирование новых светофорных объектов с учетом возможности </w:t>
            </w:r>
            <w:r w:rsidR="00B047D5">
              <w:rPr>
                <w:bCs/>
                <w:color w:val="000000"/>
              </w:rPr>
              <w:t>их дальнейшей</w:t>
            </w:r>
            <w:r>
              <w:rPr>
                <w:bCs/>
                <w:color w:val="000000"/>
              </w:rPr>
              <w:t xml:space="preserve"> </w:t>
            </w:r>
            <w:r w:rsidR="00B047D5">
              <w:rPr>
                <w:bCs/>
                <w:color w:val="000000"/>
              </w:rPr>
              <w:t>интеграции</w:t>
            </w:r>
            <w:r>
              <w:rPr>
                <w:bCs/>
                <w:color w:val="000000"/>
              </w:rPr>
              <w:t xml:space="preserve"> в ИТС</w:t>
            </w:r>
          </w:p>
        </w:tc>
        <w:tc>
          <w:tcPr>
            <w:tcW w:w="1760" w:type="dxa"/>
            <w:shd w:val="clear" w:color="auto" w:fill="auto"/>
            <w:vAlign w:val="center"/>
          </w:tcPr>
          <w:p w14:paraId="3BCD9F23" w14:textId="24D1FEB4" w:rsidR="00E60B7D" w:rsidRDefault="00E60B7D" w:rsidP="00833EC8">
            <w:pPr>
              <w:suppressAutoHyphens/>
              <w:jc w:val="center"/>
              <w:rPr>
                <w:bCs/>
                <w:color w:val="000000"/>
              </w:rPr>
            </w:pPr>
            <w:r>
              <w:rPr>
                <w:bCs/>
                <w:color w:val="000000"/>
              </w:rPr>
              <w:t>2017-2020</w:t>
            </w:r>
          </w:p>
        </w:tc>
      </w:tr>
      <w:tr w:rsidR="00E60B7D" w:rsidRPr="00B40413" w14:paraId="619358CE" w14:textId="77777777" w:rsidTr="00833EC8">
        <w:trPr>
          <w:trHeight w:val="630"/>
          <w:tblHeader/>
          <w:jc w:val="center"/>
        </w:trPr>
        <w:tc>
          <w:tcPr>
            <w:tcW w:w="5800" w:type="dxa"/>
            <w:shd w:val="clear" w:color="auto" w:fill="auto"/>
            <w:vAlign w:val="center"/>
          </w:tcPr>
          <w:p w14:paraId="3112132D" w14:textId="318FBB9F" w:rsidR="00E60B7D" w:rsidRDefault="00E60B7D" w:rsidP="00833EC8">
            <w:pPr>
              <w:suppressAutoHyphens/>
              <w:jc w:val="center"/>
              <w:rPr>
                <w:bCs/>
                <w:color w:val="000000"/>
              </w:rPr>
            </w:pPr>
            <w:r>
              <w:rPr>
                <w:bCs/>
                <w:color w:val="000000"/>
              </w:rPr>
              <w:t>Создание Центра управления дорожным движением</w:t>
            </w:r>
          </w:p>
        </w:tc>
        <w:tc>
          <w:tcPr>
            <w:tcW w:w="1760" w:type="dxa"/>
            <w:shd w:val="clear" w:color="auto" w:fill="auto"/>
            <w:vAlign w:val="center"/>
          </w:tcPr>
          <w:p w14:paraId="1D7661D1" w14:textId="17EC98BB" w:rsidR="00E60B7D" w:rsidRDefault="00E60B7D" w:rsidP="00E60B7D">
            <w:pPr>
              <w:suppressAutoHyphens/>
              <w:jc w:val="center"/>
              <w:rPr>
                <w:bCs/>
                <w:color w:val="000000"/>
              </w:rPr>
            </w:pPr>
            <w:r>
              <w:rPr>
                <w:bCs/>
                <w:color w:val="000000"/>
              </w:rPr>
              <w:t>2020</w:t>
            </w:r>
          </w:p>
        </w:tc>
      </w:tr>
      <w:tr w:rsidR="00A9499E" w:rsidRPr="00B40413" w14:paraId="1DB49D73" w14:textId="77777777" w:rsidTr="00833EC8">
        <w:trPr>
          <w:trHeight w:val="630"/>
          <w:tblHeader/>
          <w:jc w:val="center"/>
        </w:trPr>
        <w:tc>
          <w:tcPr>
            <w:tcW w:w="5800" w:type="dxa"/>
            <w:shd w:val="clear" w:color="auto" w:fill="auto"/>
            <w:vAlign w:val="center"/>
          </w:tcPr>
          <w:p w14:paraId="492C6378" w14:textId="43976226" w:rsidR="00A9499E" w:rsidRDefault="00A9499E" w:rsidP="00A9499E">
            <w:pPr>
              <w:suppressAutoHyphens/>
              <w:jc w:val="center"/>
              <w:rPr>
                <w:bCs/>
                <w:color w:val="000000"/>
              </w:rPr>
            </w:pPr>
            <w:r>
              <w:rPr>
                <w:bCs/>
                <w:color w:val="000000"/>
              </w:rPr>
              <w:t xml:space="preserve">Разработка и </w:t>
            </w:r>
            <w:r w:rsidR="00B047D5">
              <w:rPr>
                <w:bCs/>
                <w:color w:val="000000"/>
              </w:rPr>
              <w:t>интеграция</w:t>
            </w:r>
            <w:r>
              <w:rPr>
                <w:bCs/>
                <w:color w:val="000000"/>
              </w:rPr>
              <w:t xml:space="preserve"> аппаратной и программной частей ИТС </w:t>
            </w:r>
          </w:p>
        </w:tc>
        <w:tc>
          <w:tcPr>
            <w:tcW w:w="1760" w:type="dxa"/>
            <w:shd w:val="clear" w:color="auto" w:fill="auto"/>
            <w:vAlign w:val="center"/>
          </w:tcPr>
          <w:p w14:paraId="46F0C4A4" w14:textId="0E486156" w:rsidR="00A9499E" w:rsidRDefault="00A9499E" w:rsidP="00E60B7D">
            <w:pPr>
              <w:suppressAutoHyphens/>
              <w:jc w:val="center"/>
              <w:rPr>
                <w:bCs/>
                <w:color w:val="000000"/>
              </w:rPr>
            </w:pPr>
            <w:r>
              <w:rPr>
                <w:bCs/>
                <w:color w:val="000000"/>
              </w:rPr>
              <w:t>2020</w:t>
            </w:r>
          </w:p>
        </w:tc>
      </w:tr>
    </w:tbl>
    <w:p w14:paraId="481A18C0" w14:textId="77777777" w:rsidR="00E60B7D" w:rsidRDefault="00E60B7D" w:rsidP="00B8653C">
      <w:pPr>
        <w:pStyle w:val="ac"/>
        <w:suppressAutoHyphens/>
        <w:ind w:firstLine="0"/>
        <w:contextualSpacing/>
        <w:jc w:val="both"/>
        <w:rPr>
          <w:bCs/>
          <w:szCs w:val="28"/>
        </w:rPr>
      </w:pPr>
    </w:p>
    <w:p w14:paraId="44E88204" w14:textId="77777777" w:rsidR="00893AB1" w:rsidRDefault="00893AB1" w:rsidP="00B8653C">
      <w:pPr>
        <w:pStyle w:val="ac"/>
        <w:suppressAutoHyphens/>
        <w:ind w:firstLine="0"/>
        <w:contextualSpacing/>
        <w:jc w:val="both"/>
        <w:rPr>
          <w:bCs/>
          <w:szCs w:val="28"/>
        </w:rPr>
      </w:pPr>
    </w:p>
    <w:p w14:paraId="42550808" w14:textId="6BC9C2DB" w:rsidR="00B8653C" w:rsidRDefault="00B8653C" w:rsidP="00B8653C">
      <w:pPr>
        <w:pStyle w:val="3"/>
      </w:pPr>
      <w:bookmarkStart w:id="51" w:name="_Toc473790702"/>
      <w:r>
        <w:t>6.1.3 М</w:t>
      </w:r>
      <w:r w:rsidRPr="00B8653C">
        <w:t>ероприятия по снижению негативного воздействия транспорта на окружа</w:t>
      </w:r>
      <w:r>
        <w:t>ющую среду и здоровье населения</w:t>
      </w:r>
      <w:bookmarkEnd w:id="51"/>
    </w:p>
    <w:p w14:paraId="0265D572" w14:textId="77777777" w:rsidR="0025457F" w:rsidRDefault="0025457F" w:rsidP="0025457F">
      <w:pPr>
        <w:pStyle w:val="ac"/>
        <w:suppressAutoHyphens/>
        <w:contextualSpacing/>
        <w:jc w:val="both"/>
        <w:rPr>
          <w:bCs/>
          <w:szCs w:val="28"/>
        </w:rPr>
      </w:pPr>
      <w:r>
        <w:rPr>
          <w:bCs/>
          <w:szCs w:val="28"/>
        </w:rPr>
        <w:t>С</w:t>
      </w:r>
      <w:r w:rsidRPr="009C4F61">
        <w:rPr>
          <w:bCs/>
          <w:szCs w:val="28"/>
        </w:rPr>
        <w:t xml:space="preserve"> целью снижения выбросов в режиме холостого хода, износа дорожного покрытия, дорожной одежды предусмотрена реконструкция основных улиц, магистралей </w:t>
      </w:r>
      <w:r>
        <w:rPr>
          <w:bCs/>
          <w:szCs w:val="28"/>
        </w:rPr>
        <w:t xml:space="preserve">города </w:t>
      </w:r>
      <w:proofErr w:type="spellStart"/>
      <w:r>
        <w:rPr>
          <w:bCs/>
          <w:szCs w:val="28"/>
        </w:rPr>
        <w:t>Югорска</w:t>
      </w:r>
      <w:proofErr w:type="spellEnd"/>
      <w:r w:rsidRPr="009C4F61">
        <w:rPr>
          <w:bCs/>
          <w:szCs w:val="28"/>
        </w:rPr>
        <w:t xml:space="preserve">, расширение и строительство новых дорог (для увеличения скорости прохождения основных объектов </w:t>
      </w:r>
      <w:r>
        <w:rPr>
          <w:bCs/>
          <w:szCs w:val="28"/>
        </w:rPr>
        <w:t>УДС</w:t>
      </w:r>
      <w:r w:rsidRPr="009C4F61">
        <w:rPr>
          <w:bCs/>
          <w:szCs w:val="28"/>
        </w:rPr>
        <w:t xml:space="preserve">), что позволит значительно снизить негативное </w:t>
      </w:r>
      <w:r>
        <w:rPr>
          <w:bCs/>
          <w:szCs w:val="28"/>
        </w:rPr>
        <w:t xml:space="preserve">воздействие на окружающую среду. </w:t>
      </w:r>
    </w:p>
    <w:p w14:paraId="33B2932F" w14:textId="117CF8EA" w:rsidR="0025457F" w:rsidRDefault="0025457F" w:rsidP="0025457F">
      <w:pPr>
        <w:pStyle w:val="ac"/>
        <w:suppressAutoHyphens/>
        <w:contextualSpacing/>
        <w:jc w:val="both"/>
        <w:rPr>
          <w:bCs/>
          <w:szCs w:val="28"/>
        </w:rPr>
      </w:pPr>
      <w:r>
        <w:rPr>
          <w:bCs/>
          <w:szCs w:val="28"/>
        </w:rPr>
        <w:t xml:space="preserve">В совокупности с предусмотренным Генеральным планом города </w:t>
      </w:r>
      <w:proofErr w:type="spellStart"/>
      <w:r>
        <w:rPr>
          <w:bCs/>
          <w:szCs w:val="28"/>
        </w:rPr>
        <w:t>Югорска</w:t>
      </w:r>
      <w:proofErr w:type="spellEnd"/>
      <w:r>
        <w:rPr>
          <w:bCs/>
          <w:szCs w:val="28"/>
        </w:rPr>
        <w:t xml:space="preserve"> строительством объездных дорог для вывода грузовых потоков из жилой застройки данные мероприятия позволят снизить количество вредных выбросов в атмосферный воздух и уровень шумового воздействия на 15-20%.</w:t>
      </w:r>
    </w:p>
    <w:p w14:paraId="48780E1C" w14:textId="432CFBA0" w:rsidR="00B8653C" w:rsidRDefault="00B8653C" w:rsidP="00B8653C">
      <w:pPr>
        <w:pStyle w:val="ac"/>
        <w:suppressAutoHyphens/>
        <w:ind w:firstLine="0"/>
        <w:contextualSpacing/>
        <w:jc w:val="both"/>
        <w:rPr>
          <w:bCs/>
          <w:szCs w:val="28"/>
        </w:rPr>
      </w:pPr>
    </w:p>
    <w:p w14:paraId="2FBDF28E" w14:textId="77777777" w:rsidR="00B8653C" w:rsidRPr="00B8653C" w:rsidRDefault="00B8653C" w:rsidP="00B8653C">
      <w:pPr>
        <w:pStyle w:val="ac"/>
        <w:suppressAutoHyphens/>
        <w:ind w:firstLine="0"/>
        <w:contextualSpacing/>
        <w:jc w:val="both"/>
        <w:rPr>
          <w:bCs/>
          <w:szCs w:val="28"/>
        </w:rPr>
      </w:pPr>
    </w:p>
    <w:p w14:paraId="47939444" w14:textId="630D536B" w:rsidR="003C1013" w:rsidRDefault="00B8653C" w:rsidP="00B8653C">
      <w:pPr>
        <w:pStyle w:val="3"/>
      </w:pPr>
      <w:bookmarkStart w:id="52" w:name="_Toc473790703"/>
      <w:r>
        <w:lastRenderedPageBreak/>
        <w:t>6.1.4 М</w:t>
      </w:r>
      <w:r w:rsidRPr="00B8653C">
        <w:t>ероприятия по мониторингу и контролю за работой транспортной инфраструктуры и качеством транспортного обслуживания населения и субъе</w:t>
      </w:r>
      <w:r>
        <w:t>ктов экономической деятельности</w:t>
      </w:r>
      <w:bookmarkEnd w:id="52"/>
    </w:p>
    <w:p w14:paraId="21F73DF4" w14:textId="4AD54E4C" w:rsidR="00B8653C" w:rsidRDefault="008E51C9" w:rsidP="008E51C9">
      <w:pPr>
        <w:pStyle w:val="ac"/>
        <w:suppressAutoHyphens/>
        <w:contextualSpacing/>
        <w:jc w:val="both"/>
        <w:rPr>
          <w:bCs/>
          <w:szCs w:val="28"/>
        </w:rPr>
      </w:pPr>
      <w:r w:rsidRPr="008E51C9">
        <w:rPr>
          <w:bCs/>
          <w:szCs w:val="28"/>
        </w:rPr>
        <w:t>Мониторинг и контроль за работой транспортной инфраструктуры, качеством транспортного обслуживания населения и субъектов экономической деятельности, движением большегрузного автомобильного транспорта, определение ущерба автомобильным дорогам, нанесенного тяжеловесными автотранспортными средствами</w:t>
      </w:r>
      <w:r>
        <w:rPr>
          <w:bCs/>
          <w:szCs w:val="28"/>
        </w:rPr>
        <w:t xml:space="preserve"> предлагается продолжать</w:t>
      </w:r>
      <w:r w:rsidRPr="008E51C9">
        <w:rPr>
          <w:bCs/>
          <w:szCs w:val="28"/>
        </w:rPr>
        <w:t xml:space="preserve"> осуществля</w:t>
      </w:r>
      <w:r>
        <w:rPr>
          <w:bCs/>
          <w:szCs w:val="28"/>
        </w:rPr>
        <w:t>ть</w:t>
      </w:r>
      <w:r w:rsidRPr="008E51C9">
        <w:rPr>
          <w:bCs/>
          <w:szCs w:val="28"/>
        </w:rPr>
        <w:t xml:space="preserve"> Администраци</w:t>
      </w:r>
      <w:r>
        <w:rPr>
          <w:bCs/>
          <w:szCs w:val="28"/>
        </w:rPr>
        <w:t>и</w:t>
      </w:r>
      <w:r w:rsidRPr="008E51C9">
        <w:rPr>
          <w:bCs/>
          <w:szCs w:val="28"/>
        </w:rPr>
        <w:t xml:space="preserve"> города</w:t>
      </w:r>
      <w:r>
        <w:rPr>
          <w:bCs/>
          <w:szCs w:val="28"/>
        </w:rPr>
        <w:t xml:space="preserve"> </w:t>
      </w:r>
      <w:proofErr w:type="spellStart"/>
      <w:r>
        <w:rPr>
          <w:bCs/>
          <w:szCs w:val="28"/>
        </w:rPr>
        <w:t>Югорска</w:t>
      </w:r>
      <w:proofErr w:type="spellEnd"/>
      <w:r>
        <w:rPr>
          <w:bCs/>
          <w:szCs w:val="28"/>
        </w:rPr>
        <w:t>. Дополнительные или специальные мероприятия не требуются.</w:t>
      </w:r>
    </w:p>
    <w:p w14:paraId="345C6F5C" w14:textId="77777777" w:rsidR="00B8653C" w:rsidRDefault="00B8653C" w:rsidP="00E86DA8">
      <w:pPr>
        <w:pStyle w:val="ac"/>
        <w:suppressAutoHyphens/>
        <w:ind w:firstLine="0"/>
        <w:contextualSpacing/>
        <w:jc w:val="both"/>
        <w:rPr>
          <w:bCs/>
          <w:szCs w:val="28"/>
        </w:rPr>
      </w:pPr>
    </w:p>
    <w:p w14:paraId="1063F874" w14:textId="03C1C209" w:rsidR="003C1013" w:rsidRPr="009515C4" w:rsidRDefault="00B41563"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53" w:name="_Toc473790704"/>
      <w:r>
        <w:rPr>
          <w:rFonts w:ascii="Times New Roman" w:eastAsia="Times New Roman" w:hAnsi="Times New Roman" w:cs="Times New Roman"/>
          <w:color w:val="auto"/>
          <w:sz w:val="28"/>
          <w:szCs w:val="28"/>
          <w:lang w:eastAsia="x-none"/>
        </w:rPr>
        <w:t>6</w:t>
      </w:r>
      <w:r w:rsidR="003C1013">
        <w:rPr>
          <w:rFonts w:ascii="Times New Roman" w:eastAsia="Times New Roman" w:hAnsi="Times New Roman" w:cs="Times New Roman"/>
          <w:color w:val="auto"/>
          <w:sz w:val="28"/>
          <w:szCs w:val="28"/>
          <w:lang w:eastAsia="x-none"/>
        </w:rPr>
        <w:t>.2 М</w:t>
      </w:r>
      <w:r w:rsidR="003C1013" w:rsidRPr="003C1013">
        <w:rPr>
          <w:rFonts w:ascii="Times New Roman" w:eastAsia="Times New Roman" w:hAnsi="Times New Roman" w:cs="Times New Roman"/>
          <w:color w:val="auto"/>
          <w:sz w:val="28"/>
          <w:szCs w:val="28"/>
          <w:lang w:eastAsia="x-none"/>
        </w:rPr>
        <w:t xml:space="preserve">ероприятия по развитию </w:t>
      </w:r>
      <w:r w:rsidR="00DD0DF7" w:rsidRPr="00DD0DF7">
        <w:rPr>
          <w:rFonts w:ascii="Times New Roman" w:hAnsi="Times New Roman" w:cs="Times New Roman"/>
          <w:color w:val="auto"/>
          <w:sz w:val="28"/>
          <w:szCs w:val="28"/>
        </w:rPr>
        <w:t>ГПТОП</w:t>
      </w:r>
      <w:bookmarkEnd w:id="53"/>
    </w:p>
    <w:p w14:paraId="3B2E0BCF" w14:textId="43D73198" w:rsidR="003C1013" w:rsidRPr="001C22ED" w:rsidRDefault="00DB0565" w:rsidP="00E86DA8">
      <w:pPr>
        <w:pStyle w:val="ac"/>
        <w:suppressAutoHyphens/>
        <w:ind w:firstLine="0"/>
        <w:contextualSpacing/>
        <w:jc w:val="both"/>
        <w:rPr>
          <w:bCs/>
          <w:szCs w:val="28"/>
        </w:rPr>
      </w:pPr>
      <w:r>
        <w:rPr>
          <w:bCs/>
          <w:szCs w:val="28"/>
        </w:rPr>
        <w:tab/>
      </w:r>
      <w:r w:rsidR="001C22ED">
        <w:rPr>
          <w:bCs/>
          <w:szCs w:val="28"/>
        </w:rPr>
        <w:t>Предлагаемые Генеральным планом и пр</w:t>
      </w:r>
      <w:r w:rsidR="00EC5570">
        <w:rPr>
          <w:bCs/>
          <w:szCs w:val="28"/>
        </w:rPr>
        <w:t>оектами планировки территорий города</w:t>
      </w:r>
      <w:r w:rsidR="001C22ED">
        <w:rPr>
          <w:bCs/>
          <w:szCs w:val="28"/>
        </w:rPr>
        <w:t xml:space="preserve"> </w:t>
      </w:r>
      <w:proofErr w:type="spellStart"/>
      <w:r w:rsidR="001C22ED">
        <w:rPr>
          <w:bCs/>
          <w:szCs w:val="28"/>
        </w:rPr>
        <w:t>Югорска</w:t>
      </w:r>
      <w:proofErr w:type="spellEnd"/>
      <w:r w:rsidR="001C22ED">
        <w:rPr>
          <w:bCs/>
          <w:szCs w:val="28"/>
        </w:rPr>
        <w:t xml:space="preserve"> мероприятия по </w:t>
      </w:r>
      <w:r w:rsidR="00EC5570">
        <w:rPr>
          <w:bCs/>
          <w:szCs w:val="28"/>
        </w:rPr>
        <w:t>модернизации</w:t>
      </w:r>
      <w:r w:rsidR="001C22ED" w:rsidRPr="001C22ED">
        <w:rPr>
          <w:bCs/>
          <w:szCs w:val="28"/>
        </w:rPr>
        <w:t xml:space="preserve"> городского пассажирского транспорта общего пользования</w:t>
      </w:r>
      <w:r w:rsidR="001C22ED">
        <w:rPr>
          <w:bCs/>
          <w:szCs w:val="28"/>
        </w:rPr>
        <w:t xml:space="preserve"> представл</w:t>
      </w:r>
      <w:r w:rsidR="00804BE4">
        <w:rPr>
          <w:bCs/>
          <w:szCs w:val="28"/>
        </w:rPr>
        <w:t>ены в таблице 4.3. В таблице 6.3</w:t>
      </w:r>
      <w:r w:rsidR="001C22ED">
        <w:rPr>
          <w:bCs/>
          <w:szCs w:val="28"/>
        </w:rPr>
        <w:t xml:space="preserve"> представлены </w:t>
      </w:r>
      <w:r w:rsidR="00965E9B">
        <w:rPr>
          <w:bCs/>
          <w:szCs w:val="28"/>
        </w:rPr>
        <w:t>объемы</w:t>
      </w:r>
      <w:r w:rsidR="001C22ED">
        <w:rPr>
          <w:bCs/>
          <w:szCs w:val="28"/>
        </w:rPr>
        <w:t xml:space="preserve"> планируемых мероприятий по годам.</w:t>
      </w:r>
    </w:p>
    <w:p w14:paraId="1E6C9EC4" w14:textId="5AA8D675" w:rsidR="00DB0565" w:rsidRPr="00DB0565" w:rsidRDefault="00804BE4" w:rsidP="00E86DA8">
      <w:pPr>
        <w:pStyle w:val="ac"/>
        <w:suppressAutoHyphens/>
        <w:ind w:firstLine="0"/>
        <w:contextualSpacing/>
        <w:jc w:val="right"/>
        <w:rPr>
          <w:bCs/>
          <w:sz w:val="24"/>
          <w:szCs w:val="28"/>
        </w:rPr>
      </w:pPr>
      <w:r>
        <w:rPr>
          <w:bCs/>
          <w:sz w:val="24"/>
          <w:szCs w:val="28"/>
        </w:rPr>
        <w:t>Таблица 6.3</w:t>
      </w:r>
    </w:p>
    <w:p w14:paraId="798B0660" w14:textId="66783303" w:rsidR="00DB0565" w:rsidRPr="00DB0565" w:rsidRDefault="00965E9B" w:rsidP="00E86DA8">
      <w:pPr>
        <w:pStyle w:val="ac"/>
        <w:suppressAutoHyphens/>
        <w:ind w:firstLine="0"/>
        <w:contextualSpacing/>
        <w:jc w:val="center"/>
        <w:rPr>
          <w:bCs/>
          <w:sz w:val="24"/>
          <w:szCs w:val="28"/>
        </w:rPr>
      </w:pPr>
      <w:r>
        <w:rPr>
          <w:bCs/>
          <w:sz w:val="24"/>
          <w:szCs w:val="28"/>
        </w:rPr>
        <w:t>Объемы мероприятий</w:t>
      </w:r>
      <w:r w:rsidR="00DB0565" w:rsidRPr="00DB0565">
        <w:rPr>
          <w:bCs/>
          <w:sz w:val="24"/>
          <w:szCs w:val="28"/>
        </w:rPr>
        <w:t xml:space="preserve"> по развитию транспорта общего пользования</w:t>
      </w:r>
      <w:r w:rsidR="00EC5570">
        <w:rPr>
          <w:bCs/>
          <w:sz w:val="24"/>
          <w:szCs w:val="28"/>
        </w:rPr>
        <w:t xml:space="preserve"> города</w:t>
      </w:r>
      <w:r>
        <w:rPr>
          <w:bCs/>
          <w:sz w:val="24"/>
          <w:szCs w:val="28"/>
        </w:rPr>
        <w:t xml:space="preserve"> </w:t>
      </w:r>
      <w:proofErr w:type="spellStart"/>
      <w:r>
        <w:rPr>
          <w:bCs/>
          <w:sz w:val="24"/>
          <w:szCs w:val="28"/>
        </w:rPr>
        <w:t>Югорска</w:t>
      </w:r>
      <w:proofErr w:type="spellEnd"/>
      <w:r>
        <w:rPr>
          <w:bCs/>
          <w:sz w:val="24"/>
          <w:szCs w:val="28"/>
        </w:rPr>
        <w:t xml:space="preserve"> по годам</w:t>
      </w:r>
    </w:p>
    <w:tbl>
      <w:tblPr>
        <w:tblStyle w:val="aff4"/>
        <w:tblW w:w="9918" w:type="dxa"/>
        <w:jc w:val="center"/>
        <w:tblLook w:val="04A0" w:firstRow="1" w:lastRow="0" w:firstColumn="1" w:lastColumn="0" w:noHBand="0" w:noVBand="1"/>
      </w:tblPr>
      <w:tblGrid>
        <w:gridCol w:w="2574"/>
        <w:gridCol w:w="1175"/>
        <w:gridCol w:w="1175"/>
        <w:gridCol w:w="1176"/>
        <w:gridCol w:w="1176"/>
        <w:gridCol w:w="1176"/>
        <w:gridCol w:w="1466"/>
      </w:tblGrid>
      <w:tr w:rsidR="001C22ED" w:rsidRPr="00965E9B" w14:paraId="35C25873" w14:textId="256CCAFA" w:rsidTr="00965E9B">
        <w:trPr>
          <w:jc w:val="center"/>
        </w:trPr>
        <w:tc>
          <w:tcPr>
            <w:tcW w:w="2574" w:type="dxa"/>
            <w:vAlign w:val="center"/>
          </w:tcPr>
          <w:p w14:paraId="61B7ECD4" w14:textId="19AA4601" w:rsidR="001C22ED" w:rsidRPr="00965E9B" w:rsidRDefault="001C22ED" w:rsidP="00E86DA8">
            <w:pPr>
              <w:pStyle w:val="ac"/>
              <w:suppressAutoHyphens/>
              <w:ind w:firstLine="0"/>
              <w:contextualSpacing/>
              <w:jc w:val="center"/>
              <w:rPr>
                <w:bCs/>
                <w:sz w:val="24"/>
                <w:szCs w:val="28"/>
              </w:rPr>
            </w:pPr>
            <w:r w:rsidRPr="00965E9B">
              <w:rPr>
                <w:bCs/>
                <w:sz w:val="24"/>
                <w:szCs w:val="28"/>
              </w:rPr>
              <w:t>Мероприятие</w:t>
            </w:r>
          </w:p>
        </w:tc>
        <w:tc>
          <w:tcPr>
            <w:tcW w:w="1175" w:type="dxa"/>
            <w:vAlign w:val="center"/>
          </w:tcPr>
          <w:p w14:paraId="68057E12" w14:textId="615F1C9E" w:rsidR="001C22ED" w:rsidRPr="00965E9B" w:rsidRDefault="001C22ED" w:rsidP="00E86DA8">
            <w:pPr>
              <w:pStyle w:val="ac"/>
              <w:suppressAutoHyphens/>
              <w:ind w:firstLine="0"/>
              <w:contextualSpacing/>
              <w:jc w:val="center"/>
              <w:rPr>
                <w:bCs/>
                <w:sz w:val="24"/>
                <w:szCs w:val="28"/>
              </w:rPr>
            </w:pPr>
            <w:r w:rsidRPr="00965E9B">
              <w:rPr>
                <w:bCs/>
                <w:sz w:val="24"/>
                <w:szCs w:val="28"/>
              </w:rPr>
              <w:t>2017</w:t>
            </w:r>
          </w:p>
        </w:tc>
        <w:tc>
          <w:tcPr>
            <w:tcW w:w="1175" w:type="dxa"/>
          </w:tcPr>
          <w:p w14:paraId="12BBAA05" w14:textId="5DFB4EF6" w:rsidR="001C22ED" w:rsidRPr="00965E9B" w:rsidRDefault="001C22ED" w:rsidP="00E86DA8">
            <w:pPr>
              <w:pStyle w:val="ac"/>
              <w:suppressAutoHyphens/>
              <w:ind w:firstLine="0"/>
              <w:contextualSpacing/>
              <w:jc w:val="center"/>
              <w:rPr>
                <w:bCs/>
                <w:sz w:val="24"/>
                <w:szCs w:val="28"/>
              </w:rPr>
            </w:pPr>
            <w:r w:rsidRPr="00965E9B">
              <w:rPr>
                <w:bCs/>
                <w:sz w:val="24"/>
                <w:szCs w:val="28"/>
              </w:rPr>
              <w:t>2018</w:t>
            </w:r>
          </w:p>
        </w:tc>
        <w:tc>
          <w:tcPr>
            <w:tcW w:w="1176" w:type="dxa"/>
          </w:tcPr>
          <w:p w14:paraId="727DFC47" w14:textId="276C54B6" w:rsidR="001C22ED" w:rsidRPr="00965E9B" w:rsidRDefault="001C22ED" w:rsidP="00E86DA8">
            <w:pPr>
              <w:pStyle w:val="ac"/>
              <w:suppressAutoHyphens/>
              <w:ind w:firstLine="0"/>
              <w:contextualSpacing/>
              <w:jc w:val="center"/>
              <w:rPr>
                <w:bCs/>
                <w:sz w:val="24"/>
                <w:szCs w:val="28"/>
              </w:rPr>
            </w:pPr>
            <w:r w:rsidRPr="00965E9B">
              <w:rPr>
                <w:bCs/>
                <w:sz w:val="24"/>
                <w:szCs w:val="28"/>
              </w:rPr>
              <w:t>2019</w:t>
            </w:r>
          </w:p>
        </w:tc>
        <w:tc>
          <w:tcPr>
            <w:tcW w:w="1176" w:type="dxa"/>
          </w:tcPr>
          <w:p w14:paraId="59B38D92" w14:textId="4F51AE88" w:rsidR="001C22ED" w:rsidRPr="00965E9B" w:rsidRDefault="001C22ED" w:rsidP="00E86DA8">
            <w:pPr>
              <w:pStyle w:val="ac"/>
              <w:suppressAutoHyphens/>
              <w:ind w:firstLine="0"/>
              <w:contextualSpacing/>
              <w:jc w:val="center"/>
              <w:rPr>
                <w:bCs/>
                <w:sz w:val="24"/>
                <w:szCs w:val="28"/>
              </w:rPr>
            </w:pPr>
            <w:r w:rsidRPr="00965E9B">
              <w:rPr>
                <w:bCs/>
                <w:sz w:val="24"/>
                <w:szCs w:val="28"/>
              </w:rPr>
              <w:t>2020</w:t>
            </w:r>
          </w:p>
        </w:tc>
        <w:tc>
          <w:tcPr>
            <w:tcW w:w="1176" w:type="dxa"/>
          </w:tcPr>
          <w:p w14:paraId="584AEF15" w14:textId="257B3E98" w:rsidR="001C22ED" w:rsidRPr="00965E9B" w:rsidRDefault="001C22ED" w:rsidP="00E86DA8">
            <w:pPr>
              <w:pStyle w:val="ac"/>
              <w:suppressAutoHyphens/>
              <w:ind w:firstLine="0"/>
              <w:contextualSpacing/>
              <w:jc w:val="center"/>
              <w:rPr>
                <w:bCs/>
                <w:sz w:val="24"/>
                <w:szCs w:val="28"/>
              </w:rPr>
            </w:pPr>
            <w:r w:rsidRPr="00965E9B">
              <w:rPr>
                <w:bCs/>
                <w:sz w:val="24"/>
                <w:szCs w:val="28"/>
              </w:rPr>
              <w:t>2021</w:t>
            </w:r>
          </w:p>
        </w:tc>
        <w:tc>
          <w:tcPr>
            <w:tcW w:w="1466" w:type="dxa"/>
          </w:tcPr>
          <w:p w14:paraId="4DC2D8B0" w14:textId="47FB0A5B" w:rsidR="001C22ED" w:rsidRPr="00965E9B" w:rsidRDefault="00965E9B" w:rsidP="00E86DA8">
            <w:pPr>
              <w:pStyle w:val="ac"/>
              <w:suppressAutoHyphens/>
              <w:ind w:firstLine="0"/>
              <w:contextualSpacing/>
              <w:jc w:val="center"/>
              <w:rPr>
                <w:bCs/>
                <w:sz w:val="24"/>
                <w:szCs w:val="28"/>
              </w:rPr>
            </w:pPr>
            <w:r w:rsidRPr="00965E9B">
              <w:rPr>
                <w:bCs/>
                <w:sz w:val="24"/>
                <w:szCs w:val="28"/>
              </w:rPr>
              <w:t>2022-</w:t>
            </w:r>
            <w:r w:rsidR="001C22ED" w:rsidRPr="00965E9B">
              <w:rPr>
                <w:bCs/>
                <w:sz w:val="24"/>
                <w:szCs w:val="28"/>
              </w:rPr>
              <w:t>2035</w:t>
            </w:r>
          </w:p>
        </w:tc>
      </w:tr>
      <w:tr w:rsidR="001C22ED" w:rsidRPr="00965E9B" w14:paraId="306D0012" w14:textId="46FFAC88" w:rsidTr="00965E9B">
        <w:trPr>
          <w:jc w:val="center"/>
        </w:trPr>
        <w:tc>
          <w:tcPr>
            <w:tcW w:w="2574" w:type="dxa"/>
            <w:vAlign w:val="center"/>
          </w:tcPr>
          <w:p w14:paraId="7BC7FA6E" w14:textId="7FB9ED98" w:rsidR="001C22ED" w:rsidRPr="00965E9B" w:rsidRDefault="001C22ED" w:rsidP="00E86DA8">
            <w:pPr>
              <w:pStyle w:val="ac"/>
              <w:suppressAutoHyphens/>
              <w:ind w:firstLine="0"/>
              <w:contextualSpacing/>
              <w:jc w:val="center"/>
              <w:rPr>
                <w:bCs/>
                <w:sz w:val="24"/>
                <w:szCs w:val="28"/>
              </w:rPr>
            </w:pPr>
            <w:r w:rsidRPr="00965E9B">
              <w:rPr>
                <w:bCs/>
                <w:sz w:val="24"/>
                <w:szCs w:val="28"/>
              </w:rPr>
              <w:t>Открытие новых маршрутов ГПТОП</w:t>
            </w:r>
            <w:r w:rsidR="00965E9B" w:rsidRPr="00965E9B">
              <w:rPr>
                <w:bCs/>
                <w:sz w:val="24"/>
                <w:szCs w:val="28"/>
              </w:rPr>
              <w:t>, новых маршрутов</w:t>
            </w:r>
          </w:p>
        </w:tc>
        <w:tc>
          <w:tcPr>
            <w:tcW w:w="1175" w:type="dxa"/>
            <w:vAlign w:val="center"/>
          </w:tcPr>
          <w:p w14:paraId="41DF592E" w14:textId="39149E02" w:rsidR="001C22ED" w:rsidRPr="00965E9B" w:rsidRDefault="001C22ED" w:rsidP="00E86DA8">
            <w:pPr>
              <w:pStyle w:val="ac"/>
              <w:suppressAutoHyphens/>
              <w:ind w:firstLine="0"/>
              <w:contextualSpacing/>
              <w:jc w:val="center"/>
              <w:rPr>
                <w:bCs/>
                <w:sz w:val="24"/>
                <w:szCs w:val="28"/>
              </w:rPr>
            </w:pPr>
            <w:r w:rsidRPr="00965E9B">
              <w:rPr>
                <w:bCs/>
                <w:sz w:val="24"/>
                <w:szCs w:val="28"/>
              </w:rPr>
              <w:t>0</w:t>
            </w:r>
          </w:p>
        </w:tc>
        <w:tc>
          <w:tcPr>
            <w:tcW w:w="1175" w:type="dxa"/>
            <w:vAlign w:val="center"/>
          </w:tcPr>
          <w:p w14:paraId="048E5F71" w14:textId="7D752521"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176" w:type="dxa"/>
            <w:vAlign w:val="center"/>
          </w:tcPr>
          <w:p w14:paraId="6167F601" w14:textId="0C9DE1A8"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176" w:type="dxa"/>
            <w:vAlign w:val="center"/>
          </w:tcPr>
          <w:p w14:paraId="598ABA04" w14:textId="52D1FAFB"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176" w:type="dxa"/>
            <w:vAlign w:val="center"/>
          </w:tcPr>
          <w:p w14:paraId="3A0F18C6" w14:textId="6496193D"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466" w:type="dxa"/>
            <w:vAlign w:val="center"/>
          </w:tcPr>
          <w:p w14:paraId="70363E4A" w14:textId="25BA7200" w:rsidR="001C22ED" w:rsidRPr="00965E9B" w:rsidRDefault="00965E9B" w:rsidP="00E86DA8">
            <w:pPr>
              <w:pStyle w:val="ac"/>
              <w:suppressAutoHyphens/>
              <w:ind w:firstLine="0"/>
              <w:contextualSpacing/>
              <w:jc w:val="center"/>
              <w:rPr>
                <w:bCs/>
                <w:sz w:val="24"/>
                <w:szCs w:val="28"/>
              </w:rPr>
            </w:pPr>
            <w:r>
              <w:rPr>
                <w:bCs/>
                <w:sz w:val="24"/>
                <w:szCs w:val="28"/>
              </w:rPr>
              <w:t>6</w:t>
            </w:r>
          </w:p>
        </w:tc>
      </w:tr>
      <w:tr w:rsidR="0096400F" w:rsidRPr="00965E9B" w14:paraId="4C4EB78D" w14:textId="77777777" w:rsidTr="00965E9B">
        <w:trPr>
          <w:jc w:val="center"/>
        </w:trPr>
        <w:tc>
          <w:tcPr>
            <w:tcW w:w="2574" w:type="dxa"/>
            <w:vAlign w:val="center"/>
          </w:tcPr>
          <w:p w14:paraId="3421E99B" w14:textId="348593A7" w:rsidR="0096400F" w:rsidRPr="00965E9B" w:rsidRDefault="0096400F" w:rsidP="00E86DA8">
            <w:pPr>
              <w:pStyle w:val="ac"/>
              <w:suppressAutoHyphens/>
              <w:ind w:firstLine="0"/>
              <w:contextualSpacing/>
              <w:jc w:val="center"/>
              <w:rPr>
                <w:bCs/>
                <w:sz w:val="24"/>
                <w:szCs w:val="28"/>
              </w:rPr>
            </w:pPr>
            <w:r>
              <w:rPr>
                <w:bCs/>
                <w:sz w:val="24"/>
                <w:szCs w:val="28"/>
              </w:rPr>
              <w:t>Увеличение к</w:t>
            </w:r>
            <w:r w:rsidRPr="0096400F">
              <w:rPr>
                <w:bCs/>
                <w:sz w:val="24"/>
                <w:szCs w:val="28"/>
              </w:rPr>
              <w:t>оличеств</w:t>
            </w:r>
            <w:r>
              <w:rPr>
                <w:bCs/>
                <w:sz w:val="24"/>
                <w:szCs w:val="28"/>
              </w:rPr>
              <w:t>а</w:t>
            </w:r>
            <w:r w:rsidRPr="0096400F">
              <w:rPr>
                <w:bCs/>
                <w:sz w:val="24"/>
                <w:szCs w:val="28"/>
              </w:rPr>
              <w:t xml:space="preserve"> рейсов для перевозки пассажиров на муниципальных маршрутах, </w:t>
            </w:r>
            <w:r>
              <w:rPr>
                <w:bCs/>
                <w:sz w:val="24"/>
                <w:szCs w:val="28"/>
              </w:rPr>
              <w:t>рейсов/год</w:t>
            </w:r>
          </w:p>
        </w:tc>
        <w:tc>
          <w:tcPr>
            <w:tcW w:w="1175" w:type="dxa"/>
            <w:vAlign w:val="center"/>
          </w:tcPr>
          <w:p w14:paraId="140BB687" w14:textId="0C1DA1A6" w:rsidR="0096400F" w:rsidRPr="00965E9B" w:rsidRDefault="0096400F" w:rsidP="00E86DA8">
            <w:pPr>
              <w:pStyle w:val="ac"/>
              <w:suppressAutoHyphens/>
              <w:ind w:firstLine="0"/>
              <w:contextualSpacing/>
              <w:jc w:val="center"/>
              <w:rPr>
                <w:bCs/>
                <w:sz w:val="24"/>
                <w:szCs w:val="28"/>
              </w:rPr>
            </w:pPr>
            <w:r>
              <w:rPr>
                <w:bCs/>
                <w:sz w:val="24"/>
                <w:szCs w:val="28"/>
              </w:rPr>
              <w:t>0</w:t>
            </w:r>
          </w:p>
        </w:tc>
        <w:tc>
          <w:tcPr>
            <w:tcW w:w="1175" w:type="dxa"/>
            <w:vAlign w:val="center"/>
          </w:tcPr>
          <w:p w14:paraId="20661D01" w14:textId="716929E5" w:rsidR="0096400F" w:rsidRPr="00965E9B" w:rsidRDefault="0096400F" w:rsidP="00E86DA8">
            <w:pPr>
              <w:pStyle w:val="ac"/>
              <w:suppressAutoHyphens/>
              <w:ind w:firstLine="0"/>
              <w:contextualSpacing/>
              <w:jc w:val="center"/>
              <w:rPr>
                <w:bCs/>
                <w:sz w:val="24"/>
                <w:szCs w:val="28"/>
              </w:rPr>
            </w:pPr>
            <w:r>
              <w:rPr>
                <w:bCs/>
                <w:sz w:val="24"/>
                <w:szCs w:val="28"/>
              </w:rPr>
              <w:t>0</w:t>
            </w:r>
          </w:p>
        </w:tc>
        <w:tc>
          <w:tcPr>
            <w:tcW w:w="1176" w:type="dxa"/>
            <w:vAlign w:val="center"/>
          </w:tcPr>
          <w:p w14:paraId="08737F8A" w14:textId="178D8EC5" w:rsidR="0096400F" w:rsidRPr="00965E9B" w:rsidRDefault="0096400F" w:rsidP="00E86DA8">
            <w:pPr>
              <w:pStyle w:val="ac"/>
              <w:suppressAutoHyphens/>
              <w:ind w:firstLine="0"/>
              <w:contextualSpacing/>
              <w:jc w:val="center"/>
              <w:rPr>
                <w:bCs/>
                <w:sz w:val="24"/>
                <w:szCs w:val="28"/>
              </w:rPr>
            </w:pPr>
            <w:r>
              <w:rPr>
                <w:bCs/>
                <w:sz w:val="24"/>
                <w:szCs w:val="28"/>
              </w:rPr>
              <w:t>0</w:t>
            </w:r>
          </w:p>
        </w:tc>
        <w:tc>
          <w:tcPr>
            <w:tcW w:w="1176" w:type="dxa"/>
            <w:vAlign w:val="center"/>
          </w:tcPr>
          <w:p w14:paraId="51F0923F" w14:textId="159774B2" w:rsidR="0096400F" w:rsidRPr="00965E9B" w:rsidRDefault="0096400F" w:rsidP="00E86DA8">
            <w:pPr>
              <w:pStyle w:val="ac"/>
              <w:suppressAutoHyphens/>
              <w:ind w:firstLine="0"/>
              <w:contextualSpacing/>
              <w:jc w:val="center"/>
              <w:rPr>
                <w:bCs/>
                <w:sz w:val="24"/>
                <w:szCs w:val="28"/>
              </w:rPr>
            </w:pPr>
            <w:r>
              <w:rPr>
                <w:bCs/>
                <w:sz w:val="24"/>
                <w:szCs w:val="28"/>
              </w:rPr>
              <w:t>0</w:t>
            </w:r>
          </w:p>
        </w:tc>
        <w:tc>
          <w:tcPr>
            <w:tcW w:w="1176" w:type="dxa"/>
            <w:vAlign w:val="center"/>
          </w:tcPr>
          <w:p w14:paraId="15274ECF" w14:textId="14422850" w:rsidR="0096400F" w:rsidRPr="00965E9B" w:rsidRDefault="0096400F" w:rsidP="00E86DA8">
            <w:pPr>
              <w:pStyle w:val="ac"/>
              <w:suppressAutoHyphens/>
              <w:ind w:firstLine="0"/>
              <w:contextualSpacing/>
              <w:jc w:val="center"/>
              <w:rPr>
                <w:bCs/>
                <w:sz w:val="24"/>
                <w:szCs w:val="28"/>
              </w:rPr>
            </w:pPr>
            <w:r>
              <w:rPr>
                <w:bCs/>
                <w:sz w:val="24"/>
                <w:szCs w:val="28"/>
              </w:rPr>
              <w:t>0</w:t>
            </w:r>
          </w:p>
        </w:tc>
        <w:tc>
          <w:tcPr>
            <w:tcW w:w="1466" w:type="dxa"/>
            <w:vAlign w:val="center"/>
          </w:tcPr>
          <w:p w14:paraId="20071F76" w14:textId="21EB865A" w:rsidR="0096400F" w:rsidRDefault="0096400F" w:rsidP="00E86DA8">
            <w:pPr>
              <w:pStyle w:val="ac"/>
              <w:suppressAutoHyphens/>
              <w:ind w:firstLine="0"/>
              <w:contextualSpacing/>
              <w:jc w:val="center"/>
              <w:rPr>
                <w:bCs/>
                <w:sz w:val="24"/>
                <w:szCs w:val="28"/>
              </w:rPr>
            </w:pPr>
            <w:r>
              <w:rPr>
                <w:bCs/>
                <w:sz w:val="24"/>
                <w:szCs w:val="28"/>
              </w:rPr>
              <w:t>11500</w:t>
            </w:r>
          </w:p>
        </w:tc>
      </w:tr>
      <w:tr w:rsidR="001C22ED" w:rsidRPr="00965E9B" w14:paraId="5F4A50A2" w14:textId="6C009F55" w:rsidTr="00965E9B">
        <w:trPr>
          <w:jc w:val="center"/>
        </w:trPr>
        <w:tc>
          <w:tcPr>
            <w:tcW w:w="2574" w:type="dxa"/>
            <w:vAlign w:val="center"/>
          </w:tcPr>
          <w:p w14:paraId="60A87B84" w14:textId="483E4954" w:rsidR="001C22ED" w:rsidRPr="00965E9B" w:rsidRDefault="001C22ED" w:rsidP="00E86DA8">
            <w:pPr>
              <w:pStyle w:val="ac"/>
              <w:suppressAutoHyphens/>
              <w:ind w:firstLine="0"/>
              <w:contextualSpacing/>
              <w:jc w:val="center"/>
              <w:rPr>
                <w:bCs/>
                <w:sz w:val="24"/>
                <w:szCs w:val="28"/>
              </w:rPr>
            </w:pPr>
            <w:r w:rsidRPr="00965E9B">
              <w:rPr>
                <w:bCs/>
                <w:sz w:val="24"/>
                <w:szCs w:val="28"/>
              </w:rPr>
              <w:t>Строительство</w:t>
            </w:r>
            <w:r w:rsidR="00965E9B" w:rsidRPr="00965E9B">
              <w:rPr>
                <w:bCs/>
                <w:sz w:val="24"/>
                <w:szCs w:val="28"/>
              </w:rPr>
              <w:t xml:space="preserve"> новых остановочных пунктов</w:t>
            </w:r>
          </w:p>
        </w:tc>
        <w:tc>
          <w:tcPr>
            <w:tcW w:w="1175" w:type="dxa"/>
            <w:vAlign w:val="center"/>
          </w:tcPr>
          <w:p w14:paraId="3A977402" w14:textId="051F3CA8"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175" w:type="dxa"/>
            <w:vAlign w:val="center"/>
          </w:tcPr>
          <w:p w14:paraId="6B2A45BB" w14:textId="60E8D39C"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176" w:type="dxa"/>
            <w:vAlign w:val="center"/>
          </w:tcPr>
          <w:p w14:paraId="25673BE5" w14:textId="5167E1D3"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176" w:type="dxa"/>
            <w:vAlign w:val="center"/>
          </w:tcPr>
          <w:p w14:paraId="6EED62DB" w14:textId="2F969290"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176" w:type="dxa"/>
            <w:vAlign w:val="center"/>
          </w:tcPr>
          <w:p w14:paraId="23F669D1" w14:textId="19506456" w:rsidR="001C22ED" w:rsidRPr="00965E9B" w:rsidRDefault="00965E9B" w:rsidP="00E86DA8">
            <w:pPr>
              <w:pStyle w:val="ac"/>
              <w:suppressAutoHyphens/>
              <w:ind w:firstLine="0"/>
              <w:contextualSpacing/>
              <w:jc w:val="center"/>
              <w:rPr>
                <w:bCs/>
                <w:sz w:val="24"/>
                <w:szCs w:val="28"/>
              </w:rPr>
            </w:pPr>
            <w:r w:rsidRPr="00965E9B">
              <w:rPr>
                <w:bCs/>
                <w:sz w:val="24"/>
                <w:szCs w:val="28"/>
              </w:rPr>
              <w:t>0</w:t>
            </w:r>
          </w:p>
        </w:tc>
        <w:tc>
          <w:tcPr>
            <w:tcW w:w="1466" w:type="dxa"/>
            <w:vAlign w:val="center"/>
          </w:tcPr>
          <w:p w14:paraId="3F462CF3" w14:textId="6B89B622" w:rsidR="001C22ED" w:rsidRPr="00965E9B" w:rsidRDefault="00965E9B" w:rsidP="00E86DA8">
            <w:pPr>
              <w:pStyle w:val="ac"/>
              <w:suppressAutoHyphens/>
              <w:ind w:firstLine="0"/>
              <w:contextualSpacing/>
              <w:jc w:val="center"/>
              <w:rPr>
                <w:bCs/>
                <w:sz w:val="24"/>
                <w:szCs w:val="28"/>
              </w:rPr>
            </w:pPr>
            <w:r>
              <w:rPr>
                <w:bCs/>
                <w:sz w:val="24"/>
                <w:szCs w:val="28"/>
              </w:rPr>
              <w:t>131</w:t>
            </w:r>
          </w:p>
        </w:tc>
      </w:tr>
      <w:tr w:rsidR="00965E9B" w:rsidRPr="00965E9B" w14:paraId="2BB4A1DA" w14:textId="77777777" w:rsidTr="00965E9B">
        <w:trPr>
          <w:jc w:val="center"/>
        </w:trPr>
        <w:tc>
          <w:tcPr>
            <w:tcW w:w="2574" w:type="dxa"/>
            <w:vAlign w:val="center"/>
          </w:tcPr>
          <w:p w14:paraId="1BC780B4" w14:textId="7A7E8324" w:rsidR="00965E9B" w:rsidRPr="00965E9B" w:rsidRDefault="00965E9B" w:rsidP="00E86DA8">
            <w:pPr>
              <w:pStyle w:val="ac"/>
              <w:suppressAutoHyphens/>
              <w:ind w:firstLine="0"/>
              <w:contextualSpacing/>
              <w:jc w:val="center"/>
              <w:rPr>
                <w:bCs/>
                <w:sz w:val="24"/>
                <w:szCs w:val="28"/>
              </w:rPr>
            </w:pPr>
            <w:r>
              <w:rPr>
                <w:bCs/>
                <w:sz w:val="24"/>
                <w:szCs w:val="28"/>
              </w:rPr>
              <w:t>Реконструкция остановочных пунктов</w:t>
            </w:r>
          </w:p>
        </w:tc>
        <w:tc>
          <w:tcPr>
            <w:tcW w:w="1175" w:type="dxa"/>
            <w:vAlign w:val="center"/>
          </w:tcPr>
          <w:p w14:paraId="4FA1309D" w14:textId="70B2D904" w:rsidR="00965E9B" w:rsidRPr="00965E9B" w:rsidRDefault="00965E9B" w:rsidP="00E86DA8">
            <w:pPr>
              <w:pStyle w:val="ac"/>
              <w:suppressAutoHyphens/>
              <w:ind w:firstLine="0"/>
              <w:contextualSpacing/>
              <w:jc w:val="center"/>
              <w:rPr>
                <w:bCs/>
                <w:sz w:val="24"/>
                <w:szCs w:val="28"/>
              </w:rPr>
            </w:pPr>
            <w:r>
              <w:rPr>
                <w:bCs/>
                <w:sz w:val="24"/>
                <w:szCs w:val="28"/>
              </w:rPr>
              <w:t>0</w:t>
            </w:r>
          </w:p>
        </w:tc>
        <w:tc>
          <w:tcPr>
            <w:tcW w:w="1175" w:type="dxa"/>
            <w:vAlign w:val="center"/>
          </w:tcPr>
          <w:p w14:paraId="75D2CBDA" w14:textId="4A0444FD" w:rsidR="00965E9B" w:rsidRPr="00965E9B" w:rsidRDefault="00965E9B" w:rsidP="00E86DA8">
            <w:pPr>
              <w:pStyle w:val="ac"/>
              <w:suppressAutoHyphens/>
              <w:ind w:firstLine="0"/>
              <w:contextualSpacing/>
              <w:jc w:val="center"/>
              <w:rPr>
                <w:bCs/>
                <w:sz w:val="24"/>
                <w:szCs w:val="28"/>
              </w:rPr>
            </w:pPr>
            <w:r>
              <w:rPr>
                <w:bCs/>
                <w:sz w:val="24"/>
                <w:szCs w:val="28"/>
              </w:rPr>
              <w:t>0</w:t>
            </w:r>
          </w:p>
        </w:tc>
        <w:tc>
          <w:tcPr>
            <w:tcW w:w="1176" w:type="dxa"/>
            <w:vAlign w:val="center"/>
          </w:tcPr>
          <w:p w14:paraId="32E35BB6" w14:textId="5202F1B4" w:rsidR="00965E9B" w:rsidRPr="00965E9B" w:rsidRDefault="00965E9B" w:rsidP="00E86DA8">
            <w:pPr>
              <w:pStyle w:val="ac"/>
              <w:suppressAutoHyphens/>
              <w:ind w:firstLine="0"/>
              <w:contextualSpacing/>
              <w:jc w:val="center"/>
              <w:rPr>
                <w:bCs/>
                <w:sz w:val="24"/>
                <w:szCs w:val="28"/>
              </w:rPr>
            </w:pPr>
            <w:r>
              <w:rPr>
                <w:bCs/>
                <w:sz w:val="24"/>
                <w:szCs w:val="28"/>
              </w:rPr>
              <w:t>0</w:t>
            </w:r>
          </w:p>
        </w:tc>
        <w:tc>
          <w:tcPr>
            <w:tcW w:w="1176" w:type="dxa"/>
            <w:vAlign w:val="center"/>
          </w:tcPr>
          <w:p w14:paraId="57423626" w14:textId="2F8DD576" w:rsidR="00965E9B" w:rsidRPr="00965E9B" w:rsidRDefault="00965E9B" w:rsidP="00E86DA8">
            <w:pPr>
              <w:pStyle w:val="ac"/>
              <w:suppressAutoHyphens/>
              <w:ind w:firstLine="0"/>
              <w:contextualSpacing/>
              <w:jc w:val="center"/>
              <w:rPr>
                <w:bCs/>
                <w:sz w:val="24"/>
                <w:szCs w:val="28"/>
              </w:rPr>
            </w:pPr>
            <w:r>
              <w:rPr>
                <w:bCs/>
                <w:sz w:val="24"/>
                <w:szCs w:val="28"/>
              </w:rPr>
              <w:t>0</w:t>
            </w:r>
          </w:p>
        </w:tc>
        <w:tc>
          <w:tcPr>
            <w:tcW w:w="1176" w:type="dxa"/>
            <w:vAlign w:val="center"/>
          </w:tcPr>
          <w:p w14:paraId="22243243" w14:textId="16ABDE45" w:rsidR="00965E9B" w:rsidRPr="00965E9B" w:rsidRDefault="00965E9B" w:rsidP="00E86DA8">
            <w:pPr>
              <w:pStyle w:val="ac"/>
              <w:suppressAutoHyphens/>
              <w:ind w:firstLine="0"/>
              <w:contextualSpacing/>
              <w:jc w:val="center"/>
              <w:rPr>
                <w:bCs/>
                <w:sz w:val="24"/>
                <w:szCs w:val="28"/>
              </w:rPr>
            </w:pPr>
            <w:r>
              <w:rPr>
                <w:bCs/>
                <w:sz w:val="24"/>
                <w:szCs w:val="28"/>
              </w:rPr>
              <w:t>0</w:t>
            </w:r>
          </w:p>
        </w:tc>
        <w:tc>
          <w:tcPr>
            <w:tcW w:w="1466" w:type="dxa"/>
            <w:vAlign w:val="center"/>
          </w:tcPr>
          <w:p w14:paraId="61A901BD" w14:textId="516437E7" w:rsidR="00965E9B" w:rsidRPr="00965E9B" w:rsidRDefault="00527489" w:rsidP="00E86DA8">
            <w:pPr>
              <w:pStyle w:val="ac"/>
              <w:suppressAutoHyphens/>
              <w:ind w:firstLine="0"/>
              <w:contextualSpacing/>
              <w:jc w:val="center"/>
              <w:rPr>
                <w:bCs/>
                <w:sz w:val="24"/>
                <w:szCs w:val="28"/>
              </w:rPr>
            </w:pPr>
            <w:r>
              <w:rPr>
                <w:bCs/>
                <w:sz w:val="24"/>
                <w:szCs w:val="28"/>
              </w:rPr>
              <w:t>7</w:t>
            </w:r>
          </w:p>
        </w:tc>
      </w:tr>
      <w:tr w:rsidR="00965E9B" w:rsidRPr="00965E9B" w14:paraId="384A17EF" w14:textId="77777777" w:rsidTr="00965E9B">
        <w:trPr>
          <w:jc w:val="center"/>
        </w:trPr>
        <w:tc>
          <w:tcPr>
            <w:tcW w:w="2574" w:type="dxa"/>
            <w:vAlign w:val="center"/>
          </w:tcPr>
          <w:p w14:paraId="16516787" w14:textId="43A1AC34" w:rsidR="00965E9B" w:rsidRPr="00965E9B" w:rsidRDefault="00527489" w:rsidP="00E86DA8">
            <w:pPr>
              <w:pStyle w:val="ac"/>
              <w:suppressAutoHyphens/>
              <w:ind w:firstLine="0"/>
              <w:contextualSpacing/>
              <w:jc w:val="center"/>
              <w:rPr>
                <w:bCs/>
                <w:sz w:val="24"/>
                <w:szCs w:val="28"/>
              </w:rPr>
            </w:pPr>
            <w:r>
              <w:rPr>
                <w:bCs/>
                <w:sz w:val="24"/>
                <w:szCs w:val="28"/>
              </w:rPr>
              <w:lastRenderedPageBreak/>
              <w:t xml:space="preserve">Ликвидация </w:t>
            </w:r>
            <w:proofErr w:type="spellStart"/>
            <w:r>
              <w:rPr>
                <w:bCs/>
                <w:sz w:val="24"/>
                <w:szCs w:val="28"/>
              </w:rPr>
              <w:t>осатновочных</w:t>
            </w:r>
            <w:proofErr w:type="spellEnd"/>
            <w:r>
              <w:rPr>
                <w:bCs/>
                <w:sz w:val="24"/>
                <w:szCs w:val="28"/>
              </w:rPr>
              <w:t xml:space="preserve"> пунктов</w:t>
            </w:r>
          </w:p>
        </w:tc>
        <w:tc>
          <w:tcPr>
            <w:tcW w:w="1175" w:type="dxa"/>
            <w:vAlign w:val="center"/>
          </w:tcPr>
          <w:p w14:paraId="4BFD5A58" w14:textId="583D5698" w:rsidR="00965E9B" w:rsidRPr="00527489" w:rsidRDefault="00527489" w:rsidP="00E86DA8">
            <w:pPr>
              <w:pStyle w:val="ac"/>
              <w:suppressAutoHyphens/>
              <w:ind w:firstLine="0"/>
              <w:contextualSpacing/>
              <w:jc w:val="center"/>
              <w:rPr>
                <w:bCs/>
                <w:sz w:val="24"/>
                <w:szCs w:val="28"/>
              </w:rPr>
            </w:pPr>
            <w:r>
              <w:rPr>
                <w:bCs/>
                <w:sz w:val="24"/>
                <w:szCs w:val="28"/>
              </w:rPr>
              <w:t>0</w:t>
            </w:r>
          </w:p>
        </w:tc>
        <w:tc>
          <w:tcPr>
            <w:tcW w:w="1175" w:type="dxa"/>
            <w:vAlign w:val="center"/>
          </w:tcPr>
          <w:p w14:paraId="517FB391" w14:textId="2F9540EB" w:rsidR="00965E9B" w:rsidRPr="00527489" w:rsidRDefault="00527489" w:rsidP="00E86DA8">
            <w:pPr>
              <w:pStyle w:val="ac"/>
              <w:suppressAutoHyphens/>
              <w:ind w:firstLine="0"/>
              <w:contextualSpacing/>
              <w:jc w:val="center"/>
              <w:rPr>
                <w:bCs/>
                <w:sz w:val="24"/>
                <w:szCs w:val="28"/>
              </w:rPr>
            </w:pPr>
            <w:r>
              <w:rPr>
                <w:bCs/>
                <w:sz w:val="24"/>
                <w:szCs w:val="28"/>
              </w:rPr>
              <w:t>0</w:t>
            </w:r>
          </w:p>
        </w:tc>
        <w:tc>
          <w:tcPr>
            <w:tcW w:w="1176" w:type="dxa"/>
            <w:vAlign w:val="center"/>
          </w:tcPr>
          <w:p w14:paraId="2B189419" w14:textId="5D61C932" w:rsidR="00965E9B" w:rsidRPr="00527489" w:rsidRDefault="00527489" w:rsidP="00E86DA8">
            <w:pPr>
              <w:pStyle w:val="ac"/>
              <w:suppressAutoHyphens/>
              <w:ind w:firstLine="0"/>
              <w:contextualSpacing/>
              <w:jc w:val="center"/>
              <w:rPr>
                <w:bCs/>
                <w:sz w:val="24"/>
                <w:szCs w:val="28"/>
              </w:rPr>
            </w:pPr>
            <w:r>
              <w:rPr>
                <w:bCs/>
                <w:sz w:val="24"/>
                <w:szCs w:val="28"/>
              </w:rPr>
              <w:t>0</w:t>
            </w:r>
          </w:p>
        </w:tc>
        <w:tc>
          <w:tcPr>
            <w:tcW w:w="1176" w:type="dxa"/>
            <w:vAlign w:val="center"/>
          </w:tcPr>
          <w:p w14:paraId="68F6556D" w14:textId="150C1A4C" w:rsidR="00965E9B" w:rsidRPr="00527489" w:rsidRDefault="00527489" w:rsidP="00E86DA8">
            <w:pPr>
              <w:pStyle w:val="ac"/>
              <w:suppressAutoHyphens/>
              <w:ind w:firstLine="0"/>
              <w:contextualSpacing/>
              <w:jc w:val="center"/>
              <w:rPr>
                <w:bCs/>
                <w:sz w:val="24"/>
                <w:szCs w:val="28"/>
              </w:rPr>
            </w:pPr>
            <w:r>
              <w:rPr>
                <w:bCs/>
                <w:sz w:val="24"/>
                <w:szCs w:val="28"/>
              </w:rPr>
              <w:t>0</w:t>
            </w:r>
          </w:p>
        </w:tc>
        <w:tc>
          <w:tcPr>
            <w:tcW w:w="1176" w:type="dxa"/>
            <w:vAlign w:val="center"/>
          </w:tcPr>
          <w:p w14:paraId="4D382857" w14:textId="48F4B11C" w:rsidR="00965E9B" w:rsidRPr="00527489" w:rsidRDefault="00527489" w:rsidP="00E86DA8">
            <w:pPr>
              <w:pStyle w:val="ac"/>
              <w:suppressAutoHyphens/>
              <w:ind w:firstLine="0"/>
              <w:contextualSpacing/>
              <w:jc w:val="center"/>
              <w:rPr>
                <w:bCs/>
                <w:sz w:val="24"/>
                <w:szCs w:val="28"/>
              </w:rPr>
            </w:pPr>
            <w:r>
              <w:rPr>
                <w:bCs/>
                <w:sz w:val="24"/>
                <w:szCs w:val="28"/>
              </w:rPr>
              <w:t>0</w:t>
            </w:r>
          </w:p>
        </w:tc>
        <w:tc>
          <w:tcPr>
            <w:tcW w:w="1466" w:type="dxa"/>
            <w:vAlign w:val="center"/>
          </w:tcPr>
          <w:p w14:paraId="7E70611A" w14:textId="3F9FBC53" w:rsidR="00965E9B" w:rsidRPr="00965E9B" w:rsidRDefault="00527489" w:rsidP="00E86DA8">
            <w:pPr>
              <w:pStyle w:val="ac"/>
              <w:suppressAutoHyphens/>
              <w:ind w:firstLine="0"/>
              <w:contextualSpacing/>
              <w:jc w:val="center"/>
              <w:rPr>
                <w:bCs/>
                <w:sz w:val="24"/>
                <w:szCs w:val="28"/>
              </w:rPr>
            </w:pPr>
            <w:r>
              <w:rPr>
                <w:bCs/>
                <w:sz w:val="24"/>
                <w:szCs w:val="28"/>
              </w:rPr>
              <w:t>7</w:t>
            </w:r>
          </w:p>
        </w:tc>
      </w:tr>
      <w:tr w:rsidR="001C22ED" w:rsidRPr="00965E9B" w14:paraId="098A58DC" w14:textId="02373EB2" w:rsidTr="00965E9B">
        <w:trPr>
          <w:jc w:val="center"/>
        </w:trPr>
        <w:tc>
          <w:tcPr>
            <w:tcW w:w="2574" w:type="dxa"/>
            <w:vAlign w:val="center"/>
          </w:tcPr>
          <w:p w14:paraId="410443DF" w14:textId="7200394F" w:rsidR="001C22ED" w:rsidRPr="00965E9B" w:rsidRDefault="00965E9B" w:rsidP="00E86DA8">
            <w:pPr>
              <w:pStyle w:val="ac"/>
              <w:suppressAutoHyphens/>
              <w:ind w:firstLine="0"/>
              <w:contextualSpacing/>
              <w:jc w:val="center"/>
              <w:rPr>
                <w:bCs/>
                <w:sz w:val="24"/>
                <w:szCs w:val="28"/>
              </w:rPr>
            </w:pPr>
            <w:r w:rsidRPr="00965E9B">
              <w:rPr>
                <w:bCs/>
                <w:sz w:val="24"/>
                <w:szCs w:val="28"/>
              </w:rPr>
              <w:t>Строительство автостанции</w:t>
            </w:r>
          </w:p>
        </w:tc>
        <w:tc>
          <w:tcPr>
            <w:tcW w:w="1175" w:type="dxa"/>
            <w:vAlign w:val="center"/>
          </w:tcPr>
          <w:p w14:paraId="5BACA6DD" w14:textId="7BE4A2C6" w:rsidR="001C22ED" w:rsidRPr="00527489" w:rsidRDefault="00527489" w:rsidP="00E86DA8">
            <w:pPr>
              <w:pStyle w:val="ac"/>
              <w:suppressAutoHyphens/>
              <w:ind w:firstLine="0"/>
              <w:contextualSpacing/>
              <w:jc w:val="center"/>
              <w:rPr>
                <w:bCs/>
                <w:sz w:val="24"/>
                <w:szCs w:val="28"/>
              </w:rPr>
            </w:pPr>
            <w:r>
              <w:rPr>
                <w:bCs/>
                <w:sz w:val="24"/>
                <w:szCs w:val="28"/>
              </w:rPr>
              <w:t>0</w:t>
            </w:r>
          </w:p>
        </w:tc>
        <w:tc>
          <w:tcPr>
            <w:tcW w:w="1175" w:type="dxa"/>
            <w:vAlign w:val="center"/>
          </w:tcPr>
          <w:p w14:paraId="61F902BD" w14:textId="23C7D9D8" w:rsidR="001C22ED" w:rsidRPr="00527489" w:rsidRDefault="00527489" w:rsidP="00E86DA8">
            <w:pPr>
              <w:pStyle w:val="ac"/>
              <w:suppressAutoHyphens/>
              <w:ind w:firstLine="0"/>
              <w:contextualSpacing/>
              <w:jc w:val="center"/>
              <w:rPr>
                <w:bCs/>
                <w:sz w:val="24"/>
                <w:szCs w:val="28"/>
              </w:rPr>
            </w:pPr>
            <w:r>
              <w:rPr>
                <w:bCs/>
                <w:sz w:val="24"/>
                <w:szCs w:val="28"/>
              </w:rPr>
              <w:t>0</w:t>
            </w:r>
          </w:p>
        </w:tc>
        <w:tc>
          <w:tcPr>
            <w:tcW w:w="1176" w:type="dxa"/>
            <w:vAlign w:val="center"/>
          </w:tcPr>
          <w:p w14:paraId="14713F1E" w14:textId="069B9AA9" w:rsidR="001C22ED" w:rsidRPr="00527489" w:rsidRDefault="00527489" w:rsidP="00E86DA8">
            <w:pPr>
              <w:pStyle w:val="ac"/>
              <w:suppressAutoHyphens/>
              <w:ind w:firstLine="0"/>
              <w:contextualSpacing/>
              <w:jc w:val="center"/>
              <w:rPr>
                <w:bCs/>
                <w:sz w:val="24"/>
                <w:szCs w:val="28"/>
              </w:rPr>
            </w:pPr>
            <w:r>
              <w:rPr>
                <w:bCs/>
                <w:sz w:val="24"/>
                <w:szCs w:val="28"/>
              </w:rPr>
              <w:t>0</w:t>
            </w:r>
          </w:p>
        </w:tc>
        <w:tc>
          <w:tcPr>
            <w:tcW w:w="1176" w:type="dxa"/>
            <w:vAlign w:val="center"/>
          </w:tcPr>
          <w:p w14:paraId="1C6CF308" w14:textId="23018FB7" w:rsidR="001C22ED" w:rsidRPr="00527489" w:rsidRDefault="00527489" w:rsidP="00E86DA8">
            <w:pPr>
              <w:pStyle w:val="ac"/>
              <w:suppressAutoHyphens/>
              <w:ind w:firstLine="0"/>
              <w:contextualSpacing/>
              <w:jc w:val="center"/>
              <w:rPr>
                <w:bCs/>
                <w:sz w:val="24"/>
                <w:szCs w:val="28"/>
              </w:rPr>
            </w:pPr>
            <w:r>
              <w:rPr>
                <w:bCs/>
                <w:sz w:val="24"/>
                <w:szCs w:val="28"/>
              </w:rPr>
              <w:t>0</w:t>
            </w:r>
          </w:p>
        </w:tc>
        <w:tc>
          <w:tcPr>
            <w:tcW w:w="1176" w:type="dxa"/>
            <w:vAlign w:val="center"/>
          </w:tcPr>
          <w:p w14:paraId="1AB42E83" w14:textId="06ED1E48" w:rsidR="001C22ED" w:rsidRPr="00527489" w:rsidRDefault="00A20559" w:rsidP="00E86DA8">
            <w:pPr>
              <w:pStyle w:val="ac"/>
              <w:suppressAutoHyphens/>
              <w:ind w:firstLine="0"/>
              <w:contextualSpacing/>
              <w:jc w:val="center"/>
              <w:rPr>
                <w:bCs/>
                <w:sz w:val="24"/>
                <w:szCs w:val="28"/>
              </w:rPr>
            </w:pPr>
            <w:r>
              <w:rPr>
                <w:bCs/>
                <w:sz w:val="24"/>
                <w:szCs w:val="28"/>
              </w:rPr>
              <w:t>0</w:t>
            </w:r>
          </w:p>
        </w:tc>
        <w:tc>
          <w:tcPr>
            <w:tcW w:w="1466" w:type="dxa"/>
            <w:vAlign w:val="center"/>
          </w:tcPr>
          <w:p w14:paraId="0D690F57" w14:textId="22136437" w:rsidR="001C22ED" w:rsidRPr="00965E9B" w:rsidRDefault="00A20559" w:rsidP="00E86DA8">
            <w:pPr>
              <w:pStyle w:val="ac"/>
              <w:suppressAutoHyphens/>
              <w:ind w:firstLine="0"/>
              <w:contextualSpacing/>
              <w:jc w:val="center"/>
              <w:rPr>
                <w:bCs/>
                <w:sz w:val="24"/>
                <w:szCs w:val="28"/>
              </w:rPr>
            </w:pPr>
            <w:r>
              <w:rPr>
                <w:bCs/>
                <w:sz w:val="24"/>
                <w:szCs w:val="28"/>
              </w:rPr>
              <w:t>1</w:t>
            </w:r>
          </w:p>
        </w:tc>
      </w:tr>
    </w:tbl>
    <w:p w14:paraId="096BD217" w14:textId="544A4224" w:rsidR="00F11B94" w:rsidRDefault="00F11B94" w:rsidP="00E86DA8">
      <w:pPr>
        <w:pStyle w:val="ac"/>
        <w:suppressAutoHyphens/>
        <w:ind w:firstLine="0"/>
        <w:contextualSpacing/>
        <w:jc w:val="both"/>
        <w:rPr>
          <w:bCs/>
          <w:szCs w:val="28"/>
          <w:lang w:val="x-none"/>
        </w:rPr>
      </w:pPr>
    </w:p>
    <w:p w14:paraId="3FD84D39" w14:textId="1622CD47" w:rsidR="00965E9B" w:rsidRPr="00527489" w:rsidRDefault="00965E9B" w:rsidP="00E86DA8">
      <w:pPr>
        <w:pStyle w:val="ac"/>
        <w:suppressAutoHyphens/>
        <w:contextualSpacing/>
        <w:jc w:val="both"/>
        <w:rPr>
          <w:bCs/>
          <w:szCs w:val="28"/>
        </w:rPr>
      </w:pPr>
      <w:r>
        <w:rPr>
          <w:bCs/>
          <w:szCs w:val="28"/>
        </w:rPr>
        <w:t>В связи с тем, что документ планирования регулярных пассажи</w:t>
      </w:r>
      <w:r w:rsidR="00EC5570">
        <w:rPr>
          <w:bCs/>
          <w:szCs w:val="28"/>
        </w:rPr>
        <w:t>рских перевозок на территории города</w:t>
      </w:r>
      <w:r>
        <w:rPr>
          <w:bCs/>
          <w:szCs w:val="28"/>
        </w:rPr>
        <w:t xml:space="preserve"> </w:t>
      </w:r>
      <w:proofErr w:type="spellStart"/>
      <w:r>
        <w:rPr>
          <w:bCs/>
          <w:szCs w:val="28"/>
        </w:rPr>
        <w:t>Югорск</w:t>
      </w:r>
      <w:r w:rsidR="00804BE4">
        <w:rPr>
          <w:bCs/>
          <w:szCs w:val="28"/>
        </w:rPr>
        <w:t>а</w:t>
      </w:r>
      <w:proofErr w:type="spellEnd"/>
      <w:r>
        <w:rPr>
          <w:bCs/>
          <w:szCs w:val="28"/>
        </w:rPr>
        <w:t xml:space="preserve"> был принят в конце 2016 года и новая маршрутная сеть заработала в начале 2017 года, на первые 5 лет действия Программы комплексного развити</w:t>
      </w:r>
      <w:r w:rsidR="00EC5570">
        <w:rPr>
          <w:bCs/>
          <w:szCs w:val="28"/>
        </w:rPr>
        <w:t>я транспортной инфраструктуры города</w:t>
      </w:r>
      <w:r>
        <w:rPr>
          <w:bCs/>
          <w:szCs w:val="28"/>
        </w:rPr>
        <w:t xml:space="preserve"> </w:t>
      </w:r>
      <w:proofErr w:type="spellStart"/>
      <w:r>
        <w:rPr>
          <w:bCs/>
          <w:szCs w:val="28"/>
        </w:rPr>
        <w:t>Югорска</w:t>
      </w:r>
      <w:proofErr w:type="spellEnd"/>
      <w:r>
        <w:rPr>
          <w:bCs/>
          <w:szCs w:val="28"/>
        </w:rPr>
        <w:t xml:space="preserve"> </w:t>
      </w:r>
      <w:r w:rsidR="00527489">
        <w:rPr>
          <w:bCs/>
          <w:szCs w:val="28"/>
        </w:rPr>
        <w:t xml:space="preserve">не предусмотрено мероприятий по </w:t>
      </w:r>
      <w:r w:rsidR="00527489" w:rsidRPr="00527489">
        <w:rPr>
          <w:bCs/>
          <w:szCs w:val="28"/>
        </w:rPr>
        <w:t>развитию транспорта общего пользования</w:t>
      </w:r>
      <w:r w:rsidR="00527489">
        <w:rPr>
          <w:bCs/>
          <w:szCs w:val="28"/>
        </w:rPr>
        <w:t>. Документом планирования перевозок были учтены существующие потр</w:t>
      </w:r>
      <w:r w:rsidR="00804BE4">
        <w:rPr>
          <w:bCs/>
          <w:szCs w:val="28"/>
        </w:rPr>
        <w:t>ебности жителей города в поездка</w:t>
      </w:r>
      <w:r w:rsidR="00527489">
        <w:rPr>
          <w:bCs/>
          <w:szCs w:val="28"/>
        </w:rPr>
        <w:t>х на общественном транспорте, а также в перспективе на ближайшие 5 лет.</w:t>
      </w:r>
    </w:p>
    <w:p w14:paraId="4B0D6531" w14:textId="77777777" w:rsidR="00965E9B" w:rsidRPr="00527489" w:rsidRDefault="00965E9B" w:rsidP="00E86DA8">
      <w:pPr>
        <w:pStyle w:val="ac"/>
        <w:suppressAutoHyphens/>
        <w:ind w:firstLine="0"/>
        <w:contextualSpacing/>
        <w:jc w:val="both"/>
        <w:rPr>
          <w:bCs/>
          <w:szCs w:val="28"/>
        </w:rPr>
      </w:pPr>
    </w:p>
    <w:p w14:paraId="321D9A70" w14:textId="22BE8633" w:rsidR="003C1013" w:rsidRPr="009515C4" w:rsidRDefault="00B41563"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54" w:name="_Toc473790705"/>
      <w:r>
        <w:rPr>
          <w:rFonts w:ascii="Times New Roman" w:eastAsia="Times New Roman" w:hAnsi="Times New Roman" w:cs="Times New Roman"/>
          <w:color w:val="auto"/>
          <w:sz w:val="28"/>
          <w:szCs w:val="28"/>
          <w:lang w:eastAsia="x-none"/>
        </w:rPr>
        <w:t>6</w:t>
      </w:r>
      <w:r w:rsidR="003C1013">
        <w:rPr>
          <w:rFonts w:ascii="Times New Roman" w:eastAsia="Times New Roman" w:hAnsi="Times New Roman" w:cs="Times New Roman"/>
          <w:color w:val="auto"/>
          <w:sz w:val="28"/>
          <w:szCs w:val="28"/>
          <w:lang w:eastAsia="x-none"/>
        </w:rPr>
        <w:t>.3 М</w:t>
      </w:r>
      <w:r w:rsidR="003C1013" w:rsidRPr="003C1013">
        <w:rPr>
          <w:rFonts w:ascii="Times New Roman" w:eastAsia="Times New Roman" w:hAnsi="Times New Roman" w:cs="Times New Roman"/>
          <w:color w:val="auto"/>
          <w:sz w:val="28"/>
          <w:szCs w:val="28"/>
          <w:lang w:eastAsia="x-none"/>
        </w:rPr>
        <w:t>ероприятия по развитию инфраструктуры для легкового автомобильного транспорта, включая развитие единого парковочного пространства</w:t>
      </w:r>
      <w:bookmarkEnd w:id="54"/>
      <w:r w:rsidR="003C1013" w:rsidRPr="003C1013">
        <w:rPr>
          <w:rFonts w:ascii="Times New Roman" w:eastAsia="Times New Roman" w:hAnsi="Times New Roman" w:cs="Times New Roman"/>
          <w:color w:val="auto"/>
          <w:sz w:val="28"/>
          <w:szCs w:val="28"/>
          <w:lang w:eastAsia="x-none"/>
        </w:rPr>
        <w:t xml:space="preserve">   </w:t>
      </w:r>
      <w:r w:rsidR="003C1013" w:rsidRPr="00F11B94">
        <w:rPr>
          <w:rFonts w:ascii="Times New Roman" w:eastAsia="Times New Roman" w:hAnsi="Times New Roman" w:cs="Times New Roman"/>
          <w:color w:val="auto"/>
          <w:sz w:val="28"/>
          <w:szCs w:val="28"/>
          <w:lang w:eastAsia="x-none"/>
        </w:rPr>
        <w:t xml:space="preserve">  </w:t>
      </w:r>
    </w:p>
    <w:p w14:paraId="4671E707" w14:textId="4731FCAA" w:rsidR="00527489" w:rsidRDefault="00EC5570" w:rsidP="00E86DA8">
      <w:pPr>
        <w:pStyle w:val="affff9"/>
        <w:suppressAutoHyphens/>
        <w:spacing w:line="360" w:lineRule="auto"/>
        <w:rPr>
          <w:rFonts w:ascii="Times New Roman" w:hAnsi="Times New Roman"/>
          <w:sz w:val="28"/>
          <w:lang w:val="ru-RU"/>
        </w:rPr>
      </w:pPr>
      <w:r>
        <w:rPr>
          <w:rFonts w:ascii="Times New Roman" w:hAnsi="Times New Roman"/>
          <w:sz w:val="28"/>
          <w:lang w:val="ru-RU"/>
        </w:rPr>
        <w:t>Генеральным планом города</w:t>
      </w:r>
      <w:r w:rsidR="00527489">
        <w:rPr>
          <w:rFonts w:ascii="Times New Roman" w:hAnsi="Times New Roman"/>
          <w:sz w:val="28"/>
          <w:lang w:val="ru-RU"/>
        </w:rPr>
        <w:t xml:space="preserve"> </w:t>
      </w:r>
      <w:proofErr w:type="spellStart"/>
      <w:r w:rsidR="00527489">
        <w:rPr>
          <w:rFonts w:ascii="Times New Roman" w:hAnsi="Times New Roman"/>
          <w:sz w:val="28"/>
          <w:lang w:val="ru-RU"/>
        </w:rPr>
        <w:t>Югорска</w:t>
      </w:r>
      <w:proofErr w:type="spellEnd"/>
      <w:r w:rsidR="00527489">
        <w:rPr>
          <w:rFonts w:ascii="Times New Roman" w:hAnsi="Times New Roman"/>
          <w:sz w:val="28"/>
          <w:lang w:val="ru-RU"/>
        </w:rPr>
        <w:t xml:space="preserve"> и проектами планировки </w:t>
      </w:r>
      <w:r>
        <w:rPr>
          <w:rFonts w:ascii="Times New Roman" w:hAnsi="Times New Roman"/>
          <w:sz w:val="28"/>
          <w:lang w:val="ru-RU"/>
        </w:rPr>
        <w:t>территории города</w:t>
      </w:r>
      <w:r w:rsidR="00527489">
        <w:rPr>
          <w:rFonts w:ascii="Times New Roman" w:hAnsi="Times New Roman"/>
          <w:sz w:val="28"/>
          <w:lang w:val="ru-RU"/>
        </w:rPr>
        <w:t xml:space="preserve"> </w:t>
      </w:r>
      <w:proofErr w:type="spellStart"/>
      <w:r w:rsidR="00527489">
        <w:rPr>
          <w:rFonts w:ascii="Times New Roman" w:hAnsi="Times New Roman"/>
          <w:sz w:val="28"/>
          <w:lang w:val="ru-RU"/>
        </w:rPr>
        <w:t>Югорска</w:t>
      </w:r>
      <w:proofErr w:type="spellEnd"/>
      <w:r w:rsidR="00527489">
        <w:rPr>
          <w:rFonts w:ascii="Times New Roman" w:hAnsi="Times New Roman"/>
          <w:sz w:val="28"/>
          <w:lang w:val="ru-RU"/>
        </w:rPr>
        <w:t xml:space="preserve"> предполагаются разные способы хранения индивидуальных транспортных средств в зависимости от типа застройки. </w:t>
      </w:r>
    </w:p>
    <w:p w14:paraId="01CE0949" w14:textId="7567B1A4" w:rsidR="00B00D22" w:rsidRPr="00527489" w:rsidRDefault="00B00D22" w:rsidP="00E86DA8">
      <w:pPr>
        <w:pStyle w:val="affff9"/>
        <w:suppressAutoHyphens/>
        <w:spacing w:line="360" w:lineRule="auto"/>
        <w:rPr>
          <w:rFonts w:ascii="Times New Roman" w:hAnsi="Times New Roman"/>
          <w:sz w:val="28"/>
        </w:rPr>
      </w:pPr>
      <w:r w:rsidRPr="00527489">
        <w:rPr>
          <w:rFonts w:ascii="Times New Roman" w:hAnsi="Times New Roman"/>
          <w:sz w:val="28"/>
        </w:rPr>
        <w:t xml:space="preserve">В зоне усадебной застройки хранение индивидуальных транспортных средств предполагается </w:t>
      </w:r>
      <w:r w:rsidR="00826675">
        <w:rPr>
          <w:rFonts w:ascii="Times New Roman" w:hAnsi="Times New Roman"/>
          <w:sz w:val="28"/>
          <w:lang w:val="ru-RU"/>
        </w:rPr>
        <w:t xml:space="preserve">продолжать </w:t>
      </w:r>
      <w:r w:rsidRPr="00527489">
        <w:rPr>
          <w:rFonts w:ascii="Times New Roman" w:hAnsi="Times New Roman"/>
          <w:sz w:val="28"/>
        </w:rPr>
        <w:t>осуществлять на приусадебных участках.</w:t>
      </w:r>
    </w:p>
    <w:p w14:paraId="5846F907" w14:textId="58B3ABB5" w:rsidR="00B00D22" w:rsidRPr="003D7609" w:rsidRDefault="00B00D22" w:rsidP="00E86DA8">
      <w:pPr>
        <w:pStyle w:val="affff9"/>
        <w:suppressAutoHyphens/>
        <w:spacing w:line="360" w:lineRule="auto"/>
        <w:rPr>
          <w:rFonts w:ascii="Times New Roman" w:hAnsi="Times New Roman"/>
          <w:sz w:val="28"/>
          <w:lang w:val="ru-RU"/>
        </w:rPr>
      </w:pPr>
      <w:r w:rsidRPr="00527489">
        <w:rPr>
          <w:rFonts w:ascii="Times New Roman" w:hAnsi="Times New Roman"/>
          <w:sz w:val="28"/>
        </w:rPr>
        <w:t>В зоне секционной жилой застройки хранение индивидуальных транспортных средств предлагается продолжать осуществлять на территории гаражных комплексов</w:t>
      </w:r>
      <w:r w:rsidR="00826675">
        <w:rPr>
          <w:rFonts w:ascii="Times New Roman" w:hAnsi="Times New Roman"/>
          <w:sz w:val="28"/>
          <w:lang w:val="ru-RU"/>
        </w:rPr>
        <w:t xml:space="preserve"> и дворовых территориях</w:t>
      </w:r>
      <w:r w:rsidRPr="00527489">
        <w:rPr>
          <w:rFonts w:ascii="Times New Roman" w:hAnsi="Times New Roman"/>
          <w:sz w:val="28"/>
        </w:rPr>
        <w:t>.</w:t>
      </w:r>
      <w:r w:rsidR="003D7609">
        <w:rPr>
          <w:rFonts w:ascii="Times New Roman" w:hAnsi="Times New Roman"/>
          <w:sz w:val="28"/>
          <w:lang w:val="ru-RU"/>
        </w:rPr>
        <w:t xml:space="preserve"> Кроме того, проектами планировки территорий города </w:t>
      </w:r>
      <w:proofErr w:type="spellStart"/>
      <w:r w:rsidR="003D7609">
        <w:rPr>
          <w:rFonts w:ascii="Times New Roman" w:hAnsi="Times New Roman"/>
          <w:sz w:val="28"/>
          <w:lang w:val="ru-RU"/>
        </w:rPr>
        <w:t>Югорска</w:t>
      </w:r>
      <w:proofErr w:type="spellEnd"/>
      <w:r w:rsidR="003D7609">
        <w:rPr>
          <w:rFonts w:ascii="Times New Roman" w:hAnsi="Times New Roman"/>
          <w:sz w:val="28"/>
          <w:lang w:val="ru-RU"/>
        </w:rPr>
        <w:t xml:space="preserve"> </w:t>
      </w:r>
      <w:r w:rsidR="003F09AE">
        <w:rPr>
          <w:rFonts w:ascii="Times New Roman" w:hAnsi="Times New Roman"/>
          <w:sz w:val="28"/>
          <w:lang w:val="ru-RU"/>
        </w:rPr>
        <w:t>предусмотрены следующие мероприятия:</w:t>
      </w:r>
    </w:p>
    <w:p w14:paraId="22220110" w14:textId="7D14B3A9" w:rsidR="00845DD6" w:rsidRPr="00845DD6" w:rsidRDefault="00845DD6" w:rsidP="00E86DA8">
      <w:pPr>
        <w:pStyle w:val="a0"/>
        <w:suppressAutoHyphens/>
        <w:spacing w:line="360" w:lineRule="auto"/>
        <w:ind w:left="1134" w:hanging="425"/>
        <w:rPr>
          <w:rFonts w:ascii="Times New Roman" w:hAnsi="Times New Roman"/>
          <w:sz w:val="28"/>
        </w:rPr>
      </w:pPr>
      <w:r>
        <w:rPr>
          <w:rFonts w:ascii="Times New Roman" w:hAnsi="Times New Roman"/>
          <w:sz w:val="28"/>
          <w:lang w:val="ru-RU"/>
        </w:rPr>
        <w:lastRenderedPageBreak/>
        <w:t>размещение в</w:t>
      </w:r>
      <w:r w:rsidRPr="00845DD6">
        <w:rPr>
          <w:rFonts w:ascii="Times New Roman" w:hAnsi="Times New Roman"/>
          <w:sz w:val="28"/>
        </w:rPr>
        <w:t xml:space="preserve"> </w:t>
      </w:r>
      <w:proofErr w:type="spellStart"/>
      <w:r w:rsidRPr="00845DD6">
        <w:rPr>
          <w:rFonts w:ascii="Times New Roman" w:hAnsi="Times New Roman"/>
          <w:sz w:val="28"/>
        </w:rPr>
        <w:t>микрора</w:t>
      </w:r>
      <w:r>
        <w:rPr>
          <w:rFonts w:ascii="Times New Roman" w:hAnsi="Times New Roman"/>
          <w:sz w:val="28"/>
          <w:lang w:val="ru-RU"/>
        </w:rPr>
        <w:t>й</w:t>
      </w:r>
      <w:proofErr w:type="spellEnd"/>
      <w:r w:rsidRPr="00845DD6">
        <w:rPr>
          <w:rFonts w:ascii="Times New Roman" w:hAnsi="Times New Roman"/>
          <w:sz w:val="28"/>
        </w:rPr>
        <w:t>о</w:t>
      </w:r>
      <w:r>
        <w:rPr>
          <w:rFonts w:ascii="Times New Roman" w:hAnsi="Times New Roman"/>
          <w:sz w:val="28"/>
          <w:lang w:val="ru-RU"/>
        </w:rPr>
        <w:t xml:space="preserve">нах </w:t>
      </w:r>
      <w:r w:rsidRPr="00845DD6">
        <w:rPr>
          <w:rFonts w:ascii="Times New Roman" w:hAnsi="Times New Roman"/>
          <w:sz w:val="28"/>
        </w:rPr>
        <w:t xml:space="preserve">5 и 5а парковочных карманов вдоль проезжей части улицы Цветной бульвар в соответствии с проектом, переданным администрацией города </w:t>
      </w:r>
      <w:proofErr w:type="spellStart"/>
      <w:r w:rsidRPr="00845DD6">
        <w:rPr>
          <w:rFonts w:ascii="Times New Roman" w:hAnsi="Times New Roman"/>
          <w:sz w:val="28"/>
        </w:rPr>
        <w:t>Югорска</w:t>
      </w:r>
      <w:proofErr w:type="spellEnd"/>
      <w:r w:rsidRPr="00845DD6">
        <w:rPr>
          <w:rFonts w:ascii="Times New Roman" w:hAnsi="Times New Roman"/>
          <w:sz w:val="28"/>
        </w:rPr>
        <w:t>;</w:t>
      </w:r>
    </w:p>
    <w:p w14:paraId="6C810AFB" w14:textId="26A935A9" w:rsidR="00845DD6" w:rsidRPr="00845DD6" w:rsidRDefault="00845DD6" w:rsidP="00E86DA8">
      <w:pPr>
        <w:pStyle w:val="a0"/>
        <w:suppressAutoHyphens/>
        <w:spacing w:line="360" w:lineRule="auto"/>
        <w:ind w:left="1134" w:hanging="425"/>
        <w:rPr>
          <w:rFonts w:ascii="Times New Roman" w:hAnsi="Times New Roman"/>
          <w:sz w:val="28"/>
        </w:rPr>
      </w:pPr>
      <w:r>
        <w:rPr>
          <w:rFonts w:ascii="Times New Roman" w:hAnsi="Times New Roman"/>
          <w:sz w:val="28"/>
          <w:lang w:val="ru-RU"/>
        </w:rPr>
        <w:t>размещение в</w:t>
      </w:r>
      <w:r w:rsidRPr="00845DD6">
        <w:rPr>
          <w:rFonts w:ascii="Times New Roman" w:hAnsi="Times New Roman"/>
          <w:sz w:val="28"/>
        </w:rPr>
        <w:t xml:space="preserve"> </w:t>
      </w:r>
      <w:proofErr w:type="spellStart"/>
      <w:r w:rsidRPr="00845DD6">
        <w:rPr>
          <w:rFonts w:ascii="Times New Roman" w:hAnsi="Times New Roman"/>
          <w:sz w:val="28"/>
        </w:rPr>
        <w:t>микрора</w:t>
      </w:r>
      <w:r>
        <w:rPr>
          <w:rFonts w:ascii="Times New Roman" w:hAnsi="Times New Roman"/>
          <w:sz w:val="28"/>
          <w:lang w:val="ru-RU"/>
        </w:rPr>
        <w:t>й</w:t>
      </w:r>
      <w:r w:rsidRPr="00845DD6">
        <w:rPr>
          <w:rFonts w:ascii="Times New Roman" w:hAnsi="Times New Roman"/>
          <w:sz w:val="28"/>
        </w:rPr>
        <w:t>о</w:t>
      </w:r>
      <w:r>
        <w:rPr>
          <w:rFonts w:ascii="Times New Roman" w:hAnsi="Times New Roman"/>
          <w:sz w:val="28"/>
          <w:lang w:val="ru-RU"/>
        </w:rPr>
        <w:t>не</w:t>
      </w:r>
      <w:proofErr w:type="spellEnd"/>
      <w:r>
        <w:rPr>
          <w:rFonts w:ascii="Times New Roman" w:hAnsi="Times New Roman"/>
          <w:sz w:val="28"/>
          <w:lang w:val="ru-RU"/>
        </w:rPr>
        <w:t xml:space="preserve"> 10</w:t>
      </w:r>
      <w:r w:rsidRPr="00845DD6">
        <w:rPr>
          <w:rFonts w:ascii="Times New Roman" w:hAnsi="Times New Roman"/>
          <w:sz w:val="28"/>
        </w:rPr>
        <w:t xml:space="preserve"> парковочны</w:t>
      </w:r>
      <w:r>
        <w:rPr>
          <w:rFonts w:ascii="Times New Roman" w:hAnsi="Times New Roman"/>
          <w:sz w:val="28"/>
          <w:lang w:val="ru-RU"/>
        </w:rPr>
        <w:t>х</w:t>
      </w:r>
      <w:r w:rsidRPr="00845DD6">
        <w:rPr>
          <w:rFonts w:ascii="Times New Roman" w:hAnsi="Times New Roman"/>
          <w:sz w:val="28"/>
        </w:rPr>
        <w:t xml:space="preserve"> карманов </w:t>
      </w:r>
      <w:r>
        <w:rPr>
          <w:rFonts w:ascii="Times New Roman" w:hAnsi="Times New Roman"/>
          <w:sz w:val="28"/>
          <w:lang w:val="ru-RU"/>
        </w:rPr>
        <w:t xml:space="preserve">на планируемом </w:t>
      </w:r>
      <w:r w:rsidRPr="00845DD6">
        <w:rPr>
          <w:rFonts w:ascii="Times New Roman" w:hAnsi="Times New Roman"/>
          <w:sz w:val="28"/>
        </w:rPr>
        <w:t>местн</w:t>
      </w:r>
      <w:r>
        <w:rPr>
          <w:rFonts w:ascii="Times New Roman" w:hAnsi="Times New Roman"/>
          <w:sz w:val="28"/>
          <w:lang w:val="ru-RU"/>
        </w:rPr>
        <w:t>ом</w:t>
      </w:r>
      <w:r w:rsidRPr="00845DD6">
        <w:rPr>
          <w:rFonts w:ascii="Times New Roman" w:hAnsi="Times New Roman"/>
          <w:sz w:val="28"/>
        </w:rPr>
        <w:t xml:space="preserve"> проезд</w:t>
      </w:r>
      <w:r>
        <w:rPr>
          <w:rFonts w:ascii="Times New Roman" w:hAnsi="Times New Roman"/>
          <w:sz w:val="28"/>
          <w:lang w:val="ru-RU"/>
        </w:rPr>
        <w:t>е</w:t>
      </w:r>
      <w:r w:rsidRPr="00845DD6">
        <w:rPr>
          <w:rFonts w:ascii="Times New Roman" w:hAnsi="Times New Roman"/>
          <w:sz w:val="28"/>
        </w:rPr>
        <w:t xml:space="preserve"> вдоль улицы Ленина;</w:t>
      </w:r>
    </w:p>
    <w:p w14:paraId="1E1D1F02" w14:textId="3C9E677E" w:rsidR="00527489" w:rsidRPr="00527489" w:rsidRDefault="00845DD6" w:rsidP="00E86DA8">
      <w:pPr>
        <w:pStyle w:val="a0"/>
        <w:suppressAutoHyphens/>
        <w:spacing w:line="360" w:lineRule="auto"/>
        <w:ind w:left="1134" w:hanging="425"/>
        <w:rPr>
          <w:rFonts w:ascii="Times New Roman" w:hAnsi="Times New Roman"/>
          <w:sz w:val="28"/>
        </w:rPr>
      </w:pPr>
      <w:r>
        <w:rPr>
          <w:rFonts w:ascii="Times New Roman" w:hAnsi="Times New Roman"/>
          <w:sz w:val="28"/>
          <w:lang w:val="ru-RU"/>
        </w:rPr>
        <w:t>размещение в</w:t>
      </w:r>
      <w:r w:rsidRPr="00845DD6">
        <w:rPr>
          <w:rFonts w:ascii="Times New Roman" w:hAnsi="Times New Roman"/>
          <w:sz w:val="28"/>
        </w:rPr>
        <w:t xml:space="preserve"> микрорайоне</w:t>
      </w:r>
      <w:r>
        <w:rPr>
          <w:rFonts w:ascii="Times New Roman" w:hAnsi="Times New Roman"/>
          <w:sz w:val="28"/>
          <w:lang w:val="ru-RU"/>
        </w:rPr>
        <w:t xml:space="preserve"> 1</w:t>
      </w:r>
      <w:r w:rsidRPr="00845DD6">
        <w:rPr>
          <w:rFonts w:ascii="Times New Roman" w:hAnsi="Times New Roman"/>
          <w:sz w:val="28"/>
        </w:rPr>
        <w:t xml:space="preserve"> парковочны</w:t>
      </w:r>
      <w:r>
        <w:rPr>
          <w:rFonts w:ascii="Times New Roman" w:hAnsi="Times New Roman"/>
          <w:sz w:val="28"/>
          <w:lang w:val="ru-RU"/>
        </w:rPr>
        <w:t>х</w:t>
      </w:r>
      <w:r w:rsidRPr="00845DD6">
        <w:rPr>
          <w:rFonts w:ascii="Times New Roman" w:hAnsi="Times New Roman"/>
          <w:sz w:val="28"/>
        </w:rPr>
        <w:t xml:space="preserve"> карманов </w:t>
      </w:r>
      <w:r>
        <w:rPr>
          <w:rFonts w:ascii="Times New Roman" w:hAnsi="Times New Roman"/>
          <w:sz w:val="28"/>
        </w:rPr>
        <w:t>вдоль всех жилых улиц</w:t>
      </w:r>
      <w:r>
        <w:rPr>
          <w:rFonts w:ascii="Times New Roman" w:hAnsi="Times New Roman"/>
          <w:sz w:val="28"/>
          <w:lang w:val="ru-RU"/>
        </w:rPr>
        <w:t>.</w:t>
      </w:r>
    </w:p>
    <w:p w14:paraId="490836E4" w14:textId="02D094B7" w:rsidR="00F11B94" w:rsidRDefault="00845DD6" w:rsidP="00E86DA8">
      <w:pPr>
        <w:pStyle w:val="ac"/>
        <w:suppressAutoHyphens/>
        <w:contextualSpacing/>
        <w:jc w:val="both"/>
      </w:pPr>
      <w:r>
        <w:rPr>
          <w:bCs/>
          <w:szCs w:val="28"/>
        </w:rPr>
        <w:t xml:space="preserve">Объемы планируемых мероприятий </w:t>
      </w:r>
      <w:r>
        <w:t>по развитию единого парковочного пространства на территории г</w:t>
      </w:r>
      <w:r w:rsidR="00EC5570">
        <w:t>орода</w:t>
      </w:r>
      <w:r>
        <w:t xml:space="preserve"> </w:t>
      </w:r>
      <w:proofErr w:type="spellStart"/>
      <w:r>
        <w:t>Югорска</w:t>
      </w:r>
      <w:proofErr w:type="spellEnd"/>
      <w:r>
        <w:t xml:space="preserve"> по </w:t>
      </w:r>
      <w:r w:rsidR="00C108EC">
        <w:t>годам представлены в таблице 6.4</w:t>
      </w:r>
      <w:r>
        <w:t xml:space="preserve">. </w:t>
      </w:r>
    </w:p>
    <w:p w14:paraId="333F0181" w14:textId="07030DD5" w:rsidR="00EC5570" w:rsidRDefault="00EC5570">
      <w:pPr>
        <w:ind w:left="714" w:hanging="357"/>
        <w:jc w:val="both"/>
        <w:rPr>
          <w:bCs/>
          <w:szCs w:val="28"/>
        </w:rPr>
      </w:pPr>
    </w:p>
    <w:p w14:paraId="29CD050A" w14:textId="703C1A7C" w:rsidR="00845DD6" w:rsidRPr="00DB0565" w:rsidRDefault="00845DD6" w:rsidP="00E86DA8">
      <w:pPr>
        <w:pStyle w:val="ac"/>
        <w:suppressAutoHyphens/>
        <w:ind w:firstLine="0"/>
        <w:contextualSpacing/>
        <w:jc w:val="right"/>
        <w:rPr>
          <w:bCs/>
          <w:sz w:val="24"/>
          <w:szCs w:val="28"/>
        </w:rPr>
      </w:pPr>
      <w:r w:rsidRPr="00DB0565">
        <w:rPr>
          <w:bCs/>
          <w:sz w:val="24"/>
          <w:szCs w:val="28"/>
        </w:rPr>
        <w:t>Таблица 6.</w:t>
      </w:r>
      <w:r w:rsidR="00C108EC">
        <w:rPr>
          <w:bCs/>
          <w:sz w:val="24"/>
          <w:szCs w:val="28"/>
        </w:rPr>
        <w:t>4</w:t>
      </w:r>
    </w:p>
    <w:p w14:paraId="39471CB0" w14:textId="48A87768" w:rsidR="00845DD6" w:rsidRPr="00DB0565" w:rsidRDefault="00845DD6" w:rsidP="00E86DA8">
      <w:pPr>
        <w:pStyle w:val="ac"/>
        <w:suppressAutoHyphens/>
        <w:ind w:firstLine="0"/>
        <w:contextualSpacing/>
        <w:jc w:val="center"/>
        <w:rPr>
          <w:bCs/>
          <w:sz w:val="24"/>
          <w:szCs w:val="28"/>
        </w:rPr>
      </w:pPr>
      <w:r>
        <w:rPr>
          <w:bCs/>
          <w:sz w:val="24"/>
          <w:szCs w:val="28"/>
        </w:rPr>
        <w:t>Объемы мероприятий</w:t>
      </w:r>
      <w:r w:rsidRPr="00DB0565">
        <w:rPr>
          <w:bCs/>
          <w:sz w:val="24"/>
          <w:szCs w:val="28"/>
        </w:rPr>
        <w:t xml:space="preserve"> по </w:t>
      </w:r>
      <w:r>
        <w:rPr>
          <w:bCs/>
          <w:sz w:val="24"/>
          <w:szCs w:val="28"/>
        </w:rPr>
        <w:t xml:space="preserve">развитию </w:t>
      </w:r>
      <w:r w:rsidRPr="00845DD6">
        <w:rPr>
          <w:bCs/>
          <w:sz w:val="24"/>
          <w:szCs w:val="28"/>
        </w:rPr>
        <w:t>единого парковочного пространства на территории г</w:t>
      </w:r>
      <w:r w:rsidR="00EC5570">
        <w:rPr>
          <w:bCs/>
          <w:sz w:val="24"/>
          <w:szCs w:val="28"/>
        </w:rPr>
        <w:t>орода</w:t>
      </w:r>
      <w:r w:rsidRPr="00845DD6">
        <w:rPr>
          <w:bCs/>
          <w:sz w:val="24"/>
          <w:szCs w:val="28"/>
        </w:rPr>
        <w:t xml:space="preserve"> </w:t>
      </w:r>
      <w:proofErr w:type="spellStart"/>
      <w:r w:rsidRPr="00845DD6">
        <w:rPr>
          <w:bCs/>
          <w:sz w:val="24"/>
          <w:szCs w:val="28"/>
        </w:rPr>
        <w:t>Югорска</w:t>
      </w:r>
      <w:proofErr w:type="spellEnd"/>
      <w:r w:rsidRPr="00845DD6">
        <w:rPr>
          <w:bCs/>
          <w:sz w:val="24"/>
          <w:szCs w:val="28"/>
        </w:rPr>
        <w:t xml:space="preserve"> </w:t>
      </w:r>
      <w:r>
        <w:rPr>
          <w:bCs/>
          <w:sz w:val="24"/>
          <w:szCs w:val="28"/>
        </w:rPr>
        <w:t>по годам</w:t>
      </w:r>
    </w:p>
    <w:tbl>
      <w:tblPr>
        <w:tblStyle w:val="aff4"/>
        <w:tblW w:w="9918" w:type="dxa"/>
        <w:jc w:val="center"/>
        <w:tblLook w:val="04A0" w:firstRow="1" w:lastRow="0" w:firstColumn="1" w:lastColumn="0" w:noHBand="0" w:noVBand="1"/>
      </w:tblPr>
      <w:tblGrid>
        <w:gridCol w:w="2509"/>
        <w:gridCol w:w="1129"/>
        <w:gridCol w:w="1129"/>
        <w:gridCol w:w="1130"/>
        <w:gridCol w:w="1130"/>
        <w:gridCol w:w="1130"/>
        <w:gridCol w:w="1761"/>
      </w:tblGrid>
      <w:tr w:rsidR="00845DD6" w:rsidRPr="00965E9B" w14:paraId="3054AAA1" w14:textId="77777777" w:rsidTr="00111C41">
        <w:trPr>
          <w:tblHeader/>
          <w:jc w:val="center"/>
        </w:trPr>
        <w:tc>
          <w:tcPr>
            <w:tcW w:w="2509" w:type="dxa"/>
            <w:vAlign w:val="center"/>
          </w:tcPr>
          <w:p w14:paraId="78244D6C" w14:textId="77777777" w:rsidR="00845DD6" w:rsidRPr="00965E9B" w:rsidRDefault="00845DD6" w:rsidP="00E86DA8">
            <w:pPr>
              <w:pStyle w:val="ac"/>
              <w:suppressAutoHyphens/>
              <w:ind w:firstLine="0"/>
              <w:contextualSpacing/>
              <w:jc w:val="center"/>
              <w:rPr>
                <w:bCs/>
                <w:sz w:val="24"/>
                <w:szCs w:val="28"/>
              </w:rPr>
            </w:pPr>
            <w:r w:rsidRPr="00965E9B">
              <w:rPr>
                <w:bCs/>
                <w:sz w:val="24"/>
                <w:szCs w:val="28"/>
              </w:rPr>
              <w:t>Мероприятие</w:t>
            </w:r>
          </w:p>
        </w:tc>
        <w:tc>
          <w:tcPr>
            <w:tcW w:w="1129" w:type="dxa"/>
            <w:vAlign w:val="center"/>
          </w:tcPr>
          <w:p w14:paraId="23BB1EFF" w14:textId="77777777" w:rsidR="00845DD6" w:rsidRPr="00965E9B" w:rsidRDefault="00845DD6" w:rsidP="00E86DA8">
            <w:pPr>
              <w:pStyle w:val="ac"/>
              <w:suppressAutoHyphens/>
              <w:ind w:firstLine="0"/>
              <w:contextualSpacing/>
              <w:jc w:val="center"/>
              <w:rPr>
                <w:bCs/>
                <w:sz w:val="24"/>
                <w:szCs w:val="28"/>
              </w:rPr>
            </w:pPr>
            <w:r w:rsidRPr="00965E9B">
              <w:rPr>
                <w:bCs/>
                <w:sz w:val="24"/>
                <w:szCs w:val="28"/>
              </w:rPr>
              <w:t>2017</w:t>
            </w:r>
          </w:p>
        </w:tc>
        <w:tc>
          <w:tcPr>
            <w:tcW w:w="1129" w:type="dxa"/>
          </w:tcPr>
          <w:p w14:paraId="5CA0F2BA" w14:textId="77777777" w:rsidR="00845DD6" w:rsidRPr="00965E9B" w:rsidRDefault="00845DD6" w:rsidP="00E86DA8">
            <w:pPr>
              <w:pStyle w:val="ac"/>
              <w:suppressAutoHyphens/>
              <w:ind w:firstLine="0"/>
              <w:contextualSpacing/>
              <w:jc w:val="center"/>
              <w:rPr>
                <w:bCs/>
                <w:sz w:val="24"/>
                <w:szCs w:val="28"/>
              </w:rPr>
            </w:pPr>
            <w:r w:rsidRPr="00965E9B">
              <w:rPr>
                <w:bCs/>
                <w:sz w:val="24"/>
                <w:szCs w:val="28"/>
              </w:rPr>
              <w:t>2018</w:t>
            </w:r>
          </w:p>
        </w:tc>
        <w:tc>
          <w:tcPr>
            <w:tcW w:w="1130" w:type="dxa"/>
          </w:tcPr>
          <w:p w14:paraId="258CBE76" w14:textId="77777777" w:rsidR="00845DD6" w:rsidRPr="00965E9B" w:rsidRDefault="00845DD6" w:rsidP="00E86DA8">
            <w:pPr>
              <w:pStyle w:val="ac"/>
              <w:suppressAutoHyphens/>
              <w:ind w:firstLine="0"/>
              <w:contextualSpacing/>
              <w:jc w:val="center"/>
              <w:rPr>
                <w:bCs/>
                <w:sz w:val="24"/>
                <w:szCs w:val="28"/>
              </w:rPr>
            </w:pPr>
            <w:r w:rsidRPr="00965E9B">
              <w:rPr>
                <w:bCs/>
                <w:sz w:val="24"/>
                <w:szCs w:val="28"/>
              </w:rPr>
              <w:t>2019</w:t>
            </w:r>
          </w:p>
        </w:tc>
        <w:tc>
          <w:tcPr>
            <w:tcW w:w="1130" w:type="dxa"/>
          </w:tcPr>
          <w:p w14:paraId="23737622" w14:textId="77777777" w:rsidR="00845DD6" w:rsidRPr="00965E9B" w:rsidRDefault="00845DD6" w:rsidP="00E86DA8">
            <w:pPr>
              <w:pStyle w:val="ac"/>
              <w:suppressAutoHyphens/>
              <w:ind w:firstLine="0"/>
              <w:contextualSpacing/>
              <w:jc w:val="center"/>
              <w:rPr>
                <w:bCs/>
                <w:sz w:val="24"/>
                <w:szCs w:val="28"/>
              </w:rPr>
            </w:pPr>
            <w:r w:rsidRPr="00965E9B">
              <w:rPr>
                <w:bCs/>
                <w:sz w:val="24"/>
                <w:szCs w:val="28"/>
              </w:rPr>
              <w:t>2020</w:t>
            </w:r>
          </w:p>
        </w:tc>
        <w:tc>
          <w:tcPr>
            <w:tcW w:w="1130" w:type="dxa"/>
          </w:tcPr>
          <w:p w14:paraId="1F87B1D9" w14:textId="77777777" w:rsidR="00845DD6" w:rsidRPr="00965E9B" w:rsidRDefault="00845DD6" w:rsidP="00E86DA8">
            <w:pPr>
              <w:pStyle w:val="ac"/>
              <w:suppressAutoHyphens/>
              <w:ind w:firstLine="0"/>
              <w:contextualSpacing/>
              <w:jc w:val="center"/>
              <w:rPr>
                <w:bCs/>
                <w:sz w:val="24"/>
                <w:szCs w:val="28"/>
              </w:rPr>
            </w:pPr>
            <w:r w:rsidRPr="00965E9B">
              <w:rPr>
                <w:bCs/>
                <w:sz w:val="24"/>
                <w:szCs w:val="28"/>
              </w:rPr>
              <w:t>2021</w:t>
            </w:r>
          </w:p>
        </w:tc>
        <w:tc>
          <w:tcPr>
            <w:tcW w:w="1761" w:type="dxa"/>
          </w:tcPr>
          <w:p w14:paraId="33BE8DDA" w14:textId="77777777" w:rsidR="00845DD6" w:rsidRPr="00965E9B" w:rsidRDefault="00845DD6" w:rsidP="00E86DA8">
            <w:pPr>
              <w:pStyle w:val="ac"/>
              <w:suppressAutoHyphens/>
              <w:ind w:firstLine="0"/>
              <w:contextualSpacing/>
              <w:jc w:val="center"/>
              <w:rPr>
                <w:bCs/>
                <w:sz w:val="24"/>
                <w:szCs w:val="28"/>
              </w:rPr>
            </w:pPr>
            <w:r w:rsidRPr="00965E9B">
              <w:rPr>
                <w:bCs/>
                <w:sz w:val="24"/>
                <w:szCs w:val="28"/>
              </w:rPr>
              <w:t>2022-2035</w:t>
            </w:r>
          </w:p>
        </w:tc>
      </w:tr>
      <w:tr w:rsidR="00845DD6" w:rsidRPr="00965E9B" w14:paraId="31411E68" w14:textId="77777777" w:rsidTr="00111C41">
        <w:trPr>
          <w:jc w:val="center"/>
        </w:trPr>
        <w:tc>
          <w:tcPr>
            <w:tcW w:w="2509" w:type="dxa"/>
            <w:vAlign w:val="center"/>
          </w:tcPr>
          <w:p w14:paraId="00630417" w14:textId="15C6F180" w:rsidR="00845DD6" w:rsidRPr="00965E9B" w:rsidRDefault="00845DD6" w:rsidP="00E86DA8">
            <w:pPr>
              <w:pStyle w:val="ac"/>
              <w:suppressAutoHyphens/>
              <w:ind w:firstLine="0"/>
              <w:contextualSpacing/>
              <w:jc w:val="center"/>
              <w:rPr>
                <w:bCs/>
                <w:sz w:val="24"/>
                <w:szCs w:val="28"/>
              </w:rPr>
            </w:pPr>
            <w:bookmarkStart w:id="55" w:name="_Hlk472264983"/>
            <w:bookmarkStart w:id="56" w:name="_Hlk472264988"/>
            <w:r>
              <w:rPr>
                <w:bCs/>
                <w:sz w:val="24"/>
                <w:szCs w:val="28"/>
              </w:rPr>
              <w:t xml:space="preserve">Строительство многоуровневой </w:t>
            </w:r>
            <w:r w:rsidR="00276F41">
              <w:rPr>
                <w:bCs/>
                <w:sz w:val="24"/>
                <w:szCs w:val="28"/>
              </w:rPr>
              <w:t>парковки</w:t>
            </w:r>
            <w:r>
              <w:rPr>
                <w:bCs/>
                <w:sz w:val="24"/>
                <w:szCs w:val="28"/>
              </w:rPr>
              <w:t xml:space="preserve">, </w:t>
            </w:r>
            <w:proofErr w:type="spellStart"/>
            <w:r>
              <w:rPr>
                <w:bCs/>
                <w:sz w:val="24"/>
                <w:szCs w:val="28"/>
              </w:rPr>
              <w:t>машино</w:t>
            </w:r>
            <w:proofErr w:type="spellEnd"/>
            <w:r>
              <w:rPr>
                <w:bCs/>
                <w:sz w:val="24"/>
                <w:szCs w:val="28"/>
              </w:rPr>
              <w:t>/мест</w:t>
            </w:r>
          </w:p>
        </w:tc>
        <w:tc>
          <w:tcPr>
            <w:tcW w:w="1129" w:type="dxa"/>
            <w:vAlign w:val="center"/>
          </w:tcPr>
          <w:p w14:paraId="71A0A644" w14:textId="77777777" w:rsidR="00845DD6" w:rsidRPr="00527489" w:rsidRDefault="00845DD6" w:rsidP="00E86DA8">
            <w:pPr>
              <w:pStyle w:val="ac"/>
              <w:suppressAutoHyphens/>
              <w:ind w:firstLine="0"/>
              <w:contextualSpacing/>
              <w:jc w:val="center"/>
              <w:rPr>
                <w:bCs/>
                <w:sz w:val="24"/>
                <w:szCs w:val="28"/>
              </w:rPr>
            </w:pPr>
            <w:r>
              <w:rPr>
                <w:bCs/>
                <w:sz w:val="24"/>
                <w:szCs w:val="28"/>
              </w:rPr>
              <w:t>0</w:t>
            </w:r>
          </w:p>
        </w:tc>
        <w:tc>
          <w:tcPr>
            <w:tcW w:w="1129" w:type="dxa"/>
            <w:vAlign w:val="center"/>
          </w:tcPr>
          <w:p w14:paraId="3B177C96" w14:textId="77777777" w:rsidR="00845DD6" w:rsidRPr="00527489" w:rsidRDefault="00845DD6" w:rsidP="00E86DA8">
            <w:pPr>
              <w:pStyle w:val="ac"/>
              <w:suppressAutoHyphens/>
              <w:ind w:firstLine="0"/>
              <w:contextualSpacing/>
              <w:jc w:val="center"/>
              <w:rPr>
                <w:bCs/>
                <w:sz w:val="24"/>
                <w:szCs w:val="28"/>
              </w:rPr>
            </w:pPr>
            <w:r>
              <w:rPr>
                <w:bCs/>
                <w:sz w:val="24"/>
                <w:szCs w:val="28"/>
              </w:rPr>
              <w:t>0</w:t>
            </w:r>
          </w:p>
        </w:tc>
        <w:tc>
          <w:tcPr>
            <w:tcW w:w="1130" w:type="dxa"/>
            <w:vAlign w:val="center"/>
          </w:tcPr>
          <w:p w14:paraId="0F134E5A" w14:textId="77777777" w:rsidR="00845DD6" w:rsidRPr="00527489" w:rsidRDefault="00845DD6" w:rsidP="00E86DA8">
            <w:pPr>
              <w:pStyle w:val="ac"/>
              <w:suppressAutoHyphens/>
              <w:ind w:firstLine="0"/>
              <w:contextualSpacing/>
              <w:jc w:val="center"/>
              <w:rPr>
                <w:bCs/>
                <w:sz w:val="24"/>
                <w:szCs w:val="28"/>
              </w:rPr>
            </w:pPr>
            <w:r>
              <w:rPr>
                <w:bCs/>
                <w:sz w:val="24"/>
                <w:szCs w:val="28"/>
              </w:rPr>
              <w:t>0</w:t>
            </w:r>
          </w:p>
        </w:tc>
        <w:tc>
          <w:tcPr>
            <w:tcW w:w="1130" w:type="dxa"/>
            <w:vAlign w:val="center"/>
          </w:tcPr>
          <w:p w14:paraId="72B18D96" w14:textId="77777777" w:rsidR="00845DD6" w:rsidRPr="00527489" w:rsidRDefault="00845DD6" w:rsidP="00E86DA8">
            <w:pPr>
              <w:pStyle w:val="ac"/>
              <w:suppressAutoHyphens/>
              <w:ind w:firstLine="0"/>
              <w:contextualSpacing/>
              <w:jc w:val="center"/>
              <w:rPr>
                <w:bCs/>
                <w:sz w:val="24"/>
                <w:szCs w:val="28"/>
              </w:rPr>
            </w:pPr>
            <w:r>
              <w:rPr>
                <w:bCs/>
                <w:sz w:val="24"/>
                <w:szCs w:val="28"/>
              </w:rPr>
              <w:t>0</w:t>
            </w:r>
          </w:p>
        </w:tc>
        <w:tc>
          <w:tcPr>
            <w:tcW w:w="1130" w:type="dxa"/>
            <w:vAlign w:val="center"/>
          </w:tcPr>
          <w:p w14:paraId="2091AADB" w14:textId="77777777" w:rsidR="00845DD6" w:rsidRPr="00527489" w:rsidRDefault="00845DD6" w:rsidP="00E86DA8">
            <w:pPr>
              <w:pStyle w:val="ac"/>
              <w:suppressAutoHyphens/>
              <w:ind w:firstLine="0"/>
              <w:contextualSpacing/>
              <w:jc w:val="center"/>
              <w:rPr>
                <w:bCs/>
                <w:sz w:val="24"/>
                <w:szCs w:val="28"/>
              </w:rPr>
            </w:pPr>
            <w:r>
              <w:rPr>
                <w:bCs/>
                <w:sz w:val="24"/>
                <w:szCs w:val="28"/>
              </w:rPr>
              <w:t>0</w:t>
            </w:r>
          </w:p>
        </w:tc>
        <w:tc>
          <w:tcPr>
            <w:tcW w:w="1761" w:type="dxa"/>
            <w:vAlign w:val="center"/>
          </w:tcPr>
          <w:p w14:paraId="0F5454AD" w14:textId="6F7C1036" w:rsidR="00845DD6" w:rsidRPr="00965E9B" w:rsidRDefault="00845DD6" w:rsidP="00E86DA8">
            <w:pPr>
              <w:pStyle w:val="ac"/>
              <w:suppressAutoHyphens/>
              <w:ind w:firstLine="0"/>
              <w:contextualSpacing/>
              <w:jc w:val="center"/>
              <w:rPr>
                <w:bCs/>
                <w:sz w:val="24"/>
                <w:szCs w:val="28"/>
              </w:rPr>
            </w:pPr>
            <w:r>
              <w:rPr>
                <w:bCs/>
                <w:sz w:val="24"/>
                <w:szCs w:val="28"/>
              </w:rPr>
              <w:t>670</w:t>
            </w:r>
          </w:p>
        </w:tc>
      </w:tr>
      <w:tr w:rsidR="00111C41" w:rsidRPr="00965E9B" w14:paraId="4C7AD7A6" w14:textId="77777777" w:rsidTr="00111C41">
        <w:trPr>
          <w:jc w:val="center"/>
        </w:trPr>
        <w:tc>
          <w:tcPr>
            <w:tcW w:w="2509" w:type="dxa"/>
            <w:vAlign w:val="center"/>
          </w:tcPr>
          <w:p w14:paraId="2A38400B" w14:textId="46E1C217" w:rsidR="00111C41" w:rsidRPr="00965E9B" w:rsidRDefault="00111C41" w:rsidP="00E86DA8">
            <w:pPr>
              <w:pStyle w:val="ac"/>
              <w:suppressAutoHyphens/>
              <w:ind w:firstLine="0"/>
              <w:contextualSpacing/>
              <w:jc w:val="center"/>
              <w:rPr>
                <w:bCs/>
                <w:sz w:val="24"/>
                <w:szCs w:val="28"/>
              </w:rPr>
            </w:pPr>
            <w:r>
              <w:rPr>
                <w:bCs/>
                <w:sz w:val="24"/>
                <w:szCs w:val="28"/>
              </w:rPr>
              <w:t xml:space="preserve">Строительство парковочных карманов вдоль проезжих частей участков УДС </w:t>
            </w:r>
          </w:p>
        </w:tc>
        <w:tc>
          <w:tcPr>
            <w:tcW w:w="7409" w:type="dxa"/>
            <w:gridSpan w:val="6"/>
            <w:vAlign w:val="center"/>
          </w:tcPr>
          <w:p w14:paraId="4AE4F43E" w14:textId="5A257579" w:rsidR="00111C41" w:rsidRPr="00965E9B" w:rsidRDefault="00111C41" w:rsidP="00E86DA8">
            <w:pPr>
              <w:pStyle w:val="ac"/>
              <w:suppressAutoHyphens/>
              <w:ind w:firstLine="0"/>
              <w:contextualSpacing/>
              <w:jc w:val="center"/>
              <w:rPr>
                <w:bCs/>
                <w:sz w:val="24"/>
                <w:szCs w:val="28"/>
              </w:rPr>
            </w:pPr>
            <w:r>
              <w:rPr>
                <w:bCs/>
                <w:sz w:val="24"/>
                <w:szCs w:val="28"/>
              </w:rPr>
              <w:t>Согласно проектам реконструкции улиц</w:t>
            </w:r>
          </w:p>
        </w:tc>
      </w:tr>
      <w:bookmarkEnd w:id="55"/>
      <w:bookmarkEnd w:id="56"/>
    </w:tbl>
    <w:p w14:paraId="0584FC7F" w14:textId="6CB72A11" w:rsidR="00845DD6" w:rsidRDefault="00845DD6" w:rsidP="00E86DA8">
      <w:pPr>
        <w:pStyle w:val="ac"/>
        <w:suppressAutoHyphens/>
        <w:contextualSpacing/>
        <w:jc w:val="both"/>
      </w:pPr>
    </w:p>
    <w:p w14:paraId="49D5B9B3" w14:textId="07823C65" w:rsidR="00EC5570" w:rsidRDefault="00EC5570">
      <w:pPr>
        <w:ind w:left="714" w:hanging="357"/>
        <w:jc w:val="both"/>
        <w:rPr>
          <w:bCs/>
          <w:sz w:val="28"/>
          <w:szCs w:val="28"/>
        </w:rPr>
      </w:pPr>
      <w:r>
        <w:rPr>
          <w:bCs/>
          <w:szCs w:val="28"/>
        </w:rPr>
        <w:br w:type="page"/>
      </w:r>
    </w:p>
    <w:p w14:paraId="49DD6D1A" w14:textId="7F0B9D93" w:rsidR="003C1013" w:rsidRPr="009515C4" w:rsidRDefault="00B41563"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57" w:name="_Toc473790706"/>
      <w:r>
        <w:rPr>
          <w:rFonts w:ascii="Times New Roman" w:eastAsia="Times New Roman" w:hAnsi="Times New Roman" w:cs="Times New Roman"/>
          <w:color w:val="auto"/>
          <w:sz w:val="28"/>
          <w:szCs w:val="28"/>
          <w:lang w:eastAsia="x-none"/>
        </w:rPr>
        <w:lastRenderedPageBreak/>
        <w:t>6</w:t>
      </w:r>
      <w:r w:rsidR="003C1013">
        <w:rPr>
          <w:rFonts w:ascii="Times New Roman" w:eastAsia="Times New Roman" w:hAnsi="Times New Roman" w:cs="Times New Roman"/>
          <w:color w:val="auto"/>
          <w:sz w:val="28"/>
          <w:szCs w:val="28"/>
          <w:lang w:eastAsia="x-none"/>
        </w:rPr>
        <w:t xml:space="preserve">.4 </w:t>
      </w:r>
      <w:bookmarkStart w:id="58" w:name="OLE_LINK55"/>
      <w:bookmarkStart w:id="59" w:name="OLE_LINK56"/>
      <w:bookmarkStart w:id="60" w:name="OLE_LINK57"/>
      <w:r w:rsidR="003C1013">
        <w:rPr>
          <w:rFonts w:ascii="Times New Roman" w:eastAsia="Times New Roman" w:hAnsi="Times New Roman" w:cs="Times New Roman"/>
          <w:color w:val="auto"/>
          <w:sz w:val="28"/>
          <w:szCs w:val="28"/>
          <w:lang w:eastAsia="x-none"/>
        </w:rPr>
        <w:t>М</w:t>
      </w:r>
      <w:r w:rsidR="003C1013" w:rsidRPr="003C1013">
        <w:rPr>
          <w:rFonts w:ascii="Times New Roman" w:eastAsia="Times New Roman" w:hAnsi="Times New Roman" w:cs="Times New Roman"/>
          <w:color w:val="auto"/>
          <w:sz w:val="28"/>
          <w:szCs w:val="28"/>
          <w:lang w:eastAsia="x-none"/>
        </w:rPr>
        <w:t>ероприятия по развитию инфраструктуры пешеходного и велосипедного передвижения</w:t>
      </w:r>
      <w:bookmarkEnd w:id="57"/>
      <w:r w:rsidR="003C1013" w:rsidRPr="003C1013">
        <w:rPr>
          <w:rFonts w:ascii="Times New Roman" w:eastAsia="Times New Roman" w:hAnsi="Times New Roman" w:cs="Times New Roman"/>
          <w:color w:val="auto"/>
          <w:sz w:val="28"/>
          <w:szCs w:val="28"/>
          <w:lang w:eastAsia="x-none"/>
        </w:rPr>
        <w:t xml:space="preserve">    </w:t>
      </w:r>
      <w:r w:rsidR="003C1013" w:rsidRPr="00F11B94">
        <w:rPr>
          <w:rFonts w:ascii="Times New Roman" w:eastAsia="Times New Roman" w:hAnsi="Times New Roman" w:cs="Times New Roman"/>
          <w:color w:val="auto"/>
          <w:sz w:val="28"/>
          <w:szCs w:val="28"/>
          <w:lang w:eastAsia="x-none"/>
        </w:rPr>
        <w:t xml:space="preserve">  </w:t>
      </w:r>
      <w:bookmarkEnd w:id="58"/>
      <w:bookmarkEnd w:id="59"/>
      <w:bookmarkEnd w:id="60"/>
    </w:p>
    <w:p w14:paraId="602EF13E" w14:textId="166FDE1C" w:rsidR="00B00D22" w:rsidRPr="00111C41" w:rsidRDefault="004D64D3" w:rsidP="00E86DA8">
      <w:pPr>
        <w:pStyle w:val="ac"/>
        <w:suppressAutoHyphens/>
        <w:jc w:val="both"/>
      </w:pPr>
      <w:r>
        <w:t>Проектами</w:t>
      </w:r>
      <w:r w:rsidR="00111C41">
        <w:t xml:space="preserve"> планировки территорий г</w:t>
      </w:r>
      <w:r w:rsidR="00EC5570">
        <w:t>орода</w:t>
      </w:r>
      <w:r w:rsidR="00111C41">
        <w:t xml:space="preserve"> </w:t>
      </w:r>
      <w:proofErr w:type="spellStart"/>
      <w:r w:rsidR="00111C41">
        <w:t>Югорска</w:t>
      </w:r>
      <w:proofErr w:type="spellEnd"/>
      <w:r w:rsidR="00111C41">
        <w:t xml:space="preserve"> пр</w:t>
      </w:r>
      <w:r w:rsidR="00731E5B">
        <w:t>ед</w:t>
      </w:r>
      <w:r w:rsidR="00111C41">
        <w:t xml:space="preserve">усмотрена организация велодорожек </w:t>
      </w:r>
      <w:r w:rsidR="00731E5B">
        <w:t>по всей территории города. Организация велодорожек является важным мероприятием</w:t>
      </w:r>
      <w:r w:rsidR="00EC5570">
        <w:t>, так как</w:t>
      </w:r>
      <w:r w:rsidR="00731E5B">
        <w:t xml:space="preserve"> позволяет снизить экол</w:t>
      </w:r>
      <w:r w:rsidR="00EC5570">
        <w:t>огическую нагрузку на территорию</w:t>
      </w:r>
      <w:r w:rsidR="00731E5B">
        <w:t xml:space="preserve"> жилой застройки, а также способствует росту безопасности дорожного движения. Объемы м</w:t>
      </w:r>
      <w:r w:rsidR="00731E5B" w:rsidRPr="00731E5B">
        <w:t>ероприяти</w:t>
      </w:r>
      <w:r w:rsidR="00731E5B">
        <w:t>й</w:t>
      </w:r>
      <w:r w:rsidR="00731E5B" w:rsidRPr="00731E5B">
        <w:t xml:space="preserve"> по развитию инфраструктуры велосипедного передвижения </w:t>
      </w:r>
      <w:r w:rsidR="00C108EC">
        <w:t>представлены в таблице 6.5</w:t>
      </w:r>
      <w:r w:rsidR="00731E5B">
        <w:t>.</w:t>
      </w:r>
    </w:p>
    <w:p w14:paraId="607E98EB" w14:textId="2529CF3B" w:rsidR="00111C41" w:rsidRPr="00DB0565" w:rsidRDefault="00111C41" w:rsidP="00E86DA8">
      <w:pPr>
        <w:pStyle w:val="ac"/>
        <w:suppressAutoHyphens/>
        <w:ind w:firstLine="0"/>
        <w:contextualSpacing/>
        <w:jc w:val="right"/>
        <w:rPr>
          <w:bCs/>
          <w:sz w:val="24"/>
          <w:szCs w:val="28"/>
        </w:rPr>
      </w:pPr>
      <w:r w:rsidRPr="00DB0565">
        <w:rPr>
          <w:bCs/>
          <w:sz w:val="24"/>
          <w:szCs w:val="28"/>
        </w:rPr>
        <w:t>Таблица 6.</w:t>
      </w:r>
      <w:r w:rsidR="00C108EC">
        <w:rPr>
          <w:bCs/>
          <w:sz w:val="24"/>
          <w:szCs w:val="28"/>
        </w:rPr>
        <w:t>5</w:t>
      </w:r>
    </w:p>
    <w:p w14:paraId="73BD51AD" w14:textId="27D19115" w:rsidR="00111C41" w:rsidRPr="00DB0565" w:rsidRDefault="00731E5B" w:rsidP="00E86DA8">
      <w:pPr>
        <w:pStyle w:val="ac"/>
        <w:suppressAutoHyphens/>
        <w:ind w:firstLine="0"/>
        <w:contextualSpacing/>
        <w:jc w:val="center"/>
        <w:rPr>
          <w:bCs/>
          <w:sz w:val="24"/>
          <w:szCs w:val="28"/>
        </w:rPr>
      </w:pPr>
      <w:r w:rsidRPr="00731E5B">
        <w:rPr>
          <w:bCs/>
          <w:sz w:val="24"/>
          <w:szCs w:val="28"/>
        </w:rPr>
        <w:t>Объемы мероприятий по развитию инфраструктуры велосипедного передвижения</w:t>
      </w:r>
    </w:p>
    <w:tbl>
      <w:tblPr>
        <w:tblStyle w:val="aff4"/>
        <w:tblW w:w="0" w:type="auto"/>
        <w:jc w:val="center"/>
        <w:tblLook w:val="04A0" w:firstRow="1" w:lastRow="0" w:firstColumn="1" w:lastColumn="0" w:noHBand="0" w:noVBand="1"/>
      </w:tblPr>
      <w:tblGrid>
        <w:gridCol w:w="2442"/>
        <w:gridCol w:w="3140"/>
        <w:gridCol w:w="2302"/>
        <w:gridCol w:w="1744"/>
      </w:tblGrid>
      <w:tr w:rsidR="00731E5B" w14:paraId="53C223C6" w14:textId="104C8D29" w:rsidTr="0025229F">
        <w:trPr>
          <w:tblHeader/>
          <w:jc w:val="center"/>
        </w:trPr>
        <w:tc>
          <w:tcPr>
            <w:tcW w:w="2442" w:type="dxa"/>
            <w:vAlign w:val="center"/>
          </w:tcPr>
          <w:p w14:paraId="275F6967" w14:textId="6F54E30B" w:rsidR="00731E5B" w:rsidRPr="00731E5B" w:rsidRDefault="00731E5B" w:rsidP="00E86DA8">
            <w:pPr>
              <w:pStyle w:val="ac"/>
              <w:suppressAutoHyphens/>
              <w:ind w:firstLine="0"/>
              <w:contextualSpacing/>
              <w:jc w:val="center"/>
              <w:rPr>
                <w:bCs/>
                <w:sz w:val="24"/>
              </w:rPr>
            </w:pPr>
            <w:r w:rsidRPr="00731E5B">
              <w:rPr>
                <w:bCs/>
                <w:sz w:val="24"/>
              </w:rPr>
              <w:t>Микрорайон</w:t>
            </w:r>
          </w:p>
        </w:tc>
        <w:tc>
          <w:tcPr>
            <w:tcW w:w="3140" w:type="dxa"/>
            <w:vAlign w:val="center"/>
          </w:tcPr>
          <w:p w14:paraId="125B4DBE" w14:textId="2DB751F9" w:rsidR="00731E5B" w:rsidRPr="00731E5B" w:rsidRDefault="00731E5B" w:rsidP="00E86DA8">
            <w:pPr>
              <w:pStyle w:val="ac"/>
              <w:suppressAutoHyphens/>
              <w:ind w:firstLine="0"/>
              <w:contextualSpacing/>
              <w:jc w:val="center"/>
              <w:rPr>
                <w:bCs/>
                <w:sz w:val="24"/>
              </w:rPr>
            </w:pPr>
            <w:r>
              <w:rPr>
                <w:bCs/>
                <w:sz w:val="24"/>
              </w:rPr>
              <w:t>Месторасположение велодорожки</w:t>
            </w:r>
          </w:p>
        </w:tc>
        <w:tc>
          <w:tcPr>
            <w:tcW w:w="2302" w:type="dxa"/>
            <w:vAlign w:val="center"/>
          </w:tcPr>
          <w:p w14:paraId="624E28DA" w14:textId="17C25C19" w:rsidR="00731E5B" w:rsidRPr="00731E5B" w:rsidRDefault="00731E5B" w:rsidP="00E86DA8">
            <w:pPr>
              <w:pStyle w:val="ac"/>
              <w:suppressAutoHyphens/>
              <w:ind w:firstLine="0"/>
              <w:contextualSpacing/>
              <w:jc w:val="center"/>
              <w:rPr>
                <w:bCs/>
                <w:sz w:val="24"/>
              </w:rPr>
            </w:pPr>
            <w:r>
              <w:rPr>
                <w:bCs/>
                <w:sz w:val="24"/>
              </w:rPr>
              <w:t>Д</w:t>
            </w:r>
            <w:r w:rsidRPr="00731E5B">
              <w:rPr>
                <w:bCs/>
                <w:sz w:val="24"/>
              </w:rPr>
              <w:t>лина</w:t>
            </w:r>
            <w:r>
              <w:rPr>
                <w:bCs/>
                <w:sz w:val="24"/>
              </w:rPr>
              <w:t xml:space="preserve"> велодорожки</w:t>
            </w:r>
          </w:p>
        </w:tc>
        <w:tc>
          <w:tcPr>
            <w:tcW w:w="1744" w:type="dxa"/>
            <w:vAlign w:val="center"/>
          </w:tcPr>
          <w:p w14:paraId="63D00561" w14:textId="0054A634" w:rsidR="00731E5B" w:rsidRDefault="00731E5B" w:rsidP="00E86DA8">
            <w:pPr>
              <w:pStyle w:val="ac"/>
              <w:suppressAutoHyphens/>
              <w:ind w:firstLine="0"/>
              <w:contextualSpacing/>
              <w:jc w:val="center"/>
              <w:rPr>
                <w:bCs/>
                <w:sz w:val="24"/>
              </w:rPr>
            </w:pPr>
            <w:r>
              <w:rPr>
                <w:bCs/>
                <w:sz w:val="24"/>
              </w:rPr>
              <w:t>Срок строительства</w:t>
            </w:r>
          </w:p>
        </w:tc>
      </w:tr>
      <w:tr w:rsidR="00731E5B" w14:paraId="42E8C270" w14:textId="3E6B4FE0" w:rsidTr="00731E5B">
        <w:trPr>
          <w:jc w:val="center"/>
        </w:trPr>
        <w:tc>
          <w:tcPr>
            <w:tcW w:w="2442" w:type="dxa"/>
            <w:vAlign w:val="center"/>
          </w:tcPr>
          <w:p w14:paraId="495FF1CB" w14:textId="77777777" w:rsidR="00731E5B" w:rsidRPr="00731E5B" w:rsidRDefault="00731E5B" w:rsidP="00E86DA8">
            <w:pPr>
              <w:suppressAutoHyphens/>
              <w:jc w:val="center"/>
            </w:pPr>
            <w:bookmarkStart w:id="61" w:name="_Hlk472269401"/>
            <w:r w:rsidRPr="00731E5B">
              <w:t>МКР 15</w:t>
            </w:r>
          </w:p>
          <w:p w14:paraId="59E35425" w14:textId="77777777" w:rsidR="00731E5B" w:rsidRPr="00731E5B" w:rsidRDefault="00731E5B" w:rsidP="00E86DA8">
            <w:pPr>
              <w:pStyle w:val="ac"/>
              <w:suppressAutoHyphens/>
              <w:ind w:firstLine="0"/>
              <w:contextualSpacing/>
              <w:jc w:val="center"/>
              <w:rPr>
                <w:bCs/>
                <w:sz w:val="24"/>
                <w:lang w:val="x-none"/>
              </w:rPr>
            </w:pPr>
          </w:p>
        </w:tc>
        <w:tc>
          <w:tcPr>
            <w:tcW w:w="3140" w:type="dxa"/>
            <w:vAlign w:val="center"/>
          </w:tcPr>
          <w:p w14:paraId="34DFA74F" w14:textId="741915DD" w:rsidR="00731E5B" w:rsidRDefault="00731E5B" w:rsidP="00E86DA8">
            <w:pPr>
              <w:pStyle w:val="ac"/>
              <w:suppressAutoHyphens/>
              <w:ind w:firstLine="0"/>
              <w:contextualSpacing/>
              <w:jc w:val="center"/>
              <w:rPr>
                <w:sz w:val="24"/>
              </w:rPr>
            </w:pPr>
            <w:r>
              <w:rPr>
                <w:sz w:val="24"/>
              </w:rPr>
              <w:t>ул.</w:t>
            </w:r>
            <w:r w:rsidRPr="00731E5B">
              <w:rPr>
                <w:sz w:val="24"/>
              </w:rPr>
              <w:t xml:space="preserve"> Мира </w:t>
            </w:r>
          </w:p>
          <w:p w14:paraId="011FFAE5" w14:textId="2972D199" w:rsidR="00731E5B" w:rsidRPr="00731E5B" w:rsidRDefault="00731E5B" w:rsidP="00E86DA8">
            <w:pPr>
              <w:pStyle w:val="ac"/>
              <w:suppressAutoHyphens/>
              <w:ind w:firstLine="0"/>
              <w:contextualSpacing/>
              <w:jc w:val="center"/>
              <w:rPr>
                <w:bCs/>
                <w:sz w:val="24"/>
                <w:lang w:val="x-none"/>
              </w:rPr>
            </w:pPr>
            <w:r>
              <w:rPr>
                <w:sz w:val="24"/>
              </w:rPr>
              <w:t>ул.</w:t>
            </w:r>
            <w:r w:rsidRPr="00731E5B">
              <w:rPr>
                <w:sz w:val="24"/>
              </w:rPr>
              <w:t xml:space="preserve"> Энтузиастов</w:t>
            </w:r>
          </w:p>
        </w:tc>
        <w:tc>
          <w:tcPr>
            <w:tcW w:w="2302" w:type="dxa"/>
            <w:vAlign w:val="center"/>
          </w:tcPr>
          <w:p w14:paraId="64FA867E" w14:textId="77777777" w:rsidR="00731E5B" w:rsidRPr="00731E5B" w:rsidRDefault="00731E5B" w:rsidP="00E86DA8">
            <w:pPr>
              <w:pStyle w:val="ac"/>
              <w:suppressAutoHyphens/>
              <w:ind w:firstLine="0"/>
              <w:contextualSpacing/>
              <w:jc w:val="center"/>
              <w:rPr>
                <w:sz w:val="24"/>
              </w:rPr>
            </w:pPr>
            <w:r w:rsidRPr="00731E5B">
              <w:rPr>
                <w:sz w:val="24"/>
              </w:rPr>
              <w:t>0,24</w:t>
            </w:r>
          </w:p>
          <w:p w14:paraId="784C0EA8" w14:textId="3FCB7E68" w:rsidR="00731E5B" w:rsidRPr="00731E5B" w:rsidRDefault="00731E5B" w:rsidP="00E86DA8">
            <w:pPr>
              <w:pStyle w:val="ac"/>
              <w:suppressAutoHyphens/>
              <w:ind w:firstLine="0"/>
              <w:contextualSpacing/>
              <w:jc w:val="center"/>
              <w:rPr>
                <w:sz w:val="24"/>
              </w:rPr>
            </w:pPr>
            <w:r w:rsidRPr="00731E5B">
              <w:rPr>
                <w:sz w:val="24"/>
              </w:rPr>
              <w:t>0,28</w:t>
            </w:r>
          </w:p>
        </w:tc>
        <w:tc>
          <w:tcPr>
            <w:tcW w:w="1744" w:type="dxa"/>
            <w:vAlign w:val="center"/>
          </w:tcPr>
          <w:p w14:paraId="35E424F5" w14:textId="0A3A9EE4" w:rsidR="00731E5B" w:rsidRPr="00731E5B" w:rsidRDefault="00731E5B" w:rsidP="00E86DA8">
            <w:pPr>
              <w:pStyle w:val="ac"/>
              <w:suppressAutoHyphens/>
              <w:ind w:firstLine="0"/>
              <w:contextualSpacing/>
              <w:jc w:val="center"/>
              <w:rPr>
                <w:sz w:val="24"/>
              </w:rPr>
            </w:pPr>
            <w:r>
              <w:rPr>
                <w:sz w:val="24"/>
              </w:rPr>
              <w:t>2022-2035</w:t>
            </w:r>
          </w:p>
        </w:tc>
      </w:tr>
      <w:tr w:rsidR="00731E5B" w14:paraId="069B3A69" w14:textId="0C6AAA04" w:rsidTr="00731E5B">
        <w:trPr>
          <w:jc w:val="center"/>
        </w:trPr>
        <w:tc>
          <w:tcPr>
            <w:tcW w:w="2442" w:type="dxa"/>
            <w:vAlign w:val="center"/>
          </w:tcPr>
          <w:p w14:paraId="767812B6" w14:textId="3BE2D731" w:rsidR="00731E5B" w:rsidRPr="00731E5B" w:rsidRDefault="00731E5B" w:rsidP="00E86DA8">
            <w:pPr>
              <w:pStyle w:val="ac"/>
              <w:suppressAutoHyphens/>
              <w:ind w:firstLine="0"/>
              <w:contextualSpacing/>
              <w:jc w:val="center"/>
              <w:rPr>
                <w:bCs/>
                <w:sz w:val="24"/>
              </w:rPr>
            </w:pPr>
            <w:r>
              <w:rPr>
                <w:bCs/>
                <w:sz w:val="24"/>
              </w:rPr>
              <w:t xml:space="preserve">МКР </w:t>
            </w:r>
            <w:r w:rsidRPr="00731E5B">
              <w:rPr>
                <w:bCs/>
                <w:sz w:val="24"/>
              </w:rPr>
              <w:t>19-20</w:t>
            </w:r>
          </w:p>
        </w:tc>
        <w:tc>
          <w:tcPr>
            <w:tcW w:w="3140" w:type="dxa"/>
            <w:vAlign w:val="center"/>
          </w:tcPr>
          <w:p w14:paraId="7772B51E" w14:textId="2A1FB6F8" w:rsidR="00731E5B" w:rsidRPr="00731E5B" w:rsidRDefault="00731E5B" w:rsidP="00E86DA8">
            <w:pPr>
              <w:pStyle w:val="ac"/>
              <w:suppressAutoHyphens/>
              <w:ind w:firstLine="0"/>
              <w:contextualSpacing/>
              <w:jc w:val="center"/>
              <w:rPr>
                <w:bCs/>
                <w:sz w:val="24"/>
              </w:rPr>
            </w:pPr>
            <w:r w:rsidRPr="00731E5B">
              <w:rPr>
                <w:bCs/>
                <w:sz w:val="24"/>
              </w:rPr>
              <w:t xml:space="preserve">Вдоль </w:t>
            </w:r>
            <w:proofErr w:type="spellStart"/>
            <w:r w:rsidRPr="00731E5B">
              <w:rPr>
                <w:bCs/>
                <w:sz w:val="24"/>
              </w:rPr>
              <w:t>поректируемых</w:t>
            </w:r>
            <w:proofErr w:type="spellEnd"/>
            <w:r w:rsidRPr="00731E5B">
              <w:rPr>
                <w:bCs/>
                <w:sz w:val="24"/>
              </w:rPr>
              <w:t xml:space="preserve"> улиц</w:t>
            </w:r>
          </w:p>
        </w:tc>
        <w:tc>
          <w:tcPr>
            <w:tcW w:w="2302" w:type="dxa"/>
            <w:vAlign w:val="center"/>
          </w:tcPr>
          <w:p w14:paraId="2C14448C" w14:textId="12CD185B" w:rsidR="00731E5B" w:rsidRPr="00731E5B" w:rsidRDefault="00731E5B" w:rsidP="00E86DA8">
            <w:pPr>
              <w:pStyle w:val="ac"/>
              <w:suppressAutoHyphens/>
              <w:ind w:firstLine="0"/>
              <w:contextualSpacing/>
              <w:jc w:val="center"/>
              <w:rPr>
                <w:bCs/>
                <w:sz w:val="24"/>
              </w:rPr>
            </w:pPr>
            <w:r w:rsidRPr="00731E5B">
              <w:rPr>
                <w:bCs/>
                <w:sz w:val="24"/>
              </w:rPr>
              <w:t>11,22</w:t>
            </w:r>
          </w:p>
        </w:tc>
        <w:tc>
          <w:tcPr>
            <w:tcW w:w="1744" w:type="dxa"/>
            <w:vAlign w:val="center"/>
          </w:tcPr>
          <w:p w14:paraId="73091B37" w14:textId="0F1A5FDA" w:rsidR="00731E5B" w:rsidRPr="00731E5B" w:rsidRDefault="00731E5B" w:rsidP="00E86DA8">
            <w:pPr>
              <w:pStyle w:val="ac"/>
              <w:suppressAutoHyphens/>
              <w:ind w:firstLine="0"/>
              <w:contextualSpacing/>
              <w:jc w:val="center"/>
              <w:rPr>
                <w:bCs/>
                <w:sz w:val="24"/>
              </w:rPr>
            </w:pPr>
            <w:r>
              <w:rPr>
                <w:sz w:val="24"/>
              </w:rPr>
              <w:t>2022-2035</w:t>
            </w:r>
          </w:p>
        </w:tc>
      </w:tr>
      <w:tr w:rsidR="00731E5B" w14:paraId="42566697" w14:textId="3F65FCEC" w:rsidTr="00731E5B">
        <w:trPr>
          <w:jc w:val="center"/>
        </w:trPr>
        <w:tc>
          <w:tcPr>
            <w:tcW w:w="2442" w:type="dxa"/>
            <w:vAlign w:val="center"/>
          </w:tcPr>
          <w:p w14:paraId="0C1C8106" w14:textId="2E73E7E5" w:rsidR="00731E5B" w:rsidRPr="00731E5B" w:rsidRDefault="00731E5B" w:rsidP="00E86DA8">
            <w:pPr>
              <w:pStyle w:val="ac"/>
              <w:suppressAutoHyphens/>
              <w:ind w:firstLine="0"/>
              <w:contextualSpacing/>
              <w:jc w:val="center"/>
              <w:rPr>
                <w:bCs/>
                <w:sz w:val="24"/>
              </w:rPr>
            </w:pPr>
            <w:r>
              <w:rPr>
                <w:bCs/>
                <w:sz w:val="24"/>
              </w:rPr>
              <w:t xml:space="preserve">МКР </w:t>
            </w:r>
            <w:r w:rsidRPr="00731E5B">
              <w:rPr>
                <w:bCs/>
                <w:sz w:val="24"/>
              </w:rPr>
              <w:t>1</w:t>
            </w:r>
          </w:p>
        </w:tc>
        <w:tc>
          <w:tcPr>
            <w:tcW w:w="3140" w:type="dxa"/>
            <w:vAlign w:val="center"/>
          </w:tcPr>
          <w:p w14:paraId="0CEFED7F" w14:textId="77777777" w:rsidR="00731E5B" w:rsidRDefault="00731E5B" w:rsidP="00E86DA8">
            <w:pPr>
              <w:pStyle w:val="ac"/>
              <w:suppressAutoHyphens/>
              <w:ind w:firstLine="0"/>
              <w:contextualSpacing/>
              <w:jc w:val="center"/>
              <w:rPr>
                <w:bCs/>
                <w:sz w:val="24"/>
                <w:lang w:val="x-none"/>
              </w:rPr>
            </w:pPr>
            <w:r>
              <w:rPr>
                <w:bCs/>
                <w:sz w:val="24"/>
              </w:rPr>
              <w:t xml:space="preserve">ул. </w:t>
            </w:r>
            <w:r w:rsidRPr="00731E5B">
              <w:rPr>
                <w:bCs/>
                <w:sz w:val="24"/>
                <w:lang w:val="x-none"/>
              </w:rPr>
              <w:t xml:space="preserve">Садовая </w:t>
            </w:r>
          </w:p>
          <w:p w14:paraId="3C8E8378" w14:textId="460147FE" w:rsidR="00731E5B" w:rsidRPr="00731E5B" w:rsidRDefault="00731E5B" w:rsidP="00E86DA8">
            <w:pPr>
              <w:pStyle w:val="ac"/>
              <w:suppressAutoHyphens/>
              <w:ind w:firstLine="0"/>
              <w:contextualSpacing/>
              <w:jc w:val="center"/>
              <w:rPr>
                <w:bCs/>
                <w:sz w:val="24"/>
                <w:lang w:val="x-none"/>
              </w:rPr>
            </w:pPr>
            <w:r>
              <w:rPr>
                <w:bCs/>
                <w:sz w:val="24"/>
              </w:rPr>
              <w:t>ул.</w:t>
            </w:r>
            <w:r>
              <w:rPr>
                <w:bCs/>
                <w:sz w:val="24"/>
                <w:lang w:val="x-none"/>
              </w:rPr>
              <w:t xml:space="preserve"> Студенческая</w:t>
            </w:r>
          </w:p>
        </w:tc>
        <w:tc>
          <w:tcPr>
            <w:tcW w:w="2302" w:type="dxa"/>
            <w:vAlign w:val="center"/>
          </w:tcPr>
          <w:p w14:paraId="25DEC830" w14:textId="77777777" w:rsidR="00731E5B" w:rsidRPr="00731E5B" w:rsidRDefault="00731E5B" w:rsidP="00E86DA8">
            <w:pPr>
              <w:pStyle w:val="ac"/>
              <w:suppressAutoHyphens/>
              <w:ind w:firstLine="0"/>
              <w:contextualSpacing/>
              <w:jc w:val="center"/>
              <w:rPr>
                <w:bCs/>
                <w:sz w:val="24"/>
              </w:rPr>
            </w:pPr>
            <w:r w:rsidRPr="00731E5B">
              <w:rPr>
                <w:bCs/>
                <w:sz w:val="24"/>
              </w:rPr>
              <w:t>0,493</w:t>
            </w:r>
          </w:p>
          <w:p w14:paraId="4A8E269F" w14:textId="48796370" w:rsidR="00731E5B" w:rsidRPr="00731E5B" w:rsidRDefault="00731E5B" w:rsidP="00E86DA8">
            <w:pPr>
              <w:pStyle w:val="ac"/>
              <w:suppressAutoHyphens/>
              <w:ind w:firstLine="0"/>
              <w:contextualSpacing/>
              <w:jc w:val="center"/>
              <w:rPr>
                <w:bCs/>
                <w:sz w:val="24"/>
              </w:rPr>
            </w:pPr>
            <w:r w:rsidRPr="00731E5B">
              <w:rPr>
                <w:bCs/>
                <w:sz w:val="24"/>
              </w:rPr>
              <w:t>0,871</w:t>
            </w:r>
          </w:p>
        </w:tc>
        <w:tc>
          <w:tcPr>
            <w:tcW w:w="1744" w:type="dxa"/>
            <w:vAlign w:val="center"/>
          </w:tcPr>
          <w:p w14:paraId="46A4D1F6" w14:textId="7B651AAF" w:rsidR="00731E5B" w:rsidRPr="00731E5B" w:rsidRDefault="00731E5B" w:rsidP="00E86DA8">
            <w:pPr>
              <w:pStyle w:val="ac"/>
              <w:suppressAutoHyphens/>
              <w:ind w:firstLine="0"/>
              <w:contextualSpacing/>
              <w:jc w:val="center"/>
              <w:rPr>
                <w:bCs/>
                <w:sz w:val="24"/>
              </w:rPr>
            </w:pPr>
            <w:r>
              <w:rPr>
                <w:sz w:val="24"/>
              </w:rPr>
              <w:t>2022-2035</w:t>
            </w:r>
          </w:p>
        </w:tc>
      </w:tr>
      <w:tr w:rsidR="00731E5B" w14:paraId="38D0A1F4" w14:textId="3C17973F" w:rsidTr="00731E5B">
        <w:trPr>
          <w:jc w:val="center"/>
        </w:trPr>
        <w:tc>
          <w:tcPr>
            <w:tcW w:w="2442" w:type="dxa"/>
            <w:vAlign w:val="center"/>
          </w:tcPr>
          <w:p w14:paraId="07AA7A16" w14:textId="0B988CF4" w:rsidR="00731E5B" w:rsidRPr="00731E5B" w:rsidRDefault="00731E5B" w:rsidP="00E86DA8">
            <w:pPr>
              <w:pStyle w:val="ac"/>
              <w:suppressAutoHyphens/>
              <w:ind w:firstLine="0"/>
              <w:contextualSpacing/>
              <w:jc w:val="center"/>
              <w:rPr>
                <w:bCs/>
                <w:sz w:val="24"/>
              </w:rPr>
            </w:pPr>
            <w:r>
              <w:rPr>
                <w:bCs/>
                <w:sz w:val="24"/>
              </w:rPr>
              <w:t xml:space="preserve">МКР </w:t>
            </w:r>
            <w:r w:rsidRPr="00731E5B">
              <w:rPr>
                <w:bCs/>
                <w:sz w:val="24"/>
              </w:rPr>
              <w:t>3</w:t>
            </w:r>
          </w:p>
        </w:tc>
        <w:tc>
          <w:tcPr>
            <w:tcW w:w="3140" w:type="dxa"/>
            <w:vAlign w:val="center"/>
          </w:tcPr>
          <w:p w14:paraId="263446A6" w14:textId="77777777" w:rsidR="00731E5B" w:rsidRDefault="00731E5B" w:rsidP="00E86DA8">
            <w:pPr>
              <w:pStyle w:val="ac"/>
              <w:suppressAutoHyphens/>
              <w:ind w:firstLine="0"/>
              <w:contextualSpacing/>
              <w:jc w:val="center"/>
              <w:rPr>
                <w:sz w:val="24"/>
              </w:rPr>
            </w:pPr>
            <w:r>
              <w:rPr>
                <w:sz w:val="24"/>
              </w:rPr>
              <w:t xml:space="preserve">ул. </w:t>
            </w:r>
            <w:r w:rsidRPr="00731E5B">
              <w:rPr>
                <w:sz w:val="24"/>
              </w:rPr>
              <w:t xml:space="preserve">Магистральная </w:t>
            </w:r>
          </w:p>
          <w:p w14:paraId="35F0FDE2" w14:textId="77777777" w:rsidR="00731E5B" w:rsidRDefault="00731E5B" w:rsidP="00E86DA8">
            <w:pPr>
              <w:pStyle w:val="ac"/>
              <w:suppressAutoHyphens/>
              <w:ind w:firstLine="0"/>
              <w:contextualSpacing/>
              <w:jc w:val="center"/>
              <w:rPr>
                <w:sz w:val="24"/>
              </w:rPr>
            </w:pPr>
            <w:r>
              <w:rPr>
                <w:sz w:val="24"/>
              </w:rPr>
              <w:t xml:space="preserve">ул. </w:t>
            </w:r>
            <w:r w:rsidRPr="00731E5B">
              <w:rPr>
                <w:sz w:val="24"/>
              </w:rPr>
              <w:t xml:space="preserve">Садовая </w:t>
            </w:r>
          </w:p>
          <w:p w14:paraId="321A5F8E" w14:textId="54BE1975" w:rsidR="00731E5B" w:rsidRPr="00731E5B" w:rsidRDefault="00731E5B" w:rsidP="00E86DA8">
            <w:pPr>
              <w:pStyle w:val="ac"/>
              <w:suppressAutoHyphens/>
              <w:ind w:firstLine="0"/>
              <w:contextualSpacing/>
              <w:jc w:val="center"/>
              <w:rPr>
                <w:bCs/>
                <w:sz w:val="24"/>
                <w:lang w:val="x-none"/>
              </w:rPr>
            </w:pPr>
            <w:r>
              <w:rPr>
                <w:sz w:val="24"/>
              </w:rPr>
              <w:t>ул.</w:t>
            </w:r>
            <w:r w:rsidRPr="00731E5B">
              <w:rPr>
                <w:sz w:val="24"/>
              </w:rPr>
              <w:t xml:space="preserve"> Вавилова</w:t>
            </w:r>
          </w:p>
        </w:tc>
        <w:tc>
          <w:tcPr>
            <w:tcW w:w="2302" w:type="dxa"/>
            <w:vAlign w:val="center"/>
          </w:tcPr>
          <w:p w14:paraId="7CF10A38" w14:textId="77777777" w:rsidR="00731E5B" w:rsidRPr="00731E5B" w:rsidRDefault="00731E5B" w:rsidP="00E86DA8">
            <w:pPr>
              <w:pStyle w:val="ac"/>
              <w:suppressAutoHyphens/>
              <w:ind w:firstLine="0"/>
              <w:contextualSpacing/>
              <w:jc w:val="center"/>
              <w:rPr>
                <w:sz w:val="24"/>
              </w:rPr>
            </w:pPr>
            <w:r w:rsidRPr="00731E5B">
              <w:rPr>
                <w:sz w:val="24"/>
              </w:rPr>
              <w:t>0,675</w:t>
            </w:r>
          </w:p>
          <w:p w14:paraId="6A12A2C7" w14:textId="77777777" w:rsidR="00731E5B" w:rsidRPr="00731E5B" w:rsidRDefault="00731E5B" w:rsidP="00E86DA8">
            <w:pPr>
              <w:pStyle w:val="ac"/>
              <w:suppressAutoHyphens/>
              <w:ind w:firstLine="0"/>
              <w:contextualSpacing/>
              <w:jc w:val="center"/>
              <w:rPr>
                <w:sz w:val="24"/>
              </w:rPr>
            </w:pPr>
            <w:r w:rsidRPr="00731E5B">
              <w:rPr>
                <w:sz w:val="24"/>
              </w:rPr>
              <w:t>1,372</w:t>
            </w:r>
          </w:p>
          <w:p w14:paraId="3E7578A0" w14:textId="620574EF" w:rsidR="00731E5B" w:rsidRPr="00731E5B" w:rsidRDefault="00731E5B" w:rsidP="00E86DA8">
            <w:pPr>
              <w:pStyle w:val="ac"/>
              <w:suppressAutoHyphens/>
              <w:ind w:firstLine="0"/>
              <w:contextualSpacing/>
              <w:jc w:val="center"/>
              <w:rPr>
                <w:sz w:val="24"/>
              </w:rPr>
            </w:pPr>
            <w:r w:rsidRPr="00731E5B">
              <w:rPr>
                <w:sz w:val="24"/>
              </w:rPr>
              <w:t>0,777</w:t>
            </w:r>
          </w:p>
        </w:tc>
        <w:tc>
          <w:tcPr>
            <w:tcW w:w="1744" w:type="dxa"/>
            <w:vAlign w:val="center"/>
          </w:tcPr>
          <w:p w14:paraId="70120D4C" w14:textId="7BB2A11A" w:rsidR="00731E5B" w:rsidRPr="00731E5B" w:rsidRDefault="00731E5B" w:rsidP="00E86DA8">
            <w:pPr>
              <w:pStyle w:val="ac"/>
              <w:suppressAutoHyphens/>
              <w:ind w:firstLine="0"/>
              <w:contextualSpacing/>
              <w:jc w:val="center"/>
              <w:rPr>
                <w:sz w:val="24"/>
              </w:rPr>
            </w:pPr>
            <w:r>
              <w:rPr>
                <w:sz w:val="24"/>
              </w:rPr>
              <w:t>2022-2035</w:t>
            </w:r>
          </w:p>
        </w:tc>
      </w:tr>
      <w:tr w:rsidR="00731E5B" w14:paraId="27B6430A" w14:textId="7F950C66" w:rsidTr="00731E5B">
        <w:trPr>
          <w:jc w:val="center"/>
        </w:trPr>
        <w:tc>
          <w:tcPr>
            <w:tcW w:w="2442" w:type="dxa"/>
            <w:vAlign w:val="center"/>
          </w:tcPr>
          <w:p w14:paraId="36E1DF8A" w14:textId="7C290D97" w:rsidR="00731E5B" w:rsidRPr="00731E5B" w:rsidRDefault="00731E5B" w:rsidP="00E86DA8">
            <w:pPr>
              <w:pStyle w:val="ac"/>
              <w:suppressAutoHyphens/>
              <w:ind w:firstLine="0"/>
              <w:contextualSpacing/>
              <w:jc w:val="center"/>
              <w:rPr>
                <w:bCs/>
                <w:sz w:val="24"/>
              </w:rPr>
            </w:pPr>
            <w:r>
              <w:rPr>
                <w:bCs/>
                <w:sz w:val="24"/>
              </w:rPr>
              <w:t xml:space="preserve">МКР </w:t>
            </w:r>
            <w:r w:rsidRPr="00731E5B">
              <w:rPr>
                <w:bCs/>
                <w:sz w:val="24"/>
              </w:rPr>
              <w:t>12</w:t>
            </w:r>
          </w:p>
        </w:tc>
        <w:tc>
          <w:tcPr>
            <w:tcW w:w="3140" w:type="dxa"/>
            <w:vAlign w:val="center"/>
          </w:tcPr>
          <w:p w14:paraId="1B8116CF" w14:textId="77777777" w:rsidR="00731E5B" w:rsidRDefault="00731E5B" w:rsidP="00E86DA8">
            <w:pPr>
              <w:pStyle w:val="ac"/>
              <w:suppressAutoHyphens/>
              <w:ind w:firstLine="0"/>
              <w:contextualSpacing/>
              <w:jc w:val="center"/>
              <w:rPr>
                <w:sz w:val="24"/>
              </w:rPr>
            </w:pPr>
            <w:r>
              <w:rPr>
                <w:sz w:val="24"/>
              </w:rPr>
              <w:t xml:space="preserve">ул. </w:t>
            </w:r>
            <w:r w:rsidRPr="00731E5B">
              <w:rPr>
                <w:sz w:val="24"/>
              </w:rPr>
              <w:t>Гастелло</w:t>
            </w:r>
          </w:p>
          <w:p w14:paraId="39FE5DE5" w14:textId="77777777" w:rsidR="00731E5B" w:rsidRDefault="00731E5B" w:rsidP="00E86DA8">
            <w:pPr>
              <w:pStyle w:val="ac"/>
              <w:suppressAutoHyphens/>
              <w:ind w:firstLine="0"/>
              <w:contextualSpacing/>
              <w:jc w:val="center"/>
              <w:rPr>
                <w:sz w:val="24"/>
              </w:rPr>
            </w:pPr>
            <w:r>
              <w:rPr>
                <w:sz w:val="24"/>
              </w:rPr>
              <w:t xml:space="preserve">ул. </w:t>
            </w:r>
            <w:r w:rsidRPr="00731E5B">
              <w:rPr>
                <w:sz w:val="24"/>
              </w:rPr>
              <w:t xml:space="preserve">Таежная </w:t>
            </w:r>
          </w:p>
          <w:p w14:paraId="12497911" w14:textId="56510773" w:rsidR="00731E5B" w:rsidRPr="00731E5B" w:rsidRDefault="00731E5B" w:rsidP="00E86DA8">
            <w:pPr>
              <w:pStyle w:val="ac"/>
              <w:suppressAutoHyphens/>
              <w:ind w:firstLine="0"/>
              <w:contextualSpacing/>
              <w:jc w:val="center"/>
              <w:rPr>
                <w:bCs/>
                <w:sz w:val="24"/>
                <w:lang w:val="x-none"/>
              </w:rPr>
            </w:pPr>
            <w:r>
              <w:rPr>
                <w:sz w:val="24"/>
              </w:rPr>
              <w:t>ул.</w:t>
            </w:r>
            <w:r w:rsidRPr="00731E5B">
              <w:rPr>
                <w:sz w:val="24"/>
              </w:rPr>
              <w:t xml:space="preserve"> Мира</w:t>
            </w:r>
          </w:p>
        </w:tc>
        <w:tc>
          <w:tcPr>
            <w:tcW w:w="2302" w:type="dxa"/>
            <w:vAlign w:val="center"/>
          </w:tcPr>
          <w:p w14:paraId="1ED0AB5C" w14:textId="77777777" w:rsidR="00731E5B" w:rsidRPr="00731E5B" w:rsidRDefault="00731E5B" w:rsidP="00E86DA8">
            <w:pPr>
              <w:pStyle w:val="ac"/>
              <w:suppressAutoHyphens/>
              <w:ind w:firstLine="0"/>
              <w:contextualSpacing/>
              <w:jc w:val="center"/>
              <w:rPr>
                <w:sz w:val="24"/>
              </w:rPr>
            </w:pPr>
            <w:r w:rsidRPr="00731E5B">
              <w:rPr>
                <w:sz w:val="24"/>
              </w:rPr>
              <w:t>0,447</w:t>
            </w:r>
          </w:p>
          <w:p w14:paraId="7770DE98" w14:textId="77777777" w:rsidR="00731E5B" w:rsidRPr="00731E5B" w:rsidRDefault="00731E5B" w:rsidP="00E86DA8">
            <w:pPr>
              <w:pStyle w:val="ac"/>
              <w:suppressAutoHyphens/>
              <w:ind w:firstLine="0"/>
              <w:contextualSpacing/>
              <w:jc w:val="center"/>
              <w:rPr>
                <w:sz w:val="24"/>
              </w:rPr>
            </w:pPr>
            <w:r w:rsidRPr="00731E5B">
              <w:rPr>
                <w:sz w:val="24"/>
              </w:rPr>
              <w:t>0,758</w:t>
            </w:r>
          </w:p>
          <w:p w14:paraId="3C8C3F53" w14:textId="510E1380" w:rsidR="00731E5B" w:rsidRPr="00731E5B" w:rsidRDefault="00731E5B" w:rsidP="00E86DA8">
            <w:pPr>
              <w:pStyle w:val="ac"/>
              <w:suppressAutoHyphens/>
              <w:ind w:firstLine="0"/>
              <w:contextualSpacing/>
              <w:jc w:val="center"/>
              <w:rPr>
                <w:sz w:val="24"/>
              </w:rPr>
            </w:pPr>
            <w:r w:rsidRPr="00731E5B">
              <w:rPr>
                <w:sz w:val="24"/>
              </w:rPr>
              <w:t>0,430</w:t>
            </w:r>
          </w:p>
        </w:tc>
        <w:tc>
          <w:tcPr>
            <w:tcW w:w="1744" w:type="dxa"/>
            <w:vAlign w:val="center"/>
          </w:tcPr>
          <w:p w14:paraId="1409A58F" w14:textId="4C0378A7" w:rsidR="00731E5B" w:rsidRPr="00731E5B" w:rsidRDefault="00731E5B" w:rsidP="00E86DA8">
            <w:pPr>
              <w:pStyle w:val="ac"/>
              <w:suppressAutoHyphens/>
              <w:ind w:firstLine="0"/>
              <w:contextualSpacing/>
              <w:jc w:val="center"/>
              <w:rPr>
                <w:sz w:val="24"/>
              </w:rPr>
            </w:pPr>
            <w:r>
              <w:rPr>
                <w:sz w:val="24"/>
              </w:rPr>
              <w:t>2022-2035</w:t>
            </w:r>
          </w:p>
        </w:tc>
      </w:tr>
      <w:tr w:rsidR="00731E5B" w14:paraId="28BFE1CB" w14:textId="51212635" w:rsidTr="00731E5B">
        <w:trPr>
          <w:jc w:val="center"/>
        </w:trPr>
        <w:tc>
          <w:tcPr>
            <w:tcW w:w="2442" w:type="dxa"/>
            <w:vAlign w:val="center"/>
          </w:tcPr>
          <w:p w14:paraId="1636A383" w14:textId="5760A7B7" w:rsidR="00731E5B" w:rsidRPr="00731E5B" w:rsidRDefault="00731E5B" w:rsidP="00E86DA8">
            <w:pPr>
              <w:pStyle w:val="ac"/>
              <w:suppressAutoHyphens/>
              <w:ind w:firstLine="0"/>
              <w:contextualSpacing/>
              <w:jc w:val="center"/>
              <w:rPr>
                <w:bCs/>
                <w:sz w:val="24"/>
              </w:rPr>
            </w:pPr>
            <w:r>
              <w:rPr>
                <w:bCs/>
                <w:sz w:val="24"/>
              </w:rPr>
              <w:t xml:space="preserve">МКР </w:t>
            </w:r>
            <w:r w:rsidRPr="00731E5B">
              <w:rPr>
                <w:bCs/>
                <w:sz w:val="24"/>
              </w:rPr>
              <w:t>14а</w:t>
            </w:r>
          </w:p>
        </w:tc>
        <w:tc>
          <w:tcPr>
            <w:tcW w:w="3140" w:type="dxa"/>
            <w:vAlign w:val="center"/>
          </w:tcPr>
          <w:p w14:paraId="712A186C" w14:textId="77777777" w:rsidR="00731E5B" w:rsidRDefault="00731E5B" w:rsidP="00E86DA8">
            <w:pPr>
              <w:pStyle w:val="ac"/>
              <w:suppressAutoHyphens/>
              <w:ind w:firstLine="0"/>
              <w:contextualSpacing/>
              <w:jc w:val="center"/>
              <w:rPr>
                <w:sz w:val="24"/>
              </w:rPr>
            </w:pPr>
            <w:r>
              <w:rPr>
                <w:sz w:val="24"/>
              </w:rPr>
              <w:t xml:space="preserve">ул. </w:t>
            </w:r>
            <w:proofErr w:type="spellStart"/>
            <w:r w:rsidRPr="00731E5B">
              <w:rPr>
                <w:sz w:val="24"/>
              </w:rPr>
              <w:t>Агиришская</w:t>
            </w:r>
            <w:proofErr w:type="spellEnd"/>
            <w:r w:rsidRPr="00731E5B">
              <w:rPr>
                <w:sz w:val="24"/>
              </w:rPr>
              <w:t xml:space="preserve"> </w:t>
            </w:r>
          </w:p>
          <w:p w14:paraId="492B9A01" w14:textId="20062DC8" w:rsidR="00731E5B" w:rsidRPr="00731E5B" w:rsidRDefault="00731E5B" w:rsidP="00E86DA8">
            <w:pPr>
              <w:pStyle w:val="ac"/>
              <w:suppressAutoHyphens/>
              <w:ind w:firstLine="0"/>
              <w:contextualSpacing/>
              <w:jc w:val="center"/>
              <w:rPr>
                <w:bCs/>
                <w:sz w:val="24"/>
                <w:lang w:val="x-none"/>
              </w:rPr>
            </w:pPr>
            <w:r>
              <w:rPr>
                <w:sz w:val="24"/>
              </w:rPr>
              <w:t>ул.</w:t>
            </w:r>
            <w:r w:rsidRPr="00731E5B">
              <w:rPr>
                <w:sz w:val="24"/>
              </w:rPr>
              <w:t xml:space="preserve"> </w:t>
            </w:r>
            <w:proofErr w:type="spellStart"/>
            <w:r w:rsidRPr="00731E5B">
              <w:rPr>
                <w:sz w:val="24"/>
              </w:rPr>
              <w:t>Нововятская</w:t>
            </w:r>
            <w:proofErr w:type="spellEnd"/>
            <w:r w:rsidRPr="00731E5B">
              <w:rPr>
                <w:sz w:val="24"/>
              </w:rPr>
              <w:t xml:space="preserve"> </w:t>
            </w:r>
          </w:p>
        </w:tc>
        <w:tc>
          <w:tcPr>
            <w:tcW w:w="2302" w:type="dxa"/>
            <w:vAlign w:val="center"/>
          </w:tcPr>
          <w:p w14:paraId="620054BA" w14:textId="77777777" w:rsidR="00731E5B" w:rsidRPr="00731E5B" w:rsidRDefault="00731E5B" w:rsidP="00E86DA8">
            <w:pPr>
              <w:pStyle w:val="ac"/>
              <w:suppressAutoHyphens/>
              <w:ind w:firstLine="0"/>
              <w:contextualSpacing/>
              <w:jc w:val="center"/>
              <w:rPr>
                <w:sz w:val="24"/>
              </w:rPr>
            </w:pPr>
            <w:r w:rsidRPr="00731E5B">
              <w:rPr>
                <w:sz w:val="24"/>
              </w:rPr>
              <w:t>1,58</w:t>
            </w:r>
          </w:p>
          <w:p w14:paraId="46D9607A" w14:textId="4601AB8F" w:rsidR="00731E5B" w:rsidRPr="00731E5B" w:rsidRDefault="00731E5B" w:rsidP="00E86DA8">
            <w:pPr>
              <w:pStyle w:val="ac"/>
              <w:suppressAutoHyphens/>
              <w:ind w:firstLine="0"/>
              <w:contextualSpacing/>
              <w:jc w:val="center"/>
              <w:rPr>
                <w:sz w:val="24"/>
              </w:rPr>
            </w:pPr>
            <w:r w:rsidRPr="00731E5B">
              <w:rPr>
                <w:sz w:val="24"/>
              </w:rPr>
              <w:t>0,7</w:t>
            </w:r>
          </w:p>
        </w:tc>
        <w:tc>
          <w:tcPr>
            <w:tcW w:w="1744" w:type="dxa"/>
            <w:vAlign w:val="center"/>
          </w:tcPr>
          <w:p w14:paraId="7FC38F20" w14:textId="2FD8C744" w:rsidR="00731E5B" w:rsidRPr="00731E5B" w:rsidRDefault="00731E5B" w:rsidP="00E86DA8">
            <w:pPr>
              <w:pStyle w:val="ac"/>
              <w:suppressAutoHyphens/>
              <w:ind w:firstLine="0"/>
              <w:contextualSpacing/>
              <w:jc w:val="center"/>
              <w:rPr>
                <w:sz w:val="24"/>
              </w:rPr>
            </w:pPr>
            <w:r>
              <w:rPr>
                <w:sz w:val="24"/>
              </w:rPr>
              <w:t>2022-2035</w:t>
            </w:r>
          </w:p>
        </w:tc>
      </w:tr>
      <w:tr w:rsidR="00731E5B" w14:paraId="55B8FA35" w14:textId="0C56B098" w:rsidTr="00731E5B">
        <w:trPr>
          <w:jc w:val="center"/>
        </w:trPr>
        <w:tc>
          <w:tcPr>
            <w:tcW w:w="2442" w:type="dxa"/>
            <w:vAlign w:val="center"/>
          </w:tcPr>
          <w:p w14:paraId="644602E2" w14:textId="078EE36D" w:rsidR="00731E5B" w:rsidRPr="00731E5B" w:rsidRDefault="00731E5B" w:rsidP="00E86DA8">
            <w:pPr>
              <w:pStyle w:val="ac"/>
              <w:suppressAutoHyphens/>
              <w:ind w:firstLine="0"/>
              <w:contextualSpacing/>
              <w:jc w:val="center"/>
              <w:rPr>
                <w:bCs/>
                <w:sz w:val="24"/>
              </w:rPr>
            </w:pPr>
            <w:r>
              <w:rPr>
                <w:bCs/>
                <w:sz w:val="24"/>
              </w:rPr>
              <w:t xml:space="preserve">МКР </w:t>
            </w:r>
            <w:r w:rsidRPr="00731E5B">
              <w:rPr>
                <w:bCs/>
                <w:sz w:val="24"/>
              </w:rPr>
              <w:t>16 и 16а</w:t>
            </w:r>
          </w:p>
        </w:tc>
        <w:tc>
          <w:tcPr>
            <w:tcW w:w="3140" w:type="dxa"/>
            <w:vAlign w:val="center"/>
          </w:tcPr>
          <w:p w14:paraId="29EFE925" w14:textId="77777777" w:rsidR="00731E5B" w:rsidRDefault="00731E5B" w:rsidP="00E86DA8">
            <w:pPr>
              <w:pStyle w:val="ac"/>
              <w:suppressAutoHyphens/>
              <w:ind w:firstLine="0"/>
              <w:contextualSpacing/>
              <w:jc w:val="center"/>
              <w:rPr>
                <w:sz w:val="24"/>
              </w:rPr>
            </w:pPr>
            <w:r>
              <w:rPr>
                <w:sz w:val="24"/>
              </w:rPr>
              <w:t xml:space="preserve">ул. </w:t>
            </w:r>
            <w:r w:rsidRPr="00731E5B">
              <w:rPr>
                <w:sz w:val="24"/>
              </w:rPr>
              <w:t xml:space="preserve">Славянская </w:t>
            </w:r>
          </w:p>
          <w:p w14:paraId="6CE985A5" w14:textId="35521B59" w:rsidR="00731E5B" w:rsidRPr="00731E5B" w:rsidRDefault="00731E5B" w:rsidP="00E86DA8">
            <w:pPr>
              <w:pStyle w:val="ac"/>
              <w:suppressAutoHyphens/>
              <w:ind w:firstLine="0"/>
              <w:contextualSpacing/>
              <w:jc w:val="center"/>
              <w:rPr>
                <w:bCs/>
                <w:sz w:val="24"/>
                <w:lang w:val="x-none"/>
              </w:rPr>
            </w:pPr>
            <w:r>
              <w:rPr>
                <w:sz w:val="24"/>
              </w:rPr>
              <w:t>ул.</w:t>
            </w:r>
            <w:r w:rsidRPr="00731E5B">
              <w:rPr>
                <w:sz w:val="24"/>
              </w:rPr>
              <w:t xml:space="preserve"> Бажова </w:t>
            </w:r>
          </w:p>
        </w:tc>
        <w:tc>
          <w:tcPr>
            <w:tcW w:w="2302" w:type="dxa"/>
            <w:vAlign w:val="center"/>
          </w:tcPr>
          <w:p w14:paraId="20DE1313" w14:textId="77777777" w:rsidR="00731E5B" w:rsidRPr="00731E5B" w:rsidRDefault="00731E5B" w:rsidP="00E86DA8">
            <w:pPr>
              <w:pStyle w:val="ac"/>
              <w:suppressAutoHyphens/>
              <w:ind w:firstLine="0"/>
              <w:contextualSpacing/>
              <w:jc w:val="center"/>
              <w:rPr>
                <w:sz w:val="24"/>
              </w:rPr>
            </w:pPr>
            <w:r w:rsidRPr="00731E5B">
              <w:rPr>
                <w:sz w:val="24"/>
              </w:rPr>
              <w:t>0,84</w:t>
            </w:r>
          </w:p>
          <w:p w14:paraId="4F17C64B" w14:textId="385E8733" w:rsidR="00731E5B" w:rsidRPr="00731E5B" w:rsidRDefault="00731E5B" w:rsidP="00E86DA8">
            <w:pPr>
              <w:pStyle w:val="ac"/>
              <w:suppressAutoHyphens/>
              <w:ind w:firstLine="0"/>
              <w:contextualSpacing/>
              <w:jc w:val="center"/>
              <w:rPr>
                <w:sz w:val="24"/>
              </w:rPr>
            </w:pPr>
            <w:r w:rsidRPr="00731E5B">
              <w:rPr>
                <w:sz w:val="24"/>
              </w:rPr>
              <w:t>0,75</w:t>
            </w:r>
          </w:p>
        </w:tc>
        <w:tc>
          <w:tcPr>
            <w:tcW w:w="1744" w:type="dxa"/>
            <w:vAlign w:val="center"/>
          </w:tcPr>
          <w:p w14:paraId="74C17555" w14:textId="36D626F3" w:rsidR="00731E5B" w:rsidRPr="00731E5B" w:rsidRDefault="00731E5B" w:rsidP="00E86DA8">
            <w:pPr>
              <w:pStyle w:val="ac"/>
              <w:suppressAutoHyphens/>
              <w:ind w:firstLine="0"/>
              <w:contextualSpacing/>
              <w:jc w:val="center"/>
              <w:rPr>
                <w:sz w:val="24"/>
              </w:rPr>
            </w:pPr>
            <w:r>
              <w:rPr>
                <w:sz w:val="24"/>
              </w:rPr>
              <w:t>2022-2035</w:t>
            </w:r>
          </w:p>
        </w:tc>
      </w:tr>
      <w:tr w:rsidR="00731E5B" w14:paraId="3924ED52" w14:textId="3CBF2DF9" w:rsidTr="00731E5B">
        <w:trPr>
          <w:jc w:val="center"/>
        </w:trPr>
        <w:tc>
          <w:tcPr>
            <w:tcW w:w="2442" w:type="dxa"/>
            <w:vAlign w:val="center"/>
          </w:tcPr>
          <w:p w14:paraId="40204875" w14:textId="48CBD6C5" w:rsidR="00731E5B" w:rsidRPr="00731E5B" w:rsidRDefault="00731E5B" w:rsidP="00E86DA8">
            <w:pPr>
              <w:pStyle w:val="ac"/>
              <w:suppressAutoHyphens/>
              <w:ind w:firstLine="0"/>
              <w:contextualSpacing/>
              <w:jc w:val="center"/>
              <w:rPr>
                <w:bCs/>
                <w:sz w:val="24"/>
              </w:rPr>
            </w:pPr>
            <w:r>
              <w:rPr>
                <w:bCs/>
                <w:sz w:val="24"/>
              </w:rPr>
              <w:t xml:space="preserve">МКР </w:t>
            </w:r>
            <w:r w:rsidRPr="00731E5B">
              <w:rPr>
                <w:bCs/>
                <w:sz w:val="24"/>
              </w:rPr>
              <w:t>10</w:t>
            </w:r>
          </w:p>
        </w:tc>
        <w:tc>
          <w:tcPr>
            <w:tcW w:w="3140" w:type="dxa"/>
            <w:vAlign w:val="center"/>
          </w:tcPr>
          <w:p w14:paraId="619505B9" w14:textId="77777777" w:rsidR="00731E5B" w:rsidRDefault="00731E5B" w:rsidP="00E86DA8">
            <w:pPr>
              <w:pStyle w:val="ac"/>
              <w:suppressAutoHyphens/>
              <w:ind w:firstLine="0"/>
              <w:contextualSpacing/>
              <w:jc w:val="center"/>
              <w:rPr>
                <w:sz w:val="24"/>
                <w:lang w:val="x-none"/>
              </w:rPr>
            </w:pPr>
            <w:r>
              <w:rPr>
                <w:sz w:val="24"/>
              </w:rPr>
              <w:t xml:space="preserve">ул. </w:t>
            </w:r>
            <w:r w:rsidRPr="00731E5B">
              <w:rPr>
                <w:sz w:val="24"/>
                <w:lang w:val="x-none"/>
              </w:rPr>
              <w:t xml:space="preserve">Попова </w:t>
            </w:r>
          </w:p>
          <w:p w14:paraId="31887D15" w14:textId="45337179" w:rsidR="00731E5B" w:rsidRPr="00731E5B" w:rsidRDefault="00731E5B" w:rsidP="00E86DA8">
            <w:pPr>
              <w:pStyle w:val="ac"/>
              <w:suppressAutoHyphens/>
              <w:ind w:firstLine="0"/>
              <w:contextualSpacing/>
              <w:jc w:val="center"/>
              <w:rPr>
                <w:sz w:val="24"/>
                <w:lang w:val="x-none"/>
              </w:rPr>
            </w:pPr>
            <w:r>
              <w:rPr>
                <w:sz w:val="24"/>
              </w:rPr>
              <w:t>ул.</w:t>
            </w:r>
            <w:r w:rsidRPr="00731E5B">
              <w:rPr>
                <w:sz w:val="24"/>
                <w:lang w:val="x-none"/>
              </w:rPr>
              <w:t xml:space="preserve"> Железнодорожная </w:t>
            </w:r>
          </w:p>
        </w:tc>
        <w:tc>
          <w:tcPr>
            <w:tcW w:w="2302" w:type="dxa"/>
            <w:vAlign w:val="center"/>
          </w:tcPr>
          <w:p w14:paraId="2B597B45" w14:textId="77777777" w:rsidR="00731E5B" w:rsidRPr="00731E5B" w:rsidRDefault="00731E5B" w:rsidP="00E86DA8">
            <w:pPr>
              <w:pStyle w:val="ac"/>
              <w:suppressAutoHyphens/>
              <w:ind w:firstLine="0"/>
              <w:contextualSpacing/>
              <w:jc w:val="center"/>
              <w:rPr>
                <w:sz w:val="24"/>
              </w:rPr>
            </w:pPr>
            <w:r w:rsidRPr="00731E5B">
              <w:rPr>
                <w:sz w:val="24"/>
              </w:rPr>
              <w:t>0,57</w:t>
            </w:r>
          </w:p>
          <w:p w14:paraId="5C335A88" w14:textId="1C956E0E" w:rsidR="00731E5B" w:rsidRPr="00731E5B" w:rsidRDefault="00731E5B" w:rsidP="00E86DA8">
            <w:pPr>
              <w:pStyle w:val="ac"/>
              <w:suppressAutoHyphens/>
              <w:ind w:firstLine="0"/>
              <w:contextualSpacing/>
              <w:jc w:val="center"/>
              <w:rPr>
                <w:sz w:val="24"/>
              </w:rPr>
            </w:pPr>
            <w:r w:rsidRPr="00731E5B">
              <w:rPr>
                <w:sz w:val="24"/>
              </w:rPr>
              <w:t>0,54</w:t>
            </w:r>
          </w:p>
        </w:tc>
        <w:tc>
          <w:tcPr>
            <w:tcW w:w="1744" w:type="dxa"/>
            <w:vAlign w:val="center"/>
          </w:tcPr>
          <w:p w14:paraId="0D53791C" w14:textId="5ED1C681" w:rsidR="00731E5B" w:rsidRPr="00731E5B" w:rsidRDefault="00731E5B" w:rsidP="00E86DA8">
            <w:pPr>
              <w:pStyle w:val="ac"/>
              <w:suppressAutoHyphens/>
              <w:ind w:firstLine="0"/>
              <w:contextualSpacing/>
              <w:jc w:val="center"/>
              <w:rPr>
                <w:sz w:val="24"/>
              </w:rPr>
            </w:pPr>
            <w:r>
              <w:rPr>
                <w:sz w:val="24"/>
              </w:rPr>
              <w:t>2022-2035</w:t>
            </w:r>
          </w:p>
        </w:tc>
      </w:tr>
      <w:tr w:rsidR="00731E5B" w14:paraId="58EF2F80" w14:textId="5659DDDE" w:rsidTr="00731E5B">
        <w:trPr>
          <w:jc w:val="center"/>
        </w:trPr>
        <w:tc>
          <w:tcPr>
            <w:tcW w:w="2442" w:type="dxa"/>
            <w:vAlign w:val="center"/>
          </w:tcPr>
          <w:p w14:paraId="58B13B6E" w14:textId="75FA9568" w:rsidR="00731E5B" w:rsidRPr="00731E5B" w:rsidRDefault="00731E5B" w:rsidP="00E86DA8">
            <w:pPr>
              <w:pStyle w:val="ac"/>
              <w:suppressAutoHyphens/>
              <w:ind w:firstLine="0"/>
              <w:contextualSpacing/>
              <w:jc w:val="center"/>
              <w:rPr>
                <w:bCs/>
                <w:sz w:val="24"/>
              </w:rPr>
            </w:pPr>
            <w:r>
              <w:rPr>
                <w:bCs/>
                <w:sz w:val="24"/>
              </w:rPr>
              <w:t xml:space="preserve"> МКР </w:t>
            </w:r>
            <w:r w:rsidRPr="00731E5B">
              <w:rPr>
                <w:bCs/>
                <w:sz w:val="24"/>
              </w:rPr>
              <w:t>5а и 5</w:t>
            </w:r>
          </w:p>
        </w:tc>
        <w:tc>
          <w:tcPr>
            <w:tcW w:w="3140" w:type="dxa"/>
            <w:vAlign w:val="center"/>
          </w:tcPr>
          <w:p w14:paraId="2C10BF02" w14:textId="77777777" w:rsidR="00F1528E" w:rsidRDefault="00F1528E" w:rsidP="00E86DA8">
            <w:pPr>
              <w:pStyle w:val="ac"/>
              <w:suppressAutoHyphens/>
              <w:ind w:firstLine="0"/>
              <w:contextualSpacing/>
              <w:jc w:val="center"/>
              <w:rPr>
                <w:sz w:val="24"/>
              </w:rPr>
            </w:pPr>
            <w:r>
              <w:rPr>
                <w:sz w:val="24"/>
              </w:rPr>
              <w:t xml:space="preserve">ул. </w:t>
            </w:r>
            <w:r w:rsidR="00731E5B" w:rsidRPr="00731E5B">
              <w:rPr>
                <w:sz w:val="24"/>
              </w:rPr>
              <w:t>Декабристов</w:t>
            </w:r>
          </w:p>
          <w:p w14:paraId="792B1838" w14:textId="77777777" w:rsidR="00F1528E" w:rsidRDefault="00F1528E" w:rsidP="00E86DA8">
            <w:pPr>
              <w:pStyle w:val="ac"/>
              <w:suppressAutoHyphens/>
              <w:ind w:firstLine="0"/>
              <w:contextualSpacing/>
              <w:jc w:val="center"/>
              <w:rPr>
                <w:sz w:val="24"/>
              </w:rPr>
            </w:pPr>
            <w:r>
              <w:rPr>
                <w:sz w:val="24"/>
              </w:rPr>
              <w:t>ул.</w:t>
            </w:r>
            <w:r w:rsidR="00731E5B" w:rsidRPr="00731E5B">
              <w:rPr>
                <w:sz w:val="24"/>
              </w:rPr>
              <w:t xml:space="preserve"> Южная</w:t>
            </w:r>
          </w:p>
          <w:p w14:paraId="43F60E5C" w14:textId="77777777" w:rsidR="00F1528E" w:rsidRDefault="00F1528E" w:rsidP="00E86DA8">
            <w:pPr>
              <w:pStyle w:val="ac"/>
              <w:suppressAutoHyphens/>
              <w:ind w:firstLine="0"/>
              <w:contextualSpacing/>
              <w:jc w:val="center"/>
              <w:rPr>
                <w:sz w:val="24"/>
              </w:rPr>
            </w:pPr>
            <w:r>
              <w:rPr>
                <w:sz w:val="24"/>
              </w:rPr>
              <w:t>ул.</w:t>
            </w:r>
            <w:r w:rsidR="00731E5B" w:rsidRPr="00731E5B">
              <w:rPr>
                <w:sz w:val="24"/>
              </w:rPr>
              <w:t xml:space="preserve"> Чкалова</w:t>
            </w:r>
          </w:p>
          <w:p w14:paraId="233FE95B" w14:textId="79E32110" w:rsidR="00F1528E" w:rsidRDefault="00F1528E" w:rsidP="00E86DA8">
            <w:pPr>
              <w:pStyle w:val="ac"/>
              <w:suppressAutoHyphens/>
              <w:ind w:firstLine="0"/>
              <w:contextualSpacing/>
              <w:jc w:val="center"/>
              <w:rPr>
                <w:sz w:val="24"/>
              </w:rPr>
            </w:pPr>
            <w:r>
              <w:rPr>
                <w:sz w:val="24"/>
              </w:rPr>
              <w:t>ул.</w:t>
            </w:r>
            <w:r w:rsidR="00731E5B" w:rsidRPr="00731E5B">
              <w:rPr>
                <w:sz w:val="24"/>
              </w:rPr>
              <w:t xml:space="preserve"> Сибирск</w:t>
            </w:r>
            <w:r>
              <w:rPr>
                <w:sz w:val="24"/>
              </w:rPr>
              <w:t>ая</w:t>
            </w:r>
          </w:p>
          <w:p w14:paraId="2241C03B" w14:textId="7B969C6C" w:rsidR="00731E5B" w:rsidRPr="00731E5B" w:rsidRDefault="00F1528E" w:rsidP="00E86DA8">
            <w:pPr>
              <w:pStyle w:val="ac"/>
              <w:suppressAutoHyphens/>
              <w:ind w:firstLine="0"/>
              <w:contextualSpacing/>
              <w:jc w:val="center"/>
              <w:rPr>
                <w:sz w:val="24"/>
              </w:rPr>
            </w:pPr>
            <w:r>
              <w:rPr>
                <w:sz w:val="24"/>
              </w:rPr>
              <w:lastRenderedPageBreak/>
              <w:t>ул.</w:t>
            </w:r>
            <w:r w:rsidR="00731E5B" w:rsidRPr="00731E5B">
              <w:rPr>
                <w:sz w:val="24"/>
              </w:rPr>
              <w:t xml:space="preserve"> Цветно</w:t>
            </w:r>
            <w:r>
              <w:rPr>
                <w:sz w:val="24"/>
              </w:rPr>
              <w:t>й</w:t>
            </w:r>
            <w:r w:rsidR="00731E5B" w:rsidRPr="00731E5B">
              <w:rPr>
                <w:sz w:val="24"/>
              </w:rPr>
              <w:t xml:space="preserve"> бульвар</w:t>
            </w:r>
          </w:p>
        </w:tc>
        <w:tc>
          <w:tcPr>
            <w:tcW w:w="2302" w:type="dxa"/>
            <w:vAlign w:val="center"/>
          </w:tcPr>
          <w:p w14:paraId="49EAB1CE" w14:textId="77777777" w:rsidR="00731E5B" w:rsidRPr="00731E5B" w:rsidRDefault="00731E5B" w:rsidP="00E86DA8">
            <w:pPr>
              <w:pStyle w:val="ac"/>
              <w:suppressAutoHyphens/>
              <w:ind w:firstLine="0"/>
              <w:contextualSpacing/>
              <w:jc w:val="center"/>
              <w:rPr>
                <w:sz w:val="24"/>
              </w:rPr>
            </w:pPr>
            <w:r w:rsidRPr="00731E5B">
              <w:rPr>
                <w:sz w:val="24"/>
              </w:rPr>
              <w:lastRenderedPageBreak/>
              <w:t>0,679</w:t>
            </w:r>
          </w:p>
          <w:p w14:paraId="711EC056" w14:textId="77777777" w:rsidR="00731E5B" w:rsidRPr="00731E5B" w:rsidRDefault="00731E5B" w:rsidP="00E86DA8">
            <w:pPr>
              <w:pStyle w:val="ac"/>
              <w:suppressAutoHyphens/>
              <w:ind w:firstLine="0"/>
              <w:contextualSpacing/>
              <w:jc w:val="center"/>
              <w:rPr>
                <w:sz w:val="24"/>
              </w:rPr>
            </w:pPr>
            <w:r w:rsidRPr="00731E5B">
              <w:rPr>
                <w:sz w:val="24"/>
              </w:rPr>
              <w:t>0,707</w:t>
            </w:r>
          </w:p>
          <w:p w14:paraId="71B555A6" w14:textId="77777777" w:rsidR="00731E5B" w:rsidRPr="00731E5B" w:rsidRDefault="00731E5B" w:rsidP="00E86DA8">
            <w:pPr>
              <w:pStyle w:val="ac"/>
              <w:suppressAutoHyphens/>
              <w:ind w:firstLine="0"/>
              <w:contextualSpacing/>
              <w:jc w:val="center"/>
              <w:rPr>
                <w:sz w:val="24"/>
              </w:rPr>
            </w:pPr>
            <w:r w:rsidRPr="00731E5B">
              <w:rPr>
                <w:sz w:val="24"/>
              </w:rPr>
              <w:t>0,475</w:t>
            </w:r>
          </w:p>
          <w:p w14:paraId="7F5370B6" w14:textId="77777777" w:rsidR="00731E5B" w:rsidRPr="00731E5B" w:rsidRDefault="00731E5B" w:rsidP="00E86DA8">
            <w:pPr>
              <w:pStyle w:val="ac"/>
              <w:suppressAutoHyphens/>
              <w:ind w:firstLine="0"/>
              <w:contextualSpacing/>
              <w:jc w:val="center"/>
              <w:rPr>
                <w:sz w:val="24"/>
              </w:rPr>
            </w:pPr>
            <w:r w:rsidRPr="00731E5B">
              <w:rPr>
                <w:sz w:val="24"/>
              </w:rPr>
              <w:t>0,496</w:t>
            </w:r>
          </w:p>
          <w:p w14:paraId="4F786608" w14:textId="7B932A8F" w:rsidR="00731E5B" w:rsidRPr="00731E5B" w:rsidRDefault="00731E5B" w:rsidP="00E86DA8">
            <w:pPr>
              <w:pStyle w:val="ac"/>
              <w:suppressAutoHyphens/>
              <w:ind w:firstLine="0"/>
              <w:contextualSpacing/>
              <w:jc w:val="center"/>
              <w:rPr>
                <w:sz w:val="24"/>
              </w:rPr>
            </w:pPr>
            <w:r w:rsidRPr="00731E5B">
              <w:rPr>
                <w:sz w:val="24"/>
              </w:rPr>
              <w:lastRenderedPageBreak/>
              <w:t>0,627</w:t>
            </w:r>
          </w:p>
        </w:tc>
        <w:tc>
          <w:tcPr>
            <w:tcW w:w="1744" w:type="dxa"/>
            <w:vAlign w:val="center"/>
          </w:tcPr>
          <w:p w14:paraId="50A17E6A" w14:textId="43A05DB7" w:rsidR="00731E5B" w:rsidRPr="00731E5B" w:rsidRDefault="00731E5B" w:rsidP="00E86DA8">
            <w:pPr>
              <w:pStyle w:val="ac"/>
              <w:suppressAutoHyphens/>
              <w:ind w:firstLine="0"/>
              <w:contextualSpacing/>
              <w:jc w:val="center"/>
              <w:rPr>
                <w:sz w:val="24"/>
              </w:rPr>
            </w:pPr>
            <w:r>
              <w:rPr>
                <w:sz w:val="24"/>
              </w:rPr>
              <w:lastRenderedPageBreak/>
              <w:t>2022-2035</w:t>
            </w:r>
          </w:p>
        </w:tc>
      </w:tr>
      <w:tr w:rsidR="00731E5B" w14:paraId="3ABAC696" w14:textId="5E7B9082" w:rsidTr="00731E5B">
        <w:trPr>
          <w:jc w:val="center"/>
        </w:trPr>
        <w:tc>
          <w:tcPr>
            <w:tcW w:w="2442" w:type="dxa"/>
            <w:vAlign w:val="center"/>
          </w:tcPr>
          <w:p w14:paraId="6AFE1F3C" w14:textId="73FF416C" w:rsidR="00731E5B" w:rsidRPr="00731E5B" w:rsidRDefault="00731E5B" w:rsidP="00E86DA8">
            <w:pPr>
              <w:pStyle w:val="ac"/>
              <w:suppressAutoHyphens/>
              <w:ind w:firstLine="0"/>
              <w:contextualSpacing/>
              <w:jc w:val="center"/>
              <w:rPr>
                <w:bCs/>
                <w:sz w:val="24"/>
              </w:rPr>
            </w:pPr>
            <w:r>
              <w:rPr>
                <w:bCs/>
                <w:sz w:val="24"/>
              </w:rPr>
              <w:lastRenderedPageBreak/>
              <w:t xml:space="preserve">МКР </w:t>
            </w:r>
            <w:r w:rsidRPr="00731E5B">
              <w:rPr>
                <w:bCs/>
                <w:sz w:val="24"/>
              </w:rPr>
              <w:t>8</w:t>
            </w:r>
          </w:p>
        </w:tc>
        <w:tc>
          <w:tcPr>
            <w:tcW w:w="3140" w:type="dxa"/>
            <w:vAlign w:val="center"/>
          </w:tcPr>
          <w:p w14:paraId="105C2725" w14:textId="77777777" w:rsidR="00F1528E" w:rsidRDefault="00F1528E" w:rsidP="00E86DA8">
            <w:pPr>
              <w:pStyle w:val="ac"/>
              <w:suppressAutoHyphens/>
              <w:ind w:firstLine="0"/>
              <w:contextualSpacing/>
              <w:jc w:val="center"/>
              <w:rPr>
                <w:sz w:val="24"/>
              </w:rPr>
            </w:pPr>
            <w:proofErr w:type="spellStart"/>
            <w:r>
              <w:rPr>
                <w:sz w:val="24"/>
              </w:rPr>
              <w:t>ул.</w:t>
            </w:r>
            <w:r w:rsidR="00731E5B" w:rsidRPr="00731E5B">
              <w:rPr>
                <w:sz w:val="24"/>
              </w:rPr>
              <w:t>Железнодорожная</w:t>
            </w:r>
            <w:proofErr w:type="spellEnd"/>
          </w:p>
          <w:p w14:paraId="36F5200B" w14:textId="77777777" w:rsidR="00F1528E" w:rsidRDefault="00F1528E" w:rsidP="00E86DA8">
            <w:pPr>
              <w:pStyle w:val="ac"/>
              <w:suppressAutoHyphens/>
              <w:ind w:firstLine="0"/>
              <w:contextualSpacing/>
              <w:jc w:val="center"/>
              <w:rPr>
                <w:sz w:val="24"/>
              </w:rPr>
            </w:pPr>
            <w:r>
              <w:rPr>
                <w:sz w:val="24"/>
              </w:rPr>
              <w:t>ул.</w:t>
            </w:r>
            <w:r w:rsidR="00731E5B" w:rsidRPr="00731E5B">
              <w:rPr>
                <w:sz w:val="24"/>
              </w:rPr>
              <w:t xml:space="preserve"> Октябрьская </w:t>
            </w:r>
          </w:p>
          <w:p w14:paraId="3201238E" w14:textId="62E65CFE" w:rsidR="00731E5B" w:rsidRPr="00731E5B" w:rsidRDefault="00F1528E" w:rsidP="00E86DA8">
            <w:pPr>
              <w:pStyle w:val="ac"/>
              <w:suppressAutoHyphens/>
              <w:ind w:firstLine="0"/>
              <w:contextualSpacing/>
              <w:jc w:val="center"/>
              <w:rPr>
                <w:sz w:val="24"/>
              </w:rPr>
            </w:pPr>
            <w:r>
              <w:rPr>
                <w:sz w:val="24"/>
              </w:rPr>
              <w:t xml:space="preserve">ул. </w:t>
            </w:r>
            <w:r w:rsidR="00731E5B" w:rsidRPr="00731E5B">
              <w:rPr>
                <w:sz w:val="24"/>
              </w:rPr>
              <w:t>Попова</w:t>
            </w:r>
          </w:p>
        </w:tc>
        <w:tc>
          <w:tcPr>
            <w:tcW w:w="2302" w:type="dxa"/>
            <w:vAlign w:val="center"/>
          </w:tcPr>
          <w:p w14:paraId="56930CE9" w14:textId="77777777" w:rsidR="00731E5B" w:rsidRPr="00731E5B" w:rsidRDefault="00731E5B" w:rsidP="00E86DA8">
            <w:pPr>
              <w:pStyle w:val="ac"/>
              <w:suppressAutoHyphens/>
              <w:ind w:firstLine="0"/>
              <w:contextualSpacing/>
              <w:jc w:val="center"/>
              <w:rPr>
                <w:sz w:val="24"/>
              </w:rPr>
            </w:pPr>
            <w:r w:rsidRPr="00731E5B">
              <w:rPr>
                <w:sz w:val="24"/>
              </w:rPr>
              <w:t>1,07</w:t>
            </w:r>
          </w:p>
          <w:p w14:paraId="26BBC703" w14:textId="77777777" w:rsidR="00731E5B" w:rsidRPr="00731E5B" w:rsidRDefault="00731E5B" w:rsidP="00E86DA8">
            <w:pPr>
              <w:pStyle w:val="ac"/>
              <w:suppressAutoHyphens/>
              <w:ind w:firstLine="0"/>
              <w:contextualSpacing/>
              <w:jc w:val="center"/>
              <w:rPr>
                <w:sz w:val="24"/>
              </w:rPr>
            </w:pPr>
            <w:r w:rsidRPr="00731E5B">
              <w:rPr>
                <w:sz w:val="24"/>
              </w:rPr>
              <w:t>0,71</w:t>
            </w:r>
          </w:p>
          <w:p w14:paraId="70BDC1A5" w14:textId="523967B7" w:rsidR="00731E5B" w:rsidRPr="00731E5B" w:rsidRDefault="00731E5B" w:rsidP="00E86DA8">
            <w:pPr>
              <w:pStyle w:val="ac"/>
              <w:suppressAutoHyphens/>
              <w:ind w:firstLine="0"/>
              <w:contextualSpacing/>
              <w:jc w:val="center"/>
              <w:rPr>
                <w:sz w:val="24"/>
              </w:rPr>
            </w:pPr>
            <w:r w:rsidRPr="00731E5B">
              <w:rPr>
                <w:sz w:val="24"/>
              </w:rPr>
              <w:t>2,59</w:t>
            </w:r>
          </w:p>
        </w:tc>
        <w:tc>
          <w:tcPr>
            <w:tcW w:w="1744" w:type="dxa"/>
            <w:vAlign w:val="center"/>
          </w:tcPr>
          <w:p w14:paraId="4563A990" w14:textId="549B7AB5" w:rsidR="00731E5B" w:rsidRPr="00731E5B" w:rsidRDefault="00731E5B" w:rsidP="00E86DA8">
            <w:pPr>
              <w:pStyle w:val="ac"/>
              <w:suppressAutoHyphens/>
              <w:ind w:firstLine="0"/>
              <w:contextualSpacing/>
              <w:jc w:val="center"/>
              <w:rPr>
                <w:sz w:val="24"/>
              </w:rPr>
            </w:pPr>
            <w:r>
              <w:rPr>
                <w:sz w:val="24"/>
              </w:rPr>
              <w:t>2022-2035</w:t>
            </w:r>
          </w:p>
        </w:tc>
      </w:tr>
      <w:tr w:rsidR="00731E5B" w14:paraId="7C4C8AD5" w14:textId="1B6CC717" w:rsidTr="00731E5B">
        <w:trPr>
          <w:jc w:val="center"/>
        </w:trPr>
        <w:tc>
          <w:tcPr>
            <w:tcW w:w="2442" w:type="dxa"/>
            <w:vAlign w:val="center"/>
          </w:tcPr>
          <w:p w14:paraId="2A6134D9" w14:textId="40DF9B49" w:rsidR="00731E5B" w:rsidRPr="00731E5B" w:rsidRDefault="00731E5B" w:rsidP="00E86DA8">
            <w:pPr>
              <w:pStyle w:val="ac"/>
              <w:suppressAutoHyphens/>
              <w:ind w:firstLine="0"/>
              <w:contextualSpacing/>
              <w:jc w:val="center"/>
              <w:rPr>
                <w:bCs/>
                <w:sz w:val="24"/>
              </w:rPr>
            </w:pPr>
            <w:r w:rsidRPr="00731E5B">
              <w:rPr>
                <w:bCs/>
                <w:sz w:val="24"/>
              </w:rPr>
              <w:t xml:space="preserve">Восточная </w:t>
            </w:r>
            <w:proofErr w:type="spellStart"/>
            <w:r w:rsidRPr="00731E5B">
              <w:rPr>
                <w:bCs/>
                <w:sz w:val="24"/>
              </w:rPr>
              <w:t>промзона</w:t>
            </w:r>
            <w:proofErr w:type="spellEnd"/>
          </w:p>
        </w:tc>
        <w:tc>
          <w:tcPr>
            <w:tcW w:w="3140" w:type="dxa"/>
            <w:vAlign w:val="center"/>
          </w:tcPr>
          <w:p w14:paraId="04AF1BA6" w14:textId="6F218473" w:rsidR="00F1528E" w:rsidRDefault="00F1528E" w:rsidP="00E86DA8">
            <w:pPr>
              <w:pStyle w:val="ac"/>
              <w:suppressAutoHyphens/>
              <w:ind w:firstLine="0"/>
              <w:contextualSpacing/>
              <w:jc w:val="center"/>
              <w:rPr>
                <w:sz w:val="24"/>
              </w:rPr>
            </w:pPr>
            <w:r>
              <w:rPr>
                <w:sz w:val="24"/>
              </w:rPr>
              <w:t xml:space="preserve">ул. </w:t>
            </w:r>
            <w:proofErr w:type="spellStart"/>
            <w:r w:rsidR="00731E5B" w:rsidRPr="00731E5B">
              <w:rPr>
                <w:sz w:val="24"/>
              </w:rPr>
              <w:t>Агиришская</w:t>
            </w:r>
            <w:proofErr w:type="spellEnd"/>
            <w:r w:rsidR="00731E5B" w:rsidRPr="00731E5B">
              <w:rPr>
                <w:sz w:val="24"/>
              </w:rPr>
              <w:t xml:space="preserve"> </w:t>
            </w:r>
            <w:r>
              <w:rPr>
                <w:sz w:val="24"/>
              </w:rPr>
              <w:t xml:space="preserve"> </w:t>
            </w:r>
          </w:p>
          <w:p w14:paraId="4282E8A6" w14:textId="7AF784D0" w:rsidR="00F1528E" w:rsidRDefault="00F1528E" w:rsidP="00E86DA8">
            <w:pPr>
              <w:pStyle w:val="ac"/>
              <w:suppressAutoHyphens/>
              <w:ind w:firstLine="0"/>
              <w:contextualSpacing/>
              <w:jc w:val="center"/>
              <w:rPr>
                <w:sz w:val="24"/>
              </w:rPr>
            </w:pPr>
            <w:r>
              <w:rPr>
                <w:sz w:val="24"/>
              </w:rPr>
              <w:t xml:space="preserve">ул. </w:t>
            </w:r>
            <w:r w:rsidR="00731E5B" w:rsidRPr="00731E5B">
              <w:rPr>
                <w:sz w:val="24"/>
              </w:rPr>
              <w:t>Славянская</w:t>
            </w:r>
          </w:p>
          <w:p w14:paraId="5E40E1FB" w14:textId="77777777" w:rsidR="00F1528E" w:rsidRDefault="00731E5B" w:rsidP="00E86DA8">
            <w:pPr>
              <w:pStyle w:val="ac"/>
              <w:suppressAutoHyphens/>
              <w:ind w:firstLine="0"/>
              <w:contextualSpacing/>
              <w:jc w:val="center"/>
              <w:rPr>
                <w:sz w:val="24"/>
              </w:rPr>
            </w:pPr>
            <w:r w:rsidRPr="00731E5B">
              <w:rPr>
                <w:sz w:val="24"/>
              </w:rPr>
              <w:t xml:space="preserve">пер. Северный </w:t>
            </w:r>
          </w:p>
          <w:p w14:paraId="493F549D" w14:textId="77919AA2" w:rsidR="00F1528E" w:rsidRDefault="00F1528E" w:rsidP="00E86DA8">
            <w:pPr>
              <w:pStyle w:val="ac"/>
              <w:suppressAutoHyphens/>
              <w:ind w:firstLine="0"/>
              <w:contextualSpacing/>
              <w:jc w:val="center"/>
              <w:rPr>
                <w:sz w:val="24"/>
              </w:rPr>
            </w:pPr>
            <w:r>
              <w:rPr>
                <w:sz w:val="24"/>
              </w:rPr>
              <w:t xml:space="preserve">ул. </w:t>
            </w:r>
            <w:r w:rsidR="00731E5B" w:rsidRPr="00731E5B">
              <w:rPr>
                <w:sz w:val="24"/>
              </w:rPr>
              <w:t xml:space="preserve">Торговая </w:t>
            </w:r>
          </w:p>
          <w:p w14:paraId="6E351FD4" w14:textId="0A0EC309" w:rsidR="00731E5B" w:rsidRPr="00731E5B" w:rsidRDefault="00F1528E" w:rsidP="00E86DA8">
            <w:pPr>
              <w:pStyle w:val="ac"/>
              <w:suppressAutoHyphens/>
              <w:ind w:firstLine="0"/>
              <w:contextualSpacing/>
              <w:jc w:val="center"/>
              <w:rPr>
                <w:sz w:val="24"/>
              </w:rPr>
            </w:pPr>
            <w:r>
              <w:rPr>
                <w:sz w:val="24"/>
              </w:rPr>
              <w:t xml:space="preserve">ул. </w:t>
            </w:r>
            <w:proofErr w:type="spellStart"/>
            <w:r w:rsidR="00731E5B" w:rsidRPr="00731E5B">
              <w:rPr>
                <w:sz w:val="24"/>
              </w:rPr>
              <w:t>Нововятская</w:t>
            </w:r>
            <w:proofErr w:type="spellEnd"/>
          </w:p>
        </w:tc>
        <w:tc>
          <w:tcPr>
            <w:tcW w:w="2302" w:type="dxa"/>
            <w:vAlign w:val="center"/>
          </w:tcPr>
          <w:p w14:paraId="5EFC8ED5" w14:textId="77777777" w:rsidR="00731E5B" w:rsidRPr="00731E5B" w:rsidRDefault="00731E5B" w:rsidP="00E86DA8">
            <w:pPr>
              <w:pStyle w:val="ac"/>
              <w:suppressAutoHyphens/>
              <w:ind w:firstLine="0"/>
              <w:contextualSpacing/>
              <w:jc w:val="center"/>
              <w:rPr>
                <w:sz w:val="24"/>
              </w:rPr>
            </w:pPr>
            <w:r w:rsidRPr="00731E5B">
              <w:rPr>
                <w:sz w:val="24"/>
              </w:rPr>
              <w:t>0,08</w:t>
            </w:r>
          </w:p>
          <w:p w14:paraId="58ECC25B" w14:textId="77777777" w:rsidR="00731E5B" w:rsidRPr="00731E5B" w:rsidRDefault="00731E5B" w:rsidP="00E86DA8">
            <w:pPr>
              <w:pStyle w:val="ac"/>
              <w:suppressAutoHyphens/>
              <w:ind w:firstLine="0"/>
              <w:contextualSpacing/>
              <w:jc w:val="center"/>
              <w:rPr>
                <w:sz w:val="24"/>
              </w:rPr>
            </w:pPr>
            <w:r w:rsidRPr="00731E5B">
              <w:rPr>
                <w:sz w:val="24"/>
              </w:rPr>
              <w:t>0,68</w:t>
            </w:r>
          </w:p>
          <w:p w14:paraId="6A27FFD5" w14:textId="77777777" w:rsidR="00731E5B" w:rsidRPr="00731E5B" w:rsidRDefault="00731E5B" w:rsidP="00E86DA8">
            <w:pPr>
              <w:pStyle w:val="ac"/>
              <w:suppressAutoHyphens/>
              <w:ind w:firstLine="0"/>
              <w:contextualSpacing/>
              <w:jc w:val="center"/>
              <w:rPr>
                <w:sz w:val="24"/>
              </w:rPr>
            </w:pPr>
            <w:r w:rsidRPr="00731E5B">
              <w:rPr>
                <w:sz w:val="24"/>
              </w:rPr>
              <w:t>0,84</w:t>
            </w:r>
          </w:p>
          <w:p w14:paraId="74E02ACA" w14:textId="77777777" w:rsidR="00731E5B" w:rsidRPr="00731E5B" w:rsidRDefault="00731E5B" w:rsidP="00E86DA8">
            <w:pPr>
              <w:pStyle w:val="ac"/>
              <w:suppressAutoHyphens/>
              <w:ind w:firstLine="0"/>
              <w:contextualSpacing/>
              <w:jc w:val="center"/>
              <w:rPr>
                <w:sz w:val="24"/>
              </w:rPr>
            </w:pPr>
            <w:r w:rsidRPr="00731E5B">
              <w:rPr>
                <w:sz w:val="24"/>
              </w:rPr>
              <w:t>1,20</w:t>
            </w:r>
          </w:p>
          <w:p w14:paraId="0712EE4C" w14:textId="29EC9A17" w:rsidR="00731E5B" w:rsidRPr="00731E5B" w:rsidRDefault="00731E5B" w:rsidP="00E86DA8">
            <w:pPr>
              <w:pStyle w:val="ac"/>
              <w:suppressAutoHyphens/>
              <w:ind w:firstLine="0"/>
              <w:contextualSpacing/>
              <w:jc w:val="center"/>
              <w:rPr>
                <w:sz w:val="24"/>
              </w:rPr>
            </w:pPr>
          </w:p>
        </w:tc>
        <w:tc>
          <w:tcPr>
            <w:tcW w:w="1744" w:type="dxa"/>
            <w:vAlign w:val="center"/>
          </w:tcPr>
          <w:p w14:paraId="371E85AA" w14:textId="723C3409" w:rsidR="00731E5B" w:rsidRPr="00731E5B" w:rsidRDefault="00731E5B" w:rsidP="00E86DA8">
            <w:pPr>
              <w:pStyle w:val="ac"/>
              <w:suppressAutoHyphens/>
              <w:ind w:firstLine="0"/>
              <w:contextualSpacing/>
              <w:jc w:val="center"/>
              <w:rPr>
                <w:sz w:val="24"/>
              </w:rPr>
            </w:pPr>
            <w:r>
              <w:rPr>
                <w:sz w:val="24"/>
              </w:rPr>
              <w:t>2022-2035</w:t>
            </w:r>
          </w:p>
        </w:tc>
      </w:tr>
      <w:tr w:rsidR="00731E5B" w14:paraId="5E7E1A96" w14:textId="28FA891A" w:rsidTr="00731E5B">
        <w:trPr>
          <w:jc w:val="center"/>
        </w:trPr>
        <w:tc>
          <w:tcPr>
            <w:tcW w:w="2442" w:type="dxa"/>
            <w:vAlign w:val="center"/>
          </w:tcPr>
          <w:p w14:paraId="1F771A8C" w14:textId="5B34E82D" w:rsidR="00731E5B" w:rsidRPr="00731E5B" w:rsidRDefault="00731E5B" w:rsidP="00E86DA8">
            <w:pPr>
              <w:pStyle w:val="ac"/>
              <w:suppressAutoHyphens/>
              <w:ind w:firstLine="0"/>
              <w:contextualSpacing/>
              <w:jc w:val="center"/>
              <w:rPr>
                <w:bCs/>
                <w:sz w:val="24"/>
              </w:rPr>
            </w:pPr>
            <w:r w:rsidRPr="00731E5B">
              <w:rPr>
                <w:bCs/>
                <w:sz w:val="24"/>
              </w:rPr>
              <w:t xml:space="preserve">Южная </w:t>
            </w:r>
            <w:proofErr w:type="spellStart"/>
            <w:r w:rsidRPr="00731E5B">
              <w:rPr>
                <w:bCs/>
                <w:sz w:val="24"/>
              </w:rPr>
              <w:t>промзона</w:t>
            </w:r>
            <w:proofErr w:type="spellEnd"/>
          </w:p>
        </w:tc>
        <w:tc>
          <w:tcPr>
            <w:tcW w:w="3140" w:type="dxa"/>
            <w:vAlign w:val="center"/>
          </w:tcPr>
          <w:p w14:paraId="6E8B7858" w14:textId="77777777" w:rsidR="00F1528E" w:rsidRDefault="00F1528E" w:rsidP="00E86DA8">
            <w:pPr>
              <w:pStyle w:val="ac"/>
              <w:suppressAutoHyphens/>
              <w:ind w:firstLine="0"/>
              <w:contextualSpacing/>
              <w:jc w:val="center"/>
              <w:rPr>
                <w:sz w:val="24"/>
              </w:rPr>
            </w:pPr>
            <w:r>
              <w:rPr>
                <w:sz w:val="24"/>
              </w:rPr>
              <w:t xml:space="preserve">ул. </w:t>
            </w:r>
            <w:r w:rsidR="00731E5B" w:rsidRPr="00731E5B">
              <w:rPr>
                <w:sz w:val="24"/>
              </w:rPr>
              <w:t xml:space="preserve">Геологов </w:t>
            </w:r>
          </w:p>
          <w:p w14:paraId="3C86B20E" w14:textId="77777777" w:rsidR="00F1528E" w:rsidRDefault="00F1528E" w:rsidP="00E86DA8">
            <w:pPr>
              <w:pStyle w:val="ac"/>
              <w:suppressAutoHyphens/>
              <w:ind w:firstLine="0"/>
              <w:contextualSpacing/>
              <w:jc w:val="center"/>
              <w:rPr>
                <w:sz w:val="24"/>
              </w:rPr>
            </w:pPr>
            <w:r>
              <w:rPr>
                <w:sz w:val="24"/>
              </w:rPr>
              <w:t xml:space="preserve">ул. </w:t>
            </w:r>
            <w:r w:rsidR="00731E5B" w:rsidRPr="00731E5B">
              <w:rPr>
                <w:sz w:val="24"/>
              </w:rPr>
              <w:t xml:space="preserve">Южная </w:t>
            </w:r>
          </w:p>
          <w:p w14:paraId="0A36B196" w14:textId="77777777" w:rsidR="00F1528E" w:rsidRDefault="00F1528E" w:rsidP="00E86DA8">
            <w:pPr>
              <w:pStyle w:val="ac"/>
              <w:suppressAutoHyphens/>
              <w:ind w:firstLine="0"/>
              <w:contextualSpacing/>
              <w:jc w:val="center"/>
              <w:rPr>
                <w:sz w:val="24"/>
              </w:rPr>
            </w:pPr>
            <w:r>
              <w:rPr>
                <w:sz w:val="24"/>
              </w:rPr>
              <w:t xml:space="preserve">ул. </w:t>
            </w:r>
            <w:proofErr w:type="spellStart"/>
            <w:r w:rsidR="00731E5B" w:rsidRPr="00731E5B">
              <w:rPr>
                <w:sz w:val="24"/>
              </w:rPr>
              <w:t>Арантурская</w:t>
            </w:r>
            <w:proofErr w:type="spellEnd"/>
          </w:p>
          <w:p w14:paraId="4F66C66F" w14:textId="77777777" w:rsidR="00F1528E" w:rsidRDefault="00F1528E" w:rsidP="00E86DA8">
            <w:pPr>
              <w:pStyle w:val="ac"/>
              <w:suppressAutoHyphens/>
              <w:ind w:firstLine="0"/>
              <w:contextualSpacing/>
              <w:jc w:val="center"/>
              <w:rPr>
                <w:sz w:val="24"/>
              </w:rPr>
            </w:pPr>
            <w:r>
              <w:rPr>
                <w:sz w:val="24"/>
              </w:rPr>
              <w:t>ул.</w:t>
            </w:r>
            <w:r w:rsidR="00731E5B" w:rsidRPr="00731E5B">
              <w:rPr>
                <w:sz w:val="24"/>
              </w:rPr>
              <w:t xml:space="preserve"> Никольская</w:t>
            </w:r>
          </w:p>
          <w:p w14:paraId="3742286E" w14:textId="056B0974" w:rsidR="00731E5B" w:rsidRPr="00731E5B" w:rsidRDefault="00F1528E" w:rsidP="00E86DA8">
            <w:pPr>
              <w:pStyle w:val="ac"/>
              <w:suppressAutoHyphens/>
              <w:ind w:firstLine="0"/>
              <w:contextualSpacing/>
              <w:jc w:val="center"/>
              <w:rPr>
                <w:sz w:val="24"/>
              </w:rPr>
            </w:pPr>
            <w:r>
              <w:rPr>
                <w:sz w:val="24"/>
              </w:rPr>
              <w:t>ул.</w:t>
            </w:r>
            <w:r w:rsidR="00731E5B" w:rsidRPr="00731E5B">
              <w:rPr>
                <w:sz w:val="24"/>
              </w:rPr>
              <w:t xml:space="preserve"> Газовиков</w:t>
            </w:r>
          </w:p>
        </w:tc>
        <w:tc>
          <w:tcPr>
            <w:tcW w:w="2302" w:type="dxa"/>
            <w:vAlign w:val="center"/>
          </w:tcPr>
          <w:p w14:paraId="0A074D66" w14:textId="77777777" w:rsidR="00731E5B" w:rsidRPr="00731E5B" w:rsidRDefault="00731E5B" w:rsidP="00E86DA8">
            <w:pPr>
              <w:pStyle w:val="ac"/>
              <w:suppressAutoHyphens/>
              <w:ind w:firstLine="0"/>
              <w:contextualSpacing/>
              <w:jc w:val="center"/>
              <w:rPr>
                <w:sz w:val="24"/>
              </w:rPr>
            </w:pPr>
            <w:r w:rsidRPr="00731E5B">
              <w:rPr>
                <w:sz w:val="24"/>
              </w:rPr>
              <w:t>1,30</w:t>
            </w:r>
          </w:p>
          <w:p w14:paraId="587899FE" w14:textId="77777777" w:rsidR="00731E5B" w:rsidRPr="00731E5B" w:rsidRDefault="00731E5B" w:rsidP="00E86DA8">
            <w:pPr>
              <w:pStyle w:val="ac"/>
              <w:suppressAutoHyphens/>
              <w:ind w:firstLine="0"/>
              <w:contextualSpacing/>
              <w:jc w:val="center"/>
              <w:rPr>
                <w:sz w:val="24"/>
              </w:rPr>
            </w:pPr>
            <w:r w:rsidRPr="00731E5B">
              <w:rPr>
                <w:sz w:val="24"/>
              </w:rPr>
              <w:t>0,77</w:t>
            </w:r>
          </w:p>
          <w:p w14:paraId="367F63C5" w14:textId="77777777" w:rsidR="00731E5B" w:rsidRPr="00731E5B" w:rsidRDefault="00731E5B" w:rsidP="00E86DA8">
            <w:pPr>
              <w:pStyle w:val="ac"/>
              <w:suppressAutoHyphens/>
              <w:ind w:firstLine="0"/>
              <w:contextualSpacing/>
              <w:jc w:val="center"/>
              <w:rPr>
                <w:sz w:val="24"/>
              </w:rPr>
            </w:pPr>
            <w:r w:rsidRPr="00731E5B">
              <w:rPr>
                <w:sz w:val="24"/>
              </w:rPr>
              <w:t>1,48</w:t>
            </w:r>
          </w:p>
          <w:p w14:paraId="7357B173" w14:textId="77777777" w:rsidR="00731E5B" w:rsidRPr="00731E5B" w:rsidRDefault="00731E5B" w:rsidP="00E86DA8">
            <w:pPr>
              <w:pStyle w:val="ac"/>
              <w:suppressAutoHyphens/>
              <w:ind w:firstLine="0"/>
              <w:contextualSpacing/>
              <w:jc w:val="center"/>
              <w:rPr>
                <w:sz w:val="24"/>
              </w:rPr>
            </w:pPr>
            <w:r w:rsidRPr="00731E5B">
              <w:rPr>
                <w:sz w:val="24"/>
              </w:rPr>
              <w:t>0,30</w:t>
            </w:r>
          </w:p>
          <w:p w14:paraId="0015C6F3" w14:textId="022F661D" w:rsidR="00731E5B" w:rsidRPr="00731E5B" w:rsidRDefault="00731E5B" w:rsidP="00E86DA8">
            <w:pPr>
              <w:pStyle w:val="ac"/>
              <w:suppressAutoHyphens/>
              <w:ind w:firstLine="0"/>
              <w:contextualSpacing/>
              <w:jc w:val="center"/>
              <w:rPr>
                <w:sz w:val="24"/>
              </w:rPr>
            </w:pPr>
            <w:r w:rsidRPr="00731E5B">
              <w:rPr>
                <w:sz w:val="24"/>
              </w:rPr>
              <w:t>0,62</w:t>
            </w:r>
          </w:p>
        </w:tc>
        <w:tc>
          <w:tcPr>
            <w:tcW w:w="1744" w:type="dxa"/>
            <w:vAlign w:val="center"/>
          </w:tcPr>
          <w:p w14:paraId="2E6A62B8" w14:textId="30BABE6E" w:rsidR="00731E5B" w:rsidRPr="00731E5B" w:rsidRDefault="00731E5B" w:rsidP="00E86DA8">
            <w:pPr>
              <w:pStyle w:val="ac"/>
              <w:suppressAutoHyphens/>
              <w:ind w:firstLine="0"/>
              <w:contextualSpacing/>
              <w:jc w:val="center"/>
              <w:rPr>
                <w:sz w:val="24"/>
              </w:rPr>
            </w:pPr>
            <w:r>
              <w:rPr>
                <w:sz w:val="24"/>
              </w:rPr>
              <w:t>2022-2035</w:t>
            </w:r>
          </w:p>
        </w:tc>
      </w:tr>
      <w:bookmarkEnd w:id="61"/>
    </w:tbl>
    <w:p w14:paraId="6951475E" w14:textId="46F9DC82" w:rsidR="003C1013" w:rsidRDefault="003C1013" w:rsidP="00E86DA8">
      <w:pPr>
        <w:pStyle w:val="ac"/>
        <w:suppressAutoHyphens/>
        <w:ind w:firstLine="0"/>
        <w:contextualSpacing/>
        <w:jc w:val="both"/>
        <w:rPr>
          <w:bCs/>
          <w:szCs w:val="28"/>
          <w:lang w:val="x-none"/>
        </w:rPr>
      </w:pPr>
    </w:p>
    <w:p w14:paraId="0B0630B6" w14:textId="3804D385" w:rsidR="00F11B94" w:rsidRDefault="00F11B94" w:rsidP="00E86DA8">
      <w:pPr>
        <w:pStyle w:val="ac"/>
        <w:suppressAutoHyphens/>
        <w:ind w:firstLine="0"/>
        <w:contextualSpacing/>
        <w:jc w:val="both"/>
        <w:rPr>
          <w:bCs/>
          <w:szCs w:val="28"/>
          <w:lang w:val="x-none"/>
        </w:rPr>
      </w:pPr>
    </w:p>
    <w:p w14:paraId="5D88E463" w14:textId="543920D1" w:rsidR="003C1013" w:rsidRPr="009515C4" w:rsidRDefault="00B41563"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62" w:name="_Toc473790707"/>
      <w:r>
        <w:rPr>
          <w:rFonts w:ascii="Times New Roman" w:eastAsia="Times New Roman" w:hAnsi="Times New Roman" w:cs="Times New Roman"/>
          <w:color w:val="auto"/>
          <w:sz w:val="28"/>
          <w:szCs w:val="28"/>
          <w:lang w:eastAsia="x-none"/>
        </w:rPr>
        <w:t>6</w:t>
      </w:r>
      <w:r w:rsidR="003C1013">
        <w:rPr>
          <w:rFonts w:ascii="Times New Roman" w:eastAsia="Times New Roman" w:hAnsi="Times New Roman" w:cs="Times New Roman"/>
          <w:color w:val="auto"/>
          <w:sz w:val="28"/>
          <w:szCs w:val="28"/>
          <w:lang w:eastAsia="x-none"/>
        </w:rPr>
        <w:t xml:space="preserve">.5 </w:t>
      </w:r>
      <w:bookmarkStart w:id="63" w:name="OLE_LINK58"/>
      <w:bookmarkStart w:id="64" w:name="OLE_LINK59"/>
      <w:bookmarkStart w:id="65" w:name="OLE_LINK60"/>
      <w:r w:rsidR="003C1013">
        <w:rPr>
          <w:rFonts w:ascii="Times New Roman" w:eastAsia="Times New Roman" w:hAnsi="Times New Roman" w:cs="Times New Roman"/>
          <w:color w:val="auto"/>
          <w:sz w:val="28"/>
          <w:szCs w:val="28"/>
          <w:lang w:eastAsia="x-none"/>
        </w:rPr>
        <w:t>М</w:t>
      </w:r>
      <w:r w:rsidR="003C1013" w:rsidRPr="003C1013">
        <w:rPr>
          <w:rFonts w:ascii="Times New Roman" w:eastAsia="Times New Roman" w:hAnsi="Times New Roman" w:cs="Times New Roman"/>
          <w:color w:val="auto"/>
          <w:sz w:val="28"/>
          <w:szCs w:val="28"/>
          <w:lang w:eastAsia="x-none"/>
        </w:rPr>
        <w:t>ероприятия по развитию инфраструктуры для грузового транспорта</w:t>
      </w:r>
      <w:bookmarkEnd w:id="63"/>
      <w:bookmarkEnd w:id="64"/>
      <w:bookmarkEnd w:id="65"/>
      <w:r w:rsidR="003C1013" w:rsidRPr="003C1013">
        <w:rPr>
          <w:rFonts w:ascii="Times New Roman" w:eastAsia="Times New Roman" w:hAnsi="Times New Roman" w:cs="Times New Roman"/>
          <w:color w:val="auto"/>
          <w:sz w:val="28"/>
          <w:szCs w:val="28"/>
          <w:lang w:eastAsia="x-none"/>
        </w:rPr>
        <w:t>, транспортных средств коммунальных и дорожных служб</w:t>
      </w:r>
      <w:bookmarkEnd w:id="62"/>
      <w:r w:rsidR="003C1013" w:rsidRPr="003C1013">
        <w:rPr>
          <w:rFonts w:ascii="Times New Roman" w:eastAsia="Times New Roman" w:hAnsi="Times New Roman" w:cs="Times New Roman"/>
          <w:color w:val="auto"/>
          <w:sz w:val="28"/>
          <w:szCs w:val="28"/>
          <w:lang w:eastAsia="x-none"/>
        </w:rPr>
        <w:t xml:space="preserve">     </w:t>
      </w:r>
      <w:r w:rsidR="003C1013" w:rsidRPr="00F11B94">
        <w:rPr>
          <w:rFonts w:ascii="Times New Roman" w:eastAsia="Times New Roman" w:hAnsi="Times New Roman" w:cs="Times New Roman"/>
          <w:color w:val="auto"/>
          <w:sz w:val="28"/>
          <w:szCs w:val="28"/>
          <w:lang w:eastAsia="x-none"/>
        </w:rPr>
        <w:t xml:space="preserve">  </w:t>
      </w:r>
    </w:p>
    <w:p w14:paraId="2E0B601D" w14:textId="4A49FC70" w:rsidR="001C22ED" w:rsidRDefault="00DB0565" w:rsidP="00E86DA8">
      <w:pPr>
        <w:pStyle w:val="ac"/>
        <w:suppressAutoHyphens/>
        <w:ind w:firstLine="0"/>
        <w:contextualSpacing/>
        <w:jc w:val="both"/>
        <w:rPr>
          <w:bCs/>
          <w:szCs w:val="28"/>
        </w:rPr>
      </w:pPr>
      <w:r>
        <w:rPr>
          <w:bCs/>
          <w:szCs w:val="28"/>
        </w:rPr>
        <w:tab/>
        <w:t xml:space="preserve">В соответствии с </w:t>
      </w:r>
      <w:r w:rsidR="001C22ED">
        <w:rPr>
          <w:bCs/>
          <w:szCs w:val="28"/>
        </w:rPr>
        <w:t>пре</w:t>
      </w:r>
      <w:r w:rsidR="00EC5570">
        <w:rPr>
          <w:bCs/>
          <w:szCs w:val="28"/>
        </w:rPr>
        <w:t>дложениями Генерального плана города</w:t>
      </w:r>
      <w:r w:rsidR="001C22ED">
        <w:rPr>
          <w:bCs/>
          <w:szCs w:val="28"/>
        </w:rPr>
        <w:t xml:space="preserve"> </w:t>
      </w:r>
      <w:proofErr w:type="spellStart"/>
      <w:r w:rsidR="001C22ED">
        <w:rPr>
          <w:bCs/>
          <w:szCs w:val="28"/>
        </w:rPr>
        <w:t>Югорска</w:t>
      </w:r>
      <w:proofErr w:type="spellEnd"/>
      <w:r w:rsidR="001C22ED">
        <w:rPr>
          <w:bCs/>
          <w:szCs w:val="28"/>
        </w:rPr>
        <w:t xml:space="preserve"> и п</w:t>
      </w:r>
      <w:r w:rsidR="00EC5570">
        <w:rPr>
          <w:bCs/>
          <w:szCs w:val="28"/>
        </w:rPr>
        <w:t>роектов планировок территорий города</w:t>
      </w:r>
      <w:r w:rsidR="001C22ED">
        <w:rPr>
          <w:bCs/>
          <w:szCs w:val="28"/>
        </w:rPr>
        <w:t xml:space="preserve"> </w:t>
      </w:r>
      <w:proofErr w:type="spellStart"/>
      <w:r w:rsidR="001C22ED">
        <w:rPr>
          <w:bCs/>
          <w:szCs w:val="28"/>
        </w:rPr>
        <w:t>Югорска</w:t>
      </w:r>
      <w:proofErr w:type="spellEnd"/>
      <w:r w:rsidR="001C22ED">
        <w:rPr>
          <w:bCs/>
          <w:szCs w:val="28"/>
        </w:rPr>
        <w:t xml:space="preserve"> разработаны предложения </w:t>
      </w:r>
      <w:r w:rsidR="00EC5570">
        <w:rPr>
          <w:bCs/>
          <w:szCs w:val="28"/>
        </w:rPr>
        <w:t xml:space="preserve">по </w:t>
      </w:r>
      <w:r w:rsidR="001C22ED" w:rsidRPr="001C22ED">
        <w:rPr>
          <w:bCs/>
          <w:szCs w:val="28"/>
        </w:rPr>
        <w:t>развитию инфраструктуры для грузового транспорта</w:t>
      </w:r>
      <w:r w:rsidR="001C22ED">
        <w:rPr>
          <w:bCs/>
          <w:szCs w:val="28"/>
        </w:rPr>
        <w:t>. Предло</w:t>
      </w:r>
      <w:r w:rsidR="00C108EC">
        <w:rPr>
          <w:bCs/>
          <w:szCs w:val="28"/>
        </w:rPr>
        <w:t>жения представлены в таблице 6.6</w:t>
      </w:r>
      <w:r w:rsidR="001C22ED">
        <w:rPr>
          <w:bCs/>
          <w:szCs w:val="28"/>
        </w:rPr>
        <w:t>.</w:t>
      </w:r>
    </w:p>
    <w:p w14:paraId="0CBB3A81" w14:textId="77777777" w:rsidR="00EC5570" w:rsidRDefault="00EC5570">
      <w:pPr>
        <w:ind w:left="714" w:hanging="357"/>
        <w:jc w:val="both"/>
        <w:rPr>
          <w:bCs/>
          <w:szCs w:val="28"/>
        </w:rPr>
      </w:pPr>
      <w:r>
        <w:rPr>
          <w:bCs/>
          <w:szCs w:val="28"/>
        </w:rPr>
        <w:br w:type="page"/>
      </w:r>
    </w:p>
    <w:p w14:paraId="3C2780F7" w14:textId="4FE0A7B0" w:rsidR="00DB0565" w:rsidRPr="001C22ED" w:rsidRDefault="00C108EC" w:rsidP="00E86DA8">
      <w:pPr>
        <w:pStyle w:val="ac"/>
        <w:suppressAutoHyphens/>
        <w:ind w:firstLine="0"/>
        <w:contextualSpacing/>
        <w:jc w:val="right"/>
        <w:rPr>
          <w:bCs/>
          <w:sz w:val="24"/>
          <w:szCs w:val="28"/>
        </w:rPr>
      </w:pPr>
      <w:r>
        <w:rPr>
          <w:bCs/>
          <w:sz w:val="24"/>
          <w:szCs w:val="28"/>
        </w:rPr>
        <w:lastRenderedPageBreak/>
        <w:t>Таблица 6.6</w:t>
      </w:r>
    </w:p>
    <w:p w14:paraId="2663A50A" w14:textId="77777777" w:rsidR="00EC5570" w:rsidRDefault="00B00D22" w:rsidP="00E86DA8">
      <w:pPr>
        <w:pStyle w:val="ac"/>
        <w:suppressAutoHyphens/>
        <w:ind w:firstLine="0"/>
        <w:jc w:val="center"/>
        <w:rPr>
          <w:sz w:val="24"/>
        </w:rPr>
      </w:pPr>
      <w:r w:rsidRPr="00DB0565">
        <w:rPr>
          <w:rFonts w:eastAsia="Calibri"/>
          <w:sz w:val="24"/>
        </w:rPr>
        <w:t xml:space="preserve">Предложения по </w:t>
      </w:r>
      <w:r w:rsidR="001C22ED">
        <w:rPr>
          <w:rFonts w:eastAsia="Calibri"/>
          <w:sz w:val="24"/>
        </w:rPr>
        <w:t>развитию инфраструктуры</w:t>
      </w:r>
      <w:r w:rsidR="001C22ED">
        <w:rPr>
          <w:sz w:val="24"/>
        </w:rPr>
        <w:t xml:space="preserve"> для грузового транспорта </w:t>
      </w:r>
      <w:r w:rsidRPr="00DB0565">
        <w:rPr>
          <w:sz w:val="24"/>
        </w:rPr>
        <w:t xml:space="preserve">на территории </w:t>
      </w:r>
    </w:p>
    <w:p w14:paraId="53BA1CDD" w14:textId="3A1DDAE7" w:rsidR="00B00D22" w:rsidRPr="00DB0565" w:rsidRDefault="00B00D22" w:rsidP="00E86DA8">
      <w:pPr>
        <w:pStyle w:val="ac"/>
        <w:suppressAutoHyphens/>
        <w:ind w:firstLine="0"/>
        <w:jc w:val="center"/>
        <w:rPr>
          <w:rFonts w:eastAsia="Calibri"/>
          <w:sz w:val="24"/>
        </w:rPr>
      </w:pPr>
      <w:r w:rsidRPr="00DB0565">
        <w:rPr>
          <w:sz w:val="24"/>
        </w:rPr>
        <w:t>г</w:t>
      </w:r>
      <w:r w:rsidR="00EC5570">
        <w:rPr>
          <w:sz w:val="24"/>
        </w:rPr>
        <w:t>орода</w:t>
      </w:r>
      <w:r w:rsidRPr="00DB0565">
        <w:rPr>
          <w:sz w:val="24"/>
        </w:rPr>
        <w:t xml:space="preserve"> </w:t>
      </w:r>
      <w:proofErr w:type="spellStart"/>
      <w:r w:rsidRPr="00DB0565">
        <w:rPr>
          <w:sz w:val="24"/>
        </w:rPr>
        <w:t>Югорск</w:t>
      </w:r>
      <w:r w:rsidR="001C22ED">
        <w:rPr>
          <w:sz w:val="24"/>
        </w:rPr>
        <w:t>а</w:t>
      </w:r>
      <w:proofErr w:type="spellEnd"/>
    </w:p>
    <w:p w14:paraId="25F23F66" w14:textId="43E87AA6" w:rsidR="00B00D22" w:rsidRPr="00E87F8A" w:rsidRDefault="00B00D22" w:rsidP="00E86DA8">
      <w:pPr>
        <w:pStyle w:val="affffb"/>
        <w:suppressAutoHyphens/>
        <w:jc w:val="right"/>
        <w:rPr>
          <w:rFonts w:eastAsia="Calibri"/>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2362"/>
        <w:gridCol w:w="2947"/>
        <w:gridCol w:w="1487"/>
        <w:gridCol w:w="1665"/>
      </w:tblGrid>
      <w:tr w:rsidR="001C22ED" w:rsidRPr="00DB0565" w14:paraId="63F3C797" w14:textId="5396A73C" w:rsidTr="001C22ED">
        <w:trPr>
          <w:trHeight w:val="300"/>
          <w:tblHeader/>
          <w:jc w:val="center"/>
        </w:trPr>
        <w:tc>
          <w:tcPr>
            <w:tcW w:w="1044" w:type="dxa"/>
            <w:shd w:val="clear" w:color="auto" w:fill="auto"/>
            <w:noWrap/>
            <w:vAlign w:val="center"/>
            <w:hideMark/>
          </w:tcPr>
          <w:p w14:paraId="59770239" w14:textId="77777777" w:rsidR="001C22ED" w:rsidRPr="00DB0565" w:rsidRDefault="001C22ED" w:rsidP="00E86DA8">
            <w:pPr>
              <w:pStyle w:val="ac"/>
              <w:suppressAutoHyphens/>
              <w:ind w:firstLine="0"/>
              <w:jc w:val="center"/>
              <w:rPr>
                <w:sz w:val="24"/>
                <w:szCs w:val="22"/>
              </w:rPr>
            </w:pPr>
            <w:r w:rsidRPr="00DB0565">
              <w:rPr>
                <w:sz w:val="24"/>
              </w:rPr>
              <w:t>№ п/п</w:t>
            </w:r>
          </w:p>
        </w:tc>
        <w:tc>
          <w:tcPr>
            <w:tcW w:w="2362" w:type="dxa"/>
            <w:shd w:val="clear" w:color="auto" w:fill="auto"/>
            <w:noWrap/>
            <w:vAlign w:val="center"/>
            <w:hideMark/>
          </w:tcPr>
          <w:p w14:paraId="459D1A33" w14:textId="77777777" w:rsidR="001C22ED" w:rsidRPr="00DB0565" w:rsidRDefault="001C22ED" w:rsidP="00E86DA8">
            <w:pPr>
              <w:pStyle w:val="ac"/>
              <w:suppressAutoHyphens/>
              <w:ind w:firstLine="0"/>
              <w:jc w:val="center"/>
              <w:rPr>
                <w:sz w:val="24"/>
                <w:szCs w:val="22"/>
              </w:rPr>
            </w:pPr>
            <w:r w:rsidRPr="00DB0565">
              <w:rPr>
                <w:sz w:val="24"/>
                <w:szCs w:val="22"/>
              </w:rPr>
              <w:t>Наименование</w:t>
            </w:r>
          </w:p>
        </w:tc>
        <w:tc>
          <w:tcPr>
            <w:tcW w:w="2947" w:type="dxa"/>
            <w:shd w:val="clear" w:color="auto" w:fill="auto"/>
            <w:noWrap/>
            <w:vAlign w:val="center"/>
            <w:hideMark/>
          </w:tcPr>
          <w:p w14:paraId="3702FA08" w14:textId="77777777" w:rsidR="001C22ED" w:rsidRPr="00DB0565" w:rsidRDefault="001C22ED" w:rsidP="00E86DA8">
            <w:pPr>
              <w:pStyle w:val="ac"/>
              <w:suppressAutoHyphens/>
              <w:ind w:firstLine="0"/>
              <w:jc w:val="center"/>
              <w:rPr>
                <w:sz w:val="24"/>
                <w:szCs w:val="22"/>
              </w:rPr>
            </w:pPr>
            <w:r w:rsidRPr="00DB0565">
              <w:rPr>
                <w:sz w:val="24"/>
                <w:szCs w:val="22"/>
              </w:rPr>
              <w:t>Месторасположение</w:t>
            </w:r>
          </w:p>
        </w:tc>
        <w:tc>
          <w:tcPr>
            <w:tcW w:w="1487" w:type="dxa"/>
            <w:shd w:val="clear" w:color="auto" w:fill="auto"/>
            <w:vAlign w:val="center"/>
          </w:tcPr>
          <w:p w14:paraId="70360892" w14:textId="77777777" w:rsidR="001C22ED" w:rsidRPr="00DB0565" w:rsidRDefault="001C22ED" w:rsidP="00E86DA8">
            <w:pPr>
              <w:pStyle w:val="ac"/>
              <w:suppressAutoHyphens/>
              <w:ind w:firstLine="0"/>
              <w:jc w:val="center"/>
              <w:rPr>
                <w:sz w:val="24"/>
                <w:szCs w:val="22"/>
              </w:rPr>
            </w:pPr>
            <w:r w:rsidRPr="00DB0565">
              <w:rPr>
                <w:sz w:val="24"/>
                <w:szCs w:val="22"/>
              </w:rPr>
              <w:t>Примечание</w:t>
            </w:r>
          </w:p>
        </w:tc>
        <w:tc>
          <w:tcPr>
            <w:tcW w:w="1665" w:type="dxa"/>
          </w:tcPr>
          <w:p w14:paraId="559A9418" w14:textId="55F3B28B" w:rsidR="001C22ED" w:rsidRPr="00DB0565" w:rsidRDefault="001C22ED" w:rsidP="00E86DA8">
            <w:pPr>
              <w:pStyle w:val="ac"/>
              <w:suppressAutoHyphens/>
              <w:ind w:firstLine="0"/>
              <w:jc w:val="center"/>
              <w:rPr>
                <w:sz w:val="24"/>
                <w:szCs w:val="22"/>
              </w:rPr>
            </w:pPr>
            <w:r>
              <w:rPr>
                <w:sz w:val="24"/>
                <w:szCs w:val="22"/>
              </w:rPr>
              <w:t>Срок ввода в эксплуатацию</w:t>
            </w:r>
          </w:p>
        </w:tc>
      </w:tr>
      <w:tr w:rsidR="001C22ED" w:rsidRPr="00DB0565" w14:paraId="3F5B0CE7" w14:textId="26303AC1" w:rsidTr="001C22ED">
        <w:trPr>
          <w:trHeight w:val="300"/>
          <w:jc w:val="center"/>
        </w:trPr>
        <w:tc>
          <w:tcPr>
            <w:tcW w:w="1044" w:type="dxa"/>
            <w:shd w:val="clear" w:color="auto" w:fill="auto"/>
            <w:noWrap/>
            <w:vAlign w:val="center"/>
            <w:hideMark/>
          </w:tcPr>
          <w:p w14:paraId="6561189A" w14:textId="1F80420A" w:rsidR="001C22ED" w:rsidRPr="00DB0565" w:rsidRDefault="001C22ED" w:rsidP="00E86DA8">
            <w:pPr>
              <w:pStyle w:val="ac"/>
              <w:suppressAutoHyphens/>
              <w:jc w:val="center"/>
              <w:rPr>
                <w:sz w:val="24"/>
                <w:szCs w:val="22"/>
              </w:rPr>
            </w:pPr>
            <w:r w:rsidRPr="00DB0565">
              <w:rPr>
                <w:sz w:val="24"/>
                <w:szCs w:val="22"/>
              </w:rPr>
              <w:t>1</w:t>
            </w:r>
          </w:p>
        </w:tc>
        <w:tc>
          <w:tcPr>
            <w:tcW w:w="2362" w:type="dxa"/>
            <w:shd w:val="clear" w:color="auto" w:fill="auto"/>
            <w:noWrap/>
            <w:vAlign w:val="center"/>
            <w:hideMark/>
          </w:tcPr>
          <w:p w14:paraId="58F9A602" w14:textId="42876C86" w:rsidR="001C22ED" w:rsidRPr="00DB0565" w:rsidRDefault="001C22ED" w:rsidP="00E86DA8">
            <w:pPr>
              <w:pStyle w:val="ac"/>
              <w:suppressAutoHyphens/>
              <w:ind w:firstLine="0"/>
              <w:jc w:val="center"/>
              <w:rPr>
                <w:sz w:val="24"/>
              </w:rPr>
            </w:pPr>
            <w:r w:rsidRPr="00DB0565">
              <w:rPr>
                <w:sz w:val="24"/>
              </w:rPr>
              <w:t>СТОА для грузовых и легковых машин</w:t>
            </w:r>
          </w:p>
        </w:tc>
        <w:tc>
          <w:tcPr>
            <w:tcW w:w="2947" w:type="dxa"/>
            <w:shd w:val="clear" w:color="auto" w:fill="auto"/>
            <w:noWrap/>
            <w:vAlign w:val="center"/>
            <w:hideMark/>
          </w:tcPr>
          <w:p w14:paraId="7C62814D" w14:textId="77777777" w:rsidR="001C22ED" w:rsidRPr="00DB0565" w:rsidRDefault="001C22ED" w:rsidP="00E86DA8">
            <w:pPr>
              <w:pStyle w:val="ac"/>
              <w:suppressAutoHyphens/>
              <w:ind w:firstLine="0"/>
              <w:jc w:val="center"/>
              <w:rPr>
                <w:sz w:val="24"/>
              </w:rPr>
            </w:pPr>
            <w:r w:rsidRPr="00DB0565">
              <w:rPr>
                <w:sz w:val="24"/>
              </w:rPr>
              <w:t xml:space="preserve">На проектируемом участке </w:t>
            </w:r>
            <w:r w:rsidRPr="00DB0565">
              <w:rPr>
                <w:rFonts w:cs="Tahoma"/>
                <w:sz w:val="24"/>
              </w:rPr>
              <w:t xml:space="preserve">автомобильной дороги регионального значения </w:t>
            </w:r>
            <w:r w:rsidRPr="00DB0565">
              <w:rPr>
                <w:rFonts w:cs="Tahoma"/>
                <w:sz w:val="24"/>
                <w:szCs w:val="22"/>
              </w:rPr>
              <w:t>«</w:t>
            </w:r>
            <w:r w:rsidRPr="00DB0565">
              <w:rPr>
                <w:sz w:val="24"/>
              </w:rPr>
              <w:t xml:space="preserve">Северный обход городского округа город </w:t>
            </w:r>
            <w:proofErr w:type="spellStart"/>
            <w:r w:rsidRPr="00DB0565">
              <w:rPr>
                <w:sz w:val="24"/>
              </w:rPr>
              <w:t>Югорск</w:t>
            </w:r>
            <w:proofErr w:type="spellEnd"/>
            <w:r w:rsidRPr="00DB0565">
              <w:rPr>
                <w:sz w:val="24"/>
              </w:rPr>
              <w:t>", направление прямое</w:t>
            </w:r>
          </w:p>
        </w:tc>
        <w:tc>
          <w:tcPr>
            <w:tcW w:w="1487" w:type="dxa"/>
            <w:shd w:val="clear" w:color="auto" w:fill="auto"/>
            <w:vAlign w:val="center"/>
          </w:tcPr>
          <w:p w14:paraId="37227123" w14:textId="77777777" w:rsidR="001C22ED" w:rsidRPr="00DB0565" w:rsidRDefault="001C22ED" w:rsidP="00E86DA8">
            <w:pPr>
              <w:pStyle w:val="ac"/>
              <w:suppressAutoHyphens/>
              <w:ind w:firstLine="0"/>
              <w:jc w:val="center"/>
              <w:rPr>
                <w:sz w:val="24"/>
              </w:rPr>
            </w:pPr>
            <w:r w:rsidRPr="00DB0565">
              <w:rPr>
                <w:sz w:val="24"/>
              </w:rPr>
              <w:t>на 5 постов</w:t>
            </w:r>
          </w:p>
        </w:tc>
        <w:tc>
          <w:tcPr>
            <w:tcW w:w="1665" w:type="dxa"/>
            <w:vAlign w:val="center"/>
          </w:tcPr>
          <w:p w14:paraId="234AD662" w14:textId="1F5F7F2B" w:rsidR="001C22ED" w:rsidRPr="00DB0565" w:rsidRDefault="001C22ED" w:rsidP="00E86DA8">
            <w:pPr>
              <w:pStyle w:val="ac"/>
              <w:suppressAutoHyphens/>
              <w:ind w:firstLine="0"/>
              <w:jc w:val="center"/>
              <w:rPr>
                <w:sz w:val="24"/>
              </w:rPr>
            </w:pPr>
            <w:r>
              <w:rPr>
                <w:sz w:val="24"/>
              </w:rPr>
              <w:t>2022-2035</w:t>
            </w:r>
          </w:p>
        </w:tc>
      </w:tr>
      <w:tr w:rsidR="001C22ED" w:rsidRPr="00DB0565" w14:paraId="559E8A30" w14:textId="090F2008" w:rsidTr="001C22ED">
        <w:trPr>
          <w:trHeight w:val="300"/>
          <w:jc w:val="center"/>
        </w:trPr>
        <w:tc>
          <w:tcPr>
            <w:tcW w:w="1044" w:type="dxa"/>
            <w:shd w:val="clear" w:color="auto" w:fill="auto"/>
            <w:noWrap/>
            <w:vAlign w:val="center"/>
            <w:hideMark/>
          </w:tcPr>
          <w:p w14:paraId="230AD4CF" w14:textId="28BCF434" w:rsidR="001C22ED" w:rsidRPr="00DB0565" w:rsidRDefault="001C22ED" w:rsidP="00E86DA8">
            <w:pPr>
              <w:pStyle w:val="ac"/>
              <w:suppressAutoHyphens/>
              <w:jc w:val="center"/>
              <w:rPr>
                <w:sz w:val="24"/>
                <w:szCs w:val="22"/>
              </w:rPr>
            </w:pPr>
            <w:r w:rsidRPr="00DB0565">
              <w:rPr>
                <w:sz w:val="24"/>
                <w:szCs w:val="22"/>
              </w:rPr>
              <w:t>2</w:t>
            </w:r>
          </w:p>
        </w:tc>
        <w:tc>
          <w:tcPr>
            <w:tcW w:w="2362" w:type="dxa"/>
            <w:shd w:val="clear" w:color="auto" w:fill="auto"/>
            <w:noWrap/>
            <w:vAlign w:val="center"/>
            <w:hideMark/>
          </w:tcPr>
          <w:p w14:paraId="7192C956" w14:textId="1D6308D7" w:rsidR="001C22ED" w:rsidRPr="00DB0565" w:rsidRDefault="001C22ED" w:rsidP="00E86DA8">
            <w:pPr>
              <w:pStyle w:val="ac"/>
              <w:suppressAutoHyphens/>
              <w:ind w:firstLine="0"/>
              <w:jc w:val="center"/>
              <w:rPr>
                <w:sz w:val="24"/>
              </w:rPr>
            </w:pPr>
            <w:r w:rsidRPr="00DB0565">
              <w:rPr>
                <w:sz w:val="24"/>
              </w:rPr>
              <w:t>СТОА для грузовых и легковых машин</w:t>
            </w:r>
          </w:p>
        </w:tc>
        <w:tc>
          <w:tcPr>
            <w:tcW w:w="2947" w:type="dxa"/>
            <w:shd w:val="clear" w:color="auto" w:fill="auto"/>
            <w:noWrap/>
            <w:vAlign w:val="center"/>
            <w:hideMark/>
          </w:tcPr>
          <w:p w14:paraId="2742D4AA" w14:textId="75FF86B9" w:rsidR="001C22ED" w:rsidRPr="00DB0565" w:rsidRDefault="001C22ED" w:rsidP="00E86DA8">
            <w:pPr>
              <w:pStyle w:val="ac"/>
              <w:suppressAutoHyphens/>
              <w:ind w:firstLine="0"/>
              <w:jc w:val="center"/>
              <w:rPr>
                <w:sz w:val="24"/>
              </w:rPr>
            </w:pPr>
            <w:r w:rsidRPr="00DB0565">
              <w:rPr>
                <w:sz w:val="24"/>
              </w:rPr>
              <w:t xml:space="preserve">На проектируемом участке </w:t>
            </w:r>
            <w:r w:rsidRPr="00DB0565">
              <w:rPr>
                <w:rFonts w:cs="Tahoma"/>
                <w:sz w:val="24"/>
              </w:rPr>
              <w:t xml:space="preserve">автомобильной дороги регионального значения </w:t>
            </w:r>
            <w:r w:rsidRPr="00DB0565">
              <w:rPr>
                <w:rFonts w:cs="Tahoma"/>
                <w:sz w:val="24"/>
                <w:szCs w:val="22"/>
              </w:rPr>
              <w:t>«</w:t>
            </w:r>
            <w:r w:rsidRPr="00DB0565">
              <w:rPr>
                <w:sz w:val="24"/>
              </w:rPr>
              <w:t xml:space="preserve">Северный обход городского округа город </w:t>
            </w:r>
            <w:proofErr w:type="spellStart"/>
            <w:r w:rsidRPr="00DB0565">
              <w:rPr>
                <w:sz w:val="24"/>
              </w:rPr>
              <w:t>Югорск</w:t>
            </w:r>
            <w:proofErr w:type="spellEnd"/>
            <w:r w:rsidRPr="00DB0565">
              <w:rPr>
                <w:sz w:val="24"/>
              </w:rPr>
              <w:t>", направление обратное</w:t>
            </w:r>
          </w:p>
        </w:tc>
        <w:tc>
          <w:tcPr>
            <w:tcW w:w="1487" w:type="dxa"/>
            <w:shd w:val="clear" w:color="auto" w:fill="auto"/>
            <w:vAlign w:val="center"/>
          </w:tcPr>
          <w:p w14:paraId="7D6CE51D" w14:textId="77777777" w:rsidR="001C22ED" w:rsidRPr="00DB0565" w:rsidRDefault="001C22ED" w:rsidP="00E86DA8">
            <w:pPr>
              <w:pStyle w:val="ac"/>
              <w:suppressAutoHyphens/>
              <w:ind w:firstLine="0"/>
              <w:jc w:val="center"/>
              <w:rPr>
                <w:sz w:val="24"/>
              </w:rPr>
            </w:pPr>
            <w:r w:rsidRPr="00DB0565">
              <w:rPr>
                <w:sz w:val="24"/>
              </w:rPr>
              <w:t>на 5 постов</w:t>
            </w:r>
          </w:p>
        </w:tc>
        <w:tc>
          <w:tcPr>
            <w:tcW w:w="1665" w:type="dxa"/>
            <w:vAlign w:val="center"/>
          </w:tcPr>
          <w:p w14:paraId="244C8FC0" w14:textId="5176E0B4" w:rsidR="001C22ED" w:rsidRPr="00DB0565" w:rsidRDefault="001C22ED" w:rsidP="00E86DA8">
            <w:pPr>
              <w:pStyle w:val="ac"/>
              <w:suppressAutoHyphens/>
              <w:ind w:firstLine="0"/>
              <w:jc w:val="center"/>
              <w:rPr>
                <w:sz w:val="24"/>
              </w:rPr>
            </w:pPr>
            <w:r>
              <w:rPr>
                <w:sz w:val="24"/>
              </w:rPr>
              <w:t>2022-2035</w:t>
            </w:r>
          </w:p>
        </w:tc>
      </w:tr>
      <w:tr w:rsidR="001C22ED" w:rsidRPr="00DB0565" w14:paraId="2E4BCF8A" w14:textId="28337F1C" w:rsidTr="001C22ED">
        <w:trPr>
          <w:trHeight w:val="300"/>
          <w:jc w:val="center"/>
        </w:trPr>
        <w:tc>
          <w:tcPr>
            <w:tcW w:w="1044" w:type="dxa"/>
            <w:shd w:val="clear" w:color="auto" w:fill="auto"/>
            <w:noWrap/>
            <w:vAlign w:val="center"/>
            <w:hideMark/>
          </w:tcPr>
          <w:p w14:paraId="3E2828A2" w14:textId="00F2954B" w:rsidR="001C22ED" w:rsidRPr="00DB0565" w:rsidRDefault="001C22ED" w:rsidP="00E86DA8">
            <w:pPr>
              <w:pStyle w:val="ac"/>
              <w:suppressAutoHyphens/>
              <w:jc w:val="center"/>
              <w:rPr>
                <w:sz w:val="24"/>
                <w:szCs w:val="22"/>
              </w:rPr>
            </w:pPr>
            <w:r w:rsidRPr="00DB0565">
              <w:rPr>
                <w:sz w:val="24"/>
                <w:szCs w:val="22"/>
              </w:rPr>
              <w:t>3</w:t>
            </w:r>
          </w:p>
        </w:tc>
        <w:tc>
          <w:tcPr>
            <w:tcW w:w="2362" w:type="dxa"/>
            <w:shd w:val="clear" w:color="auto" w:fill="auto"/>
            <w:noWrap/>
            <w:vAlign w:val="center"/>
            <w:hideMark/>
          </w:tcPr>
          <w:p w14:paraId="25AB967C" w14:textId="0F9C6B41" w:rsidR="001C22ED" w:rsidRPr="00DB0565" w:rsidRDefault="001C22ED" w:rsidP="00E86DA8">
            <w:pPr>
              <w:pStyle w:val="ac"/>
              <w:suppressAutoHyphens/>
              <w:ind w:firstLine="0"/>
              <w:jc w:val="center"/>
              <w:rPr>
                <w:sz w:val="24"/>
              </w:rPr>
            </w:pPr>
            <w:r w:rsidRPr="00DB0565">
              <w:rPr>
                <w:sz w:val="24"/>
              </w:rPr>
              <w:t>СТОА большегрузной техники</w:t>
            </w:r>
          </w:p>
        </w:tc>
        <w:tc>
          <w:tcPr>
            <w:tcW w:w="2947" w:type="dxa"/>
            <w:shd w:val="clear" w:color="auto" w:fill="auto"/>
            <w:noWrap/>
            <w:vAlign w:val="center"/>
            <w:hideMark/>
          </w:tcPr>
          <w:p w14:paraId="42B8DF66" w14:textId="77777777" w:rsidR="001C22ED" w:rsidRPr="00DB0565" w:rsidRDefault="001C22ED" w:rsidP="00E86DA8">
            <w:pPr>
              <w:pStyle w:val="ac"/>
              <w:suppressAutoHyphens/>
              <w:ind w:firstLine="0"/>
              <w:jc w:val="center"/>
              <w:rPr>
                <w:sz w:val="24"/>
              </w:rPr>
            </w:pPr>
            <w:r w:rsidRPr="00DB0565">
              <w:rPr>
                <w:sz w:val="24"/>
                <w:szCs w:val="22"/>
              </w:rPr>
              <w:t>Район</w:t>
            </w:r>
            <w:r w:rsidRPr="00DB0565">
              <w:rPr>
                <w:sz w:val="24"/>
              </w:rPr>
              <w:t xml:space="preserve"> </w:t>
            </w:r>
            <w:proofErr w:type="spellStart"/>
            <w:r w:rsidRPr="00DB0565">
              <w:rPr>
                <w:sz w:val="24"/>
              </w:rPr>
              <w:t>Югорск</w:t>
            </w:r>
            <w:proofErr w:type="spellEnd"/>
            <w:r w:rsidRPr="00DB0565">
              <w:rPr>
                <w:sz w:val="24"/>
              </w:rPr>
              <w:t>, Промышленная,7Б</w:t>
            </w:r>
          </w:p>
        </w:tc>
        <w:tc>
          <w:tcPr>
            <w:tcW w:w="1487" w:type="dxa"/>
            <w:shd w:val="clear" w:color="auto" w:fill="auto"/>
            <w:vAlign w:val="center"/>
          </w:tcPr>
          <w:p w14:paraId="62C4ADC8" w14:textId="77777777" w:rsidR="001C22ED" w:rsidRPr="00DB0565" w:rsidRDefault="001C22ED" w:rsidP="00E86DA8">
            <w:pPr>
              <w:pStyle w:val="ac"/>
              <w:suppressAutoHyphens/>
              <w:ind w:firstLine="0"/>
              <w:jc w:val="center"/>
              <w:rPr>
                <w:sz w:val="24"/>
              </w:rPr>
            </w:pPr>
            <w:r w:rsidRPr="00DB0565">
              <w:rPr>
                <w:sz w:val="24"/>
              </w:rPr>
              <w:t>на 5 постов</w:t>
            </w:r>
          </w:p>
        </w:tc>
        <w:tc>
          <w:tcPr>
            <w:tcW w:w="1665" w:type="dxa"/>
            <w:vAlign w:val="center"/>
          </w:tcPr>
          <w:p w14:paraId="5AA01E27" w14:textId="35CC744C" w:rsidR="001C22ED" w:rsidRPr="00DB0565" w:rsidRDefault="001C22ED" w:rsidP="00E86DA8">
            <w:pPr>
              <w:pStyle w:val="ac"/>
              <w:suppressAutoHyphens/>
              <w:ind w:firstLine="0"/>
              <w:jc w:val="center"/>
              <w:rPr>
                <w:sz w:val="24"/>
              </w:rPr>
            </w:pPr>
            <w:r>
              <w:rPr>
                <w:sz w:val="24"/>
              </w:rPr>
              <w:t>2022-2035</w:t>
            </w:r>
          </w:p>
        </w:tc>
      </w:tr>
      <w:tr w:rsidR="001C22ED" w:rsidRPr="00DB0565" w14:paraId="51AEBC9C" w14:textId="4BB194DC" w:rsidTr="001C22ED">
        <w:trPr>
          <w:trHeight w:val="300"/>
          <w:jc w:val="center"/>
        </w:trPr>
        <w:tc>
          <w:tcPr>
            <w:tcW w:w="1044" w:type="dxa"/>
            <w:shd w:val="clear" w:color="auto" w:fill="auto"/>
            <w:noWrap/>
            <w:vAlign w:val="center"/>
          </w:tcPr>
          <w:p w14:paraId="332AE9D3" w14:textId="1FA01592" w:rsidR="001C22ED" w:rsidRPr="00DB0565" w:rsidRDefault="001C22ED" w:rsidP="00E86DA8">
            <w:pPr>
              <w:pStyle w:val="ac"/>
              <w:suppressAutoHyphens/>
              <w:jc w:val="center"/>
              <w:rPr>
                <w:sz w:val="24"/>
                <w:szCs w:val="22"/>
              </w:rPr>
            </w:pPr>
            <w:r w:rsidRPr="00DB0565">
              <w:rPr>
                <w:sz w:val="24"/>
                <w:szCs w:val="22"/>
              </w:rPr>
              <w:t>4</w:t>
            </w:r>
          </w:p>
        </w:tc>
        <w:tc>
          <w:tcPr>
            <w:tcW w:w="2362" w:type="dxa"/>
            <w:shd w:val="clear" w:color="auto" w:fill="auto"/>
            <w:noWrap/>
            <w:vAlign w:val="center"/>
          </w:tcPr>
          <w:p w14:paraId="105916AD" w14:textId="712BC668" w:rsidR="001C22ED" w:rsidRPr="00DB0565" w:rsidRDefault="001C22ED" w:rsidP="00E86DA8">
            <w:pPr>
              <w:pStyle w:val="ac"/>
              <w:suppressAutoHyphens/>
              <w:ind w:firstLine="0"/>
              <w:jc w:val="center"/>
              <w:rPr>
                <w:sz w:val="24"/>
              </w:rPr>
            </w:pPr>
            <w:r w:rsidRPr="00DB0565">
              <w:rPr>
                <w:sz w:val="24"/>
              </w:rPr>
              <w:t>Стоянка №1</w:t>
            </w:r>
          </w:p>
        </w:tc>
        <w:tc>
          <w:tcPr>
            <w:tcW w:w="2947" w:type="dxa"/>
            <w:shd w:val="clear" w:color="auto" w:fill="auto"/>
            <w:noWrap/>
            <w:vAlign w:val="center"/>
          </w:tcPr>
          <w:p w14:paraId="44C7A837" w14:textId="66E06E60" w:rsidR="001C22ED" w:rsidRPr="00DB0565" w:rsidRDefault="001C22ED" w:rsidP="00E86DA8">
            <w:pPr>
              <w:pStyle w:val="ac"/>
              <w:suppressAutoHyphens/>
              <w:ind w:firstLine="0"/>
              <w:jc w:val="center"/>
              <w:rPr>
                <w:sz w:val="24"/>
                <w:szCs w:val="22"/>
              </w:rPr>
            </w:pPr>
            <w:r w:rsidRPr="00DB0565">
              <w:rPr>
                <w:rFonts w:cs="Tahoma"/>
                <w:sz w:val="24"/>
              </w:rPr>
              <w:t xml:space="preserve">Участок автомобильной дороги </w:t>
            </w:r>
            <w:r w:rsidRPr="00DB0565">
              <w:rPr>
                <w:rFonts w:cs="Tahoma"/>
                <w:sz w:val="24"/>
                <w:szCs w:val="22"/>
              </w:rPr>
              <w:t>«</w:t>
            </w:r>
            <w:r w:rsidRPr="00DB0565">
              <w:rPr>
                <w:sz w:val="24"/>
              </w:rPr>
              <w:t xml:space="preserve">Северный обход городского округа город </w:t>
            </w:r>
            <w:proofErr w:type="spellStart"/>
            <w:r w:rsidRPr="00DB0565">
              <w:rPr>
                <w:sz w:val="24"/>
              </w:rPr>
              <w:t>Югорск</w:t>
            </w:r>
            <w:proofErr w:type="spellEnd"/>
            <w:r w:rsidRPr="00DB0565">
              <w:rPr>
                <w:sz w:val="24"/>
              </w:rPr>
              <w:t>", направление прямое</w:t>
            </w:r>
          </w:p>
        </w:tc>
        <w:tc>
          <w:tcPr>
            <w:tcW w:w="1487" w:type="dxa"/>
            <w:shd w:val="clear" w:color="auto" w:fill="auto"/>
            <w:vAlign w:val="center"/>
          </w:tcPr>
          <w:p w14:paraId="3A8D16C1" w14:textId="418B7F68" w:rsidR="001C22ED" w:rsidRPr="00DB0565" w:rsidRDefault="001C22ED" w:rsidP="00E86DA8">
            <w:pPr>
              <w:pStyle w:val="ac"/>
              <w:suppressAutoHyphens/>
              <w:ind w:firstLine="0"/>
              <w:jc w:val="center"/>
              <w:rPr>
                <w:sz w:val="24"/>
              </w:rPr>
            </w:pPr>
            <w:r w:rsidRPr="00DB0565">
              <w:rPr>
                <w:sz w:val="24"/>
              </w:rPr>
              <w:t>на 100 мест</w:t>
            </w:r>
          </w:p>
        </w:tc>
        <w:tc>
          <w:tcPr>
            <w:tcW w:w="1665" w:type="dxa"/>
            <w:vAlign w:val="center"/>
          </w:tcPr>
          <w:p w14:paraId="76A89BD4" w14:textId="37E9ACA8" w:rsidR="001C22ED" w:rsidRPr="00DB0565" w:rsidRDefault="001C22ED" w:rsidP="00E86DA8">
            <w:pPr>
              <w:pStyle w:val="ac"/>
              <w:suppressAutoHyphens/>
              <w:ind w:firstLine="0"/>
              <w:jc w:val="center"/>
              <w:rPr>
                <w:sz w:val="24"/>
              </w:rPr>
            </w:pPr>
            <w:r>
              <w:rPr>
                <w:sz w:val="24"/>
              </w:rPr>
              <w:t>2022-2035</w:t>
            </w:r>
          </w:p>
        </w:tc>
      </w:tr>
      <w:tr w:rsidR="001C22ED" w:rsidRPr="00DB0565" w14:paraId="40C0F110" w14:textId="3D6F0109" w:rsidTr="001C22ED">
        <w:trPr>
          <w:trHeight w:val="300"/>
          <w:jc w:val="center"/>
        </w:trPr>
        <w:tc>
          <w:tcPr>
            <w:tcW w:w="1044" w:type="dxa"/>
            <w:shd w:val="clear" w:color="auto" w:fill="auto"/>
            <w:noWrap/>
            <w:vAlign w:val="center"/>
          </w:tcPr>
          <w:p w14:paraId="378685FD" w14:textId="7B32DDF7" w:rsidR="001C22ED" w:rsidRPr="00DB0565" w:rsidRDefault="001C22ED" w:rsidP="00E86DA8">
            <w:pPr>
              <w:pStyle w:val="ac"/>
              <w:suppressAutoHyphens/>
              <w:jc w:val="center"/>
              <w:rPr>
                <w:sz w:val="24"/>
                <w:szCs w:val="22"/>
              </w:rPr>
            </w:pPr>
            <w:r w:rsidRPr="00DB0565">
              <w:rPr>
                <w:sz w:val="24"/>
              </w:rPr>
              <w:t>5</w:t>
            </w:r>
          </w:p>
        </w:tc>
        <w:tc>
          <w:tcPr>
            <w:tcW w:w="2362" w:type="dxa"/>
            <w:shd w:val="clear" w:color="auto" w:fill="auto"/>
            <w:noWrap/>
            <w:vAlign w:val="center"/>
          </w:tcPr>
          <w:p w14:paraId="3ECF022B" w14:textId="1FF7895A" w:rsidR="001C22ED" w:rsidRPr="00DB0565" w:rsidRDefault="001C22ED" w:rsidP="00E86DA8">
            <w:pPr>
              <w:pStyle w:val="ac"/>
              <w:suppressAutoHyphens/>
              <w:ind w:firstLine="0"/>
              <w:jc w:val="center"/>
              <w:rPr>
                <w:sz w:val="24"/>
              </w:rPr>
            </w:pPr>
            <w:r w:rsidRPr="00DB0565">
              <w:rPr>
                <w:sz w:val="24"/>
              </w:rPr>
              <w:t>Стоянка №2</w:t>
            </w:r>
          </w:p>
        </w:tc>
        <w:tc>
          <w:tcPr>
            <w:tcW w:w="2947" w:type="dxa"/>
            <w:shd w:val="clear" w:color="auto" w:fill="auto"/>
            <w:noWrap/>
            <w:vAlign w:val="center"/>
          </w:tcPr>
          <w:p w14:paraId="2692FB7F" w14:textId="4AF74CCA" w:rsidR="001C22ED" w:rsidRPr="00DB0565" w:rsidRDefault="001C22ED" w:rsidP="00E86DA8">
            <w:pPr>
              <w:pStyle w:val="ac"/>
              <w:suppressAutoHyphens/>
              <w:ind w:firstLine="0"/>
              <w:jc w:val="center"/>
              <w:rPr>
                <w:sz w:val="24"/>
                <w:szCs w:val="22"/>
              </w:rPr>
            </w:pPr>
            <w:r w:rsidRPr="00DB0565">
              <w:rPr>
                <w:rFonts w:cs="Tahoma"/>
                <w:sz w:val="24"/>
              </w:rPr>
              <w:t xml:space="preserve">Участок автомобильной дороги </w:t>
            </w:r>
            <w:r w:rsidRPr="00DB0565">
              <w:rPr>
                <w:rFonts w:cs="Tahoma"/>
                <w:sz w:val="24"/>
                <w:szCs w:val="22"/>
              </w:rPr>
              <w:t>«</w:t>
            </w:r>
            <w:r w:rsidRPr="00DB0565">
              <w:rPr>
                <w:sz w:val="24"/>
              </w:rPr>
              <w:t xml:space="preserve">Северный обход городского округа город </w:t>
            </w:r>
            <w:proofErr w:type="spellStart"/>
            <w:r w:rsidRPr="00DB0565">
              <w:rPr>
                <w:sz w:val="24"/>
              </w:rPr>
              <w:t>Югорск</w:t>
            </w:r>
            <w:proofErr w:type="spellEnd"/>
            <w:r w:rsidRPr="00DB0565">
              <w:rPr>
                <w:sz w:val="24"/>
              </w:rPr>
              <w:t>", направление обратное</w:t>
            </w:r>
          </w:p>
        </w:tc>
        <w:tc>
          <w:tcPr>
            <w:tcW w:w="1487" w:type="dxa"/>
            <w:shd w:val="clear" w:color="auto" w:fill="auto"/>
            <w:vAlign w:val="center"/>
          </w:tcPr>
          <w:p w14:paraId="6FC702BD" w14:textId="641CA8ED" w:rsidR="001C22ED" w:rsidRPr="00DB0565" w:rsidRDefault="001C22ED" w:rsidP="00E86DA8">
            <w:pPr>
              <w:pStyle w:val="ac"/>
              <w:suppressAutoHyphens/>
              <w:ind w:firstLine="0"/>
              <w:jc w:val="center"/>
              <w:rPr>
                <w:sz w:val="24"/>
              </w:rPr>
            </w:pPr>
            <w:r w:rsidRPr="00DB0565">
              <w:rPr>
                <w:sz w:val="24"/>
              </w:rPr>
              <w:t>на 100 мест</w:t>
            </w:r>
          </w:p>
        </w:tc>
        <w:tc>
          <w:tcPr>
            <w:tcW w:w="1665" w:type="dxa"/>
            <w:vAlign w:val="center"/>
          </w:tcPr>
          <w:p w14:paraId="66879B32" w14:textId="45A5D94C" w:rsidR="001C22ED" w:rsidRPr="00DB0565" w:rsidRDefault="001C22ED" w:rsidP="00E86DA8">
            <w:pPr>
              <w:pStyle w:val="ac"/>
              <w:suppressAutoHyphens/>
              <w:ind w:firstLine="0"/>
              <w:jc w:val="center"/>
              <w:rPr>
                <w:sz w:val="24"/>
              </w:rPr>
            </w:pPr>
            <w:r>
              <w:rPr>
                <w:sz w:val="24"/>
              </w:rPr>
              <w:t>2022-2035</w:t>
            </w:r>
          </w:p>
        </w:tc>
      </w:tr>
      <w:tr w:rsidR="001C22ED" w:rsidRPr="00DB0565" w14:paraId="048A3351" w14:textId="7B59C0B3" w:rsidTr="001C22ED">
        <w:trPr>
          <w:trHeight w:val="300"/>
          <w:jc w:val="center"/>
        </w:trPr>
        <w:tc>
          <w:tcPr>
            <w:tcW w:w="1044" w:type="dxa"/>
            <w:shd w:val="clear" w:color="auto" w:fill="auto"/>
            <w:noWrap/>
            <w:vAlign w:val="center"/>
          </w:tcPr>
          <w:p w14:paraId="44ECDBF0" w14:textId="291A8259" w:rsidR="001C22ED" w:rsidRPr="00DB0565" w:rsidRDefault="001C22ED" w:rsidP="00E86DA8">
            <w:pPr>
              <w:pStyle w:val="ac"/>
              <w:suppressAutoHyphens/>
              <w:jc w:val="center"/>
              <w:rPr>
                <w:sz w:val="24"/>
                <w:szCs w:val="22"/>
              </w:rPr>
            </w:pPr>
            <w:r w:rsidRPr="00DB0565">
              <w:rPr>
                <w:sz w:val="24"/>
              </w:rPr>
              <w:t>6</w:t>
            </w:r>
          </w:p>
        </w:tc>
        <w:tc>
          <w:tcPr>
            <w:tcW w:w="2362" w:type="dxa"/>
            <w:shd w:val="clear" w:color="auto" w:fill="auto"/>
            <w:noWrap/>
            <w:vAlign w:val="center"/>
          </w:tcPr>
          <w:p w14:paraId="4DBE59F5" w14:textId="2B816A25" w:rsidR="001C22ED" w:rsidRPr="00DB0565" w:rsidRDefault="001C22ED" w:rsidP="00E86DA8">
            <w:pPr>
              <w:pStyle w:val="ac"/>
              <w:suppressAutoHyphens/>
              <w:ind w:firstLine="0"/>
              <w:jc w:val="center"/>
              <w:rPr>
                <w:sz w:val="24"/>
              </w:rPr>
            </w:pPr>
            <w:r w:rsidRPr="00DB0565">
              <w:rPr>
                <w:sz w:val="24"/>
              </w:rPr>
              <w:t xml:space="preserve">Стоянка №3 (для обслуживания </w:t>
            </w:r>
            <w:r w:rsidRPr="00DB0565">
              <w:rPr>
                <w:sz w:val="24"/>
              </w:rPr>
              <w:lastRenderedPageBreak/>
              <w:t>логистического центра)</w:t>
            </w:r>
          </w:p>
        </w:tc>
        <w:tc>
          <w:tcPr>
            <w:tcW w:w="2947" w:type="dxa"/>
            <w:shd w:val="clear" w:color="auto" w:fill="auto"/>
            <w:noWrap/>
            <w:vAlign w:val="center"/>
          </w:tcPr>
          <w:p w14:paraId="1A8DE8B1" w14:textId="3AC750F1" w:rsidR="001C22ED" w:rsidRPr="00DB0565" w:rsidRDefault="00BE0E38" w:rsidP="00BE0E38">
            <w:pPr>
              <w:pStyle w:val="ac"/>
              <w:suppressAutoHyphens/>
              <w:ind w:firstLine="0"/>
              <w:jc w:val="center"/>
              <w:rPr>
                <w:sz w:val="24"/>
                <w:szCs w:val="22"/>
              </w:rPr>
            </w:pPr>
            <w:r>
              <w:rPr>
                <w:sz w:val="24"/>
              </w:rPr>
              <w:lastRenderedPageBreak/>
              <w:t>Н</w:t>
            </w:r>
            <w:r w:rsidR="001C22ED" w:rsidRPr="00DB0565">
              <w:rPr>
                <w:sz w:val="24"/>
              </w:rPr>
              <w:t xml:space="preserve">а пересечении </w:t>
            </w:r>
            <w:proofErr w:type="spellStart"/>
            <w:r w:rsidR="001C22ED" w:rsidRPr="00DB0565">
              <w:rPr>
                <w:sz w:val="24"/>
              </w:rPr>
              <w:t>ул.Кольцевая</w:t>
            </w:r>
            <w:proofErr w:type="spellEnd"/>
            <w:r w:rsidR="001C22ED" w:rsidRPr="00DB0565">
              <w:rPr>
                <w:sz w:val="24"/>
              </w:rPr>
              <w:t xml:space="preserve"> и </w:t>
            </w:r>
            <w:r w:rsidR="001C22ED" w:rsidRPr="00DB0565">
              <w:rPr>
                <w:sz w:val="24"/>
              </w:rPr>
              <w:lastRenderedPageBreak/>
              <w:t xml:space="preserve">проектируемой объездной а/д </w:t>
            </w:r>
            <w:r>
              <w:rPr>
                <w:sz w:val="24"/>
              </w:rPr>
              <w:t xml:space="preserve">города </w:t>
            </w:r>
            <w:proofErr w:type="spellStart"/>
            <w:r w:rsidR="001C22ED" w:rsidRPr="00DB0565">
              <w:rPr>
                <w:sz w:val="24"/>
              </w:rPr>
              <w:t>Югорск</w:t>
            </w:r>
            <w:proofErr w:type="spellEnd"/>
          </w:p>
        </w:tc>
        <w:tc>
          <w:tcPr>
            <w:tcW w:w="1487" w:type="dxa"/>
            <w:shd w:val="clear" w:color="auto" w:fill="auto"/>
            <w:vAlign w:val="center"/>
          </w:tcPr>
          <w:p w14:paraId="51249C3A" w14:textId="74F336B2" w:rsidR="001C22ED" w:rsidRPr="00DB0565" w:rsidRDefault="001C22ED" w:rsidP="00E86DA8">
            <w:pPr>
              <w:pStyle w:val="ac"/>
              <w:suppressAutoHyphens/>
              <w:ind w:firstLine="0"/>
              <w:jc w:val="center"/>
              <w:rPr>
                <w:sz w:val="24"/>
              </w:rPr>
            </w:pPr>
            <w:r w:rsidRPr="00DB0565">
              <w:rPr>
                <w:sz w:val="24"/>
              </w:rPr>
              <w:lastRenderedPageBreak/>
              <w:t>на 100 мест</w:t>
            </w:r>
          </w:p>
        </w:tc>
        <w:tc>
          <w:tcPr>
            <w:tcW w:w="1665" w:type="dxa"/>
            <w:vAlign w:val="center"/>
          </w:tcPr>
          <w:p w14:paraId="3D4296AD" w14:textId="275F1548" w:rsidR="001C22ED" w:rsidRPr="00DB0565" w:rsidRDefault="001C22ED" w:rsidP="00E86DA8">
            <w:pPr>
              <w:pStyle w:val="ac"/>
              <w:suppressAutoHyphens/>
              <w:ind w:firstLine="0"/>
              <w:jc w:val="center"/>
              <w:rPr>
                <w:sz w:val="24"/>
              </w:rPr>
            </w:pPr>
            <w:r>
              <w:rPr>
                <w:sz w:val="24"/>
              </w:rPr>
              <w:t>2022-2035</w:t>
            </w:r>
          </w:p>
        </w:tc>
      </w:tr>
    </w:tbl>
    <w:p w14:paraId="06EB9935" w14:textId="77777777" w:rsidR="00B00D22" w:rsidRPr="003C1013" w:rsidRDefault="00B00D22" w:rsidP="00E86DA8">
      <w:pPr>
        <w:pStyle w:val="ac"/>
        <w:suppressAutoHyphens/>
        <w:ind w:firstLine="0"/>
        <w:contextualSpacing/>
        <w:jc w:val="both"/>
        <w:rPr>
          <w:bCs/>
          <w:szCs w:val="28"/>
        </w:rPr>
      </w:pPr>
    </w:p>
    <w:p w14:paraId="50BB4173" w14:textId="6C873A67" w:rsidR="003C1013" w:rsidRDefault="003C1013" w:rsidP="00E86DA8">
      <w:pPr>
        <w:pStyle w:val="ac"/>
        <w:suppressAutoHyphens/>
        <w:ind w:firstLine="0"/>
        <w:contextualSpacing/>
        <w:jc w:val="both"/>
        <w:rPr>
          <w:bCs/>
          <w:szCs w:val="28"/>
        </w:rPr>
      </w:pPr>
    </w:p>
    <w:p w14:paraId="69640C94" w14:textId="46425BC6" w:rsidR="003C1013" w:rsidRPr="009515C4" w:rsidRDefault="00B41563" w:rsidP="00E86DA8">
      <w:pPr>
        <w:pStyle w:val="20"/>
        <w:keepNext w:val="0"/>
        <w:keepLines w:val="0"/>
        <w:widowControl w:val="0"/>
        <w:suppressAutoHyphens/>
        <w:spacing w:line="360" w:lineRule="auto"/>
        <w:ind w:left="360"/>
        <w:jc w:val="center"/>
        <w:rPr>
          <w:rFonts w:ascii="Times New Roman" w:eastAsia="Times New Roman" w:hAnsi="Times New Roman" w:cs="Times New Roman"/>
          <w:color w:val="auto"/>
          <w:sz w:val="28"/>
          <w:szCs w:val="28"/>
          <w:lang w:eastAsia="x-none"/>
        </w:rPr>
      </w:pPr>
      <w:bookmarkStart w:id="66" w:name="_Toc473790708"/>
      <w:r>
        <w:rPr>
          <w:rFonts w:ascii="Times New Roman" w:eastAsia="Times New Roman" w:hAnsi="Times New Roman" w:cs="Times New Roman"/>
          <w:color w:val="auto"/>
          <w:sz w:val="28"/>
          <w:szCs w:val="28"/>
          <w:lang w:eastAsia="x-none"/>
        </w:rPr>
        <w:t>6</w:t>
      </w:r>
      <w:r w:rsidR="003C1013">
        <w:rPr>
          <w:rFonts w:ascii="Times New Roman" w:eastAsia="Times New Roman" w:hAnsi="Times New Roman" w:cs="Times New Roman"/>
          <w:color w:val="auto"/>
          <w:sz w:val="28"/>
          <w:szCs w:val="28"/>
          <w:lang w:eastAsia="x-none"/>
        </w:rPr>
        <w:t>.6 М</w:t>
      </w:r>
      <w:r w:rsidR="003C1013" w:rsidRPr="003C1013">
        <w:rPr>
          <w:rFonts w:ascii="Times New Roman" w:eastAsia="Times New Roman" w:hAnsi="Times New Roman" w:cs="Times New Roman"/>
          <w:color w:val="auto"/>
          <w:sz w:val="28"/>
          <w:szCs w:val="28"/>
          <w:lang w:eastAsia="x-none"/>
        </w:rPr>
        <w:t>ероприятия по развитию сети дорог города</w:t>
      </w:r>
      <w:bookmarkEnd w:id="66"/>
      <w:r w:rsidR="003C1013" w:rsidRPr="003C1013">
        <w:rPr>
          <w:rFonts w:ascii="Times New Roman" w:eastAsia="Times New Roman" w:hAnsi="Times New Roman" w:cs="Times New Roman"/>
          <w:color w:val="auto"/>
          <w:sz w:val="28"/>
          <w:szCs w:val="28"/>
          <w:lang w:eastAsia="x-none"/>
        </w:rPr>
        <w:t xml:space="preserve">      </w:t>
      </w:r>
      <w:r w:rsidR="003C1013" w:rsidRPr="00F11B94">
        <w:rPr>
          <w:rFonts w:ascii="Times New Roman" w:eastAsia="Times New Roman" w:hAnsi="Times New Roman" w:cs="Times New Roman"/>
          <w:color w:val="auto"/>
          <w:sz w:val="28"/>
          <w:szCs w:val="28"/>
          <w:lang w:eastAsia="x-none"/>
        </w:rPr>
        <w:t xml:space="preserve">  </w:t>
      </w:r>
    </w:p>
    <w:p w14:paraId="146A03C8" w14:textId="5DA78B42" w:rsidR="00590201" w:rsidRPr="00BA47D2" w:rsidRDefault="00D970AC" w:rsidP="00E86DA8">
      <w:pPr>
        <w:pStyle w:val="ac"/>
        <w:suppressAutoHyphens/>
        <w:ind w:firstLine="0"/>
        <w:contextualSpacing/>
        <w:jc w:val="both"/>
        <w:rPr>
          <w:bCs/>
          <w:szCs w:val="28"/>
        </w:rPr>
      </w:pPr>
      <w:r>
        <w:rPr>
          <w:bCs/>
          <w:szCs w:val="28"/>
        </w:rPr>
        <w:tab/>
        <w:t>Из трех разработанных вариантов развития транспортной инфраструктуры</w:t>
      </w:r>
      <w:r w:rsidR="00EC5570">
        <w:rPr>
          <w:bCs/>
          <w:szCs w:val="28"/>
        </w:rPr>
        <w:t xml:space="preserve"> </w:t>
      </w:r>
      <w:r>
        <w:rPr>
          <w:bCs/>
          <w:szCs w:val="28"/>
        </w:rPr>
        <w:t>к реализации был принят вариант 2 – реалистичный.</w:t>
      </w:r>
      <w:r w:rsidR="00CB74C9">
        <w:rPr>
          <w:bCs/>
          <w:szCs w:val="28"/>
        </w:rPr>
        <w:t xml:space="preserve"> Мероприятия</w:t>
      </w:r>
      <w:r w:rsidR="00350ECC">
        <w:rPr>
          <w:bCs/>
          <w:szCs w:val="28"/>
        </w:rPr>
        <w:t>, предусмотренные данным вариантом, представлен в т</w:t>
      </w:r>
      <w:r w:rsidR="00590201">
        <w:rPr>
          <w:bCs/>
          <w:szCs w:val="28"/>
        </w:rPr>
        <w:t>аблиц</w:t>
      </w:r>
      <w:r w:rsidR="00350ECC">
        <w:rPr>
          <w:bCs/>
          <w:szCs w:val="28"/>
        </w:rPr>
        <w:t>е</w:t>
      </w:r>
      <w:r w:rsidR="00590201">
        <w:rPr>
          <w:bCs/>
          <w:szCs w:val="28"/>
        </w:rPr>
        <w:t xml:space="preserve"> </w:t>
      </w:r>
      <w:r w:rsidR="00C108EC">
        <w:rPr>
          <w:bCs/>
          <w:szCs w:val="28"/>
        </w:rPr>
        <w:t>6.7</w:t>
      </w:r>
      <w:r w:rsidR="00590201">
        <w:rPr>
          <w:bCs/>
          <w:szCs w:val="28"/>
        </w:rPr>
        <w:t>.</w:t>
      </w:r>
    </w:p>
    <w:p w14:paraId="421FC18F" w14:textId="6418A496" w:rsidR="00590201" w:rsidRPr="00382370" w:rsidRDefault="00590201" w:rsidP="00E86DA8">
      <w:pPr>
        <w:pStyle w:val="ac"/>
        <w:suppressAutoHyphens/>
        <w:ind w:firstLine="0"/>
        <w:contextualSpacing/>
        <w:jc w:val="right"/>
        <w:rPr>
          <w:bCs/>
          <w:sz w:val="24"/>
        </w:rPr>
      </w:pPr>
      <w:r w:rsidRPr="00382370">
        <w:rPr>
          <w:bCs/>
          <w:sz w:val="24"/>
        </w:rPr>
        <w:t xml:space="preserve">Таблица </w:t>
      </w:r>
      <w:r w:rsidR="00350ECC">
        <w:rPr>
          <w:bCs/>
          <w:sz w:val="24"/>
        </w:rPr>
        <w:t>6</w:t>
      </w:r>
      <w:r w:rsidRPr="00382370">
        <w:rPr>
          <w:bCs/>
          <w:sz w:val="24"/>
        </w:rPr>
        <w:t>.</w:t>
      </w:r>
      <w:r w:rsidR="00C108EC">
        <w:rPr>
          <w:bCs/>
          <w:sz w:val="24"/>
        </w:rPr>
        <w:t>7</w:t>
      </w:r>
    </w:p>
    <w:p w14:paraId="575163BD" w14:textId="0EAF258D" w:rsidR="00590201" w:rsidRDefault="00590201" w:rsidP="00E86DA8">
      <w:pPr>
        <w:pStyle w:val="ac"/>
        <w:suppressAutoHyphens/>
        <w:ind w:firstLine="0"/>
        <w:contextualSpacing/>
        <w:jc w:val="center"/>
        <w:rPr>
          <w:bCs/>
          <w:sz w:val="24"/>
        </w:rPr>
      </w:pPr>
      <w:r w:rsidRPr="00382370">
        <w:rPr>
          <w:bCs/>
          <w:sz w:val="24"/>
        </w:rPr>
        <w:t xml:space="preserve">План мероприятий по развитию </w:t>
      </w:r>
      <w:r w:rsidR="0074261C">
        <w:rPr>
          <w:bCs/>
          <w:sz w:val="24"/>
        </w:rPr>
        <w:t>УДС</w:t>
      </w:r>
      <w:r w:rsidR="00EC5570">
        <w:rPr>
          <w:bCs/>
          <w:sz w:val="24"/>
        </w:rPr>
        <w:t xml:space="preserve"> на 2017-2035 г</w:t>
      </w:r>
      <w:r w:rsidR="00350ECC">
        <w:rPr>
          <w:bCs/>
          <w:sz w:val="24"/>
        </w:rPr>
        <w:t>г.</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1760"/>
      </w:tblGrid>
      <w:tr w:rsidR="00B40413" w:rsidRPr="00B40413" w14:paraId="1E906D6E" w14:textId="77777777" w:rsidTr="00B40413">
        <w:trPr>
          <w:trHeight w:val="630"/>
          <w:tblHeader/>
          <w:jc w:val="center"/>
        </w:trPr>
        <w:tc>
          <w:tcPr>
            <w:tcW w:w="5800" w:type="dxa"/>
            <w:shd w:val="clear" w:color="auto" w:fill="auto"/>
            <w:vAlign w:val="center"/>
            <w:hideMark/>
          </w:tcPr>
          <w:p w14:paraId="3575E68D" w14:textId="77777777" w:rsidR="00B40413" w:rsidRPr="00B40413" w:rsidRDefault="00B40413" w:rsidP="00E86DA8">
            <w:pPr>
              <w:suppressAutoHyphens/>
              <w:jc w:val="center"/>
              <w:rPr>
                <w:color w:val="000000"/>
              </w:rPr>
            </w:pPr>
            <w:bookmarkStart w:id="67" w:name="_Hlk472261766"/>
            <w:bookmarkStart w:id="68" w:name="OLE_LINK86"/>
            <w:bookmarkStart w:id="69" w:name="OLE_LINK87"/>
            <w:bookmarkStart w:id="70" w:name="OLE_LINK88"/>
            <w:bookmarkStart w:id="71" w:name="OLE_LINK89"/>
            <w:r w:rsidRPr="00B40413">
              <w:rPr>
                <w:bCs/>
                <w:color w:val="000000"/>
              </w:rPr>
              <w:t>Мероприятие</w:t>
            </w:r>
          </w:p>
        </w:tc>
        <w:tc>
          <w:tcPr>
            <w:tcW w:w="1760" w:type="dxa"/>
            <w:shd w:val="clear" w:color="auto" w:fill="auto"/>
            <w:vAlign w:val="center"/>
            <w:hideMark/>
          </w:tcPr>
          <w:p w14:paraId="071A7F40" w14:textId="3FAD9B01" w:rsidR="00B40413" w:rsidRPr="00B40413" w:rsidRDefault="00B40413" w:rsidP="00E86DA8">
            <w:pPr>
              <w:suppressAutoHyphens/>
              <w:jc w:val="center"/>
              <w:rPr>
                <w:color w:val="000000"/>
              </w:rPr>
            </w:pPr>
            <w:r w:rsidRPr="00B40413">
              <w:rPr>
                <w:bCs/>
                <w:color w:val="000000"/>
              </w:rPr>
              <w:t>Срок реализации</w:t>
            </w:r>
            <w:r w:rsidR="00EC5570">
              <w:rPr>
                <w:bCs/>
                <w:color w:val="000000"/>
              </w:rPr>
              <w:t>, год</w:t>
            </w:r>
          </w:p>
        </w:tc>
      </w:tr>
      <w:tr w:rsidR="00B40413" w:rsidRPr="00B40413" w14:paraId="5FD56F6C" w14:textId="77777777" w:rsidTr="00B40413">
        <w:trPr>
          <w:trHeight w:val="315"/>
          <w:jc w:val="center"/>
        </w:trPr>
        <w:tc>
          <w:tcPr>
            <w:tcW w:w="5800" w:type="dxa"/>
            <w:shd w:val="clear" w:color="auto" w:fill="auto"/>
            <w:vAlign w:val="center"/>
            <w:hideMark/>
          </w:tcPr>
          <w:p w14:paraId="25C2CAC3" w14:textId="77777777" w:rsidR="00B40413" w:rsidRPr="00B40413" w:rsidRDefault="00B40413" w:rsidP="00E86DA8">
            <w:pPr>
              <w:suppressAutoHyphens/>
              <w:jc w:val="center"/>
              <w:rPr>
                <w:color w:val="000000"/>
              </w:rPr>
            </w:pPr>
            <w:r w:rsidRPr="00B40413">
              <w:rPr>
                <w:bCs/>
                <w:color w:val="000000"/>
              </w:rPr>
              <w:t>Транспортная развязка в 2-х уровнях</w:t>
            </w:r>
          </w:p>
        </w:tc>
        <w:tc>
          <w:tcPr>
            <w:tcW w:w="1760" w:type="dxa"/>
            <w:shd w:val="clear" w:color="auto" w:fill="auto"/>
            <w:vAlign w:val="center"/>
            <w:hideMark/>
          </w:tcPr>
          <w:p w14:paraId="3CE95E5A" w14:textId="77777777" w:rsidR="00B40413" w:rsidRPr="00B40413" w:rsidRDefault="00B40413" w:rsidP="00E86DA8">
            <w:pPr>
              <w:suppressAutoHyphens/>
              <w:jc w:val="center"/>
              <w:rPr>
                <w:color w:val="000000"/>
              </w:rPr>
            </w:pPr>
            <w:r w:rsidRPr="00B40413">
              <w:rPr>
                <w:bCs/>
                <w:color w:val="000000"/>
              </w:rPr>
              <w:t>2017 - 2018</w:t>
            </w:r>
          </w:p>
        </w:tc>
      </w:tr>
      <w:tr w:rsidR="00B40413" w:rsidRPr="00B40413" w14:paraId="4E63DECB" w14:textId="77777777" w:rsidTr="00B40413">
        <w:trPr>
          <w:trHeight w:val="945"/>
          <w:jc w:val="center"/>
        </w:trPr>
        <w:tc>
          <w:tcPr>
            <w:tcW w:w="5800" w:type="dxa"/>
            <w:shd w:val="clear" w:color="auto" w:fill="auto"/>
            <w:vAlign w:val="center"/>
            <w:hideMark/>
          </w:tcPr>
          <w:p w14:paraId="1A205C13" w14:textId="77777777" w:rsidR="00B40413" w:rsidRPr="00B40413" w:rsidRDefault="00B40413" w:rsidP="00E86DA8">
            <w:pPr>
              <w:suppressAutoHyphens/>
              <w:jc w:val="center"/>
              <w:rPr>
                <w:color w:val="000000"/>
              </w:rPr>
            </w:pPr>
            <w:r w:rsidRPr="00B40413">
              <w:rPr>
                <w:color w:val="000000"/>
              </w:rPr>
              <w:t xml:space="preserve">строительство путепровода через железную дорогу «Свердловск – </w:t>
            </w:r>
            <w:proofErr w:type="spellStart"/>
            <w:r w:rsidRPr="00B40413">
              <w:rPr>
                <w:color w:val="000000"/>
              </w:rPr>
              <w:t>Приобье</w:t>
            </w:r>
            <w:proofErr w:type="spellEnd"/>
            <w:r w:rsidRPr="00B40413">
              <w:rPr>
                <w:color w:val="000000"/>
              </w:rPr>
              <w:t>» на продолжении улицы Геологов</w:t>
            </w:r>
          </w:p>
        </w:tc>
        <w:tc>
          <w:tcPr>
            <w:tcW w:w="1760" w:type="dxa"/>
            <w:shd w:val="clear" w:color="auto" w:fill="auto"/>
            <w:vAlign w:val="center"/>
            <w:hideMark/>
          </w:tcPr>
          <w:p w14:paraId="66791692" w14:textId="77777777" w:rsidR="00B40413" w:rsidRPr="00B40413" w:rsidRDefault="00B40413" w:rsidP="00E86DA8">
            <w:pPr>
              <w:suppressAutoHyphens/>
              <w:jc w:val="center"/>
              <w:rPr>
                <w:color w:val="000000"/>
              </w:rPr>
            </w:pPr>
            <w:r w:rsidRPr="00B40413">
              <w:rPr>
                <w:color w:val="000000"/>
              </w:rPr>
              <w:t>2019-2025</w:t>
            </w:r>
          </w:p>
        </w:tc>
      </w:tr>
      <w:bookmarkEnd w:id="67"/>
      <w:tr w:rsidR="00B40413" w:rsidRPr="00B40413" w14:paraId="38D92698" w14:textId="77777777" w:rsidTr="00B40413">
        <w:trPr>
          <w:trHeight w:val="630"/>
          <w:jc w:val="center"/>
        </w:trPr>
        <w:tc>
          <w:tcPr>
            <w:tcW w:w="5800" w:type="dxa"/>
            <w:shd w:val="clear" w:color="auto" w:fill="auto"/>
            <w:vAlign w:val="center"/>
            <w:hideMark/>
          </w:tcPr>
          <w:p w14:paraId="6866DFF8" w14:textId="77777777" w:rsidR="00B40413" w:rsidRPr="00B40413" w:rsidRDefault="00B40413" w:rsidP="00E86DA8">
            <w:pPr>
              <w:suppressAutoHyphens/>
              <w:jc w:val="center"/>
              <w:rPr>
                <w:color w:val="000000"/>
              </w:rPr>
            </w:pPr>
            <w:r w:rsidRPr="00B40413">
              <w:rPr>
                <w:color w:val="000000"/>
              </w:rPr>
              <w:t xml:space="preserve">строительство путепровода через железную дорогу «Свердловск – </w:t>
            </w:r>
            <w:proofErr w:type="spellStart"/>
            <w:r w:rsidRPr="00B40413">
              <w:rPr>
                <w:color w:val="000000"/>
              </w:rPr>
              <w:t>Приобье</w:t>
            </w:r>
            <w:proofErr w:type="spellEnd"/>
            <w:r w:rsidRPr="00B40413">
              <w:rPr>
                <w:color w:val="000000"/>
              </w:rPr>
              <w:t>» на улице Бажова</w:t>
            </w:r>
          </w:p>
        </w:tc>
        <w:tc>
          <w:tcPr>
            <w:tcW w:w="1760" w:type="dxa"/>
            <w:shd w:val="clear" w:color="auto" w:fill="auto"/>
            <w:vAlign w:val="center"/>
            <w:hideMark/>
          </w:tcPr>
          <w:p w14:paraId="4DAB1F36" w14:textId="77777777" w:rsidR="00B40413" w:rsidRPr="00B40413" w:rsidRDefault="00B40413" w:rsidP="00E86DA8">
            <w:pPr>
              <w:suppressAutoHyphens/>
              <w:jc w:val="center"/>
              <w:rPr>
                <w:color w:val="000000"/>
              </w:rPr>
            </w:pPr>
            <w:r w:rsidRPr="00B40413">
              <w:rPr>
                <w:color w:val="000000"/>
              </w:rPr>
              <w:t>2026-2035</w:t>
            </w:r>
          </w:p>
        </w:tc>
      </w:tr>
      <w:tr w:rsidR="00B40413" w:rsidRPr="00B40413" w14:paraId="79AFB45F" w14:textId="77777777" w:rsidTr="00B40413">
        <w:trPr>
          <w:trHeight w:val="630"/>
          <w:jc w:val="center"/>
        </w:trPr>
        <w:tc>
          <w:tcPr>
            <w:tcW w:w="5800" w:type="dxa"/>
            <w:shd w:val="clear" w:color="auto" w:fill="auto"/>
            <w:vAlign w:val="center"/>
            <w:hideMark/>
          </w:tcPr>
          <w:p w14:paraId="7DAA7619" w14:textId="77777777" w:rsidR="00B40413" w:rsidRPr="00B40413" w:rsidRDefault="00B40413" w:rsidP="00E86DA8">
            <w:pPr>
              <w:suppressAutoHyphens/>
              <w:jc w:val="center"/>
              <w:rPr>
                <w:color w:val="000000"/>
              </w:rPr>
            </w:pPr>
            <w:r w:rsidRPr="00B40413">
              <w:rPr>
                <w:color w:val="000000"/>
              </w:rPr>
              <w:t>Реконструкция автомобильной дороги по ул. Звездной</w:t>
            </w:r>
          </w:p>
        </w:tc>
        <w:tc>
          <w:tcPr>
            <w:tcW w:w="1760" w:type="dxa"/>
            <w:shd w:val="clear" w:color="auto" w:fill="auto"/>
            <w:vAlign w:val="center"/>
            <w:hideMark/>
          </w:tcPr>
          <w:p w14:paraId="0F8197F8" w14:textId="77777777" w:rsidR="00B40413" w:rsidRPr="00B40413" w:rsidRDefault="00B40413" w:rsidP="00E86DA8">
            <w:pPr>
              <w:suppressAutoHyphens/>
              <w:jc w:val="center"/>
              <w:rPr>
                <w:color w:val="000000"/>
              </w:rPr>
            </w:pPr>
            <w:r w:rsidRPr="00B40413">
              <w:rPr>
                <w:color w:val="000000"/>
              </w:rPr>
              <w:t>2017</w:t>
            </w:r>
          </w:p>
        </w:tc>
      </w:tr>
      <w:tr w:rsidR="00B40413" w:rsidRPr="00B40413" w14:paraId="3E781AD7" w14:textId="77777777" w:rsidTr="00B40413">
        <w:trPr>
          <w:trHeight w:val="900"/>
          <w:jc w:val="center"/>
        </w:trPr>
        <w:tc>
          <w:tcPr>
            <w:tcW w:w="5800" w:type="dxa"/>
            <w:shd w:val="clear" w:color="auto" w:fill="auto"/>
            <w:vAlign w:val="center"/>
            <w:hideMark/>
          </w:tcPr>
          <w:p w14:paraId="64A791F4" w14:textId="77777777" w:rsidR="00B40413" w:rsidRPr="00B40413" w:rsidRDefault="00B40413" w:rsidP="00E86DA8">
            <w:pPr>
              <w:suppressAutoHyphens/>
              <w:jc w:val="center"/>
              <w:rPr>
                <w:color w:val="000000"/>
              </w:rPr>
            </w:pPr>
            <w:r w:rsidRPr="00B40413">
              <w:rPr>
                <w:color w:val="000000"/>
              </w:rPr>
              <w:t>Реконструкция автомобильной дороги по ул. Уральской</w:t>
            </w:r>
          </w:p>
        </w:tc>
        <w:tc>
          <w:tcPr>
            <w:tcW w:w="1760" w:type="dxa"/>
            <w:shd w:val="clear" w:color="auto" w:fill="auto"/>
            <w:vAlign w:val="center"/>
            <w:hideMark/>
          </w:tcPr>
          <w:p w14:paraId="0B9717C8" w14:textId="77777777" w:rsidR="00B40413" w:rsidRPr="00B40413" w:rsidRDefault="00B40413" w:rsidP="00E86DA8">
            <w:pPr>
              <w:suppressAutoHyphens/>
              <w:jc w:val="center"/>
              <w:rPr>
                <w:color w:val="000000"/>
              </w:rPr>
            </w:pPr>
            <w:r w:rsidRPr="00B40413">
              <w:rPr>
                <w:color w:val="000000"/>
              </w:rPr>
              <w:t>2017-2018</w:t>
            </w:r>
          </w:p>
        </w:tc>
      </w:tr>
      <w:tr w:rsidR="00B40413" w:rsidRPr="00B40413" w14:paraId="30845498" w14:textId="77777777" w:rsidTr="00B40413">
        <w:trPr>
          <w:trHeight w:val="945"/>
          <w:jc w:val="center"/>
        </w:trPr>
        <w:tc>
          <w:tcPr>
            <w:tcW w:w="5800" w:type="dxa"/>
            <w:shd w:val="clear" w:color="auto" w:fill="auto"/>
            <w:vAlign w:val="center"/>
            <w:hideMark/>
          </w:tcPr>
          <w:p w14:paraId="20AA7303" w14:textId="77777777" w:rsidR="00B40413" w:rsidRPr="00B40413" w:rsidRDefault="00B40413" w:rsidP="00E86DA8">
            <w:pPr>
              <w:suppressAutoHyphens/>
              <w:jc w:val="center"/>
              <w:rPr>
                <w:color w:val="000000"/>
              </w:rPr>
            </w:pPr>
            <w:r w:rsidRPr="00B40413">
              <w:rPr>
                <w:bCs/>
                <w:color w:val="000000"/>
              </w:rPr>
              <w:t>Реконструкция автомобильной дороги по улице Свердлова ( от детского сада Брусничка до улицы Студенческая)</w:t>
            </w:r>
          </w:p>
        </w:tc>
        <w:tc>
          <w:tcPr>
            <w:tcW w:w="1760" w:type="dxa"/>
            <w:shd w:val="clear" w:color="auto" w:fill="auto"/>
            <w:vAlign w:val="center"/>
            <w:hideMark/>
          </w:tcPr>
          <w:p w14:paraId="460B09D0" w14:textId="77777777" w:rsidR="00B40413" w:rsidRPr="00B40413" w:rsidRDefault="00B40413" w:rsidP="00E86DA8">
            <w:pPr>
              <w:suppressAutoHyphens/>
              <w:jc w:val="center"/>
              <w:rPr>
                <w:color w:val="000000"/>
              </w:rPr>
            </w:pPr>
            <w:r w:rsidRPr="00B40413">
              <w:rPr>
                <w:bCs/>
                <w:color w:val="000000"/>
              </w:rPr>
              <w:t>2018 - 2020</w:t>
            </w:r>
          </w:p>
        </w:tc>
      </w:tr>
      <w:tr w:rsidR="00B40413" w:rsidRPr="00B40413" w14:paraId="0A52C331" w14:textId="77777777" w:rsidTr="00B40413">
        <w:trPr>
          <w:trHeight w:val="630"/>
          <w:jc w:val="center"/>
        </w:trPr>
        <w:tc>
          <w:tcPr>
            <w:tcW w:w="5800" w:type="dxa"/>
            <w:shd w:val="clear" w:color="auto" w:fill="auto"/>
            <w:vAlign w:val="center"/>
            <w:hideMark/>
          </w:tcPr>
          <w:p w14:paraId="5FAE1180" w14:textId="77777777" w:rsidR="00B40413" w:rsidRPr="00B40413" w:rsidRDefault="00B40413" w:rsidP="00E86DA8">
            <w:pPr>
              <w:suppressAutoHyphens/>
              <w:jc w:val="center"/>
              <w:rPr>
                <w:color w:val="000000"/>
              </w:rPr>
            </w:pPr>
            <w:r w:rsidRPr="00B40413">
              <w:rPr>
                <w:bCs/>
                <w:color w:val="000000"/>
              </w:rPr>
              <w:t>Реконструкция автомобильной дороги по улице Садовая</w:t>
            </w:r>
          </w:p>
        </w:tc>
        <w:tc>
          <w:tcPr>
            <w:tcW w:w="1760" w:type="dxa"/>
            <w:shd w:val="clear" w:color="auto" w:fill="auto"/>
            <w:vAlign w:val="center"/>
            <w:hideMark/>
          </w:tcPr>
          <w:p w14:paraId="33E243E0" w14:textId="77777777" w:rsidR="00B40413" w:rsidRPr="00B40413" w:rsidRDefault="00B40413" w:rsidP="00E86DA8">
            <w:pPr>
              <w:suppressAutoHyphens/>
              <w:jc w:val="center"/>
              <w:rPr>
                <w:color w:val="000000"/>
              </w:rPr>
            </w:pPr>
            <w:r w:rsidRPr="00B40413">
              <w:rPr>
                <w:bCs/>
                <w:color w:val="000000"/>
              </w:rPr>
              <w:t>2018 – 2020</w:t>
            </w:r>
          </w:p>
        </w:tc>
      </w:tr>
      <w:tr w:rsidR="00B40413" w:rsidRPr="00B40413" w14:paraId="03BB1150" w14:textId="77777777" w:rsidTr="00B40413">
        <w:trPr>
          <w:trHeight w:val="630"/>
          <w:jc w:val="center"/>
        </w:trPr>
        <w:tc>
          <w:tcPr>
            <w:tcW w:w="5800" w:type="dxa"/>
            <w:shd w:val="clear" w:color="auto" w:fill="auto"/>
            <w:vAlign w:val="center"/>
            <w:hideMark/>
          </w:tcPr>
          <w:p w14:paraId="2416E7F9" w14:textId="77777777" w:rsidR="00B40413" w:rsidRPr="00B40413" w:rsidRDefault="00B40413" w:rsidP="00E86DA8">
            <w:pPr>
              <w:suppressAutoHyphens/>
              <w:jc w:val="center"/>
              <w:rPr>
                <w:color w:val="000000"/>
              </w:rPr>
            </w:pPr>
            <w:r w:rsidRPr="00B40413">
              <w:rPr>
                <w:bCs/>
                <w:color w:val="000000"/>
              </w:rPr>
              <w:t>Реконструкция автомобильной дороги по улице 40 лет Победы</w:t>
            </w:r>
          </w:p>
        </w:tc>
        <w:tc>
          <w:tcPr>
            <w:tcW w:w="1760" w:type="dxa"/>
            <w:shd w:val="clear" w:color="auto" w:fill="auto"/>
            <w:vAlign w:val="center"/>
            <w:hideMark/>
          </w:tcPr>
          <w:p w14:paraId="1DCE05A3" w14:textId="77777777" w:rsidR="00B40413" w:rsidRPr="00B40413" w:rsidRDefault="00B40413" w:rsidP="00E86DA8">
            <w:pPr>
              <w:suppressAutoHyphens/>
              <w:jc w:val="center"/>
              <w:rPr>
                <w:color w:val="000000"/>
              </w:rPr>
            </w:pPr>
            <w:r w:rsidRPr="00B40413">
              <w:rPr>
                <w:bCs/>
                <w:color w:val="000000"/>
              </w:rPr>
              <w:t>2018 – 2020</w:t>
            </w:r>
          </w:p>
        </w:tc>
      </w:tr>
      <w:tr w:rsidR="00B40413" w:rsidRPr="00B40413" w14:paraId="6655719F" w14:textId="77777777" w:rsidTr="00B40413">
        <w:trPr>
          <w:trHeight w:val="945"/>
          <w:jc w:val="center"/>
        </w:trPr>
        <w:tc>
          <w:tcPr>
            <w:tcW w:w="5800" w:type="dxa"/>
            <w:shd w:val="clear" w:color="auto" w:fill="auto"/>
            <w:vAlign w:val="center"/>
            <w:hideMark/>
          </w:tcPr>
          <w:p w14:paraId="3A93EE66" w14:textId="77777777" w:rsidR="00B40413" w:rsidRPr="00B40413" w:rsidRDefault="00B40413" w:rsidP="00E86DA8">
            <w:pPr>
              <w:suppressAutoHyphens/>
              <w:jc w:val="center"/>
              <w:rPr>
                <w:color w:val="000000"/>
              </w:rPr>
            </w:pPr>
            <w:r w:rsidRPr="00B40413">
              <w:rPr>
                <w:bCs/>
                <w:color w:val="000000"/>
              </w:rPr>
              <w:t>Реконструкция автомобильной дороги по улице Никольская (участок от улицы Газовиков до улицы Промышленная)</w:t>
            </w:r>
          </w:p>
        </w:tc>
        <w:tc>
          <w:tcPr>
            <w:tcW w:w="1760" w:type="dxa"/>
            <w:shd w:val="clear" w:color="auto" w:fill="auto"/>
            <w:vAlign w:val="center"/>
            <w:hideMark/>
          </w:tcPr>
          <w:p w14:paraId="582D8BB5" w14:textId="77777777" w:rsidR="00B40413" w:rsidRPr="00B40413" w:rsidRDefault="00B40413" w:rsidP="00E86DA8">
            <w:pPr>
              <w:suppressAutoHyphens/>
              <w:jc w:val="center"/>
              <w:rPr>
                <w:color w:val="000000"/>
              </w:rPr>
            </w:pPr>
            <w:r w:rsidRPr="00B40413">
              <w:rPr>
                <w:bCs/>
                <w:color w:val="000000"/>
              </w:rPr>
              <w:t>2018 – 2020</w:t>
            </w:r>
          </w:p>
        </w:tc>
      </w:tr>
      <w:tr w:rsidR="00B40413" w:rsidRPr="00B40413" w14:paraId="6E9E33B6" w14:textId="77777777" w:rsidTr="00B40413">
        <w:trPr>
          <w:trHeight w:val="315"/>
          <w:jc w:val="center"/>
        </w:trPr>
        <w:tc>
          <w:tcPr>
            <w:tcW w:w="5800" w:type="dxa"/>
            <w:shd w:val="clear" w:color="auto" w:fill="auto"/>
            <w:vAlign w:val="center"/>
            <w:hideMark/>
          </w:tcPr>
          <w:p w14:paraId="76F4DCEA" w14:textId="77777777" w:rsidR="00B40413" w:rsidRPr="00B40413" w:rsidRDefault="00B40413" w:rsidP="00E86DA8">
            <w:pPr>
              <w:suppressAutoHyphens/>
              <w:jc w:val="center"/>
              <w:rPr>
                <w:color w:val="000000"/>
              </w:rPr>
            </w:pPr>
            <w:r w:rsidRPr="00B40413">
              <w:rPr>
                <w:color w:val="000000"/>
              </w:rPr>
              <w:t xml:space="preserve">Реконструкция ул. Магистральной </w:t>
            </w:r>
          </w:p>
        </w:tc>
        <w:tc>
          <w:tcPr>
            <w:tcW w:w="1760" w:type="dxa"/>
            <w:shd w:val="clear" w:color="auto" w:fill="auto"/>
            <w:vAlign w:val="center"/>
            <w:hideMark/>
          </w:tcPr>
          <w:p w14:paraId="2ACBFC63" w14:textId="77777777" w:rsidR="00B40413" w:rsidRPr="00B40413" w:rsidRDefault="00B40413" w:rsidP="00E86DA8">
            <w:pPr>
              <w:suppressAutoHyphens/>
              <w:jc w:val="center"/>
              <w:rPr>
                <w:color w:val="000000"/>
              </w:rPr>
            </w:pPr>
            <w:r w:rsidRPr="00B40413">
              <w:rPr>
                <w:color w:val="000000"/>
              </w:rPr>
              <w:t>2018-2021</w:t>
            </w:r>
          </w:p>
        </w:tc>
      </w:tr>
      <w:tr w:rsidR="00B40413" w:rsidRPr="00B40413" w14:paraId="2C9B4078" w14:textId="77777777" w:rsidTr="00B40413">
        <w:trPr>
          <w:trHeight w:val="630"/>
          <w:jc w:val="center"/>
        </w:trPr>
        <w:tc>
          <w:tcPr>
            <w:tcW w:w="5800" w:type="dxa"/>
            <w:shd w:val="clear" w:color="auto" w:fill="auto"/>
            <w:vAlign w:val="center"/>
            <w:hideMark/>
          </w:tcPr>
          <w:p w14:paraId="4632AD7A" w14:textId="77777777" w:rsidR="00B40413" w:rsidRPr="00B40413" w:rsidRDefault="00B40413" w:rsidP="00E86DA8">
            <w:pPr>
              <w:suppressAutoHyphens/>
              <w:jc w:val="center"/>
              <w:rPr>
                <w:color w:val="000000"/>
              </w:rPr>
            </w:pPr>
            <w:r w:rsidRPr="00B40413">
              <w:rPr>
                <w:color w:val="000000"/>
              </w:rPr>
              <w:t>Реконструкция ул. Геологов ну участке от ул. Попова до планируемого путепровода через железную дорогу</w:t>
            </w:r>
          </w:p>
        </w:tc>
        <w:tc>
          <w:tcPr>
            <w:tcW w:w="1760" w:type="dxa"/>
            <w:shd w:val="clear" w:color="auto" w:fill="auto"/>
            <w:vAlign w:val="center"/>
            <w:hideMark/>
          </w:tcPr>
          <w:p w14:paraId="2135EB94" w14:textId="77777777" w:rsidR="00B40413" w:rsidRPr="00B40413" w:rsidRDefault="00B40413" w:rsidP="00E86DA8">
            <w:pPr>
              <w:suppressAutoHyphens/>
              <w:jc w:val="center"/>
              <w:rPr>
                <w:color w:val="000000"/>
              </w:rPr>
            </w:pPr>
            <w:r w:rsidRPr="00B40413">
              <w:rPr>
                <w:color w:val="000000"/>
              </w:rPr>
              <w:t>2019-2022</w:t>
            </w:r>
          </w:p>
        </w:tc>
      </w:tr>
      <w:tr w:rsidR="00B40413" w:rsidRPr="00B40413" w14:paraId="6464DD6B" w14:textId="77777777" w:rsidTr="00B40413">
        <w:trPr>
          <w:trHeight w:val="630"/>
          <w:jc w:val="center"/>
        </w:trPr>
        <w:tc>
          <w:tcPr>
            <w:tcW w:w="5800" w:type="dxa"/>
            <w:shd w:val="clear" w:color="auto" w:fill="auto"/>
            <w:vAlign w:val="center"/>
            <w:hideMark/>
          </w:tcPr>
          <w:p w14:paraId="5B04FBCE" w14:textId="77777777" w:rsidR="00B40413" w:rsidRPr="00B40413" w:rsidRDefault="00B40413" w:rsidP="00E86DA8">
            <w:pPr>
              <w:suppressAutoHyphens/>
              <w:jc w:val="center"/>
              <w:rPr>
                <w:color w:val="000000"/>
              </w:rPr>
            </w:pPr>
            <w:r w:rsidRPr="00B40413">
              <w:rPr>
                <w:color w:val="000000"/>
              </w:rPr>
              <w:lastRenderedPageBreak/>
              <w:t>Реконструкция автомобильной дороги по ул. Мичурина</w:t>
            </w:r>
          </w:p>
        </w:tc>
        <w:tc>
          <w:tcPr>
            <w:tcW w:w="1760" w:type="dxa"/>
            <w:shd w:val="clear" w:color="auto" w:fill="auto"/>
            <w:vAlign w:val="center"/>
            <w:hideMark/>
          </w:tcPr>
          <w:p w14:paraId="693D0139" w14:textId="77777777" w:rsidR="00B40413" w:rsidRPr="00B40413" w:rsidRDefault="00B40413" w:rsidP="00E86DA8">
            <w:pPr>
              <w:suppressAutoHyphens/>
              <w:jc w:val="center"/>
              <w:rPr>
                <w:color w:val="000000"/>
              </w:rPr>
            </w:pPr>
            <w:r w:rsidRPr="00B40413">
              <w:rPr>
                <w:color w:val="000000"/>
              </w:rPr>
              <w:t>2021-2022</w:t>
            </w:r>
          </w:p>
        </w:tc>
      </w:tr>
      <w:tr w:rsidR="00B40413" w:rsidRPr="00B40413" w14:paraId="64A2EEC3" w14:textId="77777777" w:rsidTr="00B40413">
        <w:trPr>
          <w:trHeight w:val="945"/>
          <w:jc w:val="center"/>
        </w:trPr>
        <w:tc>
          <w:tcPr>
            <w:tcW w:w="5800" w:type="dxa"/>
            <w:shd w:val="clear" w:color="auto" w:fill="auto"/>
            <w:vAlign w:val="center"/>
            <w:hideMark/>
          </w:tcPr>
          <w:p w14:paraId="0C8F396D" w14:textId="77777777" w:rsidR="00B40413" w:rsidRPr="00B40413" w:rsidRDefault="00B40413" w:rsidP="00E86DA8">
            <w:pPr>
              <w:suppressAutoHyphens/>
              <w:jc w:val="center"/>
              <w:rPr>
                <w:color w:val="000000"/>
              </w:rPr>
            </w:pPr>
            <w:r w:rsidRPr="00B40413">
              <w:rPr>
                <w:color w:val="000000"/>
              </w:rPr>
              <w:t xml:space="preserve">Строительство улицы Геологов в Южной </w:t>
            </w:r>
            <w:proofErr w:type="spellStart"/>
            <w:r w:rsidRPr="00B40413">
              <w:rPr>
                <w:color w:val="000000"/>
              </w:rPr>
              <w:t>промзоне</w:t>
            </w:r>
            <w:proofErr w:type="spellEnd"/>
            <w:r w:rsidRPr="00B40413">
              <w:rPr>
                <w:color w:val="000000"/>
              </w:rPr>
              <w:t xml:space="preserve"> от планируемого путепровода через железную дорогу до ул. Промышленная</w:t>
            </w:r>
          </w:p>
        </w:tc>
        <w:tc>
          <w:tcPr>
            <w:tcW w:w="1760" w:type="dxa"/>
            <w:shd w:val="clear" w:color="auto" w:fill="auto"/>
            <w:vAlign w:val="center"/>
            <w:hideMark/>
          </w:tcPr>
          <w:p w14:paraId="6D9ABF1F" w14:textId="77777777" w:rsidR="00B40413" w:rsidRPr="00B40413" w:rsidRDefault="00B40413" w:rsidP="00E86DA8">
            <w:pPr>
              <w:suppressAutoHyphens/>
              <w:jc w:val="center"/>
              <w:rPr>
                <w:color w:val="000000"/>
              </w:rPr>
            </w:pPr>
            <w:r w:rsidRPr="00B40413">
              <w:rPr>
                <w:color w:val="000000"/>
              </w:rPr>
              <w:t>2022-2025</w:t>
            </w:r>
          </w:p>
        </w:tc>
      </w:tr>
      <w:tr w:rsidR="00B40413" w:rsidRPr="00B40413" w14:paraId="4ECEE860" w14:textId="77777777" w:rsidTr="00B40413">
        <w:trPr>
          <w:trHeight w:val="945"/>
          <w:jc w:val="center"/>
        </w:trPr>
        <w:tc>
          <w:tcPr>
            <w:tcW w:w="5800" w:type="dxa"/>
            <w:shd w:val="clear" w:color="auto" w:fill="auto"/>
            <w:vAlign w:val="center"/>
            <w:hideMark/>
          </w:tcPr>
          <w:p w14:paraId="59AE9B43" w14:textId="77777777" w:rsidR="00B40413" w:rsidRPr="00B40413" w:rsidRDefault="00B40413" w:rsidP="00E86DA8">
            <w:pPr>
              <w:suppressAutoHyphens/>
              <w:jc w:val="center"/>
              <w:rPr>
                <w:color w:val="000000"/>
              </w:rPr>
            </w:pPr>
            <w:bookmarkStart w:id="72" w:name="RANGE!A15"/>
            <w:bookmarkStart w:id="73" w:name="OLE_LINK17" w:colFirst="0" w:colLast="0"/>
            <w:r w:rsidRPr="00B40413">
              <w:rPr>
                <w:color w:val="000000"/>
              </w:rPr>
              <w:t xml:space="preserve">Строительство перекрестка кольцевого типа на пересечении улиц: </w:t>
            </w:r>
            <w:proofErr w:type="spellStart"/>
            <w:r w:rsidRPr="00B40413">
              <w:rPr>
                <w:color w:val="000000"/>
              </w:rPr>
              <w:t>Агиришская</w:t>
            </w:r>
            <w:proofErr w:type="spellEnd"/>
            <w:r w:rsidRPr="00B40413">
              <w:rPr>
                <w:color w:val="000000"/>
              </w:rPr>
              <w:t xml:space="preserve">, Труда, Славянская, пер. Северный </w:t>
            </w:r>
            <w:bookmarkEnd w:id="72"/>
          </w:p>
        </w:tc>
        <w:tc>
          <w:tcPr>
            <w:tcW w:w="1760" w:type="dxa"/>
            <w:shd w:val="clear" w:color="auto" w:fill="auto"/>
            <w:vAlign w:val="center"/>
            <w:hideMark/>
          </w:tcPr>
          <w:p w14:paraId="1A872CD0" w14:textId="77777777" w:rsidR="00B40413" w:rsidRPr="00B40413" w:rsidRDefault="00B40413" w:rsidP="00E86DA8">
            <w:pPr>
              <w:suppressAutoHyphens/>
              <w:jc w:val="center"/>
              <w:rPr>
                <w:color w:val="000000"/>
              </w:rPr>
            </w:pPr>
            <w:r w:rsidRPr="00B40413">
              <w:rPr>
                <w:color w:val="000000"/>
              </w:rPr>
              <w:t>2021-2022</w:t>
            </w:r>
          </w:p>
        </w:tc>
      </w:tr>
      <w:tr w:rsidR="00B40413" w:rsidRPr="00B40413" w14:paraId="47A516F6" w14:textId="77777777" w:rsidTr="00B40413">
        <w:trPr>
          <w:trHeight w:val="315"/>
          <w:jc w:val="center"/>
        </w:trPr>
        <w:tc>
          <w:tcPr>
            <w:tcW w:w="5800" w:type="dxa"/>
            <w:shd w:val="clear" w:color="auto" w:fill="auto"/>
            <w:vAlign w:val="center"/>
            <w:hideMark/>
          </w:tcPr>
          <w:p w14:paraId="72B58948" w14:textId="77777777" w:rsidR="00B40413" w:rsidRPr="00B40413" w:rsidRDefault="00B40413" w:rsidP="00E86DA8">
            <w:pPr>
              <w:suppressAutoHyphens/>
              <w:jc w:val="center"/>
              <w:rPr>
                <w:color w:val="000000"/>
              </w:rPr>
            </w:pPr>
            <w:r w:rsidRPr="00B40413">
              <w:rPr>
                <w:color w:val="000000"/>
              </w:rPr>
              <w:t>Реконструкция ул. Декабристов</w:t>
            </w:r>
          </w:p>
        </w:tc>
        <w:tc>
          <w:tcPr>
            <w:tcW w:w="1760" w:type="dxa"/>
            <w:shd w:val="clear" w:color="auto" w:fill="auto"/>
            <w:vAlign w:val="center"/>
            <w:hideMark/>
          </w:tcPr>
          <w:p w14:paraId="39608A44" w14:textId="77777777" w:rsidR="00B40413" w:rsidRPr="00B40413" w:rsidRDefault="00B40413" w:rsidP="00E86DA8">
            <w:pPr>
              <w:suppressAutoHyphens/>
              <w:jc w:val="center"/>
              <w:rPr>
                <w:color w:val="000000"/>
              </w:rPr>
            </w:pPr>
            <w:r w:rsidRPr="00B40413">
              <w:rPr>
                <w:color w:val="000000"/>
              </w:rPr>
              <w:t>2022-2025</w:t>
            </w:r>
          </w:p>
        </w:tc>
      </w:tr>
      <w:tr w:rsidR="00B40413" w:rsidRPr="00B40413" w14:paraId="4BEA77EB" w14:textId="77777777" w:rsidTr="00B40413">
        <w:trPr>
          <w:trHeight w:val="315"/>
          <w:jc w:val="center"/>
        </w:trPr>
        <w:tc>
          <w:tcPr>
            <w:tcW w:w="5800" w:type="dxa"/>
            <w:shd w:val="clear" w:color="auto" w:fill="auto"/>
            <w:vAlign w:val="center"/>
            <w:hideMark/>
          </w:tcPr>
          <w:p w14:paraId="236EC76A" w14:textId="77777777" w:rsidR="00B40413" w:rsidRPr="00B40413" w:rsidRDefault="00B40413" w:rsidP="00E86DA8">
            <w:pPr>
              <w:suppressAutoHyphens/>
              <w:jc w:val="center"/>
              <w:rPr>
                <w:color w:val="000000"/>
              </w:rPr>
            </w:pPr>
            <w:r w:rsidRPr="00B40413">
              <w:rPr>
                <w:color w:val="000000"/>
              </w:rPr>
              <w:t>Реконструкция ул. Сахарова</w:t>
            </w:r>
          </w:p>
        </w:tc>
        <w:tc>
          <w:tcPr>
            <w:tcW w:w="1760" w:type="dxa"/>
            <w:shd w:val="clear" w:color="auto" w:fill="auto"/>
            <w:vAlign w:val="center"/>
            <w:hideMark/>
          </w:tcPr>
          <w:p w14:paraId="6BE5047F" w14:textId="77777777" w:rsidR="00B40413" w:rsidRPr="00B40413" w:rsidRDefault="00B40413" w:rsidP="00E86DA8">
            <w:pPr>
              <w:suppressAutoHyphens/>
              <w:jc w:val="center"/>
              <w:rPr>
                <w:color w:val="000000"/>
              </w:rPr>
            </w:pPr>
            <w:r w:rsidRPr="00B40413">
              <w:rPr>
                <w:color w:val="000000"/>
              </w:rPr>
              <w:t>2022-2025</w:t>
            </w:r>
          </w:p>
        </w:tc>
      </w:tr>
      <w:tr w:rsidR="00B40413" w:rsidRPr="00B40413" w14:paraId="5004257C" w14:textId="77777777" w:rsidTr="00B40413">
        <w:trPr>
          <w:trHeight w:val="315"/>
          <w:jc w:val="center"/>
        </w:trPr>
        <w:tc>
          <w:tcPr>
            <w:tcW w:w="5800" w:type="dxa"/>
            <w:shd w:val="clear" w:color="auto" w:fill="auto"/>
            <w:vAlign w:val="center"/>
            <w:hideMark/>
          </w:tcPr>
          <w:p w14:paraId="7D074EE7" w14:textId="77777777" w:rsidR="00B40413" w:rsidRPr="00B40413" w:rsidRDefault="00B40413" w:rsidP="00E86DA8">
            <w:pPr>
              <w:suppressAutoHyphens/>
              <w:jc w:val="center"/>
              <w:rPr>
                <w:color w:val="000000"/>
              </w:rPr>
            </w:pPr>
            <w:r w:rsidRPr="00B40413">
              <w:rPr>
                <w:color w:val="000000"/>
              </w:rPr>
              <w:t xml:space="preserve">Реконструкция ул. </w:t>
            </w:r>
            <w:proofErr w:type="spellStart"/>
            <w:r w:rsidRPr="00B40413">
              <w:rPr>
                <w:color w:val="000000"/>
              </w:rPr>
              <w:t>Арантурская</w:t>
            </w:r>
            <w:proofErr w:type="spellEnd"/>
            <w:r w:rsidRPr="00B40413">
              <w:rPr>
                <w:color w:val="000000"/>
              </w:rPr>
              <w:t xml:space="preserve"> в г. </w:t>
            </w:r>
            <w:proofErr w:type="spellStart"/>
            <w:r w:rsidRPr="00B40413">
              <w:rPr>
                <w:color w:val="000000"/>
              </w:rPr>
              <w:t>Югорске</w:t>
            </w:r>
            <w:proofErr w:type="spellEnd"/>
          </w:p>
        </w:tc>
        <w:tc>
          <w:tcPr>
            <w:tcW w:w="1760" w:type="dxa"/>
            <w:shd w:val="clear" w:color="auto" w:fill="auto"/>
            <w:vAlign w:val="center"/>
            <w:hideMark/>
          </w:tcPr>
          <w:p w14:paraId="1C6B00A3" w14:textId="77777777" w:rsidR="00B40413" w:rsidRPr="00B40413" w:rsidRDefault="00B40413" w:rsidP="00E86DA8">
            <w:pPr>
              <w:suppressAutoHyphens/>
              <w:jc w:val="center"/>
              <w:rPr>
                <w:color w:val="000000"/>
              </w:rPr>
            </w:pPr>
            <w:r w:rsidRPr="00B40413">
              <w:rPr>
                <w:color w:val="000000"/>
              </w:rPr>
              <w:t>2023</w:t>
            </w:r>
          </w:p>
        </w:tc>
      </w:tr>
      <w:tr w:rsidR="00B40413" w:rsidRPr="00B40413" w14:paraId="30C33409" w14:textId="77777777" w:rsidTr="00B40413">
        <w:trPr>
          <w:trHeight w:val="630"/>
          <w:jc w:val="center"/>
        </w:trPr>
        <w:tc>
          <w:tcPr>
            <w:tcW w:w="5800" w:type="dxa"/>
            <w:shd w:val="clear" w:color="auto" w:fill="auto"/>
            <w:vAlign w:val="center"/>
            <w:hideMark/>
          </w:tcPr>
          <w:p w14:paraId="4A1EEFB2" w14:textId="77777777" w:rsidR="00B40413" w:rsidRPr="00B40413" w:rsidRDefault="00B40413" w:rsidP="00E86DA8">
            <w:pPr>
              <w:suppressAutoHyphens/>
              <w:jc w:val="center"/>
              <w:rPr>
                <w:color w:val="000000"/>
              </w:rPr>
            </w:pPr>
            <w:r w:rsidRPr="00B40413">
              <w:rPr>
                <w:color w:val="000000"/>
              </w:rPr>
              <w:t xml:space="preserve">Реконструкция автомобильной дороги по ул. Никольская </w:t>
            </w:r>
          </w:p>
        </w:tc>
        <w:tc>
          <w:tcPr>
            <w:tcW w:w="1760" w:type="dxa"/>
            <w:shd w:val="clear" w:color="auto" w:fill="auto"/>
            <w:vAlign w:val="center"/>
            <w:hideMark/>
          </w:tcPr>
          <w:p w14:paraId="1FDE5DDA" w14:textId="77777777" w:rsidR="00B40413" w:rsidRPr="00B40413" w:rsidRDefault="00B40413" w:rsidP="00E86DA8">
            <w:pPr>
              <w:suppressAutoHyphens/>
              <w:jc w:val="center"/>
              <w:rPr>
                <w:color w:val="000000"/>
              </w:rPr>
            </w:pPr>
            <w:r w:rsidRPr="00B40413">
              <w:rPr>
                <w:color w:val="000000"/>
              </w:rPr>
              <w:t>2023-2025</w:t>
            </w:r>
          </w:p>
        </w:tc>
      </w:tr>
      <w:tr w:rsidR="00B40413" w:rsidRPr="00B40413" w14:paraId="23EF136B" w14:textId="77777777" w:rsidTr="00B40413">
        <w:trPr>
          <w:trHeight w:val="630"/>
          <w:jc w:val="center"/>
        </w:trPr>
        <w:tc>
          <w:tcPr>
            <w:tcW w:w="5800" w:type="dxa"/>
            <w:shd w:val="clear" w:color="auto" w:fill="auto"/>
            <w:vAlign w:val="center"/>
            <w:hideMark/>
          </w:tcPr>
          <w:p w14:paraId="4BB00DD1" w14:textId="77777777" w:rsidR="00B40413" w:rsidRPr="00B40413" w:rsidRDefault="00B40413" w:rsidP="00E86DA8">
            <w:pPr>
              <w:suppressAutoHyphens/>
              <w:jc w:val="center"/>
              <w:rPr>
                <w:color w:val="000000"/>
              </w:rPr>
            </w:pPr>
            <w:r w:rsidRPr="00B40413">
              <w:rPr>
                <w:color w:val="000000"/>
              </w:rPr>
              <w:t>Строительство перекрестка кольцевого типа на пересечении улиц: Никольская и Студенческая</w:t>
            </w:r>
          </w:p>
        </w:tc>
        <w:tc>
          <w:tcPr>
            <w:tcW w:w="1760" w:type="dxa"/>
            <w:shd w:val="clear" w:color="auto" w:fill="auto"/>
            <w:vAlign w:val="center"/>
            <w:hideMark/>
          </w:tcPr>
          <w:p w14:paraId="3C0EEEE1" w14:textId="77777777" w:rsidR="00B40413" w:rsidRPr="00B40413" w:rsidRDefault="00B40413" w:rsidP="00E86DA8">
            <w:pPr>
              <w:suppressAutoHyphens/>
              <w:jc w:val="center"/>
              <w:rPr>
                <w:color w:val="000000"/>
              </w:rPr>
            </w:pPr>
            <w:r w:rsidRPr="00B40413">
              <w:rPr>
                <w:color w:val="000000"/>
              </w:rPr>
              <w:t>2023-2025</w:t>
            </w:r>
          </w:p>
        </w:tc>
      </w:tr>
      <w:bookmarkEnd w:id="73"/>
      <w:tr w:rsidR="00B40413" w:rsidRPr="00B40413" w14:paraId="7FD98186" w14:textId="77777777" w:rsidTr="00B40413">
        <w:trPr>
          <w:trHeight w:val="315"/>
          <w:jc w:val="center"/>
        </w:trPr>
        <w:tc>
          <w:tcPr>
            <w:tcW w:w="5800" w:type="dxa"/>
            <w:shd w:val="clear" w:color="auto" w:fill="auto"/>
            <w:vAlign w:val="center"/>
            <w:hideMark/>
          </w:tcPr>
          <w:p w14:paraId="25C8B602" w14:textId="77777777" w:rsidR="00B40413" w:rsidRPr="00B40413" w:rsidRDefault="00B40413" w:rsidP="00E86DA8">
            <w:pPr>
              <w:suppressAutoHyphens/>
              <w:jc w:val="center"/>
              <w:rPr>
                <w:color w:val="000000"/>
              </w:rPr>
            </w:pPr>
            <w:r w:rsidRPr="00B40413">
              <w:rPr>
                <w:color w:val="000000"/>
              </w:rPr>
              <w:t>Реконструкция ул. Попова</w:t>
            </w:r>
          </w:p>
        </w:tc>
        <w:tc>
          <w:tcPr>
            <w:tcW w:w="1760" w:type="dxa"/>
            <w:shd w:val="clear" w:color="auto" w:fill="auto"/>
            <w:vAlign w:val="center"/>
            <w:hideMark/>
          </w:tcPr>
          <w:p w14:paraId="1FFB1ECE" w14:textId="77777777" w:rsidR="00B40413" w:rsidRPr="00B40413" w:rsidRDefault="00B40413" w:rsidP="00E86DA8">
            <w:pPr>
              <w:suppressAutoHyphens/>
              <w:jc w:val="center"/>
              <w:rPr>
                <w:color w:val="000000"/>
              </w:rPr>
            </w:pPr>
            <w:r w:rsidRPr="00B40413">
              <w:rPr>
                <w:color w:val="000000"/>
              </w:rPr>
              <w:t>2025-2029</w:t>
            </w:r>
          </w:p>
        </w:tc>
      </w:tr>
      <w:tr w:rsidR="00B40413" w:rsidRPr="00B40413" w14:paraId="3B087DF9" w14:textId="77777777" w:rsidTr="00B40413">
        <w:trPr>
          <w:trHeight w:val="315"/>
          <w:jc w:val="center"/>
        </w:trPr>
        <w:tc>
          <w:tcPr>
            <w:tcW w:w="5800" w:type="dxa"/>
            <w:shd w:val="clear" w:color="auto" w:fill="auto"/>
            <w:vAlign w:val="center"/>
            <w:hideMark/>
          </w:tcPr>
          <w:p w14:paraId="564AF6D4" w14:textId="77777777" w:rsidR="00B40413" w:rsidRPr="00B40413" w:rsidRDefault="00B40413" w:rsidP="00E86DA8">
            <w:pPr>
              <w:suppressAutoHyphens/>
              <w:jc w:val="center"/>
              <w:rPr>
                <w:color w:val="000000"/>
              </w:rPr>
            </w:pPr>
            <w:r w:rsidRPr="00B40413">
              <w:rPr>
                <w:color w:val="000000"/>
              </w:rPr>
              <w:t>Реконструкция ул. Южная</w:t>
            </w:r>
          </w:p>
        </w:tc>
        <w:tc>
          <w:tcPr>
            <w:tcW w:w="1760" w:type="dxa"/>
            <w:shd w:val="clear" w:color="auto" w:fill="auto"/>
            <w:vAlign w:val="center"/>
            <w:hideMark/>
          </w:tcPr>
          <w:p w14:paraId="14EBF451" w14:textId="77777777" w:rsidR="00B40413" w:rsidRPr="00B40413" w:rsidRDefault="00B40413" w:rsidP="00E86DA8">
            <w:pPr>
              <w:suppressAutoHyphens/>
              <w:jc w:val="center"/>
              <w:rPr>
                <w:color w:val="000000"/>
              </w:rPr>
            </w:pPr>
            <w:r w:rsidRPr="00B40413">
              <w:rPr>
                <w:color w:val="000000"/>
              </w:rPr>
              <w:t>2023-2027</w:t>
            </w:r>
          </w:p>
        </w:tc>
      </w:tr>
      <w:tr w:rsidR="00B40413" w:rsidRPr="00B40413" w14:paraId="44F9F26D" w14:textId="77777777" w:rsidTr="00B40413">
        <w:trPr>
          <w:trHeight w:val="315"/>
          <w:jc w:val="center"/>
        </w:trPr>
        <w:tc>
          <w:tcPr>
            <w:tcW w:w="5800" w:type="dxa"/>
            <w:shd w:val="clear" w:color="auto" w:fill="auto"/>
            <w:vAlign w:val="center"/>
            <w:hideMark/>
          </w:tcPr>
          <w:p w14:paraId="4FD59C49" w14:textId="77777777" w:rsidR="00B40413" w:rsidRPr="00B40413" w:rsidRDefault="00B40413" w:rsidP="00E86DA8">
            <w:pPr>
              <w:suppressAutoHyphens/>
              <w:jc w:val="center"/>
              <w:rPr>
                <w:color w:val="000000"/>
              </w:rPr>
            </w:pPr>
            <w:r w:rsidRPr="00B40413">
              <w:rPr>
                <w:color w:val="000000"/>
              </w:rPr>
              <w:t>Реконструкция ул. Студенческая</w:t>
            </w:r>
          </w:p>
        </w:tc>
        <w:tc>
          <w:tcPr>
            <w:tcW w:w="1760" w:type="dxa"/>
            <w:shd w:val="clear" w:color="auto" w:fill="auto"/>
            <w:vAlign w:val="center"/>
            <w:hideMark/>
          </w:tcPr>
          <w:p w14:paraId="50D98CC3" w14:textId="77777777" w:rsidR="00B40413" w:rsidRPr="00B40413" w:rsidRDefault="00B40413" w:rsidP="00E86DA8">
            <w:pPr>
              <w:suppressAutoHyphens/>
              <w:jc w:val="center"/>
              <w:rPr>
                <w:color w:val="000000"/>
              </w:rPr>
            </w:pPr>
            <w:r w:rsidRPr="00B40413">
              <w:rPr>
                <w:color w:val="000000"/>
              </w:rPr>
              <w:t>2023-2027</w:t>
            </w:r>
          </w:p>
        </w:tc>
      </w:tr>
      <w:tr w:rsidR="00B40413" w:rsidRPr="00B40413" w14:paraId="77D87F22" w14:textId="77777777" w:rsidTr="00B40413">
        <w:trPr>
          <w:trHeight w:val="630"/>
          <w:jc w:val="center"/>
        </w:trPr>
        <w:tc>
          <w:tcPr>
            <w:tcW w:w="5800" w:type="dxa"/>
            <w:shd w:val="clear" w:color="auto" w:fill="auto"/>
            <w:vAlign w:val="center"/>
            <w:hideMark/>
          </w:tcPr>
          <w:p w14:paraId="43D6146B" w14:textId="77777777" w:rsidR="00B40413" w:rsidRPr="00B40413" w:rsidRDefault="00B40413" w:rsidP="00E86DA8">
            <w:pPr>
              <w:suppressAutoHyphens/>
              <w:jc w:val="center"/>
              <w:rPr>
                <w:color w:val="000000"/>
              </w:rPr>
            </w:pPr>
            <w:r w:rsidRPr="00B40413">
              <w:rPr>
                <w:color w:val="000000"/>
              </w:rPr>
              <w:t xml:space="preserve">строительство улицы Геологов в Южной </w:t>
            </w:r>
            <w:proofErr w:type="spellStart"/>
            <w:r w:rsidRPr="00B40413">
              <w:rPr>
                <w:color w:val="000000"/>
              </w:rPr>
              <w:t>промзоне</w:t>
            </w:r>
            <w:proofErr w:type="spellEnd"/>
            <w:r w:rsidRPr="00B40413">
              <w:rPr>
                <w:color w:val="000000"/>
              </w:rPr>
              <w:t xml:space="preserve"> от  ул. Промышленная до ул. Южная</w:t>
            </w:r>
          </w:p>
        </w:tc>
        <w:tc>
          <w:tcPr>
            <w:tcW w:w="1760" w:type="dxa"/>
            <w:shd w:val="clear" w:color="auto" w:fill="auto"/>
            <w:vAlign w:val="center"/>
            <w:hideMark/>
          </w:tcPr>
          <w:p w14:paraId="06DA1807" w14:textId="77777777" w:rsidR="00B40413" w:rsidRPr="00B40413" w:rsidRDefault="00B40413" w:rsidP="00E86DA8">
            <w:pPr>
              <w:suppressAutoHyphens/>
              <w:jc w:val="center"/>
              <w:rPr>
                <w:color w:val="000000"/>
              </w:rPr>
            </w:pPr>
            <w:r w:rsidRPr="00B40413">
              <w:rPr>
                <w:color w:val="000000"/>
              </w:rPr>
              <w:t>2025-2029</w:t>
            </w:r>
          </w:p>
        </w:tc>
      </w:tr>
      <w:tr w:rsidR="00B40413" w:rsidRPr="00B40413" w14:paraId="2C9F1ED5" w14:textId="77777777" w:rsidTr="00B40413">
        <w:trPr>
          <w:trHeight w:val="315"/>
          <w:jc w:val="center"/>
        </w:trPr>
        <w:tc>
          <w:tcPr>
            <w:tcW w:w="5800" w:type="dxa"/>
            <w:shd w:val="clear" w:color="auto" w:fill="auto"/>
            <w:vAlign w:val="center"/>
            <w:hideMark/>
          </w:tcPr>
          <w:p w14:paraId="47923D34" w14:textId="77777777" w:rsidR="00B40413" w:rsidRPr="00B40413" w:rsidRDefault="00B40413" w:rsidP="00E86DA8">
            <w:pPr>
              <w:suppressAutoHyphens/>
              <w:jc w:val="center"/>
              <w:rPr>
                <w:color w:val="000000"/>
              </w:rPr>
            </w:pPr>
            <w:r w:rsidRPr="00B40413">
              <w:rPr>
                <w:color w:val="000000"/>
              </w:rPr>
              <w:t>Благоустройство ул. Газовиков</w:t>
            </w:r>
          </w:p>
        </w:tc>
        <w:tc>
          <w:tcPr>
            <w:tcW w:w="1760" w:type="dxa"/>
            <w:shd w:val="clear" w:color="auto" w:fill="auto"/>
            <w:vAlign w:val="center"/>
            <w:hideMark/>
          </w:tcPr>
          <w:p w14:paraId="5042C57D" w14:textId="77777777" w:rsidR="00B40413" w:rsidRPr="00B40413" w:rsidRDefault="00B40413" w:rsidP="00E86DA8">
            <w:pPr>
              <w:suppressAutoHyphens/>
              <w:jc w:val="center"/>
              <w:rPr>
                <w:color w:val="000000"/>
              </w:rPr>
            </w:pPr>
            <w:r w:rsidRPr="00B40413">
              <w:rPr>
                <w:color w:val="000000"/>
              </w:rPr>
              <w:t>2025-2026</w:t>
            </w:r>
          </w:p>
        </w:tc>
      </w:tr>
      <w:tr w:rsidR="00B40413" w:rsidRPr="00B40413" w14:paraId="4B67F6ED" w14:textId="77777777" w:rsidTr="00B40413">
        <w:trPr>
          <w:trHeight w:val="315"/>
          <w:jc w:val="center"/>
        </w:trPr>
        <w:tc>
          <w:tcPr>
            <w:tcW w:w="5800" w:type="dxa"/>
            <w:shd w:val="clear" w:color="auto" w:fill="auto"/>
            <w:vAlign w:val="center"/>
            <w:hideMark/>
          </w:tcPr>
          <w:p w14:paraId="6F6EA3B9" w14:textId="77777777" w:rsidR="00B40413" w:rsidRPr="00B40413" w:rsidRDefault="00B40413" w:rsidP="00E86DA8">
            <w:pPr>
              <w:suppressAutoHyphens/>
              <w:jc w:val="center"/>
              <w:rPr>
                <w:color w:val="000000"/>
              </w:rPr>
            </w:pPr>
            <w:r w:rsidRPr="00B40413">
              <w:rPr>
                <w:color w:val="000000"/>
              </w:rPr>
              <w:t>Реконструкция ул. Мира</w:t>
            </w:r>
          </w:p>
        </w:tc>
        <w:tc>
          <w:tcPr>
            <w:tcW w:w="1760" w:type="dxa"/>
            <w:shd w:val="clear" w:color="auto" w:fill="auto"/>
            <w:vAlign w:val="center"/>
            <w:hideMark/>
          </w:tcPr>
          <w:p w14:paraId="028BE1F4" w14:textId="77777777" w:rsidR="00B40413" w:rsidRPr="00B40413" w:rsidRDefault="00B40413" w:rsidP="00E86DA8">
            <w:pPr>
              <w:suppressAutoHyphens/>
              <w:jc w:val="center"/>
              <w:rPr>
                <w:color w:val="000000"/>
              </w:rPr>
            </w:pPr>
            <w:r w:rsidRPr="00B40413">
              <w:rPr>
                <w:color w:val="000000"/>
              </w:rPr>
              <w:t>2026-2029</w:t>
            </w:r>
          </w:p>
        </w:tc>
      </w:tr>
      <w:tr w:rsidR="00B40413" w:rsidRPr="00B40413" w14:paraId="26B68DE9" w14:textId="77777777" w:rsidTr="00B40413">
        <w:trPr>
          <w:trHeight w:val="630"/>
          <w:jc w:val="center"/>
        </w:trPr>
        <w:tc>
          <w:tcPr>
            <w:tcW w:w="5800" w:type="dxa"/>
            <w:shd w:val="clear" w:color="auto" w:fill="auto"/>
            <w:vAlign w:val="center"/>
            <w:hideMark/>
          </w:tcPr>
          <w:p w14:paraId="6E78BF29" w14:textId="77777777" w:rsidR="00B40413" w:rsidRPr="00B40413" w:rsidRDefault="00B40413" w:rsidP="00E86DA8">
            <w:pPr>
              <w:suppressAutoHyphens/>
              <w:jc w:val="center"/>
              <w:rPr>
                <w:color w:val="000000"/>
              </w:rPr>
            </w:pPr>
            <w:r w:rsidRPr="00B40413">
              <w:rPr>
                <w:color w:val="000000"/>
              </w:rPr>
              <w:t>Реконструкция автомобильной дороги по ул. Свердлова</w:t>
            </w:r>
          </w:p>
        </w:tc>
        <w:tc>
          <w:tcPr>
            <w:tcW w:w="1760" w:type="dxa"/>
            <w:shd w:val="clear" w:color="auto" w:fill="auto"/>
            <w:vAlign w:val="center"/>
            <w:hideMark/>
          </w:tcPr>
          <w:p w14:paraId="294A694E" w14:textId="77777777" w:rsidR="00B40413" w:rsidRPr="00B40413" w:rsidRDefault="00B40413" w:rsidP="00E86DA8">
            <w:pPr>
              <w:suppressAutoHyphens/>
              <w:jc w:val="center"/>
              <w:rPr>
                <w:color w:val="000000"/>
              </w:rPr>
            </w:pPr>
            <w:r w:rsidRPr="00B40413">
              <w:rPr>
                <w:color w:val="000000"/>
              </w:rPr>
              <w:t>2029-2030</w:t>
            </w:r>
          </w:p>
        </w:tc>
      </w:tr>
      <w:tr w:rsidR="00B40413" w:rsidRPr="00B40413" w14:paraId="1655B574" w14:textId="77777777" w:rsidTr="00B40413">
        <w:trPr>
          <w:trHeight w:val="315"/>
          <w:jc w:val="center"/>
        </w:trPr>
        <w:tc>
          <w:tcPr>
            <w:tcW w:w="5800" w:type="dxa"/>
            <w:shd w:val="clear" w:color="auto" w:fill="auto"/>
            <w:vAlign w:val="center"/>
            <w:hideMark/>
          </w:tcPr>
          <w:p w14:paraId="446EDC71" w14:textId="77777777" w:rsidR="00B40413" w:rsidRPr="00B40413" w:rsidRDefault="00B40413" w:rsidP="00E86DA8">
            <w:pPr>
              <w:suppressAutoHyphens/>
              <w:jc w:val="center"/>
              <w:rPr>
                <w:color w:val="000000"/>
              </w:rPr>
            </w:pPr>
            <w:r w:rsidRPr="00B40413">
              <w:rPr>
                <w:color w:val="000000"/>
              </w:rPr>
              <w:t>Строительство второй дороги в м/р Зелена зона</w:t>
            </w:r>
          </w:p>
        </w:tc>
        <w:tc>
          <w:tcPr>
            <w:tcW w:w="1760" w:type="dxa"/>
            <w:shd w:val="clear" w:color="auto" w:fill="auto"/>
            <w:vAlign w:val="center"/>
            <w:hideMark/>
          </w:tcPr>
          <w:p w14:paraId="6C0BA8C0" w14:textId="77777777" w:rsidR="00B40413" w:rsidRPr="00B40413" w:rsidRDefault="00B40413" w:rsidP="00E86DA8">
            <w:pPr>
              <w:suppressAutoHyphens/>
              <w:jc w:val="center"/>
              <w:rPr>
                <w:color w:val="000000"/>
              </w:rPr>
            </w:pPr>
            <w:r w:rsidRPr="00B40413">
              <w:rPr>
                <w:color w:val="000000"/>
              </w:rPr>
              <w:t>2030-2035</w:t>
            </w:r>
          </w:p>
        </w:tc>
      </w:tr>
      <w:tr w:rsidR="00B40413" w:rsidRPr="00B40413" w14:paraId="48626F36" w14:textId="77777777" w:rsidTr="00B40413">
        <w:trPr>
          <w:trHeight w:val="315"/>
          <w:jc w:val="center"/>
        </w:trPr>
        <w:tc>
          <w:tcPr>
            <w:tcW w:w="5800" w:type="dxa"/>
            <w:shd w:val="clear" w:color="auto" w:fill="auto"/>
            <w:vAlign w:val="center"/>
            <w:hideMark/>
          </w:tcPr>
          <w:p w14:paraId="711EE599" w14:textId="77777777" w:rsidR="00B40413" w:rsidRPr="00B40413" w:rsidRDefault="00B40413" w:rsidP="00E86DA8">
            <w:pPr>
              <w:suppressAutoHyphens/>
              <w:jc w:val="center"/>
              <w:rPr>
                <w:color w:val="000000"/>
              </w:rPr>
            </w:pPr>
            <w:r w:rsidRPr="00B40413">
              <w:rPr>
                <w:color w:val="000000"/>
              </w:rPr>
              <w:t>Строительство объездной дороги м/р Югорск-2</w:t>
            </w:r>
          </w:p>
        </w:tc>
        <w:tc>
          <w:tcPr>
            <w:tcW w:w="1760" w:type="dxa"/>
            <w:shd w:val="clear" w:color="auto" w:fill="auto"/>
            <w:vAlign w:val="center"/>
            <w:hideMark/>
          </w:tcPr>
          <w:p w14:paraId="495B2334" w14:textId="77777777" w:rsidR="00B40413" w:rsidRPr="00B40413" w:rsidRDefault="00B40413" w:rsidP="00E86DA8">
            <w:pPr>
              <w:suppressAutoHyphens/>
              <w:jc w:val="center"/>
              <w:rPr>
                <w:color w:val="000000"/>
              </w:rPr>
            </w:pPr>
            <w:r w:rsidRPr="00B40413">
              <w:rPr>
                <w:color w:val="000000"/>
              </w:rPr>
              <w:t>2030-2035</w:t>
            </w:r>
          </w:p>
        </w:tc>
      </w:tr>
      <w:bookmarkEnd w:id="68"/>
      <w:bookmarkEnd w:id="69"/>
      <w:bookmarkEnd w:id="70"/>
      <w:bookmarkEnd w:id="71"/>
    </w:tbl>
    <w:p w14:paraId="45BA7A95" w14:textId="1A1D3FB3" w:rsidR="00350ECC" w:rsidRDefault="00350ECC" w:rsidP="00E86DA8">
      <w:pPr>
        <w:pStyle w:val="ac"/>
        <w:suppressAutoHyphens/>
        <w:ind w:firstLine="0"/>
        <w:contextualSpacing/>
        <w:jc w:val="center"/>
        <w:rPr>
          <w:bCs/>
          <w:sz w:val="24"/>
        </w:rPr>
      </w:pPr>
    </w:p>
    <w:p w14:paraId="31ABE069" w14:textId="4E7AA330" w:rsidR="00CA2C9F" w:rsidRPr="00CA2C9F" w:rsidRDefault="00B40413" w:rsidP="00665EB4">
      <w:pPr>
        <w:pStyle w:val="ac"/>
        <w:suppressAutoHyphens/>
        <w:ind w:firstLine="0"/>
        <w:contextualSpacing/>
        <w:jc w:val="both"/>
        <w:rPr>
          <w:bCs/>
          <w:szCs w:val="28"/>
        </w:rPr>
      </w:pPr>
      <w:r>
        <w:rPr>
          <w:bCs/>
          <w:szCs w:val="28"/>
        </w:rPr>
        <w:tab/>
      </w:r>
    </w:p>
    <w:p w14:paraId="39F7FFCE" w14:textId="3A6373F8" w:rsidR="00884407" w:rsidRDefault="00884407">
      <w:pPr>
        <w:ind w:left="714" w:hanging="357"/>
        <w:jc w:val="both"/>
        <w:rPr>
          <w:bCs/>
          <w:sz w:val="28"/>
          <w:szCs w:val="28"/>
        </w:rPr>
      </w:pPr>
      <w:r>
        <w:rPr>
          <w:bCs/>
          <w:szCs w:val="28"/>
        </w:rPr>
        <w:br w:type="page"/>
      </w:r>
    </w:p>
    <w:p w14:paraId="652B5017" w14:textId="179CE2C9" w:rsidR="00F11B94" w:rsidRPr="009515C4" w:rsidRDefault="00F11B94" w:rsidP="00E86DA8">
      <w:pPr>
        <w:pStyle w:val="a9"/>
        <w:numPr>
          <w:ilvl w:val="0"/>
          <w:numId w:val="10"/>
        </w:numPr>
        <w:suppressAutoHyphens/>
        <w:spacing w:line="360" w:lineRule="auto"/>
        <w:jc w:val="center"/>
        <w:outlineLvl w:val="1"/>
        <w:rPr>
          <w:b/>
          <w:bCs/>
          <w:sz w:val="28"/>
          <w:szCs w:val="28"/>
          <w:lang w:val="x-none" w:eastAsia="x-none"/>
        </w:rPr>
      </w:pPr>
      <w:bookmarkStart w:id="74" w:name="_Toc473790709"/>
      <w:r>
        <w:rPr>
          <w:b/>
          <w:bCs/>
          <w:sz w:val="28"/>
          <w:szCs w:val="28"/>
          <w:lang w:eastAsia="x-none"/>
        </w:rPr>
        <w:lastRenderedPageBreak/>
        <w:t>О</w:t>
      </w:r>
      <w:r w:rsidRPr="00F11B94">
        <w:rPr>
          <w:b/>
          <w:bCs/>
          <w:sz w:val="28"/>
          <w:szCs w:val="28"/>
          <w:lang w:eastAsia="x-none"/>
        </w:rPr>
        <w:t>ценк</w:t>
      </w:r>
      <w:r>
        <w:rPr>
          <w:b/>
          <w:bCs/>
          <w:sz w:val="28"/>
          <w:szCs w:val="28"/>
          <w:lang w:eastAsia="x-none"/>
        </w:rPr>
        <w:t>а</w:t>
      </w:r>
      <w:r w:rsidRPr="00F11B94">
        <w:rPr>
          <w:b/>
          <w:bCs/>
          <w:sz w:val="28"/>
          <w:szCs w:val="28"/>
          <w:lang w:eastAsia="x-none"/>
        </w:rPr>
        <w:t xml:space="preserve"> объемов и источников </w:t>
      </w:r>
      <w:bookmarkStart w:id="75" w:name="OLE_LINK35"/>
      <w:bookmarkStart w:id="76" w:name="OLE_LINK36"/>
      <w:bookmarkStart w:id="77" w:name="OLE_LINK37"/>
      <w:r w:rsidRPr="00F11B94">
        <w:rPr>
          <w:b/>
          <w:bCs/>
          <w:sz w:val="28"/>
          <w:szCs w:val="28"/>
          <w:lang w:eastAsia="x-none"/>
        </w:rPr>
        <w:t>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4"/>
      <w:r w:rsidRPr="00F11B94">
        <w:rPr>
          <w:b/>
          <w:bCs/>
          <w:sz w:val="28"/>
          <w:szCs w:val="28"/>
          <w:lang w:eastAsia="x-none"/>
        </w:rPr>
        <w:t xml:space="preserve"> </w:t>
      </w:r>
      <w:bookmarkEnd w:id="75"/>
      <w:bookmarkEnd w:id="76"/>
      <w:bookmarkEnd w:id="77"/>
    </w:p>
    <w:p w14:paraId="5A3C7D76" w14:textId="740DB569" w:rsidR="00F11B94" w:rsidRDefault="00276F41" w:rsidP="00E86DA8">
      <w:pPr>
        <w:pStyle w:val="ac"/>
        <w:suppressAutoHyphens/>
        <w:contextualSpacing/>
        <w:jc w:val="both"/>
        <w:rPr>
          <w:bCs/>
          <w:szCs w:val="28"/>
        </w:rPr>
      </w:pPr>
      <w:bookmarkStart w:id="78" w:name="OLE_LINK38"/>
      <w:bookmarkStart w:id="79" w:name="OLE_LINK39"/>
      <w:bookmarkStart w:id="80" w:name="OLE_LINK40"/>
      <w:r>
        <w:rPr>
          <w:bCs/>
          <w:szCs w:val="28"/>
        </w:rPr>
        <w:t xml:space="preserve">Оценка объемов и источников </w:t>
      </w:r>
      <w:r w:rsidRPr="00276F41">
        <w:rPr>
          <w:bCs/>
          <w:szCs w:val="28"/>
        </w:rPr>
        <w:t>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884407">
        <w:rPr>
          <w:bCs/>
          <w:szCs w:val="28"/>
        </w:rPr>
        <w:t xml:space="preserve"> города</w:t>
      </w:r>
      <w:r>
        <w:rPr>
          <w:bCs/>
          <w:szCs w:val="28"/>
        </w:rPr>
        <w:t xml:space="preserve"> </w:t>
      </w:r>
      <w:proofErr w:type="spellStart"/>
      <w:r>
        <w:rPr>
          <w:bCs/>
          <w:szCs w:val="28"/>
        </w:rPr>
        <w:t>Югорска</w:t>
      </w:r>
      <w:proofErr w:type="spellEnd"/>
      <w:r>
        <w:rPr>
          <w:bCs/>
          <w:szCs w:val="28"/>
        </w:rPr>
        <w:t xml:space="preserve"> </w:t>
      </w:r>
      <w:bookmarkEnd w:id="78"/>
      <w:bookmarkEnd w:id="79"/>
      <w:bookmarkEnd w:id="80"/>
      <w:r>
        <w:rPr>
          <w:bCs/>
          <w:szCs w:val="28"/>
        </w:rPr>
        <w:t>представлена в таблице 7.1.</w:t>
      </w:r>
    </w:p>
    <w:p w14:paraId="3DB5D839" w14:textId="04D9AD5E" w:rsidR="00276F41" w:rsidRPr="00276F41" w:rsidRDefault="00276F41" w:rsidP="00E86DA8">
      <w:pPr>
        <w:pStyle w:val="ac"/>
        <w:suppressAutoHyphens/>
        <w:contextualSpacing/>
        <w:jc w:val="right"/>
        <w:rPr>
          <w:bCs/>
          <w:sz w:val="24"/>
          <w:szCs w:val="28"/>
        </w:rPr>
      </w:pPr>
      <w:r w:rsidRPr="00276F41">
        <w:rPr>
          <w:bCs/>
          <w:sz w:val="24"/>
          <w:szCs w:val="28"/>
        </w:rPr>
        <w:t>Таблица 7.1</w:t>
      </w:r>
    </w:p>
    <w:p w14:paraId="2DDC93CA" w14:textId="2D074B1F" w:rsidR="00276F41" w:rsidRPr="00276F41" w:rsidRDefault="00276F41" w:rsidP="00E86DA8">
      <w:pPr>
        <w:pStyle w:val="ac"/>
        <w:suppressAutoHyphens/>
        <w:ind w:firstLine="0"/>
        <w:contextualSpacing/>
        <w:jc w:val="center"/>
        <w:rPr>
          <w:bCs/>
          <w:sz w:val="24"/>
          <w:szCs w:val="28"/>
        </w:rPr>
      </w:pPr>
      <w:r w:rsidRPr="00276F41">
        <w:rPr>
          <w:bCs/>
          <w:sz w:val="24"/>
          <w:szCs w:val="28"/>
        </w:rPr>
        <w:t>Оценка объемов и источников финансирования мероприятий (инвестиционных проектов) по проектированию, строительству, реконструкции объекто</w:t>
      </w:r>
      <w:r w:rsidR="00884407">
        <w:rPr>
          <w:bCs/>
          <w:sz w:val="24"/>
          <w:szCs w:val="28"/>
        </w:rPr>
        <w:t>в транспортной инфраструктуры города</w:t>
      </w:r>
      <w:r w:rsidRPr="00276F41">
        <w:rPr>
          <w:bCs/>
          <w:sz w:val="24"/>
          <w:szCs w:val="28"/>
        </w:rPr>
        <w:t xml:space="preserve"> </w:t>
      </w:r>
      <w:proofErr w:type="spellStart"/>
      <w:r w:rsidRPr="00276F41">
        <w:rPr>
          <w:bCs/>
          <w:sz w:val="24"/>
          <w:szCs w:val="28"/>
        </w:rPr>
        <w:t>Югорска</w:t>
      </w:r>
      <w:proofErr w:type="spellEnd"/>
    </w:p>
    <w:p w14:paraId="72044C5E" w14:textId="6D5ABC73" w:rsidR="0070504B" w:rsidRPr="00276F41" w:rsidRDefault="0070504B" w:rsidP="00E86DA8">
      <w:pPr>
        <w:pStyle w:val="ac"/>
        <w:suppressAutoHyphens/>
        <w:ind w:firstLine="0"/>
        <w:contextualSpacing/>
        <w:jc w:val="both"/>
        <w:rPr>
          <w:bCs/>
          <w:szCs w:val="28"/>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997"/>
        <w:gridCol w:w="1773"/>
        <w:gridCol w:w="2320"/>
        <w:gridCol w:w="1171"/>
        <w:gridCol w:w="1550"/>
      </w:tblGrid>
      <w:tr w:rsidR="003C1BAD" w:rsidRPr="006A2785" w14:paraId="573C8921" w14:textId="77777777" w:rsidTr="0070645A">
        <w:trPr>
          <w:trHeight w:val="474"/>
          <w:jc w:val="center"/>
        </w:trPr>
        <w:tc>
          <w:tcPr>
            <w:tcW w:w="2152" w:type="dxa"/>
            <w:vMerge w:val="restart"/>
            <w:shd w:val="clear" w:color="auto" w:fill="auto"/>
            <w:noWrap/>
            <w:vAlign w:val="center"/>
            <w:hideMark/>
          </w:tcPr>
          <w:p w14:paraId="0BACDFD1" w14:textId="77777777" w:rsidR="0070504B" w:rsidRPr="006A2785" w:rsidRDefault="0070504B" w:rsidP="00E86DA8">
            <w:pPr>
              <w:suppressAutoHyphens/>
              <w:jc w:val="center"/>
              <w:rPr>
                <w:color w:val="000000"/>
              </w:rPr>
            </w:pPr>
            <w:bookmarkStart w:id="81" w:name="OLE_LINK61"/>
            <w:bookmarkStart w:id="82" w:name="OLE_LINK62"/>
            <w:bookmarkStart w:id="83" w:name="OLE_LINK63"/>
            <w:r w:rsidRPr="006A2785">
              <w:rPr>
                <w:color w:val="000000"/>
              </w:rPr>
              <w:t>Мероприятия</w:t>
            </w:r>
          </w:p>
        </w:tc>
        <w:tc>
          <w:tcPr>
            <w:tcW w:w="0" w:type="auto"/>
            <w:gridSpan w:val="4"/>
            <w:shd w:val="clear" w:color="auto" w:fill="auto"/>
            <w:vAlign w:val="center"/>
            <w:hideMark/>
          </w:tcPr>
          <w:p w14:paraId="02131897" w14:textId="07A1E92F" w:rsidR="0070504B" w:rsidRPr="006A2785" w:rsidRDefault="0070504B" w:rsidP="00E86DA8">
            <w:pPr>
              <w:suppressAutoHyphens/>
              <w:jc w:val="center"/>
              <w:rPr>
                <w:color w:val="000000"/>
              </w:rPr>
            </w:pPr>
            <w:r w:rsidRPr="006A2785">
              <w:rPr>
                <w:color w:val="000000"/>
              </w:rPr>
              <w:t>Финансирование обязательств на 201</w:t>
            </w:r>
            <w:r w:rsidR="006A2785" w:rsidRPr="006A2785">
              <w:rPr>
                <w:color w:val="000000"/>
              </w:rPr>
              <w:t>7</w:t>
            </w:r>
            <w:r w:rsidRPr="006A2785">
              <w:rPr>
                <w:color w:val="000000"/>
              </w:rPr>
              <w:t>-203</w:t>
            </w:r>
            <w:r w:rsidR="006A2785" w:rsidRPr="006A2785">
              <w:rPr>
                <w:color w:val="000000"/>
              </w:rPr>
              <w:t>5</w:t>
            </w:r>
            <w:r w:rsidRPr="006A2785">
              <w:rPr>
                <w:color w:val="000000"/>
              </w:rPr>
              <w:t xml:space="preserve"> , </w:t>
            </w:r>
            <w:proofErr w:type="spellStart"/>
            <w:r w:rsidRPr="006A2785">
              <w:rPr>
                <w:color w:val="000000"/>
              </w:rPr>
              <w:t>тыс.рублей</w:t>
            </w:r>
            <w:proofErr w:type="spellEnd"/>
          </w:p>
        </w:tc>
        <w:tc>
          <w:tcPr>
            <w:tcW w:w="0" w:type="auto"/>
            <w:vMerge w:val="restart"/>
            <w:shd w:val="clear" w:color="auto" w:fill="auto"/>
            <w:vAlign w:val="center"/>
            <w:hideMark/>
          </w:tcPr>
          <w:p w14:paraId="31A30D28" w14:textId="739AAB55" w:rsidR="0070504B" w:rsidRPr="006A2785" w:rsidRDefault="0070504B" w:rsidP="00E86DA8">
            <w:pPr>
              <w:suppressAutoHyphens/>
              <w:jc w:val="center"/>
              <w:rPr>
                <w:color w:val="000000"/>
              </w:rPr>
            </w:pPr>
            <w:r w:rsidRPr="006A2785">
              <w:rPr>
                <w:color w:val="000000"/>
              </w:rPr>
              <w:t>Итого</w:t>
            </w:r>
            <w:r w:rsidR="00884407">
              <w:rPr>
                <w:color w:val="000000"/>
              </w:rPr>
              <w:t>, тыс. рублей</w:t>
            </w:r>
          </w:p>
        </w:tc>
      </w:tr>
      <w:tr w:rsidR="00E85A32" w:rsidRPr="006A2785" w14:paraId="63FD472B" w14:textId="77777777" w:rsidTr="0070645A">
        <w:trPr>
          <w:trHeight w:val="480"/>
          <w:jc w:val="center"/>
        </w:trPr>
        <w:tc>
          <w:tcPr>
            <w:tcW w:w="2152" w:type="dxa"/>
            <w:vMerge/>
            <w:vAlign w:val="center"/>
            <w:hideMark/>
          </w:tcPr>
          <w:p w14:paraId="4865A06A" w14:textId="77777777" w:rsidR="0070504B" w:rsidRPr="006A2785" w:rsidRDefault="0070504B" w:rsidP="00E86DA8">
            <w:pPr>
              <w:suppressAutoHyphens/>
              <w:jc w:val="center"/>
              <w:rPr>
                <w:color w:val="000000"/>
              </w:rPr>
            </w:pPr>
          </w:p>
        </w:tc>
        <w:tc>
          <w:tcPr>
            <w:tcW w:w="0" w:type="auto"/>
            <w:shd w:val="clear" w:color="auto" w:fill="auto"/>
            <w:vAlign w:val="center"/>
            <w:hideMark/>
          </w:tcPr>
          <w:p w14:paraId="7DC7CBC9" w14:textId="3041E949" w:rsidR="0070504B" w:rsidRPr="006A2785" w:rsidRDefault="00E85A32" w:rsidP="00E86DA8">
            <w:pPr>
              <w:suppressAutoHyphens/>
              <w:jc w:val="center"/>
              <w:rPr>
                <w:color w:val="000000"/>
              </w:rPr>
            </w:pPr>
            <w:proofErr w:type="spellStart"/>
            <w:r>
              <w:rPr>
                <w:color w:val="000000"/>
              </w:rPr>
              <w:t>фед</w:t>
            </w:r>
            <w:proofErr w:type="spellEnd"/>
            <w:r>
              <w:rPr>
                <w:color w:val="000000"/>
              </w:rPr>
              <w:t xml:space="preserve">. </w:t>
            </w:r>
            <w:proofErr w:type="spellStart"/>
            <w:r w:rsidR="0070504B" w:rsidRPr="006A2785">
              <w:rPr>
                <w:color w:val="000000"/>
              </w:rPr>
              <w:t>бюдж</w:t>
            </w:r>
            <w:proofErr w:type="spellEnd"/>
          </w:p>
        </w:tc>
        <w:tc>
          <w:tcPr>
            <w:tcW w:w="0" w:type="auto"/>
            <w:shd w:val="clear" w:color="auto" w:fill="auto"/>
            <w:vAlign w:val="center"/>
            <w:hideMark/>
          </w:tcPr>
          <w:p w14:paraId="74E1D095" w14:textId="77777777" w:rsidR="0070504B" w:rsidRPr="006A2785" w:rsidRDefault="0070504B" w:rsidP="00E86DA8">
            <w:pPr>
              <w:suppressAutoHyphens/>
              <w:jc w:val="center"/>
              <w:rPr>
                <w:color w:val="000000"/>
              </w:rPr>
            </w:pPr>
            <w:proofErr w:type="spellStart"/>
            <w:r w:rsidRPr="006A2785">
              <w:rPr>
                <w:color w:val="000000"/>
              </w:rPr>
              <w:t>бюдж.субъекта</w:t>
            </w:r>
            <w:proofErr w:type="spellEnd"/>
          </w:p>
        </w:tc>
        <w:tc>
          <w:tcPr>
            <w:tcW w:w="2320" w:type="dxa"/>
            <w:shd w:val="clear" w:color="auto" w:fill="auto"/>
            <w:vAlign w:val="center"/>
            <w:hideMark/>
          </w:tcPr>
          <w:p w14:paraId="160BD9FE" w14:textId="43B5E980" w:rsidR="0070504B" w:rsidRPr="006A2785" w:rsidRDefault="0070504B" w:rsidP="00E86DA8">
            <w:pPr>
              <w:suppressAutoHyphens/>
              <w:jc w:val="center"/>
              <w:rPr>
                <w:color w:val="000000"/>
              </w:rPr>
            </w:pPr>
            <w:proofErr w:type="spellStart"/>
            <w:r w:rsidRPr="006A2785">
              <w:rPr>
                <w:color w:val="000000"/>
              </w:rPr>
              <w:t>бюдж.</w:t>
            </w:r>
            <w:r w:rsidR="00276F41">
              <w:rPr>
                <w:color w:val="000000"/>
              </w:rPr>
              <w:t>города</w:t>
            </w:r>
            <w:proofErr w:type="spellEnd"/>
          </w:p>
        </w:tc>
        <w:tc>
          <w:tcPr>
            <w:tcW w:w="1171" w:type="dxa"/>
            <w:shd w:val="clear" w:color="auto" w:fill="auto"/>
            <w:vAlign w:val="center"/>
            <w:hideMark/>
          </w:tcPr>
          <w:p w14:paraId="5FB6B479" w14:textId="77777777" w:rsidR="0070504B" w:rsidRPr="006A2785" w:rsidRDefault="0070504B" w:rsidP="00E86DA8">
            <w:pPr>
              <w:suppressAutoHyphens/>
              <w:jc w:val="center"/>
              <w:rPr>
                <w:color w:val="000000"/>
              </w:rPr>
            </w:pPr>
            <w:proofErr w:type="spellStart"/>
            <w:r w:rsidRPr="006A2785">
              <w:rPr>
                <w:color w:val="000000"/>
              </w:rPr>
              <w:t>внебюдж</w:t>
            </w:r>
            <w:proofErr w:type="spellEnd"/>
          </w:p>
        </w:tc>
        <w:tc>
          <w:tcPr>
            <w:tcW w:w="0" w:type="auto"/>
            <w:vMerge/>
            <w:vAlign w:val="center"/>
            <w:hideMark/>
          </w:tcPr>
          <w:p w14:paraId="7F365F91" w14:textId="77777777" w:rsidR="0070504B" w:rsidRPr="006A2785" w:rsidRDefault="0070504B" w:rsidP="00E86DA8">
            <w:pPr>
              <w:suppressAutoHyphens/>
              <w:jc w:val="center"/>
              <w:rPr>
                <w:color w:val="000000"/>
              </w:rPr>
            </w:pPr>
          </w:p>
        </w:tc>
      </w:tr>
      <w:tr w:rsidR="006A2785" w:rsidRPr="006A2785" w14:paraId="0D6D2838" w14:textId="77777777" w:rsidTr="00E85A32">
        <w:trPr>
          <w:trHeight w:val="480"/>
          <w:jc w:val="center"/>
        </w:trPr>
        <w:tc>
          <w:tcPr>
            <w:tcW w:w="9963" w:type="dxa"/>
            <w:gridSpan w:val="6"/>
            <w:shd w:val="clear" w:color="auto" w:fill="auto"/>
            <w:vAlign w:val="center"/>
            <w:hideMark/>
          </w:tcPr>
          <w:p w14:paraId="02B5A44F" w14:textId="50C22E17" w:rsidR="006A2785" w:rsidRPr="006A2785" w:rsidRDefault="006A2785" w:rsidP="00E86DA8">
            <w:pPr>
              <w:suppressAutoHyphens/>
              <w:jc w:val="center"/>
              <w:rPr>
                <w:bCs/>
                <w:color w:val="000000"/>
              </w:rPr>
            </w:pPr>
            <w:r w:rsidRPr="006A2785">
              <w:rPr>
                <w:color w:val="000000"/>
              </w:rPr>
              <w:t>Мероприятия по развитию транспорта общего пользования:</w:t>
            </w:r>
          </w:p>
        </w:tc>
      </w:tr>
      <w:tr w:rsidR="00E85A32" w:rsidRPr="006A2785" w14:paraId="43B87D65" w14:textId="77777777" w:rsidTr="0070645A">
        <w:trPr>
          <w:trHeight w:val="480"/>
          <w:jc w:val="center"/>
        </w:trPr>
        <w:tc>
          <w:tcPr>
            <w:tcW w:w="2152" w:type="dxa"/>
            <w:shd w:val="clear" w:color="auto" w:fill="auto"/>
            <w:vAlign w:val="center"/>
          </w:tcPr>
          <w:p w14:paraId="0EA1F420" w14:textId="376DA16F" w:rsidR="006A2785" w:rsidRPr="006A2785" w:rsidRDefault="00276F41" w:rsidP="00E86DA8">
            <w:pPr>
              <w:suppressAutoHyphens/>
              <w:jc w:val="center"/>
              <w:rPr>
                <w:color w:val="000000"/>
              </w:rPr>
            </w:pPr>
            <w:r>
              <w:rPr>
                <w:iCs/>
                <w:color w:val="000000"/>
              </w:rPr>
              <w:t>С</w:t>
            </w:r>
            <w:r w:rsidR="006A2785" w:rsidRPr="006A2785">
              <w:rPr>
                <w:iCs/>
                <w:color w:val="000000"/>
              </w:rPr>
              <w:t>троительство и реконструкция остановочных пунктов</w:t>
            </w:r>
          </w:p>
        </w:tc>
        <w:tc>
          <w:tcPr>
            <w:tcW w:w="0" w:type="auto"/>
            <w:shd w:val="clear" w:color="auto" w:fill="auto"/>
            <w:noWrap/>
            <w:vAlign w:val="center"/>
          </w:tcPr>
          <w:p w14:paraId="761F3262" w14:textId="7B3B81EF" w:rsidR="006A2785" w:rsidRPr="006A2785" w:rsidRDefault="00276F41" w:rsidP="00E86DA8">
            <w:pPr>
              <w:suppressAutoHyphens/>
              <w:jc w:val="center"/>
              <w:rPr>
                <w:color w:val="000000"/>
              </w:rPr>
            </w:pPr>
            <w:r>
              <w:rPr>
                <w:color w:val="000000"/>
              </w:rPr>
              <w:t>-</w:t>
            </w:r>
          </w:p>
        </w:tc>
        <w:tc>
          <w:tcPr>
            <w:tcW w:w="0" w:type="auto"/>
            <w:shd w:val="clear" w:color="auto" w:fill="auto"/>
            <w:noWrap/>
            <w:vAlign w:val="center"/>
          </w:tcPr>
          <w:p w14:paraId="25DCD3BD" w14:textId="4F822240" w:rsidR="006A2785" w:rsidRPr="006A2785" w:rsidRDefault="00276F41" w:rsidP="00E86DA8">
            <w:pPr>
              <w:suppressAutoHyphens/>
              <w:jc w:val="center"/>
              <w:rPr>
                <w:color w:val="000000"/>
              </w:rPr>
            </w:pPr>
            <w:r>
              <w:rPr>
                <w:color w:val="000000"/>
              </w:rPr>
              <w:t>-</w:t>
            </w:r>
          </w:p>
        </w:tc>
        <w:tc>
          <w:tcPr>
            <w:tcW w:w="2320" w:type="dxa"/>
            <w:shd w:val="clear" w:color="auto" w:fill="auto"/>
            <w:noWrap/>
            <w:vAlign w:val="center"/>
          </w:tcPr>
          <w:p w14:paraId="23B3B023" w14:textId="3CC69D3D" w:rsidR="006A2785" w:rsidRPr="006A2785" w:rsidRDefault="00CE0D57" w:rsidP="00E86DA8">
            <w:pPr>
              <w:suppressAutoHyphens/>
              <w:jc w:val="center"/>
              <w:rPr>
                <w:color w:val="000000"/>
              </w:rPr>
            </w:pPr>
            <w:r>
              <w:rPr>
                <w:color w:val="000000"/>
              </w:rPr>
              <w:t>55 000</w:t>
            </w:r>
          </w:p>
        </w:tc>
        <w:tc>
          <w:tcPr>
            <w:tcW w:w="1171" w:type="dxa"/>
            <w:shd w:val="clear" w:color="auto" w:fill="auto"/>
            <w:noWrap/>
            <w:vAlign w:val="center"/>
          </w:tcPr>
          <w:p w14:paraId="3F78E437" w14:textId="7A6944C6" w:rsidR="006A2785" w:rsidRPr="006A2785" w:rsidRDefault="00276F41" w:rsidP="00E86DA8">
            <w:pPr>
              <w:suppressAutoHyphens/>
              <w:jc w:val="center"/>
              <w:rPr>
                <w:color w:val="000000"/>
              </w:rPr>
            </w:pPr>
            <w:r>
              <w:rPr>
                <w:color w:val="000000"/>
              </w:rPr>
              <w:t>-</w:t>
            </w:r>
          </w:p>
        </w:tc>
        <w:tc>
          <w:tcPr>
            <w:tcW w:w="0" w:type="auto"/>
            <w:shd w:val="clear" w:color="auto" w:fill="auto"/>
            <w:noWrap/>
            <w:vAlign w:val="center"/>
          </w:tcPr>
          <w:p w14:paraId="1BD7DFFC" w14:textId="5144EEBB" w:rsidR="006A2785" w:rsidRPr="006A2785" w:rsidRDefault="00CE0D57" w:rsidP="00E86DA8">
            <w:pPr>
              <w:suppressAutoHyphens/>
              <w:jc w:val="center"/>
              <w:rPr>
                <w:bCs/>
                <w:color w:val="000000"/>
              </w:rPr>
            </w:pPr>
            <w:r>
              <w:rPr>
                <w:bCs/>
                <w:color w:val="000000"/>
              </w:rPr>
              <w:t>55 000</w:t>
            </w:r>
          </w:p>
        </w:tc>
      </w:tr>
      <w:tr w:rsidR="00E85A32" w:rsidRPr="006A2785" w14:paraId="258B861C" w14:textId="77777777" w:rsidTr="0070645A">
        <w:trPr>
          <w:trHeight w:val="480"/>
          <w:jc w:val="center"/>
        </w:trPr>
        <w:tc>
          <w:tcPr>
            <w:tcW w:w="2152" w:type="dxa"/>
            <w:shd w:val="clear" w:color="auto" w:fill="auto"/>
            <w:vAlign w:val="center"/>
          </w:tcPr>
          <w:p w14:paraId="595444F8" w14:textId="37CBDA1A" w:rsidR="006A2785" w:rsidRPr="006A2785" w:rsidRDefault="006A2785" w:rsidP="00E86DA8">
            <w:pPr>
              <w:suppressAutoHyphens/>
              <w:jc w:val="center"/>
              <w:rPr>
                <w:iCs/>
                <w:color w:val="000000"/>
              </w:rPr>
            </w:pPr>
            <w:r w:rsidRPr="006A2785">
              <w:rPr>
                <w:iCs/>
                <w:color w:val="000000"/>
              </w:rPr>
              <w:t>Строительство автостанции</w:t>
            </w:r>
          </w:p>
        </w:tc>
        <w:tc>
          <w:tcPr>
            <w:tcW w:w="0" w:type="auto"/>
            <w:shd w:val="clear" w:color="auto" w:fill="auto"/>
            <w:noWrap/>
            <w:vAlign w:val="center"/>
          </w:tcPr>
          <w:p w14:paraId="10E6C31A" w14:textId="43547416" w:rsidR="006A2785" w:rsidRPr="006A2785" w:rsidRDefault="00276F41" w:rsidP="00E86DA8">
            <w:pPr>
              <w:suppressAutoHyphens/>
              <w:jc w:val="center"/>
              <w:rPr>
                <w:color w:val="000000"/>
              </w:rPr>
            </w:pPr>
            <w:r>
              <w:rPr>
                <w:color w:val="000000"/>
              </w:rPr>
              <w:t>-</w:t>
            </w:r>
          </w:p>
        </w:tc>
        <w:tc>
          <w:tcPr>
            <w:tcW w:w="0" w:type="auto"/>
            <w:shd w:val="clear" w:color="auto" w:fill="auto"/>
            <w:noWrap/>
            <w:vAlign w:val="center"/>
          </w:tcPr>
          <w:p w14:paraId="7FD76A39" w14:textId="06E6FE34" w:rsidR="006A2785" w:rsidRPr="006A2785" w:rsidRDefault="00CE0D57" w:rsidP="00E86DA8">
            <w:pPr>
              <w:suppressAutoHyphens/>
              <w:jc w:val="center"/>
              <w:rPr>
                <w:color w:val="000000"/>
              </w:rPr>
            </w:pPr>
            <w:r>
              <w:rPr>
                <w:color w:val="000000"/>
              </w:rPr>
              <w:t>60 000</w:t>
            </w:r>
          </w:p>
        </w:tc>
        <w:tc>
          <w:tcPr>
            <w:tcW w:w="2320" w:type="dxa"/>
            <w:shd w:val="clear" w:color="auto" w:fill="auto"/>
            <w:noWrap/>
            <w:vAlign w:val="center"/>
          </w:tcPr>
          <w:p w14:paraId="06130C3D" w14:textId="5EF8428E" w:rsidR="006A2785" w:rsidRPr="006A2785" w:rsidRDefault="00CE0D57" w:rsidP="00E86DA8">
            <w:pPr>
              <w:suppressAutoHyphens/>
              <w:jc w:val="center"/>
              <w:rPr>
                <w:color w:val="000000"/>
              </w:rPr>
            </w:pPr>
            <w:r>
              <w:rPr>
                <w:color w:val="000000"/>
              </w:rPr>
              <w:t>10 000</w:t>
            </w:r>
          </w:p>
        </w:tc>
        <w:tc>
          <w:tcPr>
            <w:tcW w:w="1171" w:type="dxa"/>
            <w:shd w:val="clear" w:color="auto" w:fill="auto"/>
            <w:noWrap/>
            <w:vAlign w:val="center"/>
          </w:tcPr>
          <w:p w14:paraId="23C939A2" w14:textId="27F5FBA3" w:rsidR="006A2785" w:rsidRPr="006A2785" w:rsidRDefault="00276F41" w:rsidP="00E86DA8">
            <w:pPr>
              <w:suppressAutoHyphens/>
              <w:jc w:val="center"/>
              <w:rPr>
                <w:color w:val="000000"/>
              </w:rPr>
            </w:pPr>
            <w:r>
              <w:rPr>
                <w:color w:val="000000"/>
              </w:rPr>
              <w:t>-</w:t>
            </w:r>
          </w:p>
        </w:tc>
        <w:tc>
          <w:tcPr>
            <w:tcW w:w="0" w:type="auto"/>
            <w:shd w:val="clear" w:color="auto" w:fill="auto"/>
            <w:noWrap/>
            <w:vAlign w:val="center"/>
          </w:tcPr>
          <w:p w14:paraId="79B4BB8A" w14:textId="3C5D319C" w:rsidR="006A2785" w:rsidRPr="006A2785" w:rsidRDefault="00CE0D57" w:rsidP="00E86DA8">
            <w:pPr>
              <w:suppressAutoHyphens/>
              <w:jc w:val="center"/>
              <w:rPr>
                <w:bCs/>
                <w:color w:val="000000"/>
              </w:rPr>
            </w:pPr>
            <w:r>
              <w:rPr>
                <w:bCs/>
                <w:color w:val="000000"/>
              </w:rPr>
              <w:t>70 000</w:t>
            </w:r>
          </w:p>
        </w:tc>
      </w:tr>
      <w:tr w:rsidR="006A2785" w:rsidRPr="006A2785" w14:paraId="088A4A13" w14:textId="77777777" w:rsidTr="00E85A32">
        <w:trPr>
          <w:trHeight w:val="315"/>
          <w:jc w:val="center"/>
        </w:trPr>
        <w:tc>
          <w:tcPr>
            <w:tcW w:w="9963" w:type="dxa"/>
            <w:gridSpan w:val="6"/>
            <w:shd w:val="clear" w:color="auto" w:fill="auto"/>
            <w:vAlign w:val="center"/>
            <w:hideMark/>
          </w:tcPr>
          <w:p w14:paraId="0D1F659F" w14:textId="1960ADDB" w:rsidR="006A2785" w:rsidRPr="006A2785" w:rsidRDefault="006A2785" w:rsidP="0074261C">
            <w:pPr>
              <w:suppressAutoHyphens/>
              <w:jc w:val="center"/>
              <w:rPr>
                <w:bCs/>
                <w:color w:val="000000"/>
              </w:rPr>
            </w:pPr>
            <w:r w:rsidRPr="006A2785">
              <w:rPr>
                <w:color w:val="000000"/>
              </w:rPr>
              <w:t xml:space="preserve">Мероприятия по развитию </w:t>
            </w:r>
            <w:r w:rsidR="0074261C">
              <w:rPr>
                <w:color w:val="000000"/>
              </w:rPr>
              <w:t>УДС</w:t>
            </w:r>
          </w:p>
        </w:tc>
      </w:tr>
      <w:tr w:rsidR="00E85A32" w:rsidRPr="006A2785" w14:paraId="60B4611B" w14:textId="77777777" w:rsidTr="0070645A">
        <w:trPr>
          <w:trHeight w:val="315"/>
          <w:jc w:val="center"/>
        </w:trPr>
        <w:tc>
          <w:tcPr>
            <w:tcW w:w="2152" w:type="dxa"/>
            <w:shd w:val="clear" w:color="auto" w:fill="auto"/>
            <w:vAlign w:val="center"/>
            <w:hideMark/>
          </w:tcPr>
          <w:p w14:paraId="3C486F0E" w14:textId="6462BDCE" w:rsidR="003C1BAD" w:rsidRPr="006A2785" w:rsidRDefault="003C1BAD" w:rsidP="00E86DA8">
            <w:pPr>
              <w:suppressAutoHyphens/>
              <w:jc w:val="center"/>
              <w:rPr>
                <w:iCs/>
                <w:color w:val="000000"/>
              </w:rPr>
            </w:pPr>
            <w:r>
              <w:rPr>
                <w:iCs/>
                <w:color w:val="000000"/>
              </w:rPr>
              <w:t>С</w:t>
            </w:r>
            <w:r w:rsidRPr="006A2785">
              <w:rPr>
                <w:iCs/>
                <w:color w:val="000000"/>
              </w:rPr>
              <w:t>троительство</w:t>
            </w:r>
            <w:r>
              <w:rPr>
                <w:iCs/>
                <w:color w:val="000000"/>
              </w:rPr>
              <w:t xml:space="preserve"> и реконструкция </w:t>
            </w:r>
            <w:r w:rsidRPr="006A2785">
              <w:rPr>
                <w:iCs/>
                <w:color w:val="000000"/>
              </w:rPr>
              <w:t>дорог</w:t>
            </w:r>
            <w:r>
              <w:rPr>
                <w:iCs/>
                <w:color w:val="000000"/>
              </w:rPr>
              <w:t xml:space="preserve"> и искусственных сооружений</w:t>
            </w:r>
          </w:p>
        </w:tc>
        <w:tc>
          <w:tcPr>
            <w:tcW w:w="0" w:type="auto"/>
            <w:shd w:val="clear" w:color="auto" w:fill="auto"/>
            <w:noWrap/>
            <w:vAlign w:val="center"/>
            <w:hideMark/>
          </w:tcPr>
          <w:p w14:paraId="41D92FBF" w14:textId="77777777" w:rsidR="003C1BAD" w:rsidRPr="006A2785" w:rsidRDefault="003C1BAD" w:rsidP="00E86DA8">
            <w:pPr>
              <w:suppressAutoHyphens/>
              <w:jc w:val="center"/>
              <w:rPr>
                <w:iCs/>
                <w:color w:val="000000"/>
              </w:rPr>
            </w:pPr>
            <w:r w:rsidRPr="006A2785">
              <w:rPr>
                <w:iCs/>
                <w:color w:val="000000"/>
              </w:rPr>
              <w:t>-</w:t>
            </w:r>
          </w:p>
        </w:tc>
        <w:tc>
          <w:tcPr>
            <w:tcW w:w="0" w:type="auto"/>
            <w:shd w:val="clear" w:color="auto" w:fill="auto"/>
            <w:vAlign w:val="center"/>
            <w:hideMark/>
          </w:tcPr>
          <w:p w14:paraId="44098D0D" w14:textId="1291B44B" w:rsidR="003C1BAD" w:rsidRPr="006A2785" w:rsidRDefault="003C1BAD" w:rsidP="00E86DA8">
            <w:pPr>
              <w:suppressAutoHyphens/>
              <w:jc w:val="center"/>
              <w:rPr>
                <w:iCs/>
              </w:rPr>
            </w:pPr>
            <w:r>
              <w:t>480 700</w:t>
            </w:r>
          </w:p>
        </w:tc>
        <w:tc>
          <w:tcPr>
            <w:tcW w:w="2320" w:type="dxa"/>
            <w:shd w:val="clear" w:color="auto" w:fill="auto"/>
            <w:vAlign w:val="center"/>
            <w:hideMark/>
          </w:tcPr>
          <w:p w14:paraId="3D74FD52" w14:textId="2A182BA0" w:rsidR="003C1BAD" w:rsidRPr="006A2785" w:rsidRDefault="003C1BAD" w:rsidP="00E86DA8">
            <w:pPr>
              <w:suppressAutoHyphens/>
              <w:jc w:val="center"/>
              <w:rPr>
                <w:iCs/>
              </w:rPr>
            </w:pPr>
            <w:r>
              <w:t>303 976</w:t>
            </w:r>
          </w:p>
        </w:tc>
        <w:tc>
          <w:tcPr>
            <w:tcW w:w="1171" w:type="dxa"/>
            <w:shd w:val="clear" w:color="auto" w:fill="auto"/>
            <w:noWrap/>
            <w:vAlign w:val="center"/>
            <w:hideMark/>
          </w:tcPr>
          <w:p w14:paraId="4C270536" w14:textId="2C2BC908" w:rsidR="003C1BAD" w:rsidRPr="006A2785" w:rsidRDefault="003C1BAD" w:rsidP="00E86DA8">
            <w:pPr>
              <w:suppressAutoHyphens/>
              <w:jc w:val="center"/>
              <w:rPr>
                <w:iCs/>
                <w:color w:val="000000"/>
              </w:rPr>
            </w:pPr>
            <w:r>
              <w:rPr>
                <w:iCs/>
                <w:color w:val="000000"/>
              </w:rPr>
              <w:t>-</w:t>
            </w:r>
          </w:p>
        </w:tc>
        <w:tc>
          <w:tcPr>
            <w:tcW w:w="0" w:type="auto"/>
            <w:shd w:val="clear" w:color="auto" w:fill="auto"/>
            <w:noWrap/>
            <w:vAlign w:val="center"/>
            <w:hideMark/>
          </w:tcPr>
          <w:p w14:paraId="0FFFBAF7" w14:textId="5C85C7F1" w:rsidR="003C1BAD" w:rsidRPr="006A2785" w:rsidRDefault="003C1BAD" w:rsidP="00E86DA8">
            <w:pPr>
              <w:suppressAutoHyphens/>
              <w:jc w:val="center"/>
              <w:rPr>
                <w:bCs/>
                <w:iCs/>
                <w:color w:val="000000"/>
              </w:rPr>
            </w:pPr>
            <w:r>
              <w:t>84 4676</w:t>
            </w:r>
          </w:p>
        </w:tc>
      </w:tr>
      <w:tr w:rsidR="00E85A32" w:rsidRPr="006A2785" w14:paraId="247DDC91" w14:textId="77777777" w:rsidTr="0070645A">
        <w:trPr>
          <w:trHeight w:val="315"/>
          <w:jc w:val="center"/>
        </w:trPr>
        <w:tc>
          <w:tcPr>
            <w:tcW w:w="2152" w:type="dxa"/>
            <w:shd w:val="clear" w:color="auto" w:fill="auto"/>
            <w:vAlign w:val="center"/>
          </w:tcPr>
          <w:p w14:paraId="32A0FBEA" w14:textId="55C6835C" w:rsidR="0070504B" w:rsidRPr="006A2785" w:rsidRDefault="00276F41" w:rsidP="00E86DA8">
            <w:pPr>
              <w:suppressAutoHyphens/>
              <w:jc w:val="center"/>
              <w:rPr>
                <w:bCs/>
                <w:color w:val="000000"/>
              </w:rPr>
            </w:pPr>
            <w:r>
              <w:rPr>
                <w:bCs/>
                <w:color w:val="000000"/>
              </w:rPr>
              <w:t>Строительство светофорных объектов</w:t>
            </w:r>
          </w:p>
        </w:tc>
        <w:tc>
          <w:tcPr>
            <w:tcW w:w="0" w:type="auto"/>
            <w:shd w:val="clear" w:color="auto" w:fill="auto"/>
            <w:noWrap/>
            <w:vAlign w:val="center"/>
          </w:tcPr>
          <w:p w14:paraId="64ED05FD" w14:textId="23813C1A" w:rsidR="0070504B" w:rsidRPr="006A2785" w:rsidRDefault="00276F41" w:rsidP="00E86DA8">
            <w:pPr>
              <w:suppressAutoHyphens/>
              <w:jc w:val="center"/>
              <w:rPr>
                <w:bCs/>
                <w:color w:val="000000"/>
              </w:rPr>
            </w:pPr>
            <w:r>
              <w:rPr>
                <w:bCs/>
                <w:color w:val="000000"/>
              </w:rPr>
              <w:t>-</w:t>
            </w:r>
          </w:p>
        </w:tc>
        <w:tc>
          <w:tcPr>
            <w:tcW w:w="0" w:type="auto"/>
            <w:shd w:val="clear" w:color="auto" w:fill="auto"/>
            <w:noWrap/>
            <w:vAlign w:val="center"/>
          </w:tcPr>
          <w:p w14:paraId="740BADC6" w14:textId="5E8A6696" w:rsidR="0070504B" w:rsidRPr="006A2785" w:rsidRDefault="00276F41" w:rsidP="00E86DA8">
            <w:pPr>
              <w:suppressAutoHyphens/>
              <w:jc w:val="center"/>
              <w:rPr>
                <w:bCs/>
                <w:color w:val="000000"/>
              </w:rPr>
            </w:pPr>
            <w:r>
              <w:rPr>
                <w:bCs/>
                <w:color w:val="000000"/>
              </w:rPr>
              <w:t>-</w:t>
            </w:r>
          </w:p>
        </w:tc>
        <w:tc>
          <w:tcPr>
            <w:tcW w:w="2320" w:type="dxa"/>
            <w:shd w:val="clear" w:color="auto" w:fill="auto"/>
            <w:noWrap/>
            <w:vAlign w:val="center"/>
          </w:tcPr>
          <w:p w14:paraId="7F167039" w14:textId="0DF8B7FE" w:rsidR="0070504B" w:rsidRPr="006A2785" w:rsidRDefault="0070645A" w:rsidP="00E86DA8">
            <w:pPr>
              <w:suppressAutoHyphens/>
              <w:jc w:val="center"/>
              <w:rPr>
                <w:bCs/>
                <w:color w:val="000000"/>
              </w:rPr>
            </w:pPr>
            <w:r>
              <w:rPr>
                <w:bCs/>
                <w:color w:val="000000"/>
                <w:lang w:val="en-US"/>
              </w:rPr>
              <w:t>12 0</w:t>
            </w:r>
            <w:r w:rsidR="003C1BAD">
              <w:rPr>
                <w:bCs/>
                <w:color w:val="000000"/>
              </w:rPr>
              <w:t>00</w:t>
            </w:r>
          </w:p>
        </w:tc>
        <w:tc>
          <w:tcPr>
            <w:tcW w:w="1171" w:type="dxa"/>
            <w:shd w:val="clear" w:color="auto" w:fill="auto"/>
            <w:noWrap/>
            <w:vAlign w:val="center"/>
          </w:tcPr>
          <w:p w14:paraId="1ADC3F1C" w14:textId="3759476F" w:rsidR="0070504B" w:rsidRPr="006A2785" w:rsidRDefault="00276F41" w:rsidP="00E86DA8">
            <w:pPr>
              <w:suppressAutoHyphens/>
              <w:jc w:val="center"/>
              <w:rPr>
                <w:bCs/>
                <w:color w:val="000000"/>
              </w:rPr>
            </w:pPr>
            <w:r>
              <w:rPr>
                <w:bCs/>
                <w:color w:val="000000"/>
              </w:rPr>
              <w:t>-</w:t>
            </w:r>
          </w:p>
        </w:tc>
        <w:tc>
          <w:tcPr>
            <w:tcW w:w="0" w:type="auto"/>
            <w:shd w:val="clear" w:color="auto" w:fill="auto"/>
            <w:noWrap/>
            <w:vAlign w:val="center"/>
          </w:tcPr>
          <w:p w14:paraId="0E6DC727" w14:textId="6D000A96" w:rsidR="0070504B" w:rsidRPr="006A2785" w:rsidRDefault="0070645A" w:rsidP="00E86DA8">
            <w:pPr>
              <w:suppressAutoHyphens/>
              <w:jc w:val="center"/>
              <w:rPr>
                <w:bCs/>
                <w:color w:val="000000"/>
              </w:rPr>
            </w:pPr>
            <w:r>
              <w:rPr>
                <w:bCs/>
                <w:color w:val="000000"/>
                <w:lang w:val="en-US"/>
              </w:rPr>
              <w:t>12 0</w:t>
            </w:r>
            <w:r w:rsidR="003C1BAD">
              <w:rPr>
                <w:bCs/>
                <w:color w:val="000000"/>
              </w:rPr>
              <w:t>00</w:t>
            </w:r>
          </w:p>
        </w:tc>
      </w:tr>
      <w:tr w:rsidR="00E85A32" w:rsidRPr="006A2785" w14:paraId="5DF77EB0" w14:textId="77777777" w:rsidTr="0070645A">
        <w:trPr>
          <w:trHeight w:val="315"/>
          <w:jc w:val="center"/>
        </w:trPr>
        <w:tc>
          <w:tcPr>
            <w:tcW w:w="2152" w:type="dxa"/>
            <w:shd w:val="clear" w:color="auto" w:fill="auto"/>
            <w:vAlign w:val="center"/>
          </w:tcPr>
          <w:p w14:paraId="5CAC99B0" w14:textId="24547146" w:rsidR="00276F41" w:rsidRPr="006A2785" w:rsidRDefault="00276F41" w:rsidP="00E86DA8">
            <w:pPr>
              <w:suppressAutoHyphens/>
              <w:jc w:val="center"/>
              <w:rPr>
                <w:bCs/>
                <w:color w:val="000000"/>
              </w:rPr>
            </w:pPr>
            <w:proofErr w:type="spellStart"/>
            <w:r>
              <w:rPr>
                <w:bCs/>
                <w:color w:val="000000"/>
              </w:rPr>
              <w:t>Раработка</w:t>
            </w:r>
            <w:proofErr w:type="spellEnd"/>
            <w:r>
              <w:rPr>
                <w:bCs/>
                <w:color w:val="000000"/>
              </w:rPr>
              <w:t xml:space="preserve"> и внедрение АСУДД</w:t>
            </w:r>
            <w:r w:rsidR="003C1BAD">
              <w:rPr>
                <w:bCs/>
                <w:color w:val="000000"/>
              </w:rPr>
              <w:t xml:space="preserve">, включая реконструкцию существующих </w:t>
            </w:r>
            <w:proofErr w:type="spellStart"/>
            <w:r w:rsidR="003C1BAD">
              <w:rPr>
                <w:bCs/>
                <w:color w:val="000000"/>
              </w:rPr>
              <w:t>светофрных</w:t>
            </w:r>
            <w:proofErr w:type="spellEnd"/>
            <w:r w:rsidR="003C1BAD">
              <w:rPr>
                <w:bCs/>
                <w:color w:val="000000"/>
              </w:rPr>
              <w:t xml:space="preserve"> </w:t>
            </w:r>
            <w:r w:rsidR="003C1BAD">
              <w:rPr>
                <w:bCs/>
                <w:color w:val="000000"/>
              </w:rPr>
              <w:lastRenderedPageBreak/>
              <w:t>объектов</w:t>
            </w:r>
          </w:p>
        </w:tc>
        <w:tc>
          <w:tcPr>
            <w:tcW w:w="0" w:type="auto"/>
            <w:shd w:val="clear" w:color="auto" w:fill="auto"/>
            <w:noWrap/>
            <w:vAlign w:val="center"/>
          </w:tcPr>
          <w:p w14:paraId="6490C99B" w14:textId="0716AB0E" w:rsidR="00276F41" w:rsidRPr="006A2785" w:rsidRDefault="00276F41" w:rsidP="00E86DA8">
            <w:pPr>
              <w:suppressAutoHyphens/>
              <w:jc w:val="center"/>
              <w:rPr>
                <w:bCs/>
                <w:color w:val="000000"/>
              </w:rPr>
            </w:pPr>
            <w:r>
              <w:rPr>
                <w:bCs/>
                <w:color w:val="000000"/>
              </w:rPr>
              <w:lastRenderedPageBreak/>
              <w:t>-</w:t>
            </w:r>
          </w:p>
        </w:tc>
        <w:tc>
          <w:tcPr>
            <w:tcW w:w="0" w:type="auto"/>
            <w:shd w:val="clear" w:color="auto" w:fill="auto"/>
            <w:noWrap/>
            <w:vAlign w:val="center"/>
          </w:tcPr>
          <w:p w14:paraId="219322E4" w14:textId="3E9D862C" w:rsidR="00276F41" w:rsidRPr="006A2785" w:rsidRDefault="00276F41" w:rsidP="00E86DA8">
            <w:pPr>
              <w:suppressAutoHyphens/>
              <w:jc w:val="center"/>
              <w:rPr>
                <w:bCs/>
                <w:color w:val="000000"/>
              </w:rPr>
            </w:pPr>
            <w:r>
              <w:rPr>
                <w:bCs/>
                <w:color w:val="000000"/>
              </w:rPr>
              <w:t>-</w:t>
            </w:r>
          </w:p>
        </w:tc>
        <w:tc>
          <w:tcPr>
            <w:tcW w:w="2320" w:type="dxa"/>
            <w:shd w:val="clear" w:color="auto" w:fill="auto"/>
            <w:noWrap/>
            <w:vAlign w:val="center"/>
          </w:tcPr>
          <w:p w14:paraId="24AE47AB" w14:textId="7444A8CE" w:rsidR="00276F41" w:rsidRPr="006A2785" w:rsidRDefault="003C1BAD" w:rsidP="00E86DA8">
            <w:pPr>
              <w:suppressAutoHyphens/>
              <w:jc w:val="center"/>
              <w:rPr>
                <w:bCs/>
                <w:color w:val="000000"/>
              </w:rPr>
            </w:pPr>
            <w:r>
              <w:rPr>
                <w:bCs/>
                <w:color w:val="000000"/>
              </w:rPr>
              <w:t>36 500</w:t>
            </w:r>
          </w:p>
        </w:tc>
        <w:tc>
          <w:tcPr>
            <w:tcW w:w="1171" w:type="dxa"/>
            <w:shd w:val="clear" w:color="auto" w:fill="auto"/>
            <w:noWrap/>
            <w:vAlign w:val="center"/>
          </w:tcPr>
          <w:p w14:paraId="4D001F7F" w14:textId="7F4420B1" w:rsidR="00276F41" w:rsidRPr="006A2785" w:rsidRDefault="00276F41" w:rsidP="00E86DA8">
            <w:pPr>
              <w:suppressAutoHyphens/>
              <w:jc w:val="center"/>
              <w:rPr>
                <w:bCs/>
                <w:color w:val="000000"/>
              </w:rPr>
            </w:pPr>
            <w:r>
              <w:rPr>
                <w:bCs/>
                <w:color w:val="000000"/>
              </w:rPr>
              <w:t>-</w:t>
            </w:r>
          </w:p>
        </w:tc>
        <w:tc>
          <w:tcPr>
            <w:tcW w:w="0" w:type="auto"/>
            <w:shd w:val="clear" w:color="auto" w:fill="auto"/>
            <w:noWrap/>
            <w:vAlign w:val="center"/>
          </w:tcPr>
          <w:p w14:paraId="18C523B4" w14:textId="5BD10AAD" w:rsidR="00276F41" w:rsidRPr="006A2785" w:rsidRDefault="003C1BAD" w:rsidP="00E86DA8">
            <w:pPr>
              <w:suppressAutoHyphens/>
              <w:jc w:val="center"/>
              <w:rPr>
                <w:bCs/>
                <w:color w:val="000000"/>
              </w:rPr>
            </w:pPr>
            <w:r>
              <w:rPr>
                <w:bCs/>
                <w:color w:val="000000"/>
              </w:rPr>
              <w:t>36500</w:t>
            </w:r>
          </w:p>
        </w:tc>
      </w:tr>
      <w:tr w:rsidR="00276F41" w:rsidRPr="006A2785" w14:paraId="3B8F3924" w14:textId="77777777" w:rsidTr="00E85A32">
        <w:trPr>
          <w:trHeight w:val="315"/>
          <w:jc w:val="center"/>
        </w:trPr>
        <w:tc>
          <w:tcPr>
            <w:tcW w:w="9963" w:type="dxa"/>
            <w:gridSpan w:val="6"/>
            <w:shd w:val="clear" w:color="auto" w:fill="auto"/>
            <w:vAlign w:val="center"/>
          </w:tcPr>
          <w:p w14:paraId="7A94DA7F" w14:textId="16DA2D5E" w:rsidR="00276F41" w:rsidRPr="006A2785" w:rsidRDefault="00276F41" w:rsidP="00E86DA8">
            <w:pPr>
              <w:suppressAutoHyphens/>
              <w:jc w:val="center"/>
              <w:rPr>
                <w:bCs/>
                <w:color w:val="000000"/>
              </w:rPr>
            </w:pPr>
            <w:r>
              <w:rPr>
                <w:bCs/>
                <w:color w:val="000000"/>
              </w:rPr>
              <w:lastRenderedPageBreak/>
              <w:t>Мероприятия по развитию инфраструктуры для легкового транспорта</w:t>
            </w:r>
          </w:p>
        </w:tc>
      </w:tr>
      <w:tr w:rsidR="00E85A32" w:rsidRPr="006A2785" w14:paraId="5769A32E" w14:textId="77777777" w:rsidTr="0070645A">
        <w:trPr>
          <w:trHeight w:val="315"/>
          <w:jc w:val="center"/>
        </w:trPr>
        <w:tc>
          <w:tcPr>
            <w:tcW w:w="2152" w:type="dxa"/>
            <w:shd w:val="clear" w:color="auto" w:fill="auto"/>
            <w:vAlign w:val="center"/>
          </w:tcPr>
          <w:p w14:paraId="008FEF6D" w14:textId="2CE4CFDF" w:rsidR="00276F41" w:rsidRPr="006A2785" w:rsidRDefault="00276F41" w:rsidP="00E86DA8">
            <w:pPr>
              <w:suppressAutoHyphens/>
              <w:jc w:val="center"/>
              <w:rPr>
                <w:bCs/>
                <w:color w:val="000000"/>
              </w:rPr>
            </w:pPr>
            <w:r>
              <w:rPr>
                <w:bCs/>
                <w:szCs w:val="28"/>
              </w:rPr>
              <w:t>Строительство многоуровневой парковки, ликвидация части гаражных кооперативов, расширение части гаражных кооперативов</w:t>
            </w:r>
          </w:p>
        </w:tc>
        <w:tc>
          <w:tcPr>
            <w:tcW w:w="0" w:type="auto"/>
            <w:shd w:val="clear" w:color="auto" w:fill="auto"/>
            <w:noWrap/>
            <w:vAlign w:val="center"/>
          </w:tcPr>
          <w:p w14:paraId="2CE0D7CE" w14:textId="6905231D" w:rsidR="00276F41" w:rsidRPr="006A2785" w:rsidRDefault="00276F41" w:rsidP="00E86DA8">
            <w:pPr>
              <w:suppressAutoHyphens/>
              <w:jc w:val="center"/>
              <w:rPr>
                <w:bCs/>
                <w:color w:val="000000"/>
              </w:rPr>
            </w:pPr>
            <w:r>
              <w:rPr>
                <w:bCs/>
                <w:color w:val="000000"/>
              </w:rPr>
              <w:t>-</w:t>
            </w:r>
          </w:p>
        </w:tc>
        <w:tc>
          <w:tcPr>
            <w:tcW w:w="0" w:type="auto"/>
            <w:shd w:val="clear" w:color="auto" w:fill="auto"/>
            <w:noWrap/>
            <w:vAlign w:val="center"/>
          </w:tcPr>
          <w:p w14:paraId="48C3BDF2" w14:textId="13BC0A0B" w:rsidR="00276F41" w:rsidRPr="006A2785" w:rsidRDefault="00276F41" w:rsidP="00E86DA8">
            <w:pPr>
              <w:suppressAutoHyphens/>
              <w:jc w:val="center"/>
              <w:rPr>
                <w:bCs/>
                <w:color w:val="000000"/>
              </w:rPr>
            </w:pPr>
            <w:r>
              <w:rPr>
                <w:bCs/>
                <w:color w:val="000000"/>
              </w:rPr>
              <w:t>-</w:t>
            </w:r>
          </w:p>
        </w:tc>
        <w:tc>
          <w:tcPr>
            <w:tcW w:w="2320" w:type="dxa"/>
            <w:shd w:val="clear" w:color="auto" w:fill="auto"/>
            <w:noWrap/>
            <w:vAlign w:val="center"/>
          </w:tcPr>
          <w:p w14:paraId="185AD687" w14:textId="00E88EA1" w:rsidR="00276F41" w:rsidRPr="006A2785" w:rsidRDefault="00276F41" w:rsidP="00E86DA8">
            <w:pPr>
              <w:suppressAutoHyphens/>
              <w:jc w:val="center"/>
              <w:rPr>
                <w:bCs/>
                <w:color w:val="000000"/>
              </w:rPr>
            </w:pPr>
            <w:r>
              <w:rPr>
                <w:bCs/>
                <w:color w:val="000000"/>
              </w:rPr>
              <w:t>-</w:t>
            </w:r>
          </w:p>
        </w:tc>
        <w:tc>
          <w:tcPr>
            <w:tcW w:w="1171" w:type="dxa"/>
            <w:shd w:val="clear" w:color="auto" w:fill="auto"/>
            <w:noWrap/>
            <w:vAlign w:val="center"/>
          </w:tcPr>
          <w:p w14:paraId="6FE4C086" w14:textId="5120E7D3" w:rsidR="00276F41" w:rsidRPr="006A2785" w:rsidRDefault="000E5C41" w:rsidP="00E86DA8">
            <w:pPr>
              <w:suppressAutoHyphens/>
              <w:jc w:val="center"/>
              <w:rPr>
                <w:bCs/>
                <w:color w:val="000000"/>
              </w:rPr>
            </w:pPr>
            <w:r>
              <w:rPr>
                <w:bCs/>
                <w:color w:val="000000"/>
              </w:rPr>
              <w:t>5</w:t>
            </w:r>
            <w:r w:rsidR="003C1BAD">
              <w:rPr>
                <w:bCs/>
                <w:color w:val="000000"/>
              </w:rPr>
              <w:t>0 000</w:t>
            </w:r>
          </w:p>
        </w:tc>
        <w:tc>
          <w:tcPr>
            <w:tcW w:w="0" w:type="auto"/>
            <w:shd w:val="clear" w:color="auto" w:fill="auto"/>
            <w:noWrap/>
            <w:vAlign w:val="center"/>
          </w:tcPr>
          <w:p w14:paraId="35BAB976" w14:textId="0E0B2A50" w:rsidR="00276F41" w:rsidRPr="006A2785" w:rsidRDefault="000E5C41" w:rsidP="00E86DA8">
            <w:pPr>
              <w:suppressAutoHyphens/>
              <w:jc w:val="center"/>
              <w:rPr>
                <w:bCs/>
                <w:color w:val="000000"/>
              </w:rPr>
            </w:pPr>
            <w:r>
              <w:rPr>
                <w:bCs/>
                <w:color w:val="000000"/>
              </w:rPr>
              <w:t>5</w:t>
            </w:r>
            <w:r w:rsidR="003C1BAD">
              <w:rPr>
                <w:bCs/>
                <w:color w:val="000000"/>
              </w:rPr>
              <w:t>0 000</w:t>
            </w:r>
          </w:p>
        </w:tc>
      </w:tr>
      <w:tr w:rsidR="00E85A32" w:rsidRPr="006A2785" w14:paraId="2140E35E" w14:textId="77777777" w:rsidTr="0070645A">
        <w:trPr>
          <w:trHeight w:val="315"/>
          <w:jc w:val="center"/>
        </w:trPr>
        <w:tc>
          <w:tcPr>
            <w:tcW w:w="2152" w:type="dxa"/>
            <w:shd w:val="clear" w:color="auto" w:fill="auto"/>
            <w:vAlign w:val="center"/>
          </w:tcPr>
          <w:p w14:paraId="0AA60836" w14:textId="6D163A7D" w:rsidR="00276F41" w:rsidRPr="006A2785" w:rsidRDefault="00276F41" w:rsidP="00E86DA8">
            <w:pPr>
              <w:suppressAutoHyphens/>
              <w:jc w:val="center"/>
              <w:rPr>
                <w:bCs/>
                <w:color w:val="000000"/>
              </w:rPr>
            </w:pPr>
            <w:r>
              <w:rPr>
                <w:bCs/>
                <w:szCs w:val="28"/>
              </w:rPr>
              <w:t xml:space="preserve">Строительство парковочных карманов вдоль проезжих частей участков УДС </w:t>
            </w:r>
          </w:p>
        </w:tc>
        <w:tc>
          <w:tcPr>
            <w:tcW w:w="0" w:type="auto"/>
            <w:shd w:val="clear" w:color="auto" w:fill="auto"/>
            <w:noWrap/>
            <w:vAlign w:val="center"/>
          </w:tcPr>
          <w:p w14:paraId="1E95B3B2" w14:textId="1B8AF4C1" w:rsidR="00276F41" w:rsidRPr="006A2785" w:rsidRDefault="00276F41" w:rsidP="00E86DA8">
            <w:pPr>
              <w:suppressAutoHyphens/>
              <w:jc w:val="center"/>
              <w:rPr>
                <w:bCs/>
                <w:color w:val="000000"/>
              </w:rPr>
            </w:pPr>
            <w:r>
              <w:rPr>
                <w:bCs/>
                <w:color w:val="000000"/>
              </w:rPr>
              <w:t>-</w:t>
            </w:r>
          </w:p>
        </w:tc>
        <w:tc>
          <w:tcPr>
            <w:tcW w:w="0" w:type="auto"/>
            <w:shd w:val="clear" w:color="auto" w:fill="auto"/>
            <w:noWrap/>
            <w:vAlign w:val="center"/>
          </w:tcPr>
          <w:p w14:paraId="701B705A" w14:textId="24257C48" w:rsidR="00276F41" w:rsidRPr="006A2785" w:rsidRDefault="00276F41" w:rsidP="00E86DA8">
            <w:pPr>
              <w:suppressAutoHyphens/>
              <w:jc w:val="center"/>
              <w:rPr>
                <w:bCs/>
                <w:color w:val="000000"/>
              </w:rPr>
            </w:pPr>
            <w:r>
              <w:rPr>
                <w:bCs/>
                <w:color w:val="000000"/>
              </w:rPr>
              <w:t>-</w:t>
            </w:r>
          </w:p>
        </w:tc>
        <w:tc>
          <w:tcPr>
            <w:tcW w:w="2320" w:type="dxa"/>
            <w:shd w:val="clear" w:color="auto" w:fill="auto"/>
            <w:noWrap/>
            <w:vAlign w:val="center"/>
          </w:tcPr>
          <w:p w14:paraId="67B231D7" w14:textId="69537901" w:rsidR="00276F41" w:rsidRPr="006A2785" w:rsidRDefault="003C1BAD" w:rsidP="00E86DA8">
            <w:pPr>
              <w:suppressAutoHyphens/>
              <w:jc w:val="center"/>
              <w:rPr>
                <w:bCs/>
                <w:color w:val="000000"/>
              </w:rPr>
            </w:pPr>
            <w:r>
              <w:rPr>
                <w:bCs/>
                <w:color w:val="000000"/>
              </w:rPr>
              <w:t>Включено в реконструкцию УДС</w:t>
            </w:r>
          </w:p>
        </w:tc>
        <w:tc>
          <w:tcPr>
            <w:tcW w:w="1171" w:type="dxa"/>
            <w:shd w:val="clear" w:color="auto" w:fill="auto"/>
            <w:noWrap/>
            <w:vAlign w:val="center"/>
          </w:tcPr>
          <w:p w14:paraId="3A2EFCC4" w14:textId="3E28F6BF" w:rsidR="00276F41" w:rsidRPr="006A2785" w:rsidRDefault="00276F41" w:rsidP="00E86DA8">
            <w:pPr>
              <w:suppressAutoHyphens/>
              <w:jc w:val="center"/>
              <w:rPr>
                <w:bCs/>
                <w:color w:val="000000"/>
              </w:rPr>
            </w:pPr>
            <w:r>
              <w:rPr>
                <w:bCs/>
                <w:color w:val="000000"/>
              </w:rPr>
              <w:t>-</w:t>
            </w:r>
          </w:p>
        </w:tc>
        <w:tc>
          <w:tcPr>
            <w:tcW w:w="0" w:type="auto"/>
            <w:shd w:val="clear" w:color="auto" w:fill="auto"/>
            <w:noWrap/>
            <w:vAlign w:val="center"/>
          </w:tcPr>
          <w:p w14:paraId="37A3C81D" w14:textId="69D1EA48" w:rsidR="00276F41" w:rsidRPr="006A2785" w:rsidRDefault="003C1BAD" w:rsidP="00E86DA8">
            <w:pPr>
              <w:suppressAutoHyphens/>
              <w:jc w:val="center"/>
              <w:rPr>
                <w:bCs/>
                <w:color w:val="000000"/>
              </w:rPr>
            </w:pPr>
            <w:r>
              <w:rPr>
                <w:bCs/>
                <w:color w:val="000000"/>
              </w:rPr>
              <w:t>-</w:t>
            </w:r>
          </w:p>
        </w:tc>
      </w:tr>
      <w:tr w:rsidR="003C1BAD" w:rsidRPr="006A2785" w14:paraId="55B39E22" w14:textId="77777777" w:rsidTr="00E85A32">
        <w:trPr>
          <w:trHeight w:val="315"/>
          <w:jc w:val="center"/>
        </w:trPr>
        <w:tc>
          <w:tcPr>
            <w:tcW w:w="9963" w:type="dxa"/>
            <w:gridSpan w:val="6"/>
            <w:shd w:val="clear" w:color="auto" w:fill="auto"/>
            <w:vAlign w:val="center"/>
          </w:tcPr>
          <w:p w14:paraId="2AD2026B" w14:textId="0E403555" w:rsidR="003C1BAD" w:rsidRPr="006A2785" w:rsidRDefault="003C1BAD" w:rsidP="00E86DA8">
            <w:pPr>
              <w:suppressAutoHyphens/>
              <w:jc w:val="center"/>
              <w:rPr>
                <w:bCs/>
                <w:color w:val="000000"/>
              </w:rPr>
            </w:pPr>
            <w:r w:rsidRPr="003C1BAD">
              <w:rPr>
                <w:bCs/>
                <w:color w:val="000000"/>
              </w:rPr>
              <w:t xml:space="preserve">Мероприятия по развитию инфраструктуры пешеходного и велосипедного передвижения      </w:t>
            </w:r>
          </w:p>
        </w:tc>
      </w:tr>
      <w:tr w:rsidR="00E85A32" w:rsidRPr="006A2785" w14:paraId="623207DF" w14:textId="77777777" w:rsidTr="0070645A">
        <w:trPr>
          <w:trHeight w:val="315"/>
          <w:jc w:val="center"/>
        </w:trPr>
        <w:tc>
          <w:tcPr>
            <w:tcW w:w="2152" w:type="dxa"/>
            <w:shd w:val="clear" w:color="auto" w:fill="auto"/>
            <w:vAlign w:val="center"/>
          </w:tcPr>
          <w:p w14:paraId="66C66154" w14:textId="443DB529" w:rsidR="00276F41" w:rsidRPr="006A2785" w:rsidRDefault="003C1BAD" w:rsidP="00E86DA8">
            <w:pPr>
              <w:suppressAutoHyphens/>
              <w:jc w:val="center"/>
              <w:rPr>
                <w:bCs/>
                <w:color w:val="000000"/>
              </w:rPr>
            </w:pPr>
            <w:r>
              <w:rPr>
                <w:bCs/>
                <w:color w:val="000000"/>
              </w:rPr>
              <w:t xml:space="preserve">Строительство </w:t>
            </w:r>
            <w:proofErr w:type="spellStart"/>
            <w:r>
              <w:rPr>
                <w:bCs/>
                <w:color w:val="000000"/>
              </w:rPr>
              <w:t>велодорожен</w:t>
            </w:r>
            <w:proofErr w:type="spellEnd"/>
            <w:r>
              <w:rPr>
                <w:bCs/>
                <w:color w:val="000000"/>
              </w:rPr>
              <w:t xml:space="preserve"> и тротуаров</w:t>
            </w:r>
          </w:p>
        </w:tc>
        <w:tc>
          <w:tcPr>
            <w:tcW w:w="0" w:type="auto"/>
            <w:shd w:val="clear" w:color="auto" w:fill="auto"/>
            <w:noWrap/>
            <w:vAlign w:val="center"/>
          </w:tcPr>
          <w:p w14:paraId="6390D1B1" w14:textId="4CE7FEC2" w:rsidR="00276F41" w:rsidRPr="006A2785" w:rsidRDefault="003C1BAD" w:rsidP="00E86DA8">
            <w:pPr>
              <w:suppressAutoHyphens/>
              <w:jc w:val="center"/>
              <w:rPr>
                <w:bCs/>
                <w:color w:val="000000"/>
              </w:rPr>
            </w:pPr>
            <w:r>
              <w:rPr>
                <w:bCs/>
                <w:color w:val="000000"/>
              </w:rPr>
              <w:t>-</w:t>
            </w:r>
          </w:p>
        </w:tc>
        <w:tc>
          <w:tcPr>
            <w:tcW w:w="0" w:type="auto"/>
            <w:shd w:val="clear" w:color="auto" w:fill="auto"/>
            <w:noWrap/>
            <w:vAlign w:val="center"/>
          </w:tcPr>
          <w:p w14:paraId="45C96F02" w14:textId="17D16148" w:rsidR="00276F41" w:rsidRPr="006A2785" w:rsidRDefault="003C1BAD" w:rsidP="00E86DA8">
            <w:pPr>
              <w:suppressAutoHyphens/>
              <w:jc w:val="center"/>
              <w:rPr>
                <w:bCs/>
                <w:color w:val="000000"/>
              </w:rPr>
            </w:pPr>
            <w:r>
              <w:rPr>
                <w:bCs/>
                <w:color w:val="000000"/>
              </w:rPr>
              <w:t>-</w:t>
            </w:r>
          </w:p>
        </w:tc>
        <w:tc>
          <w:tcPr>
            <w:tcW w:w="2320" w:type="dxa"/>
            <w:shd w:val="clear" w:color="auto" w:fill="auto"/>
            <w:noWrap/>
            <w:vAlign w:val="center"/>
          </w:tcPr>
          <w:p w14:paraId="5BB4754B" w14:textId="5A5B3302" w:rsidR="00276F41" w:rsidRPr="006A2785" w:rsidRDefault="003C1BAD" w:rsidP="00E86DA8">
            <w:pPr>
              <w:suppressAutoHyphens/>
              <w:jc w:val="center"/>
              <w:rPr>
                <w:bCs/>
                <w:color w:val="000000"/>
              </w:rPr>
            </w:pPr>
            <w:r>
              <w:rPr>
                <w:bCs/>
                <w:color w:val="000000"/>
              </w:rPr>
              <w:t>Включено реконструкцию УДС</w:t>
            </w:r>
          </w:p>
        </w:tc>
        <w:tc>
          <w:tcPr>
            <w:tcW w:w="1171" w:type="dxa"/>
            <w:shd w:val="clear" w:color="auto" w:fill="auto"/>
            <w:noWrap/>
            <w:vAlign w:val="center"/>
          </w:tcPr>
          <w:p w14:paraId="3504A8B8" w14:textId="6FAACEE2" w:rsidR="00276F41" w:rsidRPr="006A2785" w:rsidRDefault="003C1BAD" w:rsidP="00E86DA8">
            <w:pPr>
              <w:suppressAutoHyphens/>
              <w:jc w:val="center"/>
              <w:rPr>
                <w:bCs/>
                <w:color w:val="000000"/>
              </w:rPr>
            </w:pPr>
            <w:r>
              <w:rPr>
                <w:bCs/>
                <w:color w:val="000000"/>
              </w:rPr>
              <w:t>-</w:t>
            </w:r>
          </w:p>
        </w:tc>
        <w:tc>
          <w:tcPr>
            <w:tcW w:w="0" w:type="auto"/>
            <w:shd w:val="clear" w:color="auto" w:fill="auto"/>
            <w:noWrap/>
            <w:vAlign w:val="center"/>
          </w:tcPr>
          <w:p w14:paraId="0EC978F5" w14:textId="11B143BB" w:rsidR="00276F41" w:rsidRPr="006A2785" w:rsidRDefault="003C1BAD" w:rsidP="00E86DA8">
            <w:pPr>
              <w:suppressAutoHyphens/>
              <w:jc w:val="center"/>
              <w:rPr>
                <w:bCs/>
                <w:color w:val="000000"/>
              </w:rPr>
            </w:pPr>
            <w:r>
              <w:rPr>
                <w:bCs/>
                <w:color w:val="000000"/>
              </w:rPr>
              <w:t>-</w:t>
            </w:r>
          </w:p>
        </w:tc>
      </w:tr>
      <w:tr w:rsidR="003C1BAD" w:rsidRPr="006A2785" w14:paraId="092C2D10" w14:textId="77777777" w:rsidTr="00E85A32">
        <w:trPr>
          <w:trHeight w:val="315"/>
          <w:jc w:val="center"/>
        </w:trPr>
        <w:tc>
          <w:tcPr>
            <w:tcW w:w="9963" w:type="dxa"/>
            <w:gridSpan w:val="6"/>
            <w:shd w:val="clear" w:color="auto" w:fill="auto"/>
            <w:vAlign w:val="center"/>
          </w:tcPr>
          <w:p w14:paraId="55B483AB" w14:textId="0B9D148D" w:rsidR="003C1BAD" w:rsidRPr="006A2785" w:rsidRDefault="003C1BAD" w:rsidP="00E86DA8">
            <w:pPr>
              <w:suppressAutoHyphens/>
              <w:jc w:val="center"/>
              <w:rPr>
                <w:bCs/>
                <w:color w:val="000000"/>
              </w:rPr>
            </w:pPr>
            <w:r w:rsidRPr="003C1BAD">
              <w:rPr>
                <w:bCs/>
                <w:color w:val="000000"/>
              </w:rPr>
              <w:t>Мероприятия по развитию инфраструктуры для грузового транспорта</w:t>
            </w:r>
          </w:p>
        </w:tc>
      </w:tr>
      <w:tr w:rsidR="00E85A32" w:rsidRPr="006A2785" w14:paraId="08BFC9C1" w14:textId="77777777" w:rsidTr="0070645A">
        <w:trPr>
          <w:trHeight w:val="315"/>
          <w:jc w:val="center"/>
        </w:trPr>
        <w:tc>
          <w:tcPr>
            <w:tcW w:w="2152" w:type="dxa"/>
            <w:shd w:val="clear" w:color="auto" w:fill="auto"/>
            <w:vAlign w:val="center"/>
          </w:tcPr>
          <w:p w14:paraId="7EC96E8A" w14:textId="5536FB1E" w:rsidR="00276F41" w:rsidRPr="006A2785" w:rsidRDefault="003C1BAD" w:rsidP="00E86DA8">
            <w:pPr>
              <w:suppressAutoHyphens/>
              <w:jc w:val="center"/>
              <w:rPr>
                <w:bCs/>
                <w:color w:val="000000"/>
              </w:rPr>
            </w:pPr>
            <w:r>
              <w:rPr>
                <w:bCs/>
                <w:color w:val="000000"/>
              </w:rPr>
              <w:t>Строительство СТО</w:t>
            </w:r>
          </w:p>
        </w:tc>
        <w:tc>
          <w:tcPr>
            <w:tcW w:w="0" w:type="auto"/>
            <w:shd w:val="clear" w:color="auto" w:fill="auto"/>
            <w:noWrap/>
            <w:vAlign w:val="center"/>
          </w:tcPr>
          <w:p w14:paraId="10A29906" w14:textId="47CC56A0" w:rsidR="00276F41" w:rsidRPr="006A2785" w:rsidRDefault="003C1BAD" w:rsidP="00E86DA8">
            <w:pPr>
              <w:suppressAutoHyphens/>
              <w:jc w:val="center"/>
              <w:rPr>
                <w:bCs/>
                <w:color w:val="000000"/>
              </w:rPr>
            </w:pPr>
            <w:r>
              <w:rPr>
                <w:bCs/>
                <w:color w:val="000000"/>
              </w:rPr>
              <w:t>-</w:t>
            </w:r>
          </w:p>
        </w:tc>
        <w:tc>
          <w:tcPr>
            <w:tcW w:w="0" w:type="auto"/>
            <w:shd w:val="clear" w:color="auto" w:fill="auto"/>
            <w:noWrap/>
            <w:vAlign w:val="center"/>
          </w:tcPr>
          <w:p w14:paraId="48D53C71" w14:textId="5AD4A165" w:rsidR="00276F41" w:rsidRPr="006A2785" w:rsidRDefault="003C1BAD" w:rsidP="00E86DA8">
            <w:pPr>
              <w:suppressAutoHyphens/>
              <w:jc w:val="center"/>
              <w:rPr>
                <w:bCs/>
                <w:color w:val="000000"/>
              </w:rPr>
            </w:pPr>
            <w:r>
              <w:rPr>
                <w:bCs/>
                <w:color w:val="000000"/>
              </w:rPr>
              <w:t>-</w:t>
            </w:r>
          </w:p>
        </w:tc>
        <w:tc>
          <w:tcPr>
            <w:tcW w:w="2320" w:type="dxa"/>
            <w:shd w:val="clear" w:color="auto" w:fill="auto"/>
            <w:noWrap/>
            <w:vAlign w:val="center"/>
          </w:tcPr>
          <w:p w14:paraId="377C9CE8" w14:textId="3555C192" w:rsidR="00276F41" w:rsidRPr="006A2785" w:rsidRDefault="003C1BAD" w:rsidP="00E86DA8">
            <w:pPr>
              <w:suppressAutoHyphens/>
              <w:jc w:val="center"/>
              <w:rPr>
                <w:bCs/>
                <w:color w:val="000000"/>
              </w:rPr>
            </w:pPr>
            <w:r>
              <w:rPr>
                <w:bCs/>
                <w:color w:val="000000"/>
              </w:rPr>
              <w:t>-</w:t>
            </w:r>
          </w:p>
        </w:tc>
        <w:tc>
          <w:tcPr>
            <w:tcW w:w="1171" w:type="dxa"/>
            <w:shd w:val="clear" w:color="auto" w:fill="auto"/>
            <w:noWrap/>
            <w:vAlign w:val="center"/>
          </w:tcPr>
          <w:p w14:paraId="429C52AA" w14:textId="58D40644" w:rsidR="00276F41" w:rsidRPr="006A2785" w:rsidRDefault="000E5C41" w:rsidP="00E86DA8">
            <w:pPr>
              <w:suppressAutoHyphens/>
              <w:jc w:val="center"/>
              <w:rPr>
                <w:bCs/>
                <w:color w:val="000000"/>
              </w:rPr>
            </w:pPr>
            <w:r>
              <w:rPr>
                <w:bCs/>
                <w:color w:val="000000"/>
              </w:rPr>
              <w:t>60 000</w:t>
            </w:r>
          </w:p>
        </w:tc>
        <w:tc>
          <w:tcPr>
            <w:tcW w:w="0" w:type="auto"/>
            <w:shd w:val="clear" w:color="auto" w:fill="auto"/>
            <w:noWrap/>
            <w:vAlign w:val="center"/>
          </w:tcPr>
          <w:p w14:paraId="021C0A32" w14:textId="7F4809EF" w:rsidR="00276F41" w:rsidRPr="006A2785" w:rsidRDefault="000E5C41" w:rsidP="00E86DA8">
            <w:pPr>
              <w:suppressAutoHyphens/>
              <w:jc w:val="center"/>
              <w:rPr>
                <w:bCs/>
                <w:color w:val="000000"/>
              </w:rPr>
            </w:pPr>
            <w:r>
              <w:rPr>
                <w:bCs/>
                <w:color w:val="000000"/>
              </w:rPr>
              <w:t>60 000</w:t>
            </w:r>
          </w:p>
        </w:tc>
      </w:tr>
      <w:tr w:rsidR="00E85A32" w:rsidRPr="006A2785" w14:paraId="2946EF03" w14:textId="77777777" w:rsidTr="0070645A">
        <w:trPr>
          <w:trHeight w:val="315"/>
          <w:jc w:val="center"/>
        </w:trPr>
        <w:tc>
          <w:tcPr>
            <w:tcW w:w="2152" w:type="dxa"/>
            <w:shd w:val="clear" w:color="auto" w:fill="auto"/>
            <w:vAlign w:val="center"/>
          </w:tcPr>
          <w:p w14:paraId="65E05ADF" w14:textId="5072924D" w:rsidR="003C1BAD" w:rsidRPr="006A2785" w:rsidRDefault="003C1BAD" w:rsidP="00E86DA8">
            <w:pPr>
              <w:suppressAutoHyphens/>
              <w:jc w:val="center"/>
              <w:rPr>
                <w:bCs/>
                <w:color w:val="000000"/>
              </w:rPr>
            </w:pPr>
            <w:r>
              <w:rPr>
                <w:bCs/>
                <w:color w:val="000000"/>
              </w:rPr>
              <w:t>Строительство стоянок</w:t>
            </w:r>
          </w:p>
        </w:tc>
        <w:tc>
          <w:tcPr>
            <w:tcW w:w="0" w:type="auto"/>
            <w:shd w:val="clear" w:color="auto" w:fill="auto"/>
            <w:noWrap/>
            <w:vAlign w:val="center"/>
          </w:tcPr>
          <w:p w14:paraId="6B0B023D" w14:textId="22A97A68" w:rsidR="003C1BAD" w:rsidRPr="006A2785" w:rsidRDefault="003C1BAD" w:rsidP="00E86DA8">
            <w:pPr>
              <w:suppressAutoHyphens/>
              <w:jc w:val="center"/>
              <w:rPr>
                <w:bCs/>
                <w:color w:val="000000"/>
              </w:rPr>
            </w:pPr>
            <w:r>
              <w:rPr>
                <w:bCs/>
                <w:color w:val="000000"/>
              </w:rPr>
              <w:t>-</w:t>
            </w:r>
          </w:p>
        </w:tc>
        <w:tc>
          <w:tcPr>
            <w:tcW w:w="0" w:type="auto"/>
            <w:shd w:val="clear" w:color="auto" w:fill="auto"/>
            <w:noWrap/>
            <w:vAlign w:val="center"/>
          </w:tcPr>
          <w:p w14:paraId="2061C736" w14:textId="67109AB5" w:rsidR="003C1BAD" w:rsidRPr="006A2785" w:rsidRDefault="003C1BAD" w:rsidP="00E86DA8">
            <w:pPr>
              <w:suppressAutoHyphens/>
              <w:jc w:val="center"/>
              <w:rPr>
                <w:bCs/>
                <w:color w:val="000000"/>
              </w:rPr>
            </w:pPr>
            <w:r>
              <w:rPr>
                <w:bCs/>
                <w:color w:val="000000"/>
              </w:rPr>
              <w:t>-</w:t>
            </w:r>
          </w:p>
        </w:tc>
        <w:tc>
          <w:tcPr>
            <w:tcW w:w="2320" w:type="dxa"/>
            <w:shd w:val="clear" w:color="auto" w:fill="auto"/>
            <w:noWrap/>
            <w:vAlign w:val="center"/>
          </w:tcPr>
          <w:p w14:paraId="62242F91" w14:textId="024F107B" w:rsidR="003C1BAD" w:rsidRPr="006A2785" w:rsidRDefault="003C1BAD" w:rsidP="00E86DA8">
            <w:pPr>
              <w:suppressAutoHyphens/>
              <w:jc w:val="center"/>
              <w:rPr>
                <w:bCs/>
                <w:color w:val="000000"/>
              </w:rPr>
            </w:pPr>
            <w:r>
              <w:rPr>
                <w:bCs/>
                <w:color w:val="000000"/>
              </w:rPr>
              <w:t>-</w:t>
            </w:r>
          </w:p>
        </w:tc>
        <w:tc>
          <w:tcPr>
            <w:tcW w:w="1171" w:type="dxa"/>
            <w:shd w:val="clear" w:color="auto" w:fill="auto"/>
            <w:noWrap/>
            <w:vAlign w:val="center"/>
          </w:tcPr>
          <w:p w14:paraId="2141BC6C" w14:textId="467328DD" w:rsidR="003C1BAD" w:rsidRPr="006A2785" w:rsidRDefault="00E85A32" w:rsidP="00E86DA8">
            <w:pPr>
              <w:suppressAutoHyphens/>
              <w:jc w:val="center"/>
              <w:rPr>
                <w:bCs/>
                <w:color w:val="000000"/>
              </w:rPr>
            </w:pPr>
            <w:r>
              <w:rPr>
                <w:bCs/>
                <w:color w:val="000000"/>
              </w:rPr>
              <w:t>70 000</w:t>
            </w:r>
          </w:p>
        </w:tc>
        <w:tc>
          <w:tcPr>
            <w:tcW w:w="0" w:type="auto"/>
            <w:shd w:val="clear" w:color="auto" w:fill="auto"/>
            <w:noWrap/>
            <w:vAlign w:val="center"/>
          </w:tcPr>
          <w:p w14:paraId="71E6408A" w14:textId="0FDD9ABB" w:rsidR="003C1BAD" w:rsidRPr="006A2785" w:rsidRDefault="00E85A32" w:rsidP="00E86DA8">
            <w:pPr>
              <w:suppressAutoHyphens/>
              <w:jc w:val="center"/>
              <w:rPr>
                <w:bCs/>
                <w:color w:val="000000"/>
              </w:rPr>
            </w:pPr>
            <w:r>
              <w:rPr>
                <w:bCs/>
                <w:color w:val="000000"/>
              </w:rPr>
              <w:t>70 000</w:t>
            </w:r>
          </w:p>
        </w:tc>
      </w:tr>
      <w:tr w:rsidR="0070645A" w:rsidRPr="006A2785" w14:paraId="0DF5D8B0" w14:textId="77777777" w:rsidTr="0070645A">
        <w:trPr>
          <w:trHeight w:val="315"/>
          <w:jc w:val="center"/>
        </w:trPr>
        <w:tc>
          <w:tcPr>
            <w:tcW w:w="2152" w:type="dxa"/>
            <w:shd w:val="clear" w:color="auto" w:fill="auto"/>
            <w:vAlign w:val="center"/>
          </w:tcPr>
          <w:p w14:paraId="7F9B342C" w14:textId="6ED533A3" w:rsidR="0070645A" w:rsidRDefault="0070645A" w:rsidP="00E86DA8">
            <w:pPr>
              <w:suppressAutoHyphens/>
              <w:jc w:val="center"/>
              <w:rPr>
                <w:bCs/>
                <w:color w:val="000000"/>
              </w:rPr>
            </w:pPr>
            <w:bookmarkStart w:id="84" w:name="_Hlk472270890"/>
            <w:r>
              <w:rPr>
                <w:bCs/>
                <w:color w:val="000000"/>
              </w:rPr>
              <w:t>ИТОГО</w:t>
            </w:r>
          </w:p>
        </w:tc>
        <w:tc>
          <w:tcPr>
            <w:tcW w:w="0" w:type="auto"/>
            <w:shd w:val="clear" w:color="auto" w:fill="auto"/>
            <w:noWrap/>
            <w:vAlign w:val="center"/>
          </w:tcPr>
          <w:p w14:paraId="002D784B" w14:textId="77777777" w:rsidR="0070645A" w:rsidRPr="006A2785" w:rsidRDefault="0070645A" w:rsidP="00E86DA8">
            <w:pPr>
              <w:suppressAutoHyphens/>
              <w:jc w:val="center"/>
              <w:rPr>
                <w:bCs/>
                <w:color w:val="000000"/>
              </w:rPr>
            </w:pPr>
          </w:p>
        </w:tc>
        <w:tc>
          <w:tcPr>
            <w:tcW w:w="0" w:type="auto"/>
            <w:shd w:val="clear" w:color="auto" w:fill="auto"/>
            <w:noWrap/>
          </w:tcPr>
          <w:p w14:paraId="6B6C95E8" w14:textId="29B10258" w:rsidR="0070645A" w:rsidRPr="006A2785" w:rsidRDefault="0070645A" w:rsidP="00E86DA8">
            <w:pPr>
              <w:suppressAutoHyphens/>
              <w:jc w:val="center"/>
              <w:rPr>
                <w:bCs/>
                <w:color w:val="000000"/>
              </w:rPr>
            </w:pPr>
            <w:r w:rsidRPr="009F02E8">
              <w:t>540</w:t>
            </w:r>
            <w:r>
              <w:t xml:space="preserve"> </w:t>
            </w:r>
            <w:r w:rsidRPr="009F02E8">
              <w:t>700</w:t>
            </w:r>
          </w:p>
        </w:tc>
        <w:tc>
          <w:tcPr>
            <w:tcW w:w="2320" w:type="dxa"/>
            <w:shd w:val="clear" w:color="auto" w:fill="auto"/>
            <w:noWrap/>
          </w:tcPr>
          <w:p w14:paraId="3FBFDC1F" w14:textId="302F72EE" w:rsidR="0070645A" w:rsidRPr="006A2785" w:rsidRDefault="0070645A" w:rsidP="00E86DA8">
            <w:pPr>
              <w:suppressAutoHyphens/>
              <w:jc w:val="center"/>
              <w:rPr>
                <w:bCs/>
                <w:color w:val="000000"/>
              </w:rPr>
            </w:pPr>
            <w:r w:rsidRPr="00A471A5">
              <w:t>417 476</w:t>
            </w:r>
          </w:p>
        </w:tc>
        <w:tc>
          <w:tcPr>
            <w:tcW w:w="1171" w:type="dxa"/>
            <w:shd w:val="clear" w:color="auto" w:fill="auto"/>
            <w:noWrap/>
          </w:tcPr>
          <w:p w14:paraId="3E6C5645" w14:textId="199E12F1" w:rsidR="0070645A" w:rsidRPr="006A2785" w:rsidRDefault="0070645A" w:rsidP="00E86DA8">
            <w:pPr>
              <w:suppressAutoHyphens/>
              <w:jc w:val="center"/>
              <w:rPr>
                <w:bCs/>
                <w:color w:val="000000"/>
              </w:rPr>
            </w:pPr>
            <w:r w:rsidRPr="00A471A5">
              <w:t>180 000</w:t>
            </w:r>
          </w:p>
        </w:tc>
        <w:tc>
          <w:tcPr>
            <w:tcW w:w="0" w:type="auto"/>
            <w:shd w:val="clear" w:color="auto" w:fill="auto"/>
            <w:noWrap/>
          </w:tcPr>
          <w:p w14:paraId="5D367A11" w14:textId="7991E913" w:rsidR="0070645A" w:rsidRPr="006A2785" w:rsidRDefault="0070645A" w:rsidP="00E86DA8">
            <w:pPr>
              <w:suppressAutoHyphens/>
              <w:jc w:val="center"/>
              <w:rPr>
                <w:bCs/>
                <w:color w:val="000000"/>
              </w:rPr>
            </w:pPr>
            <w:r w:rsidRPr="00A471A5">
              <w:t>1 198 176</w:t>
            </w:r>
          </w:p>
        </w:tc>
      </w:tr>
      <w:bookmarkEnd w:id="81"/>
      <w:bookmarkEnd w:id="82"/>
      <w:bookmarkEnd w:id="83"/>
      <w:bookmarkEnd w:id="84"/>
    </w:tbl>
    <w:p w14:paraId="1790E082" w14:textId="67A4455A" w:rsidR="00F11B94" w:rsidRDefault="00F11B94" w:rsidP="00E86DA8">
      <w:pPr>
        <w:pStyle w:val="ac"/>
        <w:suppressAutoHyphens/>
        <w:ind w:firstLine="0"/>
        <w:contextualSpacing/>
        <w:jc w:val="both"/>
        <w:rPr>
          <w:bCs/>
          <w:szCs w:val="28"/>
          <w:lang w:val="x-none"/>
        </w:rPr>
      </w:pPr>
    </w:p>
    <w:p w14:paraId="24057792" w14:textId="6AF46A17" w:rsidR="00884407" w:rsidRDefault="00884407">
      <w:pPr>
        <w:ind w:left="714" w:hanging="357"/>
        <w:jc w:val="both"/>
        <w:rPr>
          <w:bCs/>
          <w:sz w:val="28"/>
          <w:szCs w:val="28"/>
          <w:lang w:val="x-none"/>
        </w:rPr>
      </w:pPr>
      <w:r>
        <w:rPr>
          <w:bCs/>
          <w:szCs w:val="28"/>
          <w:lang w:val="x-none"/>
        </w:rPr>
        <w:br w:type="page"/>
      </w:r>
    </w:p>
    <w:p w14:paraId="3D96F4EF" w14:textId="77777777" w:rsidR="00F11B94" w:rsidRDefault="00F11B94" w:rsidP="00E86DA8">
      <w:pPr>
        <w:pStyle w:val="ac"/>
        <w:suppressAutoHyphens/>
        <w:ind w:firstLine="0"/>
        <w:contextualSpacing/>
        <w:jc w:val="both"/>
        <w:rPr>
          <w:bCs/>
          <w:szCs w:val="28"/>
          <w:lang w:val="x-none"/>
        </w:rPr>
      </w:pPr>
    </w:p>
    <w:p w14:paraId="4470EDA3" w14:textId="7B6B46A7" w:rsidR="00F11B94" w:rsidRPr="009515C4" w:rsidRDefault="00F11B94" w:rsidP="00E86DA8">
      <w:pPr>
        <w:pStyle w:val="a9"/>
        <w:numPr>
          <w:ilvl w:val="0"/>
          <w:numId w:val="10"/>
        </w:numPr>
        <w:suppressAutoHyphens/>
        <w:spacing w:line="360" w:lineRule="auto"/>
        <w:jc w:val="center"/>
        <w:outlineLvl w:val="1"/>
        <w:rPr>
          <w:b/>
          <w:bCs/>
          <w:sz w:val="28"/>
          <w:szCs w:val="28"/>
          <w:lang w:val="x-none" w:eastAsia="x-none"/>
        </w:rPr>
      </w:pPr>
      <w:bookmarkStart w:id="85" w:name="_Toc473790710"/>
      <w:bookmarkStart w:id="86" w:name="OLE_LINK64"/>
      <w:bookmarkStart w:id="87" w:name="OLE_LINK65"/>
      <w:bookmarkStart w:id="88" w:name="OLE_LINK66"/>
      <w:r>
        <w:rPr>
          <w:b/>
          <w:bCs/>
          <w:sz w:val="28"/>
          <w:szCs w:val="28"/>
          <w:lang w:eastAsia="x-none"/>
        </w:rPr>
        <w:t>О</w:t>
      </w:r>
      <w:r w:rsidRPr="00F11B94">
        <w:rPr>
          <w:b/>
          <w:bCs/>
          <w:sz w:val="28"/>
          <w:szCs w:val="28"/>
          <w:lang w:eastAsia="x-none"/>
        </w:rPr>
        <w:t>ценк</w:t>
      </w:r>
      <w:r>
        <w:rPr>
          <w:b/>
          <w:bCs/>
          <w:sz w:val="28"/>
          <w:szCs w:val="28"/>
          <w:lang w:eastAsia="x-none"/>
        </w:rPr>
        <w:t>а</w:t>
      </w:r>
      <w:r w:rsidRPr="00F11B94">
        <w:rPr>
          <w:b/>
          <w:bCs/>
          <w:sz w:val="28"/>
          <w:szCs w:val="28"/>
          <w:lang w:eastAsia="x-none"/>
        </w:rPr>
        <w:t xml:space="preserve">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85"/>
      <w:r w:rsidRPr="00F11B94">
        <w:rPr>
          <w:b/>
          <w:bCs/>
          <w:sz w:val="28"/>
          <w:szCs w:val="28"/>
          <w:lang w:eastAsia="x-none"/>
        </w:rPr>
        <w:t xml:space="preserve"> </w:t>
      </w:r>
      <w:bookmarkEnd w:id="86"/>
      <w:bookmarkEnd w:id="87"/>
      <w:bookmarkEnd w:id="88"/>
    </w:p>
    <w:p w14:paraId="115B2085" w14:textId="30ACB57E" w:rsidR="00F11B94" w:rsidRPr="00884407" w:rsidRDefault="00AE4F36" w:rsidP="00E86DA8">
      <w:pPr>
        <w:pStyle w:val="ac"/>
        <w:suppressAutoHyphens/>
        <w:contextualSpacing/>
        <w:jc w:val="both"/>
        <w:rPr>
          <w:bCs/>
          <w:szCs w:val="28"/>
        </w:rPr>
      </w:pPr>
      <w:r>
        <w:rPr>
          <w:bCs/>
          <w:szCs w:val="28"/>
        </w:rPr>
        <w:t xml:space="preserve">В таблице 8.1 </w:t>
      </w:r>
      <w:r w:rsidRPr="00AE4F36">
        <w:rPr>
          <w:bCs/>
          <w:szCs w:val="28"/>
          <w:lang w:val="x-none"/>
        </w:rPr>
        <w:t>представлен перечень основных целевых показателей для оценки эффективности реализации мероприятий по проектированию, строительству</w:t>
      </w:r>
      <w:r>
        <w:rPr>
          <w:bCs/>
          <w:szCs w:val="28"/>
          <w:lang w:val="x-none"/>
        </w:rPr>
        <w:t xml:space="preserve"> и реконструкции объектов транс</w:t>
      </w:r>
      <w:r w:rsidRPr="00AE4F36">
        <w:rPr>
          <w:bCs/>
          <w:szCs w:val="28"/>
          <w:lang w:val="x-none"/>
        </w:rPr>
        <w:t>портной инфраструктуры</w:t>
      </w:r>
      <w:r w:rsidR="00884407">
        <w:rPr>
          <w:bCs/>
          <w:szCs w:val="28"/>
        </w:rPr>
        <w:t xml:space="preserve"> города</w:t>
      </w:r>
      <w:r>
        <w:rPr>
          <w:bCs/>
          <w:szCs w:val="28"/>
        </w:rPr>
        <w:t xml:space="preserve"> </w:t>
      </w:r>
      <w:proofErr w:type="spellStart"/>
      <w:r w:rsidRPr="009C4F61">
        <w:rPr>
          <w:bCs/>
          <w:szCs w:val="28"/>
          <w:lang w:val="x-none"/>
        </w:rPr>
        <w:t>Югорска</w:t>
      </w:r>
      <w:proofErr w:type="spellEnd"/>
      <w:r w:rsidR="00884407">
        <w:rPr>
          <w:bCs/>
          <w:szCs w:val="28"/>
        </w:rPr>
        <w:t>.</w:t>
      </w:r>
    </w:p>
    <w:p w14:paraId="6AD1E223" w14:textId="09A2A8E9" w:rsidR="009C4F61" w:rsidRPr="009C4F61" w:rsidRDefault="009C4F61" w:rsidP="00E86DA8">
      <w:pPr>
        <w:suppressAutoHyphens/>
        <w:spacing w:line="360" w:lineRule="auto"/>
        <w:ind w:firstLine="709"/>
        <w:jc w:val="both"/>
        <w:rPr>
          <w:bCs/>
          <w:sz w:val="28"/>
          <w:szCs w:val="28"/>
          <w:lang w:val="x-none"/>
        </w:rPr>
      </w:pPr>
      <w:r w:rsidRPr="009C4F61">
        <w:rPr>
          <w:bCs/>
          <w:sz w:val="28"/>
          <w:szCs w:val="28"/>
          <w:lang w:val="x-none"/>
        </w:rPr>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14:paraId="7E2E04B0" w14:textId="77777777" w:rsidR="009C4F61" w:rsidRDefault="009C4F61" w:rsidP="00E86DA8">
      <w:pPr>
        <w:suppressAutoHyphens/>
        <w:ind w:firstLine="709"/>
        <w:jc w:val="both"/>
        <w:rPr>
          <w:color w:val="000000"/>
        </w:rPr>
        <w:sectPr w:rsidR="009C4F61" w:rsidSect="007009B4">
          <w:pgSz w:w="11906" w:h="16838"/>
          <w:pgMar w:top="1134" w:right="1134" w:bottom="1134" w:left="1134" w:header="709" w:footer="709" w:gutter="0"/>
          <w:cols w:space="708"/>
          <w:titlePg/>
          <w:docGrid w:linePitch="360"/>
        </w:sectPr>
      </w:pPr>
    </w:p>
    <w:p w14:paraId="40369A5B" w14:textId="1D2060CB" w:rsidR="009C4F61" w:rsidRDefault="009C4F61" w:rsidP="00E86DA8">
      <w:pPr>
        <w:suppressAutoHyphens/>
        <w:ind w:firstLine="709"/>
        <w:jc w:val="both"/>
        <w:rPr>
          <w:color w:val="000000"/>
        </w:rPr>
      </w:pPr>
    </w:p>
    <w:p w14:paraId="17869778" w14:textId="5CAAE3A7" w:rsidR="00C050D6" w:rsidRPr="00C050D6" w:rsidRDefault="00C050D6" w:rsidP="00E86DA8">
      <w:pPr>
        <w:pStyle w:val="ac"/>
        <w:suppressAutoHyphens/>
        <w:ind w:firstLine="0"/>
        <w:contextualSpacing/>
        <w:jc w:val="right"/>
        <w:rPr>
          <w:color w:val="000000"/>
          <w:sz w:val="24"/>
        </w:rPr>
      </w:pPr>
      <w:r w:rsidRPr="00C050D6">
        <w:rPr>
          <w:color w:val="000000"/>
          <w:sz w:val="24"/>
        </w:rPr>
        <w:t>Таблица 8.1</w:t>
      </w:r>
    </w:p>
    <w:p w14:paraId="58284C78" w14:textId="4F4EA7C2" w:rsidR="009C4F61" w:rsidRPr="00C050D6" w:rsidRDefault="00C050D6" w:rsidP="00E86DA8">
      <w:pPr>
        <w:pStyle w:val="ac"/>
        <w:suppressAutoHyphens/>
        <w:ind w:firstLine="0"/>
        <w:contextualSpacing/>
        <w:jc w:val="center"/>
        <w:rPr>
          <w:bCs/>
          <w:sz w:val="24"/>
          <w:lang w:val="x-none"/>
        </w:rPr>
      </w:pPr>
      <w:r w:rsidRPr="00C050D6">
        <w:rPr>
          <w:bCs/>
          <w:sz w:val="24"/>
          <w:lang w:val="x-none"/>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bl>
      <w:tblPr>
        <w:tblW w:w="11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200"/>
        <w:gridCol w:w="2329"/>
        <w:gridCol w:w="1452"/>
        <w:gridCol w:w="960"/>
        <w:gridCol w:w="879"/>
        <w:gridCol w:w="879"/>
        <w:gridCol w:w="879"/>
        <w:gridCol w:w="879"/>
        <w:gridCol w:w="879"/>
      </w:tblGrid>
      <w:tr w:rsidR="007D1F4E" w:rsidRPr="00590201" w14:paraId="55941002" w14:textId="77777777" w:rsidTr="004F7043">
        <w:trPr>
          <w:trHeight w:val="435"/>
          <w:tblHeader/>
          <w:jc w:val="center"/>
        </w:trPr>
        <w:tc>
          <w:tcPr>
            <w:tcW w:w="483" w:type="dxa"/>
            <w:vMerge w:val="restart"/>
            <w:shd w:val="clear" w:color="auto" w:fill="auto"/>
            <w:vAlign w:val="center"/>
            <w:hideMark/>
          </w:tcPr>
          <w:p w14:paraId="3733BC22" w14:textId="77777777"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w:t>
            </w:r>
          </w:p>
        </w:tc>
        <w:tc>
          <w:tcPr>
            <w:tcW w:w="2200" w:type="dxa"/>
            <w:vMerge w:val="restart"/>
            <w:shd w:val="clear" w:color="auto" w:fill="auto"/>
            <w:vAlign w:val="center"/>
            <w:hideMark/>
          </w:tcPr>
          <w:p w14:paraId="56C53A5E" w14:textId="00619A31"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 xml:space="preserve">Наименование </w:t>
            </w:r>
            <w:r>
              <w:rPr>
                <w:color w:val="000000"/>
                <w:sz w:val="22"/>
                <w:szCs w:val="22"/>
                <w:lang w:eastAsia="en-US"/>
              </w:rPr>
              <w:t>мероприятий</w:t>
            </w:r>
          </w:p>
        </w:tc>
        <w:tc>
          <w:tcPr>
            <w:tcW w:w="2329" w:type="dxa"/>
            <w:vMerge w:val="restart"/>
            <w:shd w:val="clear" w:color="auto" w:fill="auto"/>
            <w:vAlign w:val="center"/>
          </w:tcPr>
          <w:p w14:paraId="0831C31F" w14:textId="0B35BF88" w:rsidR="007D1F4E" w:rsidRPr="00590201" w:rsidRDefault="007D1F4E" w:rsidP="00E86DA8">
            <w:pPr>
              <w:suppressAutoHyphens/>
              <w:spacing w:line="276" w:lineRule="auto"/>
              <w:jc w:val="center"/>
              <w:rPr>
                <w:color w:val="000000"/>
                <w:sz w:val="22"/>
                <w:szCs w:val="22"/>
                <w:lang w:eastAsia="en-US"/>
              </w:rPr>
            </w:pPr>
            <w:r>
              <w:rPr>
                <w:color w:val="000000"/>
                <w:sz w:val="22"/>
                <w:szCs w:val="22"/>
                <w:lang w:eastAsia="en-US"/>
              </w:rPr>
              <w:t>Наименование целевого показателя</w:t>
            </w:r>
          </w:p>
        </w:tc>
        <w:tc>
          <w:tcPr>
            <w:tcW w:w="1452" w:type="dxa"/>
            <w:vMerge w:val="restart"/>
            <w:shd w:val="clear" w:color="auto" w:fill="auto"/>
            <w:vAlign w:val="center"/>
            <w:hideMark/>
          </w:tcPr>
          <w:p w14:paraId="675D1611" w14:textId="215D0266"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Ед. измерения</w:t>
            </w:r>
          </w:p>
        </w:tc>
        <w:tc>
          <w:tcPr>
            <w:tcW w:w="5355" w:type="dxa"/>
            <w:gridSpan w:val="6"/>
            <w:shd w:val="clear" w:color="auto" w:fill="auto"/>
            <w:vAlign w:val="center"/>
            <w:hideMark/>
          </w:tcPr>
          <w:p w14:paraId="71253D7A" w14:textId="41FEB87B"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Значение целевого показателя по годам</w:t>
            </w:r>
          </w:p>
        </w:tc>
      </w:tr>
      <w:tr w:rsidR="004F7043" w:rsidRPr="00590201" w14:paraId="0BB68C6F" w14:textId="77777777" w:rsidTr="004F7043">
        <w:trPr>
          <w:trHeight w:val="1515"/>
          <w:tblHeader/>
          <w:jc w:val="center"/>
        </w:trPr>
        <w:tc>
          <w:tcPr>
            <w:tcW w:w="0" w:type="auto"/>
            <w:vMerge/>
            <w:shd w:val="clear" w:color="auto" w:fill="auto"/>
            <w:vAlign w:val="center"/>
            <w:hideMark/>
          </w:tcPr>
          <w:p w14:paraId="2C370D0C" w14:textId="77777777" w:rsidR="007D1F4E" w:rsidRPr="00590201" w:rsidRDefault="007D1F4E" w:rsidP="00E86DA8">
            <w:pPr>
              <w:suppressAutoHyphens/>
              <w:rPr>
                <w:color w:val="000000"/>
                <w:sz w:val="22"/>
                <w:szCs w:val="22"/>
                <w:lang w:eastAsia="en-US"/>
              </w:rPr>
            </w:pPr>
          </w:p>
        </w:tc>
        <w:tc>
          <w:tcPr>
            <w:tcW w:w="0" w:type="auto"/>
            <w:vMerge/>
            <w:shd w:val="clear" w:color="auto" w:fill="auto"/>
            <w:vAlign w:val="center"/>
            <w:hideMark/>
          </w:tcPr>
          <w:p w14:paraId="56FC438C" w14:textId="77777777" w:rsidR="007D1F4E" w:rsidRPr="00590201" w:rsidRDefault="007D1F4E" w:rsidP="00E86DA8">
            <w:pPr>
              <w:suppressAutoHyphens/>
              <w:rPr>
                <w:color w:val="000000"/>
                <w:sz w:val="22"/>
                <w:szCs w:val="22"/>
                <w:lang w:eastAsia="en-US"/>
              </w:rPr>
            </w:pPr>
          </w:p>
        </w:tc>
        <w:tc>
          <w:tcPr>
            <w:tcW w:w="0" w:type="auto"/>
            <w:vMerge/>
            <w:shd w:val="clear" w:color="auto" w:fill="auto"/>
            <w:vAlign w:val="center"/>
          </w:tcPr>
          <w:p w14:paraId="2E4CC34A" w14:textId="77777777" w:rsidR="007D1F4E" w:rsidRPr="00590201" w:rsidRDefault="007D1F4E" w:rsidP="00E86DA8">
            <w:pPr>
              <w:suppressAutoHyphens/>
              <w:rPr>
                <w:color w:val="000000"/>
                <w:sz w:val="22"/>
                <w:szCs w:val="22"/>
                <w:lang w:eastAsia="en-US"/>
              </w:rPr>
            </w:pPr>
          </w:p>
        </w:tc>
        <w:tc>
          <w:tcPr>
            <w:tcW w:w="0" w:type="auto"/>
            <w:vMerge/>
            <w:shd w:val="clear" w:color="auto" w:fill="auto"/>
            <w:vAlign w:val="center"/>
            <w:hideMark/>
          </w:tcPr>
          <w:p w14:paraId="26B848EC" w14:textId="78173B59" w:rsidR="007D1F4E" w:rsidRPr="00590201" w:rsidRDefault="007D1F4E" w:rsidP="00E86DA8">
            <w:pPr>
              <w:suppressAutoHyphens/>
              <w:rPr>
                <w:color w:val="000000"/>
                <w:sz w:val="22"/>
                <w:szCs w:val="22"/>
                <w:lang w:eastAsia="en-US"/>
              </w:rPr>
            </w:pPr>
          </w:p>
        </w:tc>
        <w:tc>
          <w:tcPr>
            <w:tcW w:w="960" w:type="dxa"/>
            <w:shd w:val="clear" w:color="auto" w:fill="auto"/>
            <w:vAlign w:val="center"/>
            <w:hideMark/>
          </w:tcPr>
          <w:p w14:paraId="4D8454C6" w14:textId="7E092CEB"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201</w:t>
            </w:r>
            <w:r>
              <w:rPr>
                <w:color w:val="000000"/>
                <w:sz w:val="22"/>
                <w:szCs w:val="22"/>
                <w:lang w:eastAsia="en-US"/>
              </w:rPr>
              <w:t>7</w:t>
            </w:r>
          </w:p>
        </w:tc>
        <w:tc>
          <w:tcPr>
            <w:tcW w:w="879" w:type="dxa"/>
            <w:shd w:val="clear" w:color="auto" w:fill="auto"/>
            <w:vAlign w:val="center"/>
            <w:hideMark/>
          </w:tcPr>
          <w:p w14:paraId="68B51D2C" w14:textId="04EEC79F"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201</w:t>
            </w:r>
            <w:r>
              <w:rPr>
                <w:color w:val="000000"/>
                <w:sz w:val="22"/>
                <w:szCs w:val="22"/>
                <w:lang w:eastAsia="en-US"/>
              </w:rPr>
              <w:t>8</w:t>
            </w:r>
          </w:p>
        </w:tc>
        <w:tc>
          <w:tcPr>
            <w:tcW w:w="879" w:type="dxa"/>
            <w:shd w:val="clear" w:color="auto" w:fill="auto"/>
            <w:vAlign w:val="center"/>
            <w:hideMark/>
          </w:tcPr>
          <w:p w14:paraId="072D1ABF" w14:textId="3D6AA536"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201</w:t>
            </w:r>
            <w:r>
              <w:rPr>
                <w:color w:val="000000"/>
                <w:sz w:val="22"/>
                <w:szCs w:val="22"/>
                <w:lang w:eastAsia="en-US"/>
              </w:rPr>
              <w:t>9</w:t>
            </w:r>
          </w:p>
        </w:tc>
        <w:tc>
          <w:tcPr>
            <w:tcW w:w="879" w:type="dxa"/>
            <w:shd w:val="clear" w:color="auto" w:fill="auto"/>
            <w:vAlign w:val="center"/>
            <w:hideMark/>
          </w:tcPr>
          <w:p w14:paraId="6867CB3B" w14:textId="61950D1E"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20</w:t>
            </w:r>
            <w:r>
              <w:rPr>
                <w:color w:val="000000"/>
                <w:sz w:val="22"/>
                <w:szCs w:val="22"/>
                <w:lang w:eastAsia="en-US"/>
              </w:rPr>
              <w:t>20</w:t>
            </w:r>
          </w:p>
        </w:tc>
        <w:tc>
          <w:tcPr>
            <w:tcW w:w="879" w:type="dxa"/>
            <w:shd w:val="clear" w:color="auto" w:fill="auto"/>
            <w:vAlign w:val="center"/>
            <w:hideMark/>
          </w:tcPr>
          <w:p w14:paraId="70EC78F6" w14:textId="19780FF4"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20</w:t>
            </w:r>
            <w:r>
              <w:rPr>
                <w:color w:val="000000"/>
                <w:sz w:val="22"/>
                <w:szCs w:val="22"/>
                <w:lang w:eastAsia="en-US"/>
              </w:rPr>
              <w:t>21</w:t>
            </w:r>
          </w:p>
        </w:tc>
        <w:tc>
          <w:tcPr>
            <w:tcW w:w="879" w:type="dxa"/>
            <w:shd w:val="clear" w:color="auto" w:fill="auto"/>
            <w:vAlign w:val="center"/>
            <w:hideMark/>
          </w:tcPr>
          <w:p w14:paraId="3AE9701A" w14:textId="5A1FFA17" w:rsidR="007D1F4E" w:rsidRPr="00590201" w:rsidRDefault="007D1F4E" w:rsidP="00E86DA8">
            <w:pPr>
              <w:suppressAutoHyphens/>
              <w:spacing w:line="276" w:lineRule="auto"/>
              <w:jc w:val="center"/>
              <w:rPr>
                <w:color w:val="000000"/>
                <w:sz w:val="22"/>
                <w:szCs w:val="22"/>
                <w:lang w:eastAsia="en-US"/>
              </w:rPr>
            </w:pPr>
            <w:r w:rsidRPr="00590201">
              <w:rPr>
                <w:color w:val="000000"/>
                <w:sz w:val="22"/>
                <w:szCs w:val="22"/>
                <w:lang w:eastAsia="en-US"/>
              </w:rPr>
              <w:t>20</w:t>
            </w:r>
            <w:r>
              <w:rPr>
                <w:color w:val="000000"/>
                <w:sz w:val="22"/>
                <w:szCs w:val="22"/>
                <w:lang w:eastAsia="en-US"/>
              </w:rPr>
              <w:t>35</w:t>
            </w:r>
          </w:p>
        </w:tc>
      </w:tr>
      <w:tr w:rsidR="00A20559" w:rsidRPr="00590201" w14:paraId="563AE75C" w14:textId="77777777" w:rsidTr="004F7043">
        <w:trPr>
          <w:trHeight w:val="780"/>
          <w:jc w:val="center"/>
        </w:trPr>
        <w:tc>
          <w:tcPr>
            <w:tcW w:w="483" w:type="dxa"/>
            <w:vMerge w:val="restart"/>
            <w:vAlign w:val="center"/>
            <w:hideMark/>
          </w:tcPr>
          <w:p w14:paraId="75363F5C" w14:textId="6E9F8339" w:rsidR="00A20559" w:rsidRPr="00590201" w:rsidRDefault="00A20559" w:rsidP="00E86DA8">
            <w:pPr>
              <w:suppressAutoHyphens/>
              <w:spacing w:line="276" w:lineRule="auto"/>
              <w:jc w:val="center"/>
              <w:rPr>
                <w:color w:val="000000"/>
                <w:lang w:eastAsia="en-US"/>
              </w:rPr>
            </w:pPr>
            <w:bookmarkStart w:id="89" w:name="_Hlk472270778"/>
            <w:bookmarkStart w:id="90" w:name="_Hlk472271010"/>
            <w:r w:rsidRPr="00590201">
              <w:rPr>
                <w:color w:val="000000"/>
                <w:lang w:eastAsia="en-US"/>
              </w:rPr>
              <w:t>1</w:t>
            </w:r>
          </w:p>
        </w:tc>
        <w:tc>
          <w:tcPr>
            <w:tcW w:w="2200" w:type="dxa"/>
            <w:vMerge w:val="restart"/>
            <w:vAlign w:val="center"/>
          </w:tcPr>
          <w:p w14:paraId="3D299FBD" w14:textId="2E9F6E5E" w:rsidR="00A20559" w:rsidRPr="00590201" w:rsidRDefault="00A20559" w:rsidP="00E86DA8">
            <w:pPr>
              <w:suppressAutoHyphens/>
              <w:spacing w:line="276" w:lineRule="auto"/>
              <w:jc w:val="center"/>
              <w:rPr>
                <w:color w:val="000000"/>
                <w:lang w:eastAsia="en-US"/>
              </w:rPr>
            </w:pPr>
            <w:r>
              <w:rPr>
                <w:color w:val="000000"/>
                <w:lang w:eastAsia="en-US"/>
              </w:rPr>
              <w:t>М</w:t>
            </w:r>
            <w:r w:rsidRPr="007D1F4E">
              <w:rPr>
                <w:color w:val="000000"/>
                <w:lang w:eastAsia="en-US"/>
              </w:rPr>
              <w:t>ероприятия по развитию транспорта общего пользования, созданию транспортно-пересадочных узлов</w:t>
            </w:r>
          </w:p>
        </w:tc>
        <w:tc>
          <w:tcPr>
            <w:tcW w:w="2329" w:type="dxa"/>
            <w:vAlign w:val="center"/>
          </w:tcPr>
          <w:p w14:paraId="7FEB4196" w14:textId="78124371" w:rsidR="00A20559" w:rsidRPr="00590201" w:rsidRDefault="00A20559" w:rsidP="00E86DA8">
            <w:pPr>
              <w:suppressAutoHyphens/>
              <w:spacing w:line="276" w:lineRule="auto"/>
              <w:jc w:val="center"/>
              <w:rPr>
                <w:color w:val="000000"/>
                <w:lang w:eastAsia="en-US"/>
              </w:rPr>
            </w:pPr>
            <w:r>
              <w:rPr>
                <w:color w:val="000000"/>
                <w:lang w:eastAsia="en-US"/>
              </w:rPr>
              <w:t>Количество маршрутов ГПТОП</w:t>
            </w:r>
          </w:p>
        </w:tc>
        <w:tc>
          <w:tcPr>
            <w:tcW w:w="1452" w:type="dxa"/>
            <w:vAlign w:val="center"/>
          </w:tcPr>
          <w:p w14:paraId="00E1DE1F" w14:textId="35ACF40B" w:rsidR="00A20559" w:rsidRPr="00590201" w:rsidRDefault="00A20559" w:rsidP="00E86DA8">
            <w:pPr>
              <w:suppressAutoHyphens/>
              <w:spacing w:line="276" w:lineRule="auto"/>
              <w:jc w:val="center"/>
              <w:rPr>
                <w:color w:val="000000"/>
                <w:lang w:eastAsia="en-US"/>
              </w:rPr>
            </w:pPr>
            <w:r>
              <w:rPr>
                <w:color w:val="000000"/>
                <w:lang w:eastAsia="en-US"/>
              </w:rPr>
              <w:t>ед.</w:t>
            </w:r>
          </w:p>
        </w:tc>
        <w:tc>
          <w:tcPr>
            <w:tcW w:w="960" w:type="dxa"/>
            <w:vAlign w:val="center"/>
          </w:tcPr>
          <w:p w14:paraId="15BB21BE" w14:textId="370F5A02" w:rsidR="00A20559" w:rsidRPr="00590201" w:rsidRDefault="00A20559" w:rsidP="00E86DA8">
            <w:pPr>
              <w:suppressAutoHyphens/>
              <w:spacing w:line="276" w:lineRule="auto"/>
              <w:jc w:val="center"/>
              <w:rPr>
                <w:color w:val="000000"/>
                <w:lang w:eastAsia="en-US"/>
              </w:rPr>
            </w:pPr>
            <w:r>
              <w:rPr>
                <w:color w:val="000000"/>
                <w:lang w:eastAsia="en-US"/>
              </w:rPr>
              <w:t>8</w:t>
            </w:r>
          </w:p>
        </w:tc>
        <w:tc>
          <w:tcPr>
            <w:tcW w:w="879" w:type="dxa"/>
            <w:vAlign w:val="center"/>
          </w:tcPr>
          <w:p w14:paraId="470A45AC" w14:textId="62FCD903" w:rsidR="00A20559" w:rsidRPr="00590201" w:rsidRDefault="00A20559" w:rsidP="00E86DA8">
            <w:pPr>
              <w:suppressAutoHyphens/>
              <w:spacing w:line="276" w:lineRule="auto"/>
              <w:jc w:val="center"/>
              <w:rPr>
                <w:color w:val="000000"/>
                <w:lang w:eastAsia="en-US"/>
              </w:rPr>
            </w:pPr>
            <w:r>
              <w:rPr>
                <w:color w:val="000000"/>
                <w:lang w:eastAsia="en-US"/>
              </w:rPr>
              <w:t>8</w:t>
            </w:r>
          </w:p>
        </w:tc>
        <w:tc>
          <w:tcPr>
            <w:tcW w:w="879" w:type="dxa"/>
            <w:vAlign w:val="center"/>
          </w:tcPr>
          <w:p w14:paraId="701FB48B" w14:textId="191E4393" w:rsidR="00A20559" w:rsidRPr="00590201" w:rsidRDefault="00A20559" w:rsidP="00E86DA8">
            <w:pPr>
              <w:suppressAutoHyphens/>
              <w:spacing w:line="276" w:lineRule="auto"/>
              <w:jc w:val="center"/>
              <w:rPr>
                <w:color w:val="000000"/>
                <w:lang w:eastAsia="en-US"/>
              </w:rPr>
            </w:pPr>
            <w:r>
              <w:rPr>
                <w:color w:val="000000"/>
                <w:lang w:eastAsia="en-US"/>
              </w:rPr>
              <w:t>8</w:t>
            </w:r>
          </w:p>
        </w:tc>
        <w:tc>
          <w:tcPr>
            <w:tcW w:w="879" w:type="dxa"/>
            <w:vAlign w:val="center"/>
          </w:tcPr>
          <w:p w14:paraId="0B5E2944" w14:textId="39131F11" w:rsidR="00A20559" w:rsidRPr="00590201" w:rsidRDefault="00A20559" w:rsidP="00E86DA8">
            <w:pPr>
              <w:suppressAutoHyphens/>
              <w:spacing w:line="276" w:lineRule="auto"/>
              <w:jc w:val="center"/>
              <w:rPr>
                <w:color w:val="000000"/>
                <w:lang w:eastAsia="en-US"/>
              </w:rPr>
            </w:pPr>
            <w:r>
              <w:rPr>
                <w:color w:val="000000"/>
                <w:lang w:eastAsia="en-US"/>
              </w:rPr>
              <w:t>8</w:t>
            </w:r>
          </w:p>
        </w:tc>
        <w:tc>
          <w:tcPr>
            <w:tcW w:w="879" w:type="dxa"/>
            <w:vAlign w:val="center"/>
          </w:tcPr>
          <w:p w14:paraId="3661D76B" w14:textId="04B6B9EC" w:rsidR="00A20559" w:rsidRPr="00590201" w:rsidRDefault="00A20559" w:rsidP="00E86DA8">
            <w:pPr>
              <w:suppressAutoHyphens/>
              <w:spacing w:line="276" w:lineRule="auto"/>
              <w:jc w:val="center"/>
              <w:rPr>
                <w:color w:val="000000"/>
                <w:lang w:eastAsia="en-US"/>
              </w:rPr>
            </w:pPr>
            <w:r>
              <w:rPr>
                <w:color w:val="000000"/>
                <w:lang w:eastAsia="en-US"/>
              </w:rPr>
              <w:t>8</w:t>
            </w:r>
          </w:p>
        </w:tc>
        <w:tc>
          <w:tcPr>
            <w:tcW w:w="879" w:type="dxa"/>
            <w:vAlign w:val="center"/>
          </w:tcPr>
          <w:p w14:paraId="6291E2CF" w14:textId="4B1001C8" w:rsidR="00A20559" w:rsidRPr="00590201" w:rsidRDefault="00A20559" w:rsidP="00E86DA8">
            <w:pPr>
              <w:suppressAutoHyphens/>
              <w:spacing w:line="276" w:lineRule="auto"/>
              <w:jc w:val="center"/>
              <w:rPr>
                <w:color w:val="000000"/>
                <w:lang w:eastAsia="en-US"/>
              </w:rPr>
            </w:pPr>
            <w:r>
              <w:rPr>
                <w:color w:val="000000"/>
                <w:lang w:eastAsia="en-US"/>
              </w:rPr>
              <w:t>14</w:t>
            </w:r>
          </w:p>
        </w:tc>
      </w:tr>
      <w:tr w:rsidR="00A20559" w:rsidRPr="00590201" w14:paraId="69B9C410" w14:textId="77777777" w:rsidTr="004F7043">
        <w:trPr>
          <w:trHeight w:val="315"/>
          <w:jc w:val="center"/>
        </w:trPr>
        <w:tc>
          <w:tcPr>
            <w:tcW w:w="483" w:type="dxa"/>
            <w:vMerge/>
            <w:vAlign w:val="center"/>
            <w:hideMark/>
          </w:tcPr>
          <w:p w14:paraId="2CCAA4D1" w14:textId="35A22E31" w:rsidR="00A20559" w:rsidRPr="00590201" w:rsidRDefault="00A20559" w:rsidP="00E86DA8">
            <w:pPr>
              <w:suppressAutoHyphens/>
              <w:spacing w:line="276" w:lineRule="auto"/>
              <w:jc w:val="center"/>
              <w:rPr>
                <w:color w:val="000000"/>
                <w:lang w:eastAsia="en-US"/>
              </w:rPr>
            </w:pPr>
          </w:p>
        </w:tc>
        <w:tc>
          <w:tcPr>
            <w:tcW w:w="2200" w:type="dxa"/>
            <w:vMerge/>
            <w:vAlign w:val="center"/>
          </w:tcPr>
          <w:p w14:paraId="7521AB15" w14:textId="0FAF969A" w:rsidR="00A20559" w:rsidRPr="00590201" w:rsidRDefault="00A20559" w:rsidP="00E86DA8">
            <w:pPr>
              <w:suppressAutoHyphens/>
              <w:spacing w:line="276" w:lineRule="auto"/>
              <w:rPr>
                <w:color w:val="000000"/>
                <w:lang w:eastAsia="en-US"/>
              </w:rPr>
            </w:pPr>
          </w:p>
        </w:tc>
        <w:tc>
          <w:tcPr>
            <w:tcW w:w="2329" w:type="dxa"/>
            <w:vAlign w:val="center"/>
          </w:tcPr>
          <w:p w14:paraId="5A8EC5C1" w14:textId="61493491" w:rsidR="00A20559" w:rsidRPr="00590201" w:rsidRDefault="00A20559" w:rsidP="00E86DA8">
            <w:pPr>
              <w:suppressAutoHyphens/>
              <w:spacing w:line="276" w:lineRule="auto"/>
              <w:jc w:val="center"/>
              <w:rPr>
                <w:color w:val="000000"/>
                <w:lang w:eastAsia="en-US"/>
              </w:rPr>
            </w:pPr>
            <w:r>
              <w:rPr>
                <w:color w:val="000000"/>
                <w:lang w:eastAsia="en-US"/>
              </w:rPr>
              <w:t>Количество остановочных пунктов ГПТОП</w:t>
            </w:r>
          </w:p>
        </w:tc>
        <w:tc>
          <w:tcPr>
            <w:tcW w:w="1452" w:type="dxa"/>
            <w:vAlign w:val="center"/>
          </w:tcPr>
          <w:p w14:paraId="27AD3792" w14:textId="58893146" w:rsidR="00A20559" w:rsidRPr="00590201" w:rsidRDefault="00A20559" w:rsidP="00E86DA8">
            <w:pPr>
              <w:suppressAutoHyphens/>
              <w:spacing w:line="276" w:lineRule="auto"/>
              <w:jc w:val="center"/>
              <w:rPr>
                <w:color w:val="000000"/>
                <w:lang w:eastAsia="en-US"/>
              </w:rPr>
            </w:pPr>
            <w:r>
              <w:rPr>
                <w:color w:val="000000"/>
                <w:lang w:eastAsia="en-US"/>
              </w:rPr>
              <w:t>ед.</w:t>
            </w:r>
          </w:p>
        </w:tc>
        <w:tc>
          <w:tcPr>
            <w:tcW w:w="960" w:type="dxa"/>
            <w:vAlign w:val="center"/>
          </w:tcPr>
          <w:p w14:paraId="2DF26235" w14:textId="22AB5D75" w:rsidR="00A20559" w:rsidRPr="00590201" w:rsidRDefault="00A20559" w:rsidP="00E86DA8">
            <w:pPr>
              <w:suppressAutoHyphens/>
              <w:spacing w:line="276" w:lineRule="auto"/>
              <w:jc w:val="center"/>
              <w:rPr>
                <w:color w:val="000000"/>
                <w:lang w:eastAsia="en-US"/>
              </w:rPr>
            </w:pPr>
            <w:r>
              <w:rPr>
                <w:color w:val="000000"/>
                <w:lang w:eastAsia="en-US"/>
              </w:rPr>
              <w:t>45</w:t>
            </w:r>
          </w:p>
        </w:tc>
        <w:tc>
          <w:tcPr>
            <w:tcW w:w="879" w:type="dxa"/>
            <w:vAlign w:val="center"/>
          </w:tcPr>
          <w:p w14:paraId="46AE5BA7" w14:textId="1643A7E3" w:rsidR="00A20559" w:rsidRPr="00590201" w:rsidRDefault="00A20559" w:rsidP="00E86DA8">
            <w:pPr>
              <w:suppressAutoHyphens/>
              <w:spacing w:line="276" w:lineRule="auto"/>
              <w:jc w:val="center"/>
              <w:rPr>
                <w:color w:val="000000"/>
                <w:lang w:eastAsia="en-US"/>
              </w:rPr>
            </w:pPr>
            <w:r>
              <w:rPr>
                <w:color w:val="000000"/>
                <w:lang w:eastAsia="en-US"/>
              </w:rPr>
              <w:t>45</w:t>
            </w:r>
          </w:p>
        </w:tc>
        <w:tc>
          <w:tcPr>
            <w:tcW w:w="879" w:type="dxa"/>
            <w:vAlign w:val="center"/>
          </w:tcPr>
          <w:p w14:paraId="29FEEBB0" w14:textId="70C248F6" w:rsidR="00A20559" w:rsidRPr="00590201" w:rsidRDefault="00A20559" w:rsidP="00E86DA8">
            <w:pPr>
              <w:suppressAutoHyphens/>
              <w:spacing w:line="276" w:lineRule="auto"/>
              <w:jc w:val="center"/>
              <w:rPr>
                <w:color w:val="000000"/>
                <w:lang w:eastAsia="en-US"/>
              </w:rPr>
            </w:pPr>
            <w:r>
              <w:rPr>
                <w:color w:val="000000"/>
                <w:lang w:eastAsia="en-US"/>
              </w:rPr>
              <w:t>45</w:t>
            </w:r>
          </w:p>
        </w:tc>
        <w:tc>
          <w:tcPr>
            <w:tcW w:w="879" w:type="dxa"/>
            <w:vAlign w:val="center"/>
          </w:tcPr>
          <w:p w14:paraId="33A4867F" w14:textId="117312CA" w:rsidR="00A20559" w:rsidRPr="00590201" w:rsidRDefault="00A20559" w:rsidP="00E86DA8">
            <w:pPr>
              <w:suppressAutoHyphens/>
              <w:spacing w:line="276" w:lineRule="auto"/>
              <w:jc w:val="center"/>
              <w:rPr>
                <w:color w:val="000000"/>
                <w:lang w:eastAsia="en-US"/>
              </w:rPr>
            </w:pPr>
            <w:r>
              <w:rPr>
                <w:color w:val="000000"/>
                <w:lang w:eastAsia="en-US"/>
              </w:rPr>
              <w:t>45</w:t>
            </w:r>
          </w:p>
        </w:tc>
        <w:tc>
          <w:tcPr>
            <w:tcW w:w="879" w:type="dxa"/>
            <w:vAlign w:val="center"/>
          </w:tcPr>
          <w:p w14:paraId="49C87B85" w14:textId="73DD79D2" w:rsidR="00A20559" w:rsidRPr="00590201" w:rsidRDefault="00A20559" w:rsidP="00E86DA8">
            <w:pPr>
              <w:suppressAutoHyphens/>
              <w:spacing w:line="276" w:lineRule="auto"/>
              <w:jc w:val="center"/>
              <w:rPr>
                <w:color w:val="000000"/>
                <w:lang w:eastAsia="en-US"/>
              </w:rPr>
            </w:pPr>
            <w:r>
              <w:rPr>
                <w:color w:val="000000"/>
                <w:lang w:eastAsia="en-US"/>
              </w:rPr>
              <w:t>45</w:t>
            </w:r>
          </w:p>
        </w:tc>
        <w:tc>
          <w:tcPr>
            <w:tcW w:w="879" w:type="dxa"/>
            <w:vAlign w:val="center"/>
          </w:tcPr>
          <w:p w14:paraId="2B377ECD" w14:textId="33932F4C" w:rsidR="00A20559" w:rsidRPr="00590201" w:rsidRDefault="00A20559" w:rsidP="00E86DA8">
            <w:pPr>
              <w:suppressAutoHyphens/>
              <w:spacing w:line="276" w:lineRule="auto"/>
              <w:jc w:val="center"/>
              <w:rPr>
                <w:color w:val="000000"/>
                <w:lang w:eastAsia="en-US"/>
              </w:rPr>
            </w:pPr>
            <w:r>
              <w:rPr>
                <w:color w:val="000000"/>
                <w:lang w:eastAsia="en-US"/>
              </w:rPr>
              <w:t>169</w:t>
            </w:r>
          </w:p>
        </w:tc>
      </w:tr>
      <w:tr w:rsidR="00A20559" w:rsidRPr="00590201" w14:paraId="3519A649" w14:textId="77777777" w:rsidTr="004F7043">
        <w:trPr>
          <w:trHeight w:val="1605"/>
          <w:jc w:val="center"/>
        </w:trPr>
        <w:tc>
          <w:tcPr>
            <w:tcW w:w="483" w:type="dxa"/>
            <w:vMerge/>
            <w:vAlign w:val="center"/>
            <w:hideMark/>
          </w:tcPr>
          <w:p w14:paraId="16A37DFF" w14:textId="05BCA89C" w:rsidR="00A20559" w:rsidRPr="00590201" w:rsidRDefault="00A20559" w:rsidP="00E86DA8">
            <w:pPr>
              <w:suppressAutoHyphens/>
              <w:spacing w:line="276" w:lineRule="auto"/>
              <w:jc w:val="center"/>
              <w:rPr>
                <w:lang w:eastAsia="en-US"/>
              </w:rPr>
            </w:pPr>
            <w:bookmarkStart w:id="91" w:name="_Hlk472271118"/>
          </w:p>
        </w:tc>
        <w:tc>
          <w:tcPr>
            <w:tcW w:w="2200" w:type="dxa"/>
            <w:vMerge/>
            <w:vAlign w:val="center"/>
          </w:tcPr>
          <w:p w14:paraId="19254D7F" w14:textId="12D98067" w:rsidR="00A20559" w:rsidRPr="00590201" w:rsidRDefault="00A20559" w:rsidP="00E86DA8">
            <w:pPr>
              <w:suppressAutoHyphens/>
              <w:spacing w:line="276" w:lineRule="auto"/>
              <w:rPr>
                <w:color w:val="000000"/>
                <w:lang w:eastAsia="en-US"/>
              </w:rPr>
            </w:pPr>
          </w:p>
        </w:tc>
        <w:tc>
          <w:tcPr>
            <w:tcW w:w="2329" w:type="dxa"/>
            <w:vAlign w:val="center"/>
          </w:tcPr>
          <w:p w14:paraId="283FAAA9" w14:textId="14A936E0" w:rsidR="00A20559" w:rsidRPr="00590201" w:rsidRDefault="00A20559" w:rsidP="00E86DA8">
            <w:pPr>
              <w:suppressAutoHyphens/>
              <w:spacing w:line="276" w:lineRule="auto"/>
              <w:jc w:val="center"/>
              <w:rPr>
                <w:lang w:eastAsia="en-US"/>
              </w:rPr>
            </w:pPr>
            <w:r>
              <w:rPr>
                <w:lang w:eastAsia="en-US"/>
              </w:rPr>
              <w:t>Количество рейсов для перевозки пассажиров на муниципальных маршрутах</w:t>
            </w:r>
          </w:p>
        </w:tc>
        <w:tc>
          <w:tcPr>
            <w:tcW w:w="1452" w:type="dxa"/>
            <w:vAlign w:val="center"/>
          </w:tcPr>
          <w:p w14:paraId="471ABAE8" w14:textId="4769E909" w:rsidR="00A20559" w:rsidRPr="00590201" w:rsidRDefault="00A20559" w:rsidP="00E86DA8">
            <w:pPr>
              <w:suppressAutoHyphens/>
              <w:spacing w:line="276" w:lineRule="auto"/>
              <w:jc w:val="center"/>
              <w:rPr>
                <w:lang w:eastAsia="en-US"/>
              </w:rPr>
            </w:pPr>
            <w:r>
              <w:rPr>
                <w:lang w:eastAsia="en-US"/>
              </w:rPr>
              <w:t>рейсов/год</w:t>
            </w:r>
          </w:p>
        </w:tc>
        <w:tc>
          <w:tcPr>
            <w:tcW w:w="960" w:type="dxa"/>
            <w:vAlign w:val="center"/>
          </w:tcPr>
          <w:p w14:paraId="626203F5" w14:textId="653263EC" w:rsidR="00A20559" w:rsidRPr="00590201" w:rsidRDefault="00A20559" w:rsidP="00E86DA8">
            <w:pPr>
              <w:suppressAutoHyphens/>
              <w:spacing w:line="276" w:lineRule="auto"/>
              <w:jc w:val="center"/>
              <w:rPr>
                <w:lang w:eastAsia="en-US"/>
              </w:rPr>
            </w:pPr>
            <w:r>
              <w:rPr>
                <w:lang w:eastAsia="en-US"/>
              </w:rPr>
              <w:t>23604</w:t>
            </w:r>
          </w:p>
        </w:tc>
        <w:tc>
          <w:tcPr>
            <w:tcW w:w="879" w:type="dxa"/>
            <w:vAlign w:val="center"/>
          </w:tcPr>
          <w:p w14:paraId="653EBBB2" w14:textId="589A3B1C" w:rsidR="00A20559" w:rsidRPr="00590201" w:rsidRDefault="00A20559" w:rsidP="00E86DA8">
            <w:pPr>
              <w:suppressAutoHyphens/>
              <w:spacing w:line="276" w:lineRule="auto"/>
              <w:jc w:val="center"/>
              <w:rPr>
                <w:lang w:eastAsia="en-US"/>
              </w:rPr>
            </w:pPr>
            <w:r>
              <w:rPr>
                <w:lang w:eastAsia="en-US"/>
              </w:rPr>
              <w:t>23604</w:t>
            </w:r>
          </w:p>
        </w:tc>
        <w:tc>
          <w:tcPr>
            <w:tcW w:w="879" w:type="dxa"/>
            <w:vAlign w:val="center"/>
          </w:tcPr>
          <w:p w14:paraId="32B398DF" w14:textId="262572FF" w:rsidR="00A20559" w:rsidRPr="00590201" w:rsidRDefault="00A20559" w:rsidP="00E86DA8">
            <w:pPr>
              <w:suppressAutoHyphens/>
              <w:spacing w:line="276" w:lineRule="auto"/>
              <w:jc w:val="center"/>
              <w:rPr>
                <w:lang w:eastAsia="en-US"/>
              </w:rPr>
            </w:pPr>
            <w:r>
              <w:rPr>
                <w:lang w:eastAsia="en-US"/>
              </w:rPr>
              <w:t>23604</w:t>
            </w:r>
          </w:p>
        </w:tc>
        <w:tc>
          <w:tcPr>
            <w:tcW w:w="879" w:type="dxa"/>
            <w:vAlign w:val="center"/>
          </w:tcPr>
          <w:p w14:paraId="2EFC6A7F" w14:textId="7CE3034B" w:rsidR="00A20559" w:rsidRPr="00590201" w:rsidRDefault="00A20559" w:rsidP="00E86DA8">
            <w:pPr>
              <w:suppressAutoHyphens/>
              <w:spacing w:line="276" w:lineRule="auto"/>
              <w:jc w:val="center"/>
              <w:rPr>
                <w:lang w:eastAsia="en-US"/>
              </w:rPr>
            </w:pPr>
            <w:r>
              <w:rPr>
                <w:lang w:eastAsia="en-US"/>
              </w:rPr>
              <w:t>23604</w:t>
            </w:r>
          </w:p>
        </w:tc>
        <w:tc>
          <w:tcPr>
            <w:tcW w:w="879" w:type="dxa"/>
            <w:vAlign w:val="center"/>
          </w:tcPr>
          <w:p w14:paraId="248E488E" w14:textId="0CA3C345" w:rsidR="00A20559" w:rsidRPr="00590201" w:rsidRDefault="00A20559" w:rsidP="00E86DA8">
            <w:pPr>
              <w:suppressAutoHyphens/>
              <w:spacing w:line="276" w:lineRule="auto"/>
              <w:jc w:val="center"/>
              <w:rPr>
                <w:lang w:eastAsia="en-US"/>
              </w:rPr>
            </w:pPr>
            <w:r>
              <w:rPr>
                <w:lang w:eastAsia="en-US"/>
              </w:rPr>
              <w:t>23604</w:t>
            </w:r>
          </w:p>
        </w:tc>
        <w:tc>
          <w:tcPr>
            <w:tcW w:w="879" w:type="dxa"/>
            <w:vAlign w:val="center"/>
          </w:tcPr>
          <w:p w14:paraId="01822ED4" w14:textId="7CB22178" w:rsidR="00A20559" w:rsidRPr="00590201" w:rsidRDefault="00A20559" w:rsidP="00E86DA8">
            <w:pPr>
              <w:suppressAutoHyphens/>
              <w:spacing w:line="276" w:lineRule="auto"/>
              <w:jc w:val="center"/>
              <w:rPr>
                <w:lang w:eastAsia="en-US"/>
              </w:rPr>
            </w:pPr>
            <w:r>
              <w:rPr>
                <w:lang w:eastAsia="en-US"/>
              </w:rPr>
              <w:t>35104</w:t>
            </w:r>
          </w:p>
        </w:tc>
      </w:tr>
      <w:bookmarkEnd w:id="91"/>
      <w:tr w:rsidR="00A20559" w:rsidRPr="00590201" w14:paraId="53C452BF" w14:textId="77777777" w:rsidTr="004F7043">
        <w:trPr>
          <w:trHeight w:val="1605"/>
          <w:jc w:val="center"/>
        </w:trPr>
        <w:tc>
          <w:tcPr>
            <w:tcW w:w="483" w:type="dxa"/>
            <w:vMerge/>
            <w:vAlign w:val="center"/>
          </w:tcPr>
          <w:p w14:paraId="743597BE" w14:textId="77777777" w:rsidR="00A20559" w:rsidRPr="00590201" w:rsidRDefault="00A20559" w:rsidP="00E86DA8">
            <w:pPr>
              <w:suppressAutoHyphens/>
              <w:spacing w:line="276" w:lineRule="auto"/>
              <w:jc w:val="center"/>
              <w:rPr>
                <w:lang w:eastAsia="en-US"/>
              </w:rPr>
            </w:pPr>
          </w:p>
        </w:tc>
        <w:tc>
          <w:tcPr>
            <w:tcW w:w="2200" w:type="dxa"/>
            <w:vMerge/>
            <w:vAlign w:val="center"/>
          </w:tcPr>
          <w:p w14:paraId="470B58F2" w14:textId="77777777" w:rsidR="00A20559" w:rsidRPr="00590201" w:rsidRDefault="00A20559" w:rsidP="00E86DA8">
            <w:pPr>
              <w:suppressAutoHyphens/>
              <w:spacing w:line="276" w:lineRule="auto"/>
              <w:rPr>
                <w:color w:val="000000"/>
                <w:lang w:eastAsia="en-US"/>
              </w:rPr>
            </w:pPr>
          </w:p>
        </w:tc>
        <w:tc>
          <w:tcPr>
            <w:tcW w:w="2329" w:type="dxa"/>
            <w:vAlign w:val="center"/>
          </w:tcPr>
          <w:p w14:paraId="19601EBF" w14:textId="1FCD3AF4" w:rsidR="00A20559" w:rsidRDefault="00A20559" w:rsidP="00E86DA8">
            <w:pPr>
              <w:suppressAutoHyphens/>
              <w:spacing w:line="276" w:lineRule="auto"/>
              <w:jc w:val="center"/>
              <w:rPr>
                <w:lang w:eastAsia="en-US"/>
              </w:rPr>
            </w:pPr>
            <w:r>
              <w:rPr>
                <w:lang w:eastAsia="en-US"/>
              </w:rPr>
              <w:t>Количество автостанций</w:t>
            </w:r>
          </w:p>
        </w:tc>
        <w:tc>
          <w:tcPr>
            <w:tcW w:w="1452" w:type="dxa"/>
            <w:vAlign w:val="center"/>
          </w:tcPr>
          <w:p w14:paraId="17884F45" w14:textId="127D0A3C" w:rsidR="00A20559" w:rsidRDefault="00A20559" w:rsidP="00E86DA8">
            <w:pPr>
              <w:suppressAutoHyphens/>
              <w:spacing w:line="276" w:lineRule="auto"/>
              <w:jc w:val="center"/>
              <w:rPr>
                <w:lang w:eastAsia="en-US"/>
              </w:rPr>
            </w:pPr>
            <w:r>
              <w:rPr>
                <w:lang w:eastAsia="en-US"/>
              </w:rPr>
              <w:t>ед.</w:t>
            </w:r>
          </w:p>
        </w:tc>
        <w:tc>
          <w:tcPr>
            <w:tcW w:w="960" w:type="dxa"/>
            <w:vAlign w:val="center"/>
          </w:tcPr>
          <w:p w14:paraId="6355C149" w14:textId="2AC08F9D" w:rsidR="00A20559" w:rsidRDefault="00A20559" w:rsidP="00E86DA8">
            <w:pPr>
              <w:suppressAutoHyphens/>
              <w:spacing w:line="276" w:lineRule="auto"/>
              <w:jc w:val="center"/>
              <w:rPr>
                <w:lang w:eastAsia="en-US"/>
              </w:rPr>
            </w:pPr>
            <w:r>
              <w:rPr>
                <w:lang w:eastAsia="en-US"/>
              </w:rPr>
              <w:t>0</w:t>
            </w:r>
          </w:p>
        </w:tc>
        <w:tc>
          <w:tcPr>
            <w:tcW w:w="879" w:type="dxa"/>
            <w:vAlign w:val="center"/>
          </w:tcPr>
          <w:p w14:paraId="6BE508B3" w14:textId="2DF93184" w:rsidR="00A20559" w:rsidRDefault="00A20559" w:rsidP="00E86DA8">
            <w:pPr>
              <w:suppressAutoHyphens/>
              <w:spacing w:line="276" w:lineRule="auto"/>
              <w:jc w:val="center"/>
              <w:rPr>
                <w:lang w:eastAsia="en-US"/>
              </w:rPr>
            </w:pPr>
            <w:r>
              <w:rPr>
                <w:lang w:eastAsia="en-US"/>
              </w:rPr>
              <w:t>0</w:t>
            </w:r>
          </w:p>
        </w:tc>
        <w:tc>
          <w:tcPr>
            <w:tcW w:w="879" w:type="dxa"/>
            <w:vAlign w:val="center"/>
          </w:tcPr>
          <w:p w14:paraId="4C8BAC8B" w14:textId="2309997D" w:rsidR="00A20559" w:rsidRDefault="00A20559" w:rsidP="00E86DA8">
            <w:pPr>
              <w:suppressAutoHyphens/>
              <w:spacing w:line="276" w:lineRule="auto"/>
              <w:jc w:val="center"/>
              <w:rPr>
                <w:lang w:eastAsia="en-US"/>
              </w:rPr>
            </w:pPr>
            <w:r>
              <w:rPr>
                <w:lang w:eastAsia="en-US"/>
              </w:rPr>
              <w:t>0</w:t>
            </w:r>
          </w:p>
        </w:tc>
        <w:tc>
          <w:tcPr>
            <w:tcW w:w="879" w:type="dxa"/>
            <w:vAlign w:val="center"/>
          </w:tcPr>
          <w:p w14:paraId="25673188" w14:textId="721C48B7" w:rsidR="00A20559" w:rsidRDefault="00A20559" w:rsidP="00E86DA8">
            <w:pPr>
              <w:suppressAutoHyphens/>
              <w:spacing w:line="276" w:lineRule="auto"/>
              <w:jc w:val="center"/>
              <w:rPr>
                <w:lang w:eastAsia="en-US"/>
              </w:rPr>
            </w:pPr>
            <w:r>
              <w:rPr>
                <w:lang w:eastAsia="en-US"/>
              </w:rPr>
              <w:t>0</w:t>
            </w:r>
          </w:p>
        </w:tc>
        <w:tc>
          <w:tcPr>
            <w:tcW w:w="879" w:type="dxa"/>
            <w:vAlign w:val="center"/>
          </w:tcPr>
          <w:p w14:paraId="02E3EA81" w14:textId="7086FCD5" w:rsidR="00A20559" w:rsidRDefault="00A20559" w:rsidP="00E86DA8">
            <w:pPr>
              <w:suppressAutoHyphens/>
              <w:spacing w:line="276" w:lineRule="auto"/>
              <w:jc w:val="center"/>
              <w:rPr>
                <w:lang w:eastAsia="en-US"/>
              </w:rPr>
            </w:pPr>
            <w:r>
              <w:rPr>
                <w:lang w:eastAsia="en-US"/>
              </w:rPr>
              <w:t>0</w:t>
            </w:r>
          </w:p>
        </w:tc>
        <w:tc>
          <w:tcPr>
            <w:tcW w:w="879" w:type="dxa"/>
            <w:vAlign w:val="center"/>
          </w:tcPr>
          <w:p w14:paraId="7CA7FDE6" w14:textId="414886E4" w:rsidR="00A20559" w:rsidRDefault="00A20559" w:rsidP="00E86DA8">
            <w:pPr>
              <w:suppressAutoHyphens/>
              <w:spacing w:line="276" w:lineRule="auto"/>
              <w:jc w:val="center"/>
              <w:rPr>
                <w:lang w:eastAsia="en-US"/>
              </w:rPr>
            </w:pPr>
            <w:r>
              <w:rPr>
                <w:lang w:eastAsia="en-US"/>
              </w:rPr>
              <w:t>1</w:t>
            </w:r>
          </w:p>
        </w:tc>
      </w:tr>
      <w:tr w:rsidR="004F7043" w14:paraId="57F2B3A0" w14:textId="77777777" w:rsidTr="004F7043">
        <w:trPr>
          <w:trHeight w:val="630"/>
          <w:jc w:val="center"/>
        </w:trPr>
        <w:tc>
          <w:tcPr>
            <w:tcW w:w="483" w:type="dxa"/>
            <w:vAlign w:val="center"/>
            <w:hideMark/>
          </w:tcPr>
          <w:p w14:paraId="340D1FC7" w14:textId="003230F7" w:rsidR="007D1F4E" w:rsidRPr="00590201" w:rsidRDefault="00A20559" w:rsidP="00E86DA8">
            <w:pPr>
              <w:suppressAutoHyphens/>
              <w:spacing w:line="276" w:lineRule="auto"/>
              <w:jc w:val="center"/>
              <w:rPr>
                <w:color w:val="000000"/>
                <w:lang w:eastAsia="en-US"/>
              </w:rPr>
            </w:pPr>
            <w:bookmarkStart w:id="92" w:name="_Hlk472271230"/>
            <w:r>
              <w:rPr>
                <w:color w:val="000000"/>
                <w:lang w:eastAsia="en-US"/>
              </w:rPr>
              <w:t>2</w:t>
            </w:r>
          </w:p>
        </w:tc>
        <w:tc>
          <w:tcPr>
            <w:tcW w:w="2200" w:type="dxa"/>
            <w:vAlign w:val="center"/>
          </w:tcPr>
          <w:p w14:paraId="7688E64A" w14:textId="155D424B" w:rsidR="007D1F4E" w:rsidRPr="00590201" w:rsidRDefault="004F7043" w:rsidP="00E86DA8">
            <w:pPr>
              <w:suppressAutoHyphens/>
              <w:spacing w:line="276" w:lineRule="auto"/>
              <w:jc w:val="center"/>
              <w:rPr>
                <w:color w:val="000000"/>
                <w:lang w:eastAsia="en-US"/>
              </w:rPr>
            </w:pPr>
            <w:r>
              <w:rPr>
                <w:color w:val="000000"/>
                <w:lang w:eastAsia="en-US"/>
              </w:rPr>
              <w:t>М</w:t>
            </w:r>
            <w:r w:rsidR="00A20559" w:rsidRPr="00A20559">
              <w:rPr>
                <w:color w:val="000000"/>
                <w:lang w:eastAsia="en-US"/>
              </w:rPr>
              <w:t xml:space="preserve">ероприятия по развитию инфраструктуры </w:t>
            </w:r>
            <w:r w:rsidR="000A5277">
              <w:rPr>
                <w:color w:val="000000"/>
                <w:lang w:eastAsia="en-US"/>
              </w:rPr>
              <w:lastRenderedPageBreak/>
              <w:t>д</w:t>
            </w:r>
            <w:r w:rsidR="00A20559" w:rsidRPr="00A20559">
              <w:rPr>
                <w:color w:val="000000"/>
                <w:lang w:eastAsia="en-US"/>
              </w:rPr>
              <w:t>ля легкового автомобильного транспорта</w:t>
            </w:r>
          </w:p>
        </w:tc>
        <w:tc>
          <w:tcPr>
            <w:tcW w:w="2329" w:type="dxa"/>
            <w:vAlign w:val="center"/>
          </w:tcPr>
          <w:p w14:paraId="10B97E26" w14:textId="18BC9002" w:rsidR="007D1F4E" w:rsidRPr="00590201" w:rsidRDefault="00A20559" w:rsidP="00E86DA8">
            <w:pPr>
              <w:suppressAutoHyphens/>
              <w:spacing w:line="276" w:lineRule="auto"/>
              <w:jc w:val="center"/>
              <w:rPr>
                <w:color w:val="000000"/>
                <w:lang w:eastAsia="en-US"/>
              </w:rPr>
            </w:pPr>
            <w:r>
              <w:rPr>
                <w:color w:val="000000"/>
                <w:lang w:eastAsia="en-US"/>
              </w:rPr>
              <w:lastRenderedPageBreak/>
              <w:t>Количество парковочных мест</w:t>
            </w:r>
          </w:p>
        </w:tc>
        <w:tc>
          <w:tcPr>
            <w:tcW w:w="1452" w:type="dxa"/>
            <w:vAlign w:val="center"/>
          </w:tcPr>
          <w:p w14:paraId="7CF78C48" w14:textId="75CCDA3D" w:rsidR="007D1F4E" w:rsidRPr="00590201" w:rsidRDefault="00A20559" w:rsidP="00E86DA8">
            <w:pPr>
              <w:suppressAutoHyphens/>
              <w:spacing w:line="276" w:lineRule="auto"/>
              <w:jc w:val="center"/>
              <w:rPr>
                <w:color w:val="000000"/>
                <w:lang w:eastAsia="en-US"/>
              </w:rPr>
            </w:pPr>
            <w:r>
              <w:rPr>
                <w:color w:val="000000"/>
                <w:lang w:eastAsia="en-US"/>
              </w:rPr>
              <w:t>ед.</w:t>
            </w:r>
          </w:p>
        </w:tc>
        <w:tc>
          <w:tcPr>
            <w:tcW w:w="960" w:type="dxa"/>
            <w:vAlign w:val="center"/>
          </w:tcPr>
          <w:p w14:paraId="4D857F6A" w14:textId="3905930C" w:rsidR="007D1F4E" w:rsidRPr="00590201" w:rsidRDefault="00A20559" w:rsidP="00E86DA8">
            <w:pPr>
              <w:suppressAutoHyphens/>
              <w:spacing w:line="276" w:lineRule="auto"/>
              <w:jc w:val="center"/>
              <w:rPr>
                <w:color w:val="000000"/>
                <w:lang w:eastAsia="en-US"/>
              </w:rPr>
            </w:pPr>
            <w:r>
              <w:rPr>
                <w:color w:val="000000"/>
                <w:lang w:eastAsia="en-US"/>
              </w:rPr>
              <w:t>9 570</w:t>
            </w:r>
          </w:p>
        </w:tc>
        <w:tc>
          <w:tcPr>
            <w:tcW w:w="879" w:type="dxa"/>
            <w:vAlign w:val="center"/>
          </w:tcPr>
          <w:p w14:paraId="1575D1CA" w14:textId="293E949A" w:rsidR="007D1F4E" w:rsidRPr="00590201" w:rsidRDefault="00A20559" w:rsidP="00E86DA8">
            <w:pPr>
              <w:suppressAutoHyphens/>
              <w:spacing w:line="276" w:lineRule="auto"/>
              <w:jc w:val="center"/>
              <w:rPr>
                <w:color w:val="000000"/>
                <w:lang w:eastAsia="en-US"/>
              </w:rPr>
            </w:pPr>
            <w:r>
              <w:rPr>
                <w:color w:val="000000"/>
                <w:lang w:eastAsia="en-US"/>
              </w:rPr>
              <w:t>9 570</w:t>
            </w:r>
          </w:p>
        </w:tc>
        <w:tc>
          <w:tcPr>
            <w:tcW w:w="879" w:type="dxa"/>
            <w:vAlign w:val="center"/>
          </w:tcPr>
          <w:p w14:paraId="63FDE269" w14:textId="7B497593" w:rsidR="007D1F4E" w:rsidRPr="00590201" w:rsidRDefault="00A20559" w:rsidP="00E86DA8">
            <w:pPr>
              <w:suppressAutoHyphens/>
              <w:spacing w:line="276" w:lineRule="auto"/>
              <w:jc w:val="center"/>
              <w:rPr>
                <w:color w:val="000000"/>
                <w:lang w:eastAsia="en-US"/>
              </w:rPr>
            </w:pPr>
            <w:r>
              <w:rPr>
                <w:color w:val="000000"/>
                <w:lang w:eastAsia="en-US"/>
              </w:rPr>
              <w:t>9 570</w:t>
            </w:r>
          </w:p>
        </w:tc>
        <w:tc>
          <w:tcPr>
            <w:tcW w:w="879" w:type="dxa"/>
            <w:vAlign w:val="center"/>
          </w:tcPr>
          <w:p w14:paraId="1DE3C08C" w14:textId="4C701890" w:rsidR="007D1F4E" w:rsidRPr="00590201" w:rsidRDefault="00A20559" w:rsidP="00E86DA8">
            <w:pPr>
              <w:suppressAutoHyphens/>
              <w:spacing w:line="276" w:lineRule="auto"/>
              <w:jc w:val="center"/>
              <w:rPr>
                <w:color w:val="000000"/>
                <w:lang w:eastAsia="en-US"/>
              </w:rPr>
            </w:pPr>
            <w:r>
              <w:rPr>
                <w:color w:val="000000"/>
                <w:lang w:eastAsia="en-US"/>
              </w:rPr>
              <w:t>9 570</w:t>
            </w:r>
          </w:p>
        </w:tc>
        <w:tc>
          <w:tcPr>
            <w:tcW w:w="879" w:type="dxa"/>
            <w:vAlign w:val="center"/>
          </w:tcPr>
          <w:p w14:paraId="455E6BA3" w14:textId="1745C820" w:rsidR="007D1F4E" w:rsidRPr="00590201" w:rsidRDefault="00A20559" w:rsidP="00E86DA8">
            <w:pPr>
              <w:suppressAutoHyphens/>
              <w:spacing w:line="276" w:lineRule="auto"/>
              <w:jc w:val="center"/>
              <w:rPr>
                <w:color w:val="000000"/>
                <w:lang w:eastAsia="en-US"/>
              </w:rPr>
            </w:pPr>
            <w:r>
              <w:rPr>
                <w:color w:val="000000"/>
                <w:lang w:eastAsia="en-US"/>
              </w:rPr>
              <w:t>9570</w:t>
            </w:r>
          </w:p>
        </w:tc>
        <w:tc>
          <w:tcPr>
            <w:tcW w:w="879" w:type="dxa"/>
            <w:vAlign w:val="center"/>
          </w:tcPr>
          <w:p w14:paraId="52542F92" w14:textId="5477F546" w:rsidR="007D1F4E" w:rsidRPr="00590201" w:rsidRDefault="00A20559" w:rsidP="00E86DA8">
            <w:pPr>
              <w:suppressAutoHyphens/>
              <w:spacing w:line="276" w:lineRule="auto"/>
              <w:jc w:val="center"/>
              <w:rPr>
                <w:color w:val="000000"/>
                <w:lang w:eastAsia="en-US"/>
              </w:rPr>
            </w:pPr>
            <w:r>
              <w:rPr>
                <w:color w:val="000000"/>
                <w:lang w:eastAsia="en-US"/>
              </w:rPr>
              <w:t>10</w:t>
            </w:r>
            <w:r w:rsidR="000A5277">
              <w:rPr>
                <w:color w:val="000000"/>
                <w:lang w:eastAsia="en-US"/>
              </w:rPr>
              <w:t xml:space="preserve"> </w:t>
            </w:r>
            <w:r>
              <w:rPr>
                <w:color w:val="000000"/>
                <w:lang w:eastAsia="en-US"/>
              </w:rPr>
              <w:t>166</w:t>
            </w:r>
          </w:p>
        </w:tc>
      </w:tr>
      <w:bookmarkEnd w:id="92"/>
      <w:tr w:rsidR="00A20559" w14:paraId="6E861FEF" w14:textId="77777777" w:rsidTr="004F7043">
        <w:trPr>
          <w:trHeight w:val="630"/>
          <w:jc w:val="center"/>
        </w:trPr>
        <w:tc>
          <w:tcPr>
            <w:tcW w:w="483" w:type="dxa"/>
            <w:vAlign w:val="center"/>
          </w:tcPr>
          <w:p w14:paraId="23F77D82" w14:textId="24275115" w:rsidR="00A20559" w:rsidRDefault="00A20559" w:rsidP="00E86DA8">
            <w:pPr>
              <w:suppressAutoHyphens/>
              <w:spacing w:line="276" w:lineRule="auto"/>
              <w:jc w:val="center"/>
              <w:rPr>
                <w:color w:val="000000"/>
                <w:lang w:eastAsia="en-US"/>
              </w:rPr>
            </w:pPr>
            <w:r>
              <w:rPr>
                <w:color w:val="000000"/>
                <w:lang w:eastAsia="en-US"/>
              </w:rPr>
              <w:lastRenderedPageBreak/>
              <w:t>3</w:t>
            </w:r>
          </w:p>
        </w:tc>
        <w:tc>
          <w:tcPr>
            <w:tcW w:w="2200" w:type="dxa"/>
            <w:vAlign w:val="center"/>
          </w:tcPr>
          <w:p w14:paraId="6896AEA1" w14:textId="35D3CBF0" w:rsidR="00A20559" w:rsidRPr="00590201" w:rsidRDefault="004F7043" w:rsidP="00E86DA8">
            <w:pPr>
              <w:suppressAutoHyphens/>
              <w:spacing w:line="276" w:lineRule="auto"/>
              <w:jc w:val="center"/>
              <w:rPr>
                <w:color w:val="000000"/>
                <w:lang w:eastAsia="en-US"/>
              </w:rPr>
            </w:pPr>
            <w:r>
              <w:rPr>
                <w:color w:val="000000"/>
                <w:lang w:eastAsia="en-US"/>
              </w:rPr>
              <w:t>М</w:t>
            </w:r>
            <w:r w:rsidR="00A20559" w:rsidRPr="00A20559">
              <w:rPr>
                <w:color w:val="000000"/>
                <w:lang w:eastAsia="en-US"/>
              </w:rPr>
              <w:t>ероприятия по развитию инфраструктуры пешеходного и велосипедного передвижения</w:t>
            </w:r>
          </w:p>
        </w:tc>
        <w:tc>
          <w:tcPr>
            <w:tcW w:w="2329" w:type="dxa"/>
            <w:vAlign w:val="center"/>
          </w:tcPr>
          <w:p w14:paraId="77B63E7C" w14:textId="3F102282" w:rsidR="00A20559" w:rsidRPr="00590201" w:rsidRDefault="00A20559" w:rsidP="00E86DA8">
            <w:pPr>
              <w:suppressAutoHyphens/>
              <w:spacing w:line="276" w:lineRule="auto"/>
              <w:jc w:val="center"/>
              <w:rPr>
                <w:color w:val="000000"/>
                <w:lang w:eastAsia="en-US"/>
              </w:rPr>
            </w:pPr>
            <w:r>
              <w:rPr>
                <w:color w:val="000000"/>
                <w:lang w:eastAsia="en-US"/>
              </w:rPr>
              <w:t>Протяженность велодорожек</w:t>
            </w:r>
          </w:p>
        </w:tc>
        <w:tc>
          <w:tcPr>
            <w:tcW w:w="1452" w:type="dxa"/>
            <w:vAlign w:val="center"/>
          </w:tcPr>
          <w:p w14:paraId="25881FBF" w14:textId="7FB40772" w:rsidR="00A20559" w:rsidRPr="00590201" w:rsidRDefault="00E847D2" w:rsidP="00E86DA8">
            <w:pPr>
              <w:suppressAutoHyphens/>
              <w:spacing w:line="276" w:lineRule="auto"/>
              <w:jc w:val="center"/>
              <w:rPr>
                <w:color w:val="000000"/>
                <w:lang w:eastAsia="en-US"/>
              </w:rPr>
            </w:pPr>
            <w:r>
              <w:rPr>
                <w:color w:val="000000"/>
                <w:lang w:eastAsia="en-US"/>
              </w:rPr>
              <w:t>км</w:t>
            </w:r>
          </w:p>
        </w:tc>
        <w:tc>
          <w:tcPr>
            <w:tcW w:w="960" w:type="dxa"/>
            <w:vAlign w:val="center"/>
          </w:tcPr>
          <w:p w14:paraId="7236B03C" w14:textId="5C416832" w:rsidR="00A20559" w:rsidRPr="00590201" w:rsidRDefault="000A5277" w:rsidP="00E86DA8">
            <w:pPr>
              <w:suppressAutoHyphens/>
              <w:spacing w:line="276" w:lineRule="auto"/>
              <w:jc w:val="center"/>
              <w:rPr>
                <w:color w:val="000000"/>
                <w:lang w:eastAsia="en-US"/>
              </w:rPr>
            </w:pPr>
            <w:r>
              <w:rPr>
                <w:color w:val="000000"/>
                <w:lang w:eastAsia="en-US"/>
              </w:rPr>
              <w:t>0</w:t>
            </w:r>
          </w:p>
        </w:tc>
        <w:tc>
          <w:tcPr>
            <w:tcW w:w="879" w:type="dxa"/>
            <w:vAlign w:val="center"/>
          </w:tcPr>
          <w:p w14:paraId="3713E36F" w14:textId="6E7C5355" w:rsidR="00A20559" w:rsidRPr="00590201" w:rsidRDefault="000A5277" w:rsidP="00E86DA8">
            <w:pPr>
              <w:suppressAutoHyphens/>
              <w:spacing w:line="276" w:lineRule="auto"/>
              <w:jc w:val="center"/>
              <w:rPr>
                <w:color w:val="000000"/>
                <w:lang w:eastAsia="en-US"/>
              </w:rPr>
            </w:pPr>
            <w:r>
              <w:rPr>
                <w:color w:val="000000"/>
                <w:lang w:eastAsia="en-US"/>
              </w:rPr>
              <w:t>0</w:t>
            </w:r>
          </w:p>
        </w:tc>
        <w:tc>
          <w:tcPr>
            <w:tcW w:w="879" w:type="dxa"/>
            <w:vAlign w:val="center"/>
          </w:tcPr>
          <w:p w14:paraId="1108FA0F" w14:textId="02FBC774" w:rsidR="00A20559" w:rsidRPr="00590201" w:rsidRDefault="000A5277" w:rsidP="00E86DA8">
            <w:pPr>
              <w:suppressAutoHyphens/>
              <w:spacing w:line="276" w:lineRule="auto"/>
              <w:jc w:val="center"/>
              <w:rPr>
                <w:color w:val="000000"/>
                <w:lang w:eastAsia="en-US"/>
              </w:rPr>
            </w:pPr>
            <w:r>
              <w:rPr>
                <w:color w:val="000000"/>
                <w:lang w:eastAsia="en-US"/>
              </w:rPr>
              <w:t>0</w:t>
            </w:r>
          </w:p>
        </w:tc>
        <w:tc>
          <w:tcPr>
            <w:tcW w:w="879" w:type="dxa"/>
            <w:vAlign w:val="center"/>
          </w:tcPr>
          <w:p w14:paraId="206DD809" w14:textId="3B0067BB" w:rsidR="00A20559" w:rsidRPr="00590201" w:rsidRDefault="000A5277" w:rsidP="00E86DA8">
            <w:pPr>
              <w:suppressAutoHyphens/>
              <w:spacing w:line="276" w:lineRule="auto"/>
              <w:jc w:val="center"/>
              <w:rPr>
                <w:color w:val="000000"/>
                <w:lang w:eastAsia="en-US"/>
              </w:rPr>
            </w:pPr>
            <w:r>
              <w:rPr>
                <w:color w:val="000000"/>
                <w:lang w:eastAsia="en-US"/>
              </w:rPr>
              <w:t>0</w:t>
            </w:r>
          </w:p>
        </w:tc>
        <w:tc>
          <w:tcPr>
            <w:tcW w:w="879" w:type="dxa"/>
            <w:vAlign w:val="center"/>
          </w:tcPr>
          <w:p w14:paraId="310588CB" w14:textId="219D120E" w:rsidR="00A20559" w:rsidRPr="00590201" w:rsidRDefault="000A5277" w:rsidP="00E86DA8">
            <w:pPr>
              <w:suppressAutoHyphens/>
              <w:spacing w:line="276" w:lineRule="auto"/>
              <w:jc w:val="center"/>
              <w:rPr>
                <w:color w:val="000000"/>
                <w:lang w:eastAsia="en-US"/>
              </w:rPr>
            </w:pPr>
            <w:r>
              <w:rPr>
                <w:color w:val="000000"/>
                <w:lang w:eastAsia="en-US"/>
              </w:rPr>
              <w:t>4,14</w:t>
            </w:r>
          </w:p>
        </w:tc>
        <w:tc>
          <w:tcPr>
            <w:tcW w:w="879" w:type="dxa"/>
            <w:vAlign w:val="center"/>
          </w:tcPr>
          <w:p w14:paraId="3C5D9E13" w14:textId="6B796E38" w:rsidR="00A20559" w:rsidRPr="00590201" w:rsidRDefault="000A5277" w:rsidP="00E86DA8">
            <w:pPr>
              <w:suppressAutoHyphens/>
              <w:spacing w:line="276" w:lineRule="auto"/>
              <w:jc w:val="center"/>
              <w:rPr>
                <w:color w:val="000000"/>
                <w:lang w:eastAsia="en-US"/>
              </w:rPr>
            </w:pPr>
            <w:r>
              <w:rPr>
                <w:color w:val="000000"/>
                <w:lang w:eastAsia="en-US"/>
              </w:rPr>
              <w:t>51,9</w:t>
            </w:r>
          </w:p>
        </w:tc>
      </w:tr>
      <w:tr w:rsidR="00A20559" w14:paraId="411FB4DF" w14:textId="77777777" w:rsidTr="004F7043">
        <w:trPr>
          <w:trHeight w:val="630"/>
          <w:jc w:val="center"/>
        </w:trPr>
        <w:tc>
          <w:tcPr>
            <w:tcW w:w="483" w:type="dxa"/>
            <w:vMerge w:val="restart"/>
            <w:vAlign w:val="center"/>
          </w:tcPr>
          <w:p w14:paraId="42D43761" w14:textId="2ECDDFD9" w:rsidR="00A20559" w:rsidRDefault="00A20559" w:rsidP="00E86DA8">
            <w:pPr>
              <w:suppressAutoHyphens/>
              <w:spacing w:line="276" w:lineRule="auto"/>
              <w:jc w:val="center"/>
              <w:rPr>
                <w:color w:val="000000"/>
                <w:lang w:eastAsia="en-US"/>
              </w:rPr>
            </w:pPr>
            <w:r>
              <w:rPr>
                <w:color w:val="000000"/>
                <w:lang w:eastAsia="en-US"/>
              </w:rPr>
              <w:t>4</w:t>
            </w:r>
          </w:p>
        </w:tc>
        <w:tc>
          <w:tcPr>
            <w:tcW w:w="2200" w:type="dxa"/>
            <w:vMerge w:val="restart"/>
          </w:tcPr>
          <w:p w14:paraId="625D6C03" w14:textId="149F6D50" w:rsidR="00A20559" w:rsidRPr="00590201" w:rsidRDefault="004F7043" w:rsidP="00E86DA8">
            <w:pPr>
              <w:suppressAutoHyphens/>
              <w:spacing w:line="276" w:lineRule="auto"/>
              <w:jc w:val="center"/>
              <w:rPr>
                <w:color w:val="000000"/>
                <w:lang w:eastAsia="en-US"/>
              </w:rPr>
            </w:pPr>
            <w:r>
              <w:t>М</w:t>
            </w:r>
            <w:r w:rsidR="00A20559" w:rsidRPr="00D31596">
              <w:t>ероприятия по развитию инфраструктуры для грузового транспорта, транспортных средств коммунальных и дорожных служб;</w:t>
            </w:r>
          </w:p>
        </w:tc>
        <w:tc>
          <w:tcPr>
            <w:tcW w:w="2329" w:type="dxa"/>
          </w:tcPr>
          <w:p w14:paraId="35059EE2" w14:textId="76E577B9" w:rsidR="00A20559" w:rsidRPr="00590201" w:rsidRDefault="00A20559" w:rsidP="00E86DA8">
            <w:pPr>
              <w:suppressAutoHyphens/>
              <w:spacing w:line="276" w:lineRule="auto"/>
              <w:jc w:val="center"/>
              <w:rPr>
                <w:color w:val="000000"/>
                <w:lang w:eastAsia="en-US"/>
              </w:rPr>
            </w:pPr>
            <w:r w:rsidRPr="00D31596">
              <w:t>Число мест стоянок большегрузного транспорта</w:t>
            </w:r>
          </w:p>
        </w:tc>
        <w:tc>
          <w:tcPr>
            <w:tcW w:w="1452" w:type="dxa"/>
            <w:vAlign w:val="center"/>
          </w:tcPr>
          <w:p w14:paraId="33AD1E3E" w14:textId="588D98BE" w:rsidR="00A20559" w:rsidRPr="00590201" w:rsidRDefault="00E847D2" w:rsidP="00E86DA8">
            <w:pPr>
              <w:suppressAutoHyphens/>
              <w:spacing w:line="276" w:lineRule="auto"/>
              <w:jc w:val="center"/>
              <w:rPr>
                <w:color w:val="000000"/>
                <w:lang w:eastAsia="en-US"/>
              </w:rPr>
            </w:pPr>
            <w:r>
              <w:rPr>
                <w:color w:val="000000"/>
                <w:lang w:eastAsia="en-US"/>
              </w:rPr>
              <w:t>ед.</w:t>
            </w:r>
          </w:p>
        </w:tc>
        <w:tc>
          <w:tcPr>
            <w:tcW w:w="960" w:type="dxa"/>
            <w:vAlign w:val="center"/>
          </w:tcPr>
          <w:p w14:paraId="136DF7B5" w14:textId="443601B8" w:rsidR="00A20559" w:rsidRPr="00590201" w:rsidRDefault="004F7043" w:rsidP="00E86DA8">
            <w:pPr>
              <w:suppressAutoHyphens/>
              <w:spacing w:line="276" w:lineRule="auto"/>
              <w:jc w:val="center"/>
              <w:rPr>
                <w:color w:val="000000"/>
                <w:lang w:eastAsia="en-US"/>
              </w:rPr>
            </w:pPr>
            <w:r>
              <w:rPr>
                <w:color w:val="000000"/>
                <w:lang w:eastAsia="en-US"/>
              </w:rPr>
              <w:t>0</w:t>
            </w:r>
          </w:p>
        </w:tc>
        <w:tc>
          <w:tcPr>
            <w:tcW w:w="879" w:type="dxa"/>
            <w:vAlign w:val="center"/>
          </w:tcPr>
          <w:p w14:paraId="7CC4A3A8" w14:textId="44AFD13A" w:rsidR="00A20559" w:rsidRPr="00590201" w:rsidRDefault="004F7043" w:rsidP="00E86DA8">
            <w:pPr>
              <w:suppressAutoHyphens/>
              <w:spacing w:line="276" w:lineRule="auto"/>
              <w:jc w:val="center"/>
              <w:rPr>
                <w:color w:val="000000"/>
                <w:lang w:eastAsia="en-US"/>
              </w:rPr>
            </w:pPr>
            <w:r>
              <w:rPr>
                <w:color w:val="000000"/>
                <w:lang w:eastAsia="en-US"/>
              </w:rPr>
              <w:t>0</w:t>
            </w:r>
          </w:p>
        </w:tc>
        <w:tc>
          <w:tcPr>
            <w:tcW w:w="879" w:type="dxa"/>
            <w:vAlign w:val="center"/>
          </w:tcPr>
          <w:p w14:paraId="1EC75A1F" w14:textId="493AFFCD" w:rsidR="00A20559" w:rsidRPr="00590201" w:rsidRDefault="000A5277" w:rsidP="00E86DA8">
            <w:pPr>
              <w:suppressAutoHyphens/>
              <w:spacing w:line="276" w:lineRule="auto"/>
              <w:jc w:val="center"/>
              <w:rPr>
                <w:color w:val="000000"/>
                <w:lang w:eastAsia="en-US"/>
              </w:rPr>
            </w:pPr>
            <w:r>
              <w:rPr>
                <w:color w:val="000000"/>
                <w:lang w:eastAsia="en-US"/>
              </w:rPr>
              <w:t>1</w:t>
            </w:r>
          </w:p>
        </w:tc>
        <w:tc>
          <w:tcPr>
            <w:tcW w:w="879" w:type="dxa"/>
            <w:vAlign w:val="center"/>
          </w:tcPr>
          <w:p w14:paraId="60D914ED" w14:textId="7DFD47A1" w:rsidR="00A20559" w:rsidRPr="00590201" w:rsidRDefault="000A5277" w:rsidP="00E86DA8">
            <w:pPr>
              <w:suppressAutoHyphens/>
              <w:spacing w:line="276" w:lineRule="auto"/>
              <w:jc w:val="center"/>
              <w:rPr>
                <w:color w:val="000000"/>
                <w:lang w:eastAsia="en-US"/>
              </w:rPr>
            </w:pPr>
            <w:r>
              <w:rPr>
                <w:color w:val="000000"/>
                <w:lang w:eastAsia="en-US"/>
              </w:rPr>
              <w:t>2</w:t>
            </w:r>
          </w:p>
        </w:tc>
        <w:tc>
          <w:tcPr>
            <w:tcW w:w="879" w:type="dxa"/>
            <w:vAlign w:val="center"/>
          </w:tcPr>
          <w:p w14:paraId="0304B4BF" w14:textId="0745DDB9" w:rsidR="00A20559" w:rsidRPr="00590201" w:rsidRDefault="000A5277" w:rsidP="00E86DA8">
            <w:pPr>
              <w:suppressAutoHyphens/>
              <w:spacing w:line="276" w:lineRule="auto"/>
              <w:jc w:val="center"/>
              <w:rPr>
                <w:color w:val="000000"/>
                <w:lang w:eastAsia="en-US"/>
              </w:rPr>
            </w:pPr>
            <w:r>
              <w:rPr>
                <w:color w:val="000000"/>
                <w:lang w:eastAsia="en-US"/>
              </w:rPr>
              <w:t>3</w:t>
            </w:r>
          </w:p>
        </w:tc>
        <w:tc>
          <w:tcPr>
            <w:tcW w:w="879" w:type="dxa"/>
            <w:vAlign w:val="center"/>
          </w:tcPr>
          <w:p w14:paraId="6696C566" w14:textId="791F9F69" w:rsidR="00A20559" w:rsidRPr="00590201" w:rsidRDefault="000A5277" w:rsidP="00E86DA8">
            <w:pPr>
              <w:suppressAutoHyphens/>
              <w:spacing w:line="276" w:lineRule="auto"/>
              <w:jc w:val="center"/>
              <w:rPr>
                <w:color w:val="000000"/>
                <w:lang w:eastAsia="en-US"/>
              </w:rPr>
            </w:pPr>
            <w:r>
              <w:rPr>
                <w:color w:val="000000"/>
                <w:lang w:eastAsia="en-US"/>
              </w:rPr>
              <w:t>3</w:t>
            </w:r>
          </w:p>
        </w:tc>
      </w:tr>
      <w:tr w:rsidR="00A20559" w14:paraId="6D996633" w14:textId="77777777" w:rsidTr="004F7043">
        <w:trPr>
          <w:trHeight w:val="630"/>
          <w:jc w:val="center"/>
        </w:trPr>
        <w:tc>
          <w:tcPr>
            <w:tcW w:w="483" w:type="dxa"/>
            <w:vMerge/>
            <w:vAlign w:val="center"/>
          </w:tcPr>
          <w:p w14:paraId="786A9F2F" w14:textId="77777777" w:rsidR="00A20559" w:rsidRDefault="00A20559" w:rsidP="00E86DA8">
            <w:pPr>
              <w:suppressAutoHyphens/>
              <w:spacing w:line="276" w:lineRule="auto"/>
              <w:jc w:val="center"/>
              <w:rPr>
                <w:color w:val="000000"/>
                <w:lang w:eastAsia="en-US"/>
              </w:rPr>
            </w:pPr>
          </w:p>
        </w:tc>
        <w:tc>
          <w:tcPr>
            <w:tcW w:w="2200" w:type="dxa"/>
            <w:vMerge/>
            <w:vAlign w:val="center"/>
          </w:tcPr>
          <w:p w14:paraId="2D69B58D" w14:textId="77777777" w:rsidR="00A20559" w:rsidRPr="00590201" w:rsidRDefault="00A20559" w:rsidP="00E86DA8">
            <w:pPr>
              <w:suppressAutoHyphens/>
              <w:spacing w:line="276" w:lineRule="auto"/>
              <w:jc w:val="center"/>
              <w:rPr>
                <w:color w:val="000000"/>
                <w:lang w:eastAsia="en-US"/>
              </w:rPr>
            </w:pPr>
          </w:p>
        </w:tc>
        <w:tc>
          <w:tcPr>
            <w:tcW w:w="2329" w:type="dxa"/>
            <w:vAlign w:val="center"/>
          </w:tcPr>
          <w:p w14:paraId="4B66B638" w14:textId="128D0C98" w:rsidR="00A20559" w:rsidRPr="00590201" w:rsidRDefault="00A20559" w:rsidP="00E86DA8">
            <w:pPr>
              <w:suppressAutoHyphens/>
              <w:spacing w:line="276" w:lineRule="auto"/>
              <w:jc w:val="center"/>
              <w:rPr>
                <w:color w:val="000000"/>
                <w:lang w:eastAsia="en-US"/>
              </w:rPr>
            </w:pPr>
            <w:r>
              <w:rPr>
                <w:color w:val="000000"/>
                <w:lang w:eastAsia="en-US"/>
              </w:rPr>
              <w:t>Число СТО для грузового транспорта</w:t>
            </w:r>
          </w:p>
        </w:tc>
        <w:tc>
          <w:tcPr>
            <w:tcW w:w="1452" w:type="dxa"/>
            <w:vAlign w:val="center"/>
          </w:tcPr>
          <w:p w14:paraId="3E694D92" w14:textId="3A92657B" w:rsidR="00A20559" w:rsidRPr="00590201" w:rsidRDefault="00E847D2" w:rsidP="00E86DA8">
            <w:pPr>
              <w:suppressAutoHyphens/>
              <w:spacing w:line="276" w:lineRule="auto"/>
              <w:jc w:val="center"/>
              <w:rPr>
                <w:color w:val="000000"/>
                <w:lang w:eastAsia="en-US"/>
              </w:rPr>
            </w:pPr>
            <w:r>
              <w:rPr>
                <w:color w:val="000000"/>
                <w:lang w:eastAsia="en-US"/>
              </w:rPr>
              <w:t>ед.</w:t>
            </w:r>
          </w:p>
        </w:tc>
        <w:tc>
          <w:tcPr>
            <w:tcW w:w="960" w:type="dxa"/>
            <w:vAlign w:val="center"/>
          </w:tcPr>
          <w:p w14:paraId="68D1C1F6" w14:textId="4F00910F" w:rsidR="00A20559" w:rsidRPr="00590201" w:rsidRDefault="000A5277" w:rsidP="00E86DA8">
            <w:pPr>
              <w:suppressAutoHyphens/>
              <w:spacing w:line="276" w:lineRule="auto"/>
              <w:jc w:val="center"/>
              <w:rPr>
                <w:color w:val="000000"/>
                <w:lang w:eastAsia="en-US"/>
              </w:rPr>
            </w:pPr>
            <w:r>
              <w:rPr>
                <w:color w:val="000000"/>
                <w:lang w:eastAsia="en-US"/>
              </w:rPr>
              <w:t>0</w:t>
            </w:r>
          </w:p>
        </w:tc>
        <w:tc>
          <w:tcPr>
            <w:tcW w:w="879" w:type="dxa"/>
            <w:vAlign w:val="center"/>
          </w:tcPr>
          <w:p w14:paraId="520AF819" w14:textId="2F91B7B7" w:rsidR="00A20559" w:rsidRPr="00590201" w:rsidRDefault="000A5277" w:rsidP="00E86DA8">
            <w:pPr>
              <w:suppressAutoHyphens/>
              <w:spacing w:line="276" w:lineRule="auto"/>
              <w:jc w:val="center"/>
              <w:rPr>
                <w:color w:val="000000"/>
                <w:lang w:eastAsia="en-US"/>
              </w:rPr>
            </w:pPr>
            <w:r>
              <w:rPr>
                <w:color w:val="000000"/>
                <w:lang w:eastAsia="en-US"/>
              </w:rPr>
              <w:t>0</w:t>
            </w:r>
          </w:p>
        </w:tc>
        <w:tc>
          <w:tcPr>
            <w:tcW w:w="879" w:type="dxa"/>
            <w:vAlign w:val="center"/>
          </w:tcPr>
          <w:p w14:paraId="09DCA8FB" w14:textId="446EDC97" w:rsidR="00A20559" w:rsidRPr="00590201" w:rsidRDefault="000A5277" w:rsidP="00E86DA8">
            <w:pPr>
              <w:suppressAutoHyphens/>
              <w:spacing w:line="276" w:lineRule="auto"/>
              <w:jc w:val="center"/>
              <w:rPr>
                <w:color w:val="000000"/>
                <w:lang w:eastAsia="en-US"/>
              </w:rPr>
            </w:pPr>
            <w:r>
              <w:rPr>
                <w:color w:val="000000"/>
                <w:lang w:eastAsia="en-US"/>
              </w:rPr>
              <w:t>1</w:t>
            </w:r>
          </w:p>
        </w:tc>
        <w:tc>
          <w:tcPr>
            <w:tcW w:w="879" w:type="dxa"/>
            <w:vAlign w:val="center"/>
          </w:tcPr>
          <w:p w14:paraId="714B6D1D" w14:textId="5EB41C34" w:rsidR="00A20559" w:rsidRPr="00590201" w:rsidRDefault="000A5277" w:rsidP="00E86DA8">
            <w:pPr>
              <w:suppressAutoHyphens/>
              <w:spacing w:line="276" w:lineRule="auto"/>
              <w:jc w:val="center"/>
              <w:rPr>
                <w:color w:val="000000"/>
                <w:lang w:eastAsia="en-US"/>
              </w:rPr>
            </w:pPr>
            <w:r>
              <w:rPr>
                <w:color w:val="000000"/>
                <w:lang w:eastAsia="en-US"/>
              </w:rPr>
              <w:t>2</w:t>
            </w:r>
          </w:p>
        </w:tc>
        <w:tc>
          <w:tcPr>
            <w:tcW w:w="879" w:type="dxa"/>
            <w:vAlign w:val="center"/>
          </w:tcPr>
          <w:p w14:paraId="75A5D9C2" w14:textId="1DB515B5" w:rsidR="00A20559" w:rsidRPr="00590201" w:rsidRDefault="000A5277" w:rsidP="00E86DA8">
            <w:pPr>
              <w:suppressAutoHyphens/>
              <w:spacing w:line="276" w:lineRule="auto"/>
              <w:jc w:val="center"/>
              <w:rPr>
                <w:color w:val="000000"/>
                <w:lang w:eastAsia="en-US"/>
              </w:rPr>
            </w:pPr>
            <w:r>
              <w:rPr>
                <w:color w:val="000000"/>
                <w:lang w:eastAsia="en-US"/>
              </w:rPr>
              <w:t>3</w:t>
            </w:r>
          </w:p>
        </w:tc>
        <w:tc>
          <w:tcPr>
            <w:tcW w:w="879" w:type="dxa"/>
            <w:vAlign w:val="center"/>
          </w:tcPr>
          <w:p w14:paraId="769FDACA" w14:textId="3AAB7F60" w:rsidR="00A20559" w:rsidRPr="00590201" w:rsidRDefault="000A5277" w:rsidP="00E86DA8">
            <w:pPr>
              <w:suppressAutoHyphens/>
              <w:spacing w:line="276" w:lineRule="auto"/>
              <w:jc w:val="center"/>
              <w:rPr>
                <w:color w:val="000000"/>
                <w:lang w:eastAsia="en-US"/>
              </w:rPr>
            </w:pPr>
            <w:r>
              <w:rPr>
                <w:color w:val="000000"/>
                <w:lang w:eastAsia="en-US"/>
              </w:rPr>
              <w:t>3</w:t>
            </w:r>
          </w:p>
        </w:tc>
      </w:tr>
      <w:tr w:rsidR="00A20559" w14:paraId="669B23AA" w14:textId="77777777" w:rsidTr="004F7043">
        <w:trPr>
          <w:trHeight w:val="630"/>
          <w:jc w:val="center"/>
        </w:trPr>
        <w:tc>
          <w:tcPr>
            <w:tcW w:w="483" w:type="dxa"/>
            <w:vAlign w:val="center"/>
          </w:tcPr>
          <w:p w14:paraId="109F0A53" w14:textId="39D2E646" w:rsidR="00A20559" w:rsidRDefault="00A20559" w:rsidP="00E86DA8">
            <w:pPr>
              <w:suppressAutoHyphens/>
              <w:spacing w:line="276" w:lineRule="auto"/>
              <w:jc w:val="center"/>
              <w:rPr>
                <w:color w:val="000000"/>
                <w:lang w:eastAsia="en-US"/>
              </w:rPr>
            </w:pPr>
            <w:r>
              <w:rPr>
                <w:color w:val="000000"/>
                <w:lang w:eastAsia="en-US"/>
              </w:rPr>
              <w:t>5</w:t>
            </w:r>
          </w:p>
        </w:tc>
        <w:tc>
          <w:tcPr>
            <w:tcW w:w="2200" w:type="dxa"/>
            <w:vAlign w:val="center"/>
          </w:tcPr>
          <w:p w14:paraId="405BCA93" w14:textId="59B6F657" w:rsidR="00A20559" w:rsidRPr="00590201" w:rsidRDefault="004F7043" w:rsidP="00E86DA8">
            <w:pPr>
              <w:suppressAutoHyphens/>
              <w:spacing w:line="276" w:lineRule="auto"/>
              <w:jc w:val="center"/>
              <w:rPr>
                <w:color w:val="000000"/>
                <w:lang w:eastAsia="en-US"/>
              </w:rPr>
            </w:pPr>
            <w:r>
              <w:rPr>
                <w:color w:val="000000"/>
                <w:lang w:eastAsia="en-US"/>
              </w:rPr>
              <w:t>М</w:t>
            </w:r>
            <w:r w:rsidR="00A20559" w:rsidRPr="00A20559">
              <w:rPr>
                <w:color w:val="000000"/>
                <w:lang w:eastAsia="en-US"/>
              </w:rPr>
              <w:t xml:space="preserve">ероприятия </w:t>
            </w:r>
            <w:r w:rsidR="00A20559">
              <w:rPr>
                <w:color w:val="000000"/>
                <w:lang w:eastAsia="en-US"/>
              </w:rPr>
              <w:t xml:space="preserve">по развитию сети </w:t>
            </w:r>
            <w:proofErr w:type="spellStart"/>
            <w:r w:rsidR="00A20559">
              <w:rPr>
                <w:color w:val="000000"/>
                <w:lang w:eastAsia="en-US"/>
              </w:rPr>
              <w:t>дороггорода</w:t>
            </w:r>
            <w:proofErr w:type="spellEnd"/>
          </w:p>
        </w:tc>
        <w:tc>
          <w:tcPr>
            <w:tcW w:w="2329" w:type="dxa"/>
            <w:vAlign w:val="center"/>
          </w:tcPr>
          <w:p w14:paraId="1C773AA1" w14:textId="656828E8" w:rsidR="00A20559" w:rsidRPr="00590201" w:rsidRDefault="00E847D2" w:rsidP="00E86DA8">
            <w:pPr>
              <w:suppressAutoHyphens/>
              <w:spacing w:line="276" w:lineRule="auto"/>
              <w:jc w:val="center"/>
              <w:rPr>
                <w:color w:val="000000"/>
                <w:lang w:eastAsia="en-US"/>
              </w:rPr>
            </w:pPr>
            <w:proofErr w:type="spellStart"/>
            <w:r>
              <w:rPr>
                <w:color w:val="000000"/>
                <w:lang w:eastAsia="en-US"/>
              </w:rPr>
              <w:t>протяженностьУДС</w:t>
            </w:r>
            <w:proofErr w:type="spellEnd"/>
            <w:r>
              <w:rPr>
                <w:color w:val="000000"/>
                <w:lang w:eastAsia="en-US"/>
              </w:rPr>
              <w:t xml:space="preserve"> города</w:t>
            </w:r>
          </w:p>
        </w:tc>
        <w:tc>
          <w:tcPr>
            <w:tcW w:w="1452" w:type="dxa"/>
            <w:vAlign w:val="center"/>
          </w:tcPr>
          <w:p w14:paraId="2510E212" w14:textId="56CEF326" w:rsidR="00A20559" w:rsidRPr="00590201" w:rsidRDefault="00E847D2" w:rsidP="00E86DA8">
            <w:pPr>
              <w:suppressAutoHyphens/>
              <w:spacing w:line="276" w:lineRule="auto"/>
              <w:jc w:val="center"/>
              <w:rPr>
                <w:color w:val="000000"/>
                <w:lang w:eastAsia="en-US"/>
              </w:rPr>
            </w:pPr>
            <w:r>
              <w:rPr>
                <w:color w:val="000000"/>
                <w:lang w:eastAsia="en-US"/>
              </w:rPr>
              <w:t>км</w:t>
            </w:r>
          </w:p>
        </w:tc>
        <w:tc>
          <w:tcPr>
            <w:tcW w:w="960" w:type="dxa"/>
            <w:vAlign w:val="center"/>
          </w:tcPr>
          <w:p w14:paraId="13BD8D21" w14:textId="4094816B" w:rsidR="00A20559" w:rsidRPr="00590201" w:rsidRDefault="00607818" w:rsidP="00E86DA8">
            <w:pPr>
              <w:suppressAutoHyphens/>
              <w:spacing w:line="276" w:lineRule="auto"/>
              <w:jc w:val="center"/>
              <w:rPr>
                <w:color w:val="000000"/>
                <w:lang w:eastAsia="en-US"/>
              </w:rPr>
            </w:pPr>
            <w:r>
              <w:rPr>
                <w:color w:val="000000"/>
                <w:lang w:eastAsia="en-US"/>
              </w:rPr>
              <w:t>153</w:t>
            </w:r>
          </w:p>
        </w:tc>
        <w:tc>
          <w:tcPr>
            <w:tcW w:w="879" w:type="dxa"/>
            <w:vAlign w:val="center"/>
          </w:tcPr>
          <w:p w14:paraId="69DBF47E" w14:textId="337FAE98" w:rsidR="00A20559" w:rsidRPr="00590201" w:rsidRDefault="00306DDB" w:rsidP="00E86DA8">
            <w:pPr>
              <w:suppressAutoHyphens/>
              <w:spacing w:line="276" w:lineRule="auto"/>
              <w:jc w:val="center"/>
              <w:rPr>
                <w:color w:val="000000"/>
                <w:lang w:eastAsia="en-US"/>
              </w:rPr>
            </w:pPr>
            <w:r>
              <w:rPr>
                <w:color w:val="000000"/>
                <w:lang w:eastAsia="en-US"/>
              </w:rPr>
              <w:t>153</w:t>
            </w:r>
          </w:p>
        </w:tc>
        <w:tc>
          <w:tcPr>
            <w:tcW w:w="879" w:type="dxa"/>
            <w:vAlign w:val="center"/>
          </w:tcPr>
          <w:p w14:paraId="363F66E2" w14:textId="7FF86CEE" w:rsidR="00A20559" w:rsidRPr="00590201" w:rsidRDefault="00306DDB" w:rsidP="00E86DA8">
            <w:pPr>
              <w:suppressAutoHyphens/>
              <w:spacing w:line="276" w:lineRule="auto"/>
              <w:jc w:val="center"/>
              <w:rPr>
                <w:color w:val="000000"/>
                <w:lang w:eastAsia="en-US"/>
              </w:rPr>
            </w:pPr>
            <w:r>
              <w:rPr>
                <w:color w:val="000000"/>
                <w:lang w:eastAsia="en-US"/>
              </w:rPr>
              <w:t>153</w:t>
            </w:r>
          </w:p>
        </w:tc>
        <w:tc>
          <w:tcPr>
            <w:tcW w:w="879" w:type="dxa"/>
            <w:vAlign w:val="center"/>
          </w:tcPr>
          <w:p w14:paraId="395AAF2A" w14:textId="4791FFA9" w:rsidR="00A20559" w:rsidRPr="00590201" w:rsidRDefault="00306DDB" w:rsidP="00E86DA8">
            <w:pPr>
              <w:suppressAutoHyphens/>
              <w:spacing w:line="276" w:lineRule="auto"/>
              <w:jc w:val="center"/>
              <w:rPr>
                <w:color w:val="000000"/>
                <w:lang w:eastAsia="en-US"/>
              </w:rPr>
            </w:pPr>
            <w:r>
              <w:rPr>
                <w:color w:val="000000"/>
                <w:lang w:eastAsia="en-US"/>
              </w:rPr>
              <w:t>153</w:t>
            </w:r>
          </w:p>
        </w:tc>
        <w:tc>
          <w:tcPr>
            <w:tcW w:w="879" w:type="dxa"/>
            <w:vAlign w:val="center"/>
          </w:tcPr>
          <w:p w14:paraId="66FEA789" w14:textId="43088548" w:rsidR="00A20559" w:rsidRPr="00590201" w:rsidRDefault="00306DDB" w:rsidP="00E86DA8">
            <w:pPr>
              <w:suppressAutoHyphens/>
              <w:spacing w:line="276" w:lineRule="auto"/>
              <w:jc w:val="center"/>
              <w:rPr>
                <w:color w:val="000000"/>
                <w:lang w:eastAsia="en-US"/>
              </w:rPr>
            </w:pPr>
            <w:r>
              <w:rPr>
                <w:color w:val="000000"/>
                <w:lang w:eastAsia="en-US"/>
              </w:rPr>
              <w:t>153</w:t>
            </w:r>
          </w:p>
        </w:tc>
        <w:tc>
          <w:tcPr>
            <w:tcW w:w="879" w:type="dxa"/>
            <w:vAlign w:val="center"/>
          </w:tcPr>
          <w:p w14:paraId="526E2556" w14:textId="4B0B54A0" w:rsidR="00A20559" w:rsidRPr="00590201" w:rsidRDefault="00306DDB" w:rsidP="00E86DA8">
            <w:pPr>
              <w:suppressAutoHyphens/>
              <w:spacing w:line="276" w:lineRule="auto"/>
              <w:jc w:val="center"/>
              <w:rPr>
                <w:color w:val="000000"/>
                <w:lang w:eastAsia="en-US"/>
              </w:rPr>
            </w:pPr>
            <w:r>
              <w:rPr>
                <w:color w:val="000000"/>
                <w:lang w:eastAsia="en-US"/>
              </w:rPr>
              <w:t>161</w:t>
            </w:r>
          </w:p>
        </w:tc>
      </w:tr>
      <w:tr w:rsidR="004F7043" w14:paraId="1A605B23" w14:textId="77777777" w:rsidTr="004F7043">
        <w:trPr>
          <w:trHeight w:val="630"/>
          <w:jc w:val="center"/>
        </w:trPr>
        <w:tc>
          <w:tcPr>
            <w:tcW w:w="483" w:type="dxa"/>
            <w:vMerge w:val="restart"/>
            <w:vAlign w:val="center"/>
          </w:tcPr>
          <w:p w14:paraId="68B41F46" w14:textId="0A248CAF" w:rsidR="004F7043" w:rsidRDefault="004F7043" w:rsidP="00E86DA8">
            <w:pPr>
              <w:suppressAutoHyphens/>
              <w:spacing w:line="276" w:lineRule="auto"/>
              <w:jc w:val="center"/>
              <w:rPr>
                <w:color w:val="000000"/>
                <w:lang w:eastAsia="en-US"/>
              </w:rPr>
            </w:pPr>
            <w:r>
              <w:rPr>
                <w:color w:val="000000"/>
                <w:lang w:eastAsia="en-US"/>
              </w:rPr>
              <w:t>6</w:t>
            </w:r>
          </w:p>
        </w:tc>
        <w:tc>
          <w:tcPr>
            <w:tcW w:w="2200" w:type="dxa"/>
            <w:vMerge w:val="restart"/>
            <w:vAlign w:val="center"/>
          </w:tcPr>
          <w:p w14:paraId="6120BD8F" w14:textId="7DB2B89C" w:rsidR="004F7043" w:rsidRPr="00590201" w:rsidRDefault="004F7043" w:rsidP="00E86DA8">
            <w:pPr>
              <w:suppressAutoHyphens/>
              <w:spacing w:line="276" w:lineRule="auto"/>
              <w:jc w:val="center"/>
              <w:rPr>
                <w:color w:val="000000"/>
                <w:lang w:eastAsia="en-US"/>
              </w:rPr>
            </w:pPr>
            <w:r>
              <w:rPr>
                <w:color w:val="000000"/>
                <w:lang w:eastAsia="en-US"/>
              </w:rPr>
              <w:t>К</w:t>
            </w:r>
            <w:r w:rsidRPr="00E847D2">
              <w:rPr>
                <w:color w:val="000000"/>
                <w:lang w:eastAsia="en-US"/>
              </w:rPr>
              <w:t xml:space="preserve">омплексные мероприятия по </w:t>
            </w:r>
            <w:r w:rsidRPr="00E847D2">
              <w:rPr>
                <w:color w:val="000000"/>
                <w:lang w:eastAsia="en-US"/>
              </w:rPr>
              <w:lastRenderedPageBreak/>
              <w:t>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2329" w:type="dxa"/>
            <w:vAlign w:val="center"/>
          </w:tcPr>
          <w:p w14:paraId="2EE7CB2B" w14:textId="77777777" w:rsidR="004F7043" w:rsidRPr="00E847D2" w:rsidRDefault="004F7043" w:rsidP="00E86DA8">
            <w:pPr>
              <w:suppressAutoHyphens/>
              <w:spacing w:line="276" w:lineRule="auto"/>
              <w:jc w:val="center"/>
              <w:rPr>
                <w:color w:val="000000"/>
                <w:lang w:eastAsia="en-US"/>
              </w:rPr>
            </w:pPr>
            <w:r w:rsidRPr="00E847D2">
              <w:rPr>
                <w:color w:val="000000"/>
                <w:lang w:eastAsia="en-US"/>
              </w:rPr>
              <w:lastRenderedPageBreak/>
              <w:t xml:space="preserve">Число зарегистрированных </w:t>
            </w:r>
            <w:r w:rsidRPr="00E847D2">
              <w:rPr>
                <w:color w:val="000000"/>
                <w:lang w:eastAsia="en-US"/>
              </w:rPr>
              <w:lastRenderedPageBreak/>
              <w:t>ДТП</w:t>
            </w:r>
          </w:p>
          <w:p w14:paraId="4014FDD3" w14:textId="4332A586" w:rsidR="004F7043" w:rsidRPr="00590201" w:rsidRDefault="004F7043" w:rsidP="00E86DA8">
            <w:pPr>
              <w:suppressAutoHyphens/>
              <w:spacing w:line="276" w:lineRule="auto"/>
              <w:jc w:val="center"/>
              <w:rPr>
                <w:color w:val="000000"/>
                <w:lang w:eastAsia="en-US"/>
              </w:rPr>
            </w:pPr>
          </w:p>
        </w:tc>
        <w:tc>
          <w:tcPr>
            <w:tcW w:w="1452" w:type="dxa"/>
            <w:vAlign w:val="center"/>
          </w:tcPr>
          <w:p w14:paraId="005A708E" w14:textId="7DC88B4C" w:rsidR="004F7043" w:rsidRPr="00590201" w:rsidRDefault="004F7043" w:rsidP="00E86DA8">
            <w:pPr>
              <w:suppressAutoHyphens/>
              <w:spacing w:line="276" w:lineRule="auto"/>
              <w:jc w:val="center"/>
              <w:rPr>
                <w:color w:val="000000"/>
                <w:lang w:eastAsia="en-US"/>
              </w:rPr>
            </w:pPr>
            <w:r>
              <w:rPr>
                <w:color w:val="000000"/>
                <w:lang w:eastAsia="en-US"/>
              </w:rPr>
              <w:lastRenderedPageBreak/>
              <w:t>ДТП/год</w:t>
            </w:r>
          </w:p>
        </w:tc>
        <w:tc>
          <w:tcPr>
            <w:tcW w:w="960" w:type="dxa"/>
            <w:vAlign w:val="center"/>
          </w:tcPr>
          <w:p w14:paraId="289CB674" w14:textId="4E1EBFB8" w:rsidR="004F7043" w:rsidRPr="00590201" w:rsidRDefault="004F7043" w:rsidP="00E86DA8">
            <w:pPr>
              <w:suppressAutoHyphens/>
              <w:spacing w:line="276" w:lineRule="auto"/>
              <w:jc w:val="center"/>
              <w:rPr>
                <w:color w:val="000000"/>
                <w:lang w:eastAsia="en-US"/>
              </w:rPr>
            </w:pPr>
            <w:r w:rsidRPr="008852A6">
              <w:t>453</w:t>
            </w:r>
          </w:p>
        </w:tc>
        <w:tc>
          <w:tcPr>
            <w:tcW w:w="879" w:type="dxa"/>
            <w:vAlign w:val="center"/>
          </w:tcPr>
          <w:p w14:paraId="1F1042D5" w14:textId="0CADE318" w:rsidR="004F7043" w:rsidRPr="00590201" w:rsidRDefault="004F7043" w:rsidP="00E86DA8">
            <w:pPr>
              <w:suppressAutoHyphens/>
              <w:spacing w:line="276" w:lineRule="auto"/>
              <w:jc w:val="center"/>
              <w:rPr>
                <w:color w:val="000000"/>
                <w:lang w:eastAsia="en-US"/>
              </w:rPr>
            </w:pPr>
            <w:r w:rsidRPr="008852A6">
              <w:t>446</w:t>
            </w:r>
          </w:p>
        </w:tc>
        <w:tc>
          <w:tcPr>
            <w:tcW w:w="879" w:type="dxa"/>
            <w:vAlign w:val="center"/>
          </w:tcPr>
          <w:p w14:paraId="4DE09A34" w14:textId="05EDBCC1" w:rsidR="004F7043" w:rsidRPr="00590201" w:rsidRDefault="004F7043" w:rsidP="00E86DA8">
            <w:pPr>
              <w:suppressAutoHyphens/>
              <w:spacing w:line="276" w:lineRule="auto"/>
              <w:jc w:val="center"/>
              <w:rPr>
                <w:color w:val="000000"/>
                <w:lang w:eastAsia="en-US"/>
              </w:rPr>
            </w:pPr>
            <w:r w:rsidRPr="008852A6">
              <w:t>438</w:t>
            </w:r>
          </w:p>
        </w:tc>
        <w:tc>
          <w:tcPr>
            <w:tcW w:w="879" w:type="dxa"/>
            <w:vAlign w:val="center"/>
          </w:tcPr>
          <w:p w14:paraId="3C8898E7" w14:textId="0C6EF1F6" w:rsidR="004F7043" w:rsidRPr="00590201" w:rsidRDefault="004F7043" w:rsidP="00E86DA8">
            <w:pPr>
              <w:suppressAutoHyphens/>
              <w:spacing w:line="276" w:lineRule="auto"/>
              <w:jc w:val="center"/>
              <w:rPr>
                <w:color w:val="000000"/>
                <w:lang w:eastAsia="en-US"/>
              </w:rPr>
            </w:pPr>
            <w:r w:rsidRPr="008852A6">
              <w:t>431</w:t>
            </w:r>
          </w:p>
        </w:tc>
        <w:tc>
          <w:tcPr>
            <w:tcW w:w="879" w:type="dxa"/>
            <w:vAlign w:val="center"/>
          </w:tcPr>
          <w:p w14:paraId="5F5EB1DA" w14:textId="1745268A" w:rsidR="004F7043" w:rsidRPr="00590201" w:rsidRDefault="004F7043" w:rsidP="00E86DA8">
            <w:pPr>
              <w:suppressAutoHyphens/>
              <w:spacing w:line="276" w:lineRule="auto"/>
              <w:jc w:val="center"/>
              <w:rPr>
                <w:color w:val="000000"/>
                <w:lang w:eastAsia="en-US"/>
              </w:rPr>
            </w:pPr>
            <w:r w:rsidRPr="008852A6">
              <w:t>424</w:t>
            </w:r>
          </w:p>
        </w:tc>
        <w:tc>
          <w:tcPr>
            <w:tcW w:w="879" w:type="dxa"/>
            <w:vAlign w:val="center"/>
          </w:tcPr>
          <w:p w14:paraId="4ED9F387" w14:textId="52E42A23" w:rsidR="004F7043" w:rsidRPr="00590201" w:rsidRDefault="004F7043" w:rsidP="00E86DA8">
            <w:pPr>
              <w:suppressAutoHyphens/>
              <w:spacing w:line="276" w:lineRule="auto"/>
              <w:jc w:val="center"/>
              <w:rPr>
                <w:color w:val="000000"/>
                <w:lang w:eastAsia="en-US"/>
              </w:rPr>
            </w:pPr>
            <w:r w:rsidRPr="008852A6">
              <w:t>338</w:t>
            </w:r>
          </w:p>
        </w:tc>
      </w:tr>
      <w:bookmarkEnd w:id="89"/>
      <w:tr w:rsidR="004F7043" w14:paraId="33E4AD4B" w14:textId="77777777" w:rsidTr="004F7043">
        <w:trPr>
          <w:trHeight w:val="630"/>
          <w:jc w:val="center"/>
        </w:trPr>
        <w:tc>
          <w:tcPr>
            <w:tcW w:w="483" w:type="dxa"/>
            <w:vMerge/>
            <w:vAlign w:val="center"/>
          </w:tcPr>
          <w:p w14:paraId="7D950010" w14:textId="77777777" w:rsidR="004F7043" w:rsidRDefault="004F7043" w:rsidP="00E86DA8">
            <w:pPr>
              <w:suppressAutoHyphens/>
              <w:spacing w:line="276" w:lineRule="auto"/>
              <w:jc w:val="center"/>
              <w:rPr>
                <w:color w:val="000000"/>
                <w:lang w:eastAsia="en-US"/>
              </w:rPr>
            </w:pPr>
          </w:p>
        </w:tc>
        <w:tc>
          <w:tcPr>
            <w:tcW w:w="2200" w:type="dxa"/>
            <w:vMerge/>
            <w:vAlign w:val="center"/>
          </w:tcPr>
          <w:p w14:paraId="58306869" w14:textId="77777777" w:rsidR="004F7043" w:rsidRPr="00590201" w:rsidRDefault="004F7043" w:rsidP="00E86DA8">
            <w:pPr>
              <w:suppressAutoHyphens/>
              <w:spacing w:line="276" w:lineRule="auto"/>
              <w:rPr>
                <w:color w:val="000000"/>
                <w:lang w:eastAsia="en-US"/>
              </w:rPr>
            </w:pPr>
          </w:p>
        </w:tc>
        <w:tc>
          <w:tcPr>
            <w:tcW w:w="2329" w:type="dxa"/>
            <w:vAlign w:val="center"/>
          </w:tcPr>
          <w:p w14:paraId="54227510" w14:textId="63301270" w:rsidR="004F7043" w:rsidRPr="00590201" w:rsidRDefault="004F7043" w:rsidP="00E86DA8">
            <w:pPr>
              <w:suppressAutoHyphens/>
              <w:spacing w:line="276" w:lineRule="auto"/>
              <w:jc w:val="center"/>
              <w:rPr>
                <w:color w:val="000000"/>
                <w:lang w:eastAsia="en-US"/>
              </w:rPr>
            </w:pPr>
            <w:r w:rsidRPr="00E847D2">
              <w:rPr>
                <w:color w:val="000000"/>
                <w:lang w:eastAsia="en-US"/>
              </w:rPr>
              <w:t xml:space="preserve">Количество </w:t>
            </w:r>
            <w:r>
              <w:rPr>
                <w:color w:val="000000"/>
                <w:lang w:eastAsia="en-US"/>
              </w:rPr>
              <w:t>светофорных объектов на УДС</w:t>
            </w:r>
          </w:p>
        </w:tc>
        <w:tc>
          <w:tcPr>
            <w:tcW w:w="1452" w:type="dxa"/>
            <w:vAlign w:val="center"/>
          </w:tcPr>
          <w:p w14:paraId="48F1B663" w14:textId="2C7073E4" w:rsidR="004F7043" w:rsidRPr="00590201" w:rsidRDefault="004F7043" w:rsidP="00E86DA8">
            <w:pPr>
              <w:suppressAutoHyphens/>
              <w:spacing w:line="276" w:lineRule="auto"/>
              <w:jc w:val="center"/>
              <w:rPr>
                <w:color w:val="000000"/>
                <w:lang w:eastAsia="en-US"/>
              </w:rPr>
            </w:pPr>
            <w:r>
              <w:rPr>
                <w:color w:val="000000"/>
                <w:lang w:eastAsia="en-US"/>
              </w:rPr>
              <w:t>ед.</w:t>
            </w:r>
          </w:p>
        </w:tc>
        <w:tc>
          <w:tcPr>
            <w:tcW w:w="960" w:type="dxa"/>
            <w:vAlign w:val="center"/>
          </w:tcPr>
          <w:p w14:paraId="7BEECA0E" w14:textId="03FA228E" w:rsidR="004F7043" w:rsidRPr="00590201" w:rsidRDefault="004F7043" w:rsidP="00E86DA8">
            <w:pPr>
              <w:suppressAutoHyphens/>
              <w:spacing w:line="276" w:lineRule="auto"/>
              <w:jc w:val="center"/>
              <w:rPr>
                <w:color w:val="000000"/>
                <w:lang w:eastAsia="en-US"/>
              </w:rPr>
            </w:pPr>
            <w:r>
              <w:rPr>
                <w:color w:val="000000"/>
                <w:lang w:eastAsia="en-US"/>
              </w:rPr>
              <w:t>12</w:t>
            </w:r>
          </w:p>
        </w:tc>
        <w:tc>
          <w:tcPr>
            <w:tcW w:w="879" w:type="dxa"/>
            <w:vAlign w:val="center"/>
          </w:tcPr>
          <w:p w14:paraId="12CA6FFA" w14:textId="77777777" w:rsidR="004F7043" w:rsidRPr="00590201" w:rsidRDefault="004F7043" w:rsidP="00E86DA8">
            <w:pPr>
              <w:suppressAutoHyphens/>
              <w:spacing w:line="276" w:lineRule="auto"/>
              <w:jc w:val="center"/>
              <w:rPr>
                <w:color w:val="000000"/>
                <w:lang w:eastAsia="en-US"/>
              </w:rPr>
            </w:pPr>
          </w:p>
        </w:tc>
        <w:tc>
          <w:tcPr>
            <w:tcW w:w="879" w:type="dxa"/>
            <w:vAlign w:val="center"/>
          </w:tcPr>
          <w:p w14:paraId="7B368B14" w14:textId="77777777" w:rsidR="004F7043" w:rsidRPr="00590201" w:rsidRDefault="004F7043" w:rsidP="00E86DA8">
            <w:pPr>
              <w:suppressAutoHyphens/>
              <w:spacing w:line="276" w:lineRule="auto"/>
              <w:jc w:val="center"/>
              <w:rPr>
                <w:color w:val="000000"/>
                <w:lang w:eastAsia="en-US"/>
              </w:rPr>
            </w:pPr>
          </w:p>
        </w:tc>
        <w:tc>
          <w:tcPr>
            <w:tcW w:w="879" w:type="dxa"/>
            <w:vAlign w:val="center"/>
          </w:tcPr>
          <w:p w14:paraId="7682867B" w14:textId="77777777" w:rsidR="004F7043" w:rsidRPr="00590201" w:rsidRDefault="004F7043" w:rsidP="00E86DA8">
            <w:pPr>
              <w:suppressAutoHyphens/>
              <w:spacing w:line="276" w:lineRule="auto"/>
              <w:jc w:val="center"/>
              <w:rPr>
                <w:color w:val="000000"/>
                <w:lang w:eastAsia="en-US"/>
              </w:rPr>
            </w:pPr>
          </w:p>
        </w:tc>
        <w:tc>
          <w:tcPr>
            <w:tcW w:w="879" w:type="dxa"/>
            <w:vAlign w:val="center"/>
          </w:tcPr>
          <w:p w14:paraId="086E2595" w14:textId="77777777" w:rsidR="004F7043" w:rsidRPr="00590201" w:rsidRDefault="004F7043" w:rsidP="00E86DA8">
            <w:pPr>
              <w:suppressAutoHyphens/>
              <w:spacing w:line="276" w:lineRule="auto"/>
              <w:jc w:val="center"/>
              <w:rPr>
                <w:color w:val="000000"/>
                <w:lang w:eastAsia="en-US"/>
              </w:rPr>
            </w:pPr>
          </w:p>
        </w:tc>
        <w:tc>
          <w:tcPr>
            <w:tcW w:w="879" w:type="dxa"/>
            <w:vAlign w:val="center"/>
          </w:tcPr>
          <w:p w14:paraId="04A47337" w14:textId="77777777" w:rsidR="004F7043" w:rsidRPr="00590201" w:rsidRDefault="004F7043" w:rsidP="00E86DA8">
            <w:pPr>
              <w:suppressAutoHyphens/>
              <w:spacing w:line="276" w:lineRule="auto"/>
              <w:jc w:val="center"/>
              <w:rPr>
                <w:color w:val="000000"/>
                <w:lang w:eastAsia="en-US"/>
              </w:rPr>
            </w:pPr>
          </w:p>
        </w:tc>
      </w:tr>
      <w:tr w:rsidR="004F7043" w14:paraId="5672FA26" w14:textId="77777777" w:rsidTr="004F7043">
        <w:trPr>
          <w:trHeight w:val="630"/>
          <w:jc w:val="center"/>
        </w:trPr>
        <w:tc>
          <w:tcPr>
            <w:tcW w:w="483" w:type="dxa"/>
            <w:vMerge/>
            <w:vAlign w:val="center"/>
          </w:tcPr>
          <w:p w14:paraId="66D8E571" w14:textId="77777777" w:rsidR="004F7043" w:rsidRDefault="004F7043" w:rsidP="00E86DA8">
            <w:pPr>
              <w:suppressAutoHyphens/>
              <w:spacing w:line="276" w:lineRule="auto"/>
              <w:jc w:val="center"/>
              <w:rPr>
                <w:color w:val="000000"/>
                <w:lang w:eastAsia="en-US"/>
              </w:rPr>
            </w:pPr>
          </w:p>
        </w:tc>
        <w:tc>
          <w:tcPr>
            <w:tcW w:w="2200" w:type="dxa"/>
            <w:vMerge/>
            <w:vAlign w:val="center"/>
          </w:tcPr>
          <w:p w14:paraId="29E72008" w14:textId="77777777" w:rsidR="004F7043" w:rsidRPr="00590201" w:rsidRDefault="004F7043" w:rsidP="00E86DA8">
            <w:pPr>
              <w:suppressAutoHyphens/>
              <w:spacing w:line="276" w:lineRule="auto"/>
              <w:rPr>
                <w:color w:val="000000"/>
                <w:lang w:eastAsia="en-US"/>
              </w:rPr>
            </w:pPr>
          </w:p>
        </w:tc>
        <w:tc>
          <w:tcPr>
            <w:tcW w:w="2329" w:type="dxa"/>
            <w:vAlign w:val="center"/>
          </w:tcPr>
          <w:p w14:paraId="22C48FAD" w14:textId="0568E326" w:rsidR="004F7043" w:rsidRPr="00590201" w:rsidRDefault="004F7043" w:rsidP="00E86DA8">
            <w:pPr>
              <w:suppressAutoHyphens/>
              <w:spacing w:line="276" w:lineRule="auto"/>
              <w:jc w:val="center"/>
              <w:rPr>
                <w:color w:val="000000"/>
                <w:lang w:eastAsia="en-US"/>
              </w:rPr>
            </w:pPr>
            <w:r>
              <w:rPr>
                <w:color w:val="000000"/>
                <w:lang w:eastAsia="en-US"/>
              </w:rPr>
              <w:t>Количество внедренных ИТС</w:t>
            </w:r>
          </w:p>
        </w:tc>
        <w:tc>
          <w:tcPr>
            <w:tcW w:w="1452" w:type="dxa"/>
            <w:vAlign w:val="center"/>
          </w:tcPr>
          <w:p w14:paraId="69C89F3C" w14:textId="2472042E" w:rsidR="004F7043" w:rsidRPr="00590201" w:rsidRDefault="004F7043" w:rsidP="00E86DA8">
            <w:pPr>
              <w:suppressAutoHyphens/>
              <w:spacing w:line="276" w:lineRule="auto"/>
              <w:jc w:val="center"/>
              <w:rPr>
                <w:color w:val="000000"/>
                <w:lang w:eastAsia="en-US"/>
              </w:rPr>
            </w:pPr>
            <w:r>
              <w:rPr>
                <w:color w:val="000000"/>
                <w:lang w:eastAsia="en-US"/>
              </w:rPr>
              <w:t>ед.</w:t>
            </w:r>
          </w:p>
        </w:tc>
        <w:tc>
          <w:tcPr>
            <w:tcW w:w="960" w:type="dxa"/>
            <w:vAlign w:val="center"/>
          </w:tcPr>
          <w:p w14:paraId="5091B443" w14:textId="1ACD0264" w:rsidR="004F7043" w:rsidRPr="00590201" w:rsidRDefault="004F7043" w:rsidP="00E86DA8">
            <w:pPr>
              <w:suppressAutoHyphens/>
              <w:spacing w:line="276" w:lineRule="auto"/>
              <w:jc w:val="center"/>
              <w:rPr>
                <w:color w:val="000000"/>
                <w:lang w:eastAsia="en-US"/>
              </w:rPr>
            </w:pPr>
            <w:r>
              <w:rPr>
                <w:color w:val="000000"/>
                <w:lang w:eastAsia="en-US"/>
              </w:rPr>
              <w:t>0</w:t>
            </w:r>
          </w:p>
        </w:tc>
        <w:tc>
          <w:tcPr>
            <w:tcW w:w="879" w:type="dxa"/>
            <w:vAlign w:val="center"/>
          </w:tcPr>
          <w:p w14:paraId="00BD44A9" w14:textId="7472F93B" w:rsidR="004F7043" w:rsidRPr="00590201" w:rsidRDefault="004F7043" w:rsidP="00E86DA8">
            <w:pPr>
              <w:suppressAutoHyphens/>
              <w:spacing w:line="276" w:lineRule="auto"/>
              <w:jc w:val="center"/>
              <w:rPr>
                <w:color w:val="000000"/>
                <w:lang w:eastAsia="en-US"/>
              </w:rPr>
            </w:pPr>
            <w:r>
              <w:rPr>
                <w:color w:val="000000"/>
                <w:lang w:eastAsia="en-US"/>
              </w:rPr>
              <w:t>0</w:t>
            </w:r>
          </w:p>
        </w:tc>
        <w:tc>
          <w:tcPr>
            <w:tcW w:w="879" w:type="dxa"/>
            <w:vAlign w:val="center"/>
          </w:tcPr>
          <w:p w14:paraId="77FFC475" w14:textId="72FC50A0" w:rsidR="004F7043" w:rsidRPr="00590201" w:rsidRDefault="004F7043" w:rsidP="00E86DA8">
            <w:pPr>
              <w:suppressAutoHyphens/>
              <w:spacing w:line="276" w:lineRule="auto"/>
              <w:jc w:val="center"/>
              <w:rPr>
                <w:color w:val="000000"/>
                <w:lang w:eastAsia="en-US"/>
              </w:rPr>
            </w:pPr>
            <w:r>
              <w:rPr>
                <w:color w:val="000000"/>
                <w:lang w:eastAsia="en-US"/>
              </w:rPr>
              <w:t>0</w:t>
            </w:r>
          </w:p>
        </w:tc>
        <w:tc>
          <w:tcPr>
            <w:tcW w:w="879" w:type="dxa"/>
            <w:vAlign w:val="center"/>
          </w:tcPr>
          <w:p w14:paraId="2A20BE22" w14:textId="4A5C7A66" w:rsidR="004F7043" w:rsidRPr="00590201" w:rsidRDefault="004F7043" w:rsidP="00E86DA8">
            <w:pPr>
              <w:suppressAutoHyphens/>
              <w:spacing w:line="276" w:lineRule="auto"/>
              <w:jc w:val="center"/>
              <w:rPr>
                <w:color w:val="000000"/>
                <w:lang w:eastAsia="en-US"/>
              </w:rPr>
            </w:pPr>
            <w:r>
              <w:rPr>
                <w:color w:val="000000"/>
                <w:lang w:eastAsia="en-US"/>
              </w:rPr>
              <w:t>1</w:t>
            </w:r>
          </w:p>
        </w:tc>
        <w:tc>
          <w:tcPr>
            <w:tcW w:w="879" w:type="dxa"/>
            <w:vAlign w:val="center"/>
          </w:tcPr>
          <w:p w14:paraId="452AE682" w14:textId="0C94D490" w:rsidR="004F7043" w:rsidRPr="00590201" w:rsidRDefault="004F7043" w:rsidP="00E86DA8">
            <w:pPr>
              <w:suppressAutoHyphens/>
              <w:spacing w:line="276" w:lineRule="auto"/>
              <w:jc w:val="center"/>
              <w:rPr>
                <w:color w:val="000000"/>
                <w:lang w:eastAsia="en-US"/>
              </w:rPr>
            </w:pPr>
            <w:r>
              <w:rPr>
                <w:color w:val="000000"/>
                <w:lang w:eastAsia="en-US"/>
              </w:rPr>
              <w:t>1</w:t>
            </w:r>
          </w:p>
        </w:tc>
        <w:tc>
          <w:tcPr>
            <w:tcW w:w="879" w:type="dxa"/>
            <w:vAlign w:val="center"/>
          </w:tcPr>
          <w:p w14:paraId="19D9DFFF" w14:textId="6836FD40" w:rsidR="004F7043" w:rsidRPr="00590201" w:rsidRDefault="004F7043" w:rsidP="00E86DA8">
            <w:pPr>
              <w:suppressAutoHyphens/>
              <w:spacing w:line="276" w:lineRule="auto"/>
              <w:jc w:val="center"/>
              <w:rPr>
                <w:color w:val="000000"/>
                <w:lang w:eastAsia="en-US"/>
              </w:rPr>
            </w:pPr>
            <w:r>
              <w:rPr>
                <w:color w:val="000000"/>
                <w:lang w:eastAsia="en-US"/>
              </w:rPr>
              <w:t>1</w:t>
            </w:r>
          </w:p>
        </w:tc>
      </w:tr>
      <w:bookmarkEnd w:id="90"/>
    </w:tbl>
    <w:p w14:paraId="55D37606" w14:textId="77777777" w:rsidR="00590201" w:rsidRDefault="00590201" w:rsidP="00E86DA8">
      <w:pPr>
        <w:pStyle w:val="ac"/>
        <w:suppressAutoHyphens/>
        <w:ind w:firstLine="0"/>
        <w:contextualSpacing/>
        <w:jc w:val="both"/>
        <w:rPr>
          <w:bCs/>
          <w:szCs w:val="28"/>
          <w:lang w:val="x-none"/>
        </w:rPr>
        <w:sectPr w:rsidR="00590201" w:rsidSect="009C4F61">
          <w:pgSz w:w="16838" w:h="11906" w:orient="landscape"/>
          <w:pgMar w:top="1134" w:right="1134" w:bottom="1134" w:left="1134" w:header="709" w:footer="709" w:gutter="0"/>
          <w:cols w:space="708"/>
          <w:titlePg/>
          <w:docGrid w:linePitch="360"/>
        </w:sectPr>
      </w:pPr>
    </w:p>
    <w:p w14:paraId="17DA5A51" w14:textId="005BADD4" w:rsidR="00F11B94" w:rsidRDefault="00F11B94" w:rsidP="00E86DA8">
      <w:pPr>
        <w:pStyle w:val="ac"/>
        <w:suppressAutoHyphens/>
        <w:ind w:firstLine="0"/>
        <w:contextualSpacing/>
        <w:jc w:val="both"/>
        <w:rPr>
          <w:bCs/>
          <w:szCs w:val="28"/>
          <w:lang w:val="x-none"/>
        </w:rPr>
      </w:pPr>
    </w:p>
    <w:p w14:paraId="3404E59D" w14:textId="36022AE2" w:rsidR="00F11B94" w:rsidRPr="009515C4" w:rsidRDefault="00C050D6" w:rsidP="00E86DA8">
      <w:pPr>
        <w:pStyle w:val="a9"/>
        <w:numPr>
          <w:ilvl w:val="0"/>
          <w:numId w:val="10"/>
        </w:numPr>
        <w:suppressAutoHyphens/>
        <w:spacing w:line="360" w:lineRule="auto"/>
        <w:jc w:val="center"/>
        <w:outlineLvl w:val="1"/>
        <w:rPr>
          <w:b/>
          <w:bCs/>
          <w:sz w:val="28"/>
          <w:szCs w:val="28"/>
          <w:lang w:val="x-none" w:eastAsia="x-none"/>
        </w:rPr>
      </w:pPr>
      <w:bookmarkStart w:id="93" w:name="_Toc473790711"/>
      <w:r>
        <w:rPr>
          <w:b/>
          <w:bCs/>
          <w:sz w:val="28"/>
          <w:szCs w:val="28"/>
          <w:lang w:eastAsia="x-none"/>
        </w:rPr>
        <w:t>П</w:t>
      </w:r>
      <w:r w:rsidR="00F11B94" w:rsidRPr="00F11B94">
        <w:rPr>
          <w:b/>
          <w:bCs/>
          <w:sz w:val="28"/>
          <w:szCs w:val="28"/>
          <w:lang w:eastAsia="x-none"/>
        </w:rPr>
        <w:t>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w:t>
      </w:r>
      <w:bookmarkEnd w:id="93"/>
      <w:r w:rsidR="00F11B94" w:rsidRPr="00F11B94">
        <w:rPr>
          <w:b/>
          <w:bCs/>
          <w:sz w:val="28"/>
          <w:szCs w:val="28"/>
          <w:lang w:eastAsia="x-none"/>
        </w:rPr>
        <w:t xml:space="preserve"> </w:t>
      </w:r>
    </w:p>
    <w:p w14:paraId="202B2B3A" w14:textId="77777777" w:rsidR="009C4F61" w:rsidRPr="009C4F61" w:rsidRDefault="009C4F61" w:rsidP="00E86DA8">
      <w:pPr>
        <w:pStyle w:val="ac"/>
        <w:suppressAutoHyphens/>
        <w:contextualSpacing/>
        <w:jc w:val="both"/>
        <w:rPr>
          <w:bCs/>
          <w:szCs w:val="28"/>
          <w:lang w:val="x-none"/>
        </w:rPr>
      </w:pPr>
      <w:r w:rsidRPr="009C4F61">
        <w:rPr>
          <w:bCs/>
          <w:szCs w:val="28"/>
          <w:lang w:val="x-none"/>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332619E0" w14:textId="77777777" w:rsidR="009C4F61" w:rsidRPr="009C4F61" w:rsidRDefault="009C4F61" w:rsidP="00E86DA8">
      <w:pPr>
        <w:pStyle w:val="ac"/>
        <w:suppressAutoHyphens/>
        <w:contextualSpacing/>
        <w:jc w:val="both"/>
        <w:rPr>
          <w:bCs/>
          <w:szCs w:val="28"/>
          <w:lang w:val="x-none"/>
        </w:rPr>
      </w:pPr>
      <w:r w:rsidRPr="009C4F61">
        <w:rPr>
          <w:bCs/>
          <w:szCs w:val="28"/>
          <w:lang w:val="x-none"/>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57BB7CFE" w14:textId="10410260" w:rsidR="009C4F61" w:rsidRPr="009C4F61" w:rsidRDefault="009C4F61" w:rsidP="00E86DA8">
      <w:pPr>
        <w:pStyle w:val="ac"/>
        <w:suppressAutoHyphens/>
        <w:contextualSpacing/>
        <w:jc w:val="both"/>
        <w:rPr>
          <w:bCs/>
          <w:szCs w:val="28"/>
          <w:lang w:val="x-none"/>
        </w:rPr>
      </w:pPr>
      <w:r w:rsidRPr="009C4F61">
        <w:rPr>
          <w:bCs/>
          <w:szCs w:val="28"/>
          <w:lang w:val="x-none"/>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w:t>
      </w:r>
      <w:r w:rsidR="00884407">
        <w:rPr>
          <w:bCs/>
          <w:szCs w:val="28"/>
          <w:lang w:val="x-none"/>
        </w:rPr>
        <w:t>ного самоуправления утверждать П</w:t>
      </w:r>
      <w:r w:rsidRPr="009C4F61">
        <w:rPr>
          <w:bCs/>
          <w:szCs w:val="28"/>
          <w:lang w:val="x-none"/>
        </w:rPr>
        <w:t>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14:paraId="4EB6F536" w14:textId="77777777" w:rsidR="009C4F61" w:rsidRPr="009C4F61" w:rsidRDefault="009C4F61" w:rsidP="00E86DA8">
      <w:pPr>
        <w:pStyle w:val="ac"/>
        <w:suppressAutoHyphens/>
        <w:contextualSpacing/>
        <w:jc w:val="both"/>
        <w:rPr>
          <w:bCs/>
          <w:szCs w:val="28"/>
          <w:lang w:val="x-none"/>
        </w:rPr>
      </w:pPr>
      <w:r w:rsidRPr="009C4F61">
        <w:rPr>
          <w:bCs/>
          <w:szCs w:val="28"/>
          <w:lang w:val="x-none"/>
        </w:rPr>
        <w:t xml:space="preserve">В соответствии со статьей 8 Градостроительного кодекса РФ, к полномочиям органов местного самоуправления городских округов и </w:t>
      </w:r>
      <w:r w:rsidRPr="009C4F61">
        <w:rPr>
          <w:bCs/>
          <w:szCs w:val="28"/>
          <w:lang w:val="x-none"/>
        </w:rPr>
        <w:lastRenderedPageBreak/>
        <w:t>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14:paraId="5BEA09C2" w14:textId="77777777" w:rsidR="009C4F61" w:rsidRPr="009C4F61" w:rsidRDefault="009C4F61" w:rsidP="00E86DA8">
      <w:pPr>
        <w:pStyle w:val="ac"/>
        <w:suppressAutoHyphens/>
        <w:contextualSpacing/>
        <w:jc w:val="both"/>
        <w:rPr>
          <w:bCs/>
          <w:szCs w:val="28"/>
          <w:lang w:val="x-none"/>
        </w:rPr>
      </w:pPr>
      <w:r w:rsidRPr="009C4F61">
        <w:rPr>
          <w:bCs/>
          <w:szCs w:val="28"/>
          <w:lang w:val="x-none"/>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3C853BF5" w14:textId="0FB932F0" w:rsidR="009C4F61" w:rsidRPr="009C4F61" w:rsidRDefault="009C4F61" w:rsidP="00E86DA8">
      <w:pPr>
        <w:pStyle w:val="ac"/>
        <w:suppressAutoHyphens/>
        <w:contextualSpacing/>
        <w:jc w:val="both"/>
        <w:rPr>
          <w:bCs/>
          <w:szCs w:val="28"/>
          <w:lang w:val="x-none"/>
        </w:rPr>
      </w:pPr>
      <w:r w:rsidRPr="009C4F61">
        <w:rPr>
          <w:bCs/>
          <w:szCs w:val="28"/>
          <w:lang w:val="x-none"/>
        </w:rPr>
        <w:t>Следует отметить, что разработка и утверждение программ комплексного развития социальной инфраструктуры, по общему правилу, относится к полномочиям органов местного самоуправления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14:paraId="5E59EFBB" w14:textId="77777777" w:rsidR="009C4F61" w:rsidRPr="009C4F61" w:rsidRDefault="009C4F61" w:rsidP="00E86DA8">
      <w:pPr>
        <w:pStyle w:val="ac"/>
        <w:suppressAutoHyphens/>
        <w:contextualSpacing/>
        <w:jc w:val="both"/>
        <w:rPr>
          <w:bCs/>
          <w:szCs w:val="28"/>
          <w:lang w:val="x-none"/>
        </w:rPr>
      </w:pPr>
      <w:r w:rsidRPr="009C4F61">
        <w:rPr>
          <w:bCs/>
          <w:szCs w:val="28"/>
          <w:lang w:val="x-none"/>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w:t>
      </w:r>
      <w:r w:rsidRPr="009C4F61">
        <w:rPr>
          <w:bCs/>
          <w:szCs w:val="28"/>
          <w:lang w:val="x-none"/>
        </w:rPr>
        <w:lastRenderedPageBreak/>
        <w:t>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3B4ECEF2" w14:textId="77777777" w:rsidR="009C4F61" w:rsidRPr="009C4F61" w:rsidRDefault="009C4F61" w:rsidP="00E86DA8">
      <w:pPr>
        <w:pStyle w:val="ac"/>
        <w:suppressAutoHyphens/>
        <w:contextualSpacing/>
        <w:jc w:val="both"/>
        <w:rPr>
          <w:bCs/>
          <w:szCs w:val="28"/>
          <w:lang w:val="x-none"/>
        </w:rPr>
      </w:pPr>
      <w:r w:rsidRPr="009C4F61">
        <w:rPr>
          <w:bCs/>
          <w:szCs w:val="28"/>
          <w:lang w:val="x-none"/>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14:paraId="5965F6F9" w14:textId="27828AC2" w:rsidR="009C4F61" w:rsidRDefault="009C4F61" w:rsidP="00E86DA8">
      <w:pPr>
        <w:pStyle w:val="ac"/>
        <w:suppressAutoHyphens/>
        <w:contextualSpacing/>
        <w:jc w:val="both"/>
        <w:rPr>
          <w:bCs/>
          <w:szCs w:val="28"/>
        </w:rPr>
      </w:pPr>
      <w:r w:rsidRPr="009C4F61">
        <w:rPr>
          <w:bCs/>
          <w:szCs w:val="28"/>
          <w:lang w:val="x-none"/>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r w:rsidR="00750F24">
        <w:rPr>
          <w:bCs/>
          <w:szCs w:val="28"/>
        </w:rPr>
        <w:t xml:space="preserve"> На схеме на рисунке 9.1 представлено место программы комплексного развития тран</w:t>
      </w:r>
      <w:r w:rsidR="00C108EC">
        <w:rPr>
          <w:bCs/>
          <w:szCs w:val="28"/>
        </w:rPr>
        <w:t>с</w:t>
      </w:r>
      <w:r w:rsidR="00750F24">
        <w:rPr>
          <w:bCs/>
          <w:szCs w:val="28"/>
        </w:rPr>
        <w:t>портной инфрастру</w:t>
      </w:r>
      <w:r w:rsidR="00C108EC">
        <w:rPr>
          <w:bCs/>
          <w:szCs w:val="28"/>
        </w:rPr>
        <w:t xml:space="preserve">ктуры в структуре документов, </w:t>
      </w:r>
      <w:r w:rsidR="00750F24">
        <w:rPr>
          <w:bCs/>
          <w:szCs w:val="28"/>
        </w:rPr>
        <w:t>о</w:t>
      </w:r>
      <w:r w:rsidR="00C108EC">
        <w:rPr>
          <w:bCs/>
          <w:szCs w:val="28"/>
        </w:rPr>
        <w:t>п</w:t>
      </w:r>
      <w:r w:rsidR="00750F24">
        <w:rPr>
          <w:bCs/>
          <w:szCs w:val="28"/>
        </w:rPr>
        <w:t xml:space="preserve">ределяющих развитие муниципального образования. </w:t>
      </w:r>
    </w:p>
    <w:p w14:paraId="54A3CE97" w14:textId="00558A0E" w:rsidR="005B7961" w:rsidRDefault="005B7961" w:rsidP="00750F24">
      <w:pPr>
        <w:pStyle w:val="ac"/>
        <w:suppressAutoHyphens/>
        <w:ind w:firstLine="0"/>
        <w:contextualSpacing/>
        <w:jc w:val="center"/>
        <w:rPr>
          <w:bCs/>
          <w:szCs w:val="28"/>
        </w:rPr>
      </w:pPr>
      <w:r>
        <w:rPr>
          <w:noProof/>
        </w:rPr>
        <w:lastRenderedPageBreak/>
        <w:drawing>
          <wp:inline distT="0" distB="0" distL="0" distR="0" wp14:anchorId="2A126300" wp14:editId="34185A8A">
            <wp:extent cx="5985411" cy="45401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rotWithShape="1">
                    <a:blip r:embed="rId13" cstate="print">
                      <a:extLst>
                        <a:ext uri="{28A0092B-C50C-407E-A947-70E740481C1C}">
                          <a14:useLocalDpi xmlns:a14="http://schemas.microsoft.com/office/drawing/2010/main" val="0"/>
                        </a:ext>
                      </a:extLst>
                    </a:blip>
                    <a:srcRect r="9056" b="3054"/>
                    <a:stretch/>
                  </pic:blipFill>
                  <pic:spPr bwMode="auto">
                    <a:xfrm>
                      <a:off x="0" y="0"/>
                      <a:ext cx="6025764" cy="4570711"/>
                    </a:xfrm>
                    <a:prstGeom prst="rect">
                      <a:avLst/>
                    </a:prstGeom>
                    <a:ln>
                      <a:noFill/>
                    </a:ln>
                    <a:extLst>
                      <a:ext uri="{53640926-AAD7-44D8-BBD7-CCE9431645EC}">
                        <a14:shadowObscured xmlns:a14="http://schemas.microsoft.com/office/drawing/2010/main"/>
                      </a:ext>
                    </a:extLst>
                  </pic:spPr>
                </pic:pic>
              </a:graphicData>
            </a:graphic>
          </wp:inline>
        </w:drawing>
      </w:r>
    </w:p>
    <w:p w14:paraId="1F48247E" w14:textId="3E7E4550" w:rsidR="00750F24" w:rsidRPr="00750F24" w:rsidRDefault="00750F24" w:rsidP="00750F24">
      <w:pPr>
        <w:pStyle w:val="ac"/>
        <w:suppressAutoHyphens/>
        <w:ind w:firstLine="0"/>
        <w:contextualSpacing/>
        <w:jc w:val="center"/>
        <w:rPr>
          <w:bCs/>
          <w:sz w:val="24"/>
        </w:rPr>
      </w:pPr>
      <w:r w:rsidRPr="00750F24">
        <w:rPr>
          <w:bCs/>
          <w:sz w:val="24"/>
        </w:rPr>
        <w:t>Рис. 9.1. Место программы комплексного развития тран</w:t>
      </w:r>
      <w:r w:rsidR="00C108EC">
        <w:rPr>
          <w:bCs/>
          <w:sz w:val="24"/>
        </w:rPr>
        <w:t>с</w:t>
      </w:r>
      <w:r w:rsidRPr="00750F24">
        <w:rPr>
          <w:bCs/>
          <w:sz w:val="24"/>
        </w:rPr>
        <w:t>портной инфрастр</w:t>
      </w:r>
      <w:r w:rsidR="00C108EC">
        <w:rPr>
          <w:bCs/>
          <w:sz w:val="24"/>
        </w:rPr>
        <w:t xml:space="preserve">уктуры в структуре документов, </w:t>
      </w:r>
      <w:r w:rsidRPr="00750F24">
        <w:rPr>
          <w:bCs/>
          <w:sz w:val="24"/>
        </w:rPr>
        <w:t>о</w:t>
      </w:r>
      <w:r w:rsidR="00C108EC">
        <w:rPr>
          <w:bCs/>
          <w:sz w:val="24"/>
        </w:rPr>
        <w:t>п</w:t>
      </w:r>
      <w:r w:rsidRPr="00750F24">
        <w:rPr>
          <w:bCs/>
          <w:sz w:val="24"/>
        </w:rPr>
        <w:t>ределяющих развитие муниципального образования</w:t>
      </w:r>
    </w:p>
    <w:p w14:paraId="37C09F3A" w14:textId="77777777" w:rsidR="009C4F61" w:rsidRPr="009C4F61" w:rsidRDefault="009C4F61" w:rsidP="00E86DA8">
      <w:pPr>
        <w:pStyle w:val="ac"/>
        <w:suppressAutoHyphens/>
        <w:contextualSpacing/>
        <w:jc w:val="both"/>
        <w:rPr>
          <w:bCs/>
          <w:szCs w:val="28"/>
          <w:lang w:val="x-none"/>
        </w:rPr>
      </w:pPr>
      <w:r w:rsidRPr="009C4F61">
        <w:rPr>
          <w:bCs/>
          <w:szCs w:val="28"/>
          <w:lang w:val="x-none"/>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14:paraId="73A935B4" w14:textId="7F4F1423" w:rsidR="009C4F61" w:rsidRPr="009C4F61" w:rsidRDefault="009C4F61" w:rsidP="00E86DA8">
      <w:pPr>
        <w:pStyle w:val="ac"/>
        <w:suppressAutoHyphens/>
        <w:contextualSpacing/>
        <w:jc w:val="both"/>
        <w:rPr>
          <w:bCs/>
          <w:szCs w:val="28"/>
          <w:lang w:val="x-none"/>
        </w:rPr>
      </w:pPr>
      <w:r w:rsidRPr="009C4F61">
        <w:rPr>
          <w:bCs/>
          <w:szCs w:val="28"/>
          <w:lang w:val="x-none"/>
        </w:rPr>
        <w:lastRenderedPageBreak/>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AE6EFA">
        <w:rPr>
          <w:bCs/>
          <w:szCs w:val="28"/>
        </w:rPr>
        <w:t>города</w:t>
      </w:r>
      <w:r w:rsidRPr="009C4F61">
        <w:rPr>
          <w:bCs/>
          <w:szCs w:val="28"/>
          <w:lang w:val="x-none"/>
        </w:rPr>
        <w:t xml:space="preserve"> являются:</w:t>
      </w:r>
    </w:p>
    <w:p w14:paraId="3D7E3F17" w14:textId="77777777" w:rsidR="009C4F61" w:rsidRPr="009C4F61" w:rsidRDefault="009C4F61" w:rsidP="00E86DA8">
      <w:pPr>
        <w:pStyle w:val="ac"/>
        <w:suppressAutoHyphens/>
        <w:contextualSpacing/>
        <w:jc w:val="both"/>
        <w:rPr>
          <w:bCs/>
          <w:szCs w:val="28"/>
          <w:lang w:val="x-none"/>
        </w:rPr>
      </w:pPr>
      <w:r w:rsidRPr="009C4F61">
        <w:rPr>
          <w:bCs/>
          <w:szCs w:val="28"/>
          <w:lang w:val="x-none"/>
        </w:rPr>
        <w:t>- применение экономических мер, стимулирующих инвестиции в объекты транспортной инфраструктуры;</w:t>
      </w:r>
    </w:p>
    <w:p w14:paraId="2F472335" w14:textId="77777777" w:rsidR="009C4F61" w:rsidRPr="009C4F61" w:rsidRDefault="009C4F61" w:rsidP="00E86DA8">
      <w:pPr>
        <w:pStyle w:val="ac"/>
        <w:suppressAutoHyphens/>
        <w:contextualSpacing/>
        <w:jc w:val="both"/>
        <w:rPr>
          <w:bCs/>
          <w:szCs w:val="28"/>
          <w:lang w:val="x-none"/>
        </w:rPr>
      </w:pPr>
      <w:r w:rsidRPr="009C4F61">
        <w:rPr>
          <w:bCs/>
          <w:szCs w:val="28"/>
          <w:lang w:val="x-none"/>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14:paraId="571E7787" w14:textId="3A4835D4" w:rsidR="009C4F61" w:rsidRPr="009C4F61" w:rsidRDefault="009C4F61" w:rsidP="00E86DA8">
      <w:pPr>
        <w:pStyle w:val="ac"/>
        <w:suppressAutoHyphens/>
        <w:contextualSpacing/>
        <w:jc w:val="both"/>
        <w:rPr>
          <w:bCs/>
          <w:szCs w:val="28"/>
          <w:lang w:val="x-none"/>
        </w:rPr>
      </w:pPr>
      <w:r w:rsidRPr="009C4F61">
        <w:rPr>
          <w:bCs/>
          <w:szCs w:val="28"/>
          <w:lang w:val="x-none"/>
        </w:rPr>
        <w:t>- координация усилий федеральных органов исполнительной власти, органов исполнительной власти ХМАО,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46DC56A0" w14:textId="5D22B0F9" w:rsidR="009C4F61" w:rsidRPr="009C4F61" w:rsidRDefault="009C4F61" w:rsidP="00E86DA8">
      <w:pPr>
        <w:pStyle w:val="ac"/>
        <w:suppressAutoHyphens/>
        <w:contextualSpacing/>
        <w:jc w:val="both"/>
        <w:rPr>
          <w:bCs/>
          <w:szCs w:val="28"/>
          <w:lang w:val="x-none"/>
        </w:rPr>
      </w:pPr>
      <w:r w:rsidRPr="009C4F61">
        <w:rPr>
          <w:bCs/>
          <w:szCs w:val="28"/>
          <w:lang w:val="x-none"/>
        </w:rPr>
        <w:t xml:space="preserve">- запуск системы статистического наблюдения и мониторинга необходимой обеспеченности учреждениями транспортной инфраструктуры </w:t>
      </w:r>
      <w:r w:rsidR="00AE6EFA">
        <w:rPr>
          <w:bCs/>
          <w:szCs w:val="28"/>
        </w:rPr>
        <w:t>города</w:t>
      </w:r>
      <w:r w:rsidRPr="009C4F61">
        <w:rPr>
          <w:bCs/>
          <w:szCs w:val="28"/>
          <w:lang w:val="x-none"/>
        </w:rPr>
        <w:t xml:space="preserve"> в соответствии с утвержденными и обновляющимися нормативами; </w:t>
      </w:r>
    </w:p>
    <w:p w14:paraId="0DF41723" w14:textId="77777777" w:rsidR="009C4F61" w:rsidRPr="009C4F61" w:rsidRDefault="009C4F61" w:rsidP="00E86DA8">
      <w:pPr>
        <w:pStyle w:val="ac"/>
        <w:suppressAutoHyphens/>
        <w:contextualSpacing/>
        <w:jc w:val="both"/>
        <w:rPr>
          <w:bCs/>
          <w:szCs w:val="28"/>
          <w:lang w:val="x-none"/>
        </w:rPr>
      </w:pPr>
      <w:r w:rsidRPr="009C4F61">
        <w:rPr>
          <w:bCs/>
          <w:szCs w:val="28"/>
          <w:lang w:val="x-none"/>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6828597A" w14:textId="6C7638AF" w:rsidR="009C4F61" w:rsidRPr="009C4F61" w:rsidRDefault="009C4F61" w:rsidP="00E86DA8">
      <w:pPr>
        <w:pStyle w:val="ac"/>
        <w:suppressAutoHyphens/>
        <w:contextualSpacing/>
        <w:jc w:val="both"/>
        <w:rPr>
          <w:bCs/>
          <w:szCs w:val="28"/>
          <w:lang w:val="x-none"/>
        </w:rPr>
      </w:pPr>
      <w:r w:rsidRPr="009C4F61">
        <w:rPr>
          <w:bCs/>
          <w:szCs w:val="28"/>
          <w:lang w:val="x-none"/>
        </w:rPr>
        <w:t xml:space="preserve">- разработка предложений для исполнительных органов власти ХМАО по включению мероприятий, связанных с развитием объектов транспортной инфраструктуры </w:t>
      </w:r>
      <w:r>
        <w:rPr>
          <w:bCs/>
          <w:szCs w:val="28"/>
        </w:rPr>
        <w:t>г</w:t>
      </w:r>
      <w:r w:rsidR="00AE6EFA">
        <w:rPr>
          <w:bCs/>
          <w:szCs w:val="28"/>
        </w:rPr>
        <w:t>орода</w:t>
      </w:r>
      <w:r>
        <w:rPr>
          <w:bCs/>
          <w:szCs w:val="28"/>
        </w:rPr>
        <w:t xml:space="preserve"> </w:t>
      </w:r>
      <w:proofErr w:type="spellStart"/>
      <w:r>
        <w:rPr>
          <w:bCs/>
          <w:szCs w:val="28"/>
        </w:rPr>
        <w:t>Югорска</w:t>
      </w:r>
      <w:proofErr w:type="spellEnd"/>
      <w:r w:rsidRPr="009C4F61">
        <w:rPr>
          <w:bCs/>
          <w:szCs w:val="28"/>
          <w:lang w:val="x-none"/>
        </w:rPr>
        <w:t xml:space="preserve"> в состав государственных программ.</w:t>
      </w:r>
    </w:p>
    <w:p w14:paraId="6EFD8D43" w14:textId="77777777" w:rsidR="009C4F61" w:rsidRPr="009C4F61" w:rsidRDefault="009C4F61" w:rsidP="00E86DA8">
      <w:pPr>
        <w:pStyle w:val="ac"/>
        <w:suppressAutoHyphens/>
        <w:contextualSpacing/>
        <w:jc w:val="both"/>
        <w:rPr>
          <w:bCs/>
          <w:szCs w:val="28"/>
          <w:lang w:val="x-none"/>
        </w:rPr>
      </w:pPr>
      <w:r w:rsidRPr="009C4F61">
        <w:rPr>
          <w:bCs/>
          <w:szCs w:val="28"/>
          <w:lang w:val="x-none"/>
        </w:rPr>
        <w:t>Для создания эффективной конкурентоспособной транспортной системы необходимы 3 основные составляющие:</w:t>
      </w:r>
    </w:p>
    <w:p w14:paraId="10212B6B" w14:textId="18F89693" w:rsidR="009C4F61" w:rsidRPr="009C4F61" w:rsidRDefault="009C4F61" w:rsidP="00E86DA8">
      <w:pPr>
        <w:pStyle w:val="ac"/>
        <w:suppressAutoHyphens/>
        <w:contextualSpacing/>
        <w:jc w:val="both"/>
        <w:rPr>
          <w:bCs/>
          <w:szCs w:val="28"/>
          <w:lang w:val="x-none"/>
        </w:rPr>
      </w:pPr>
      <w:r w:rsidRPr="009C4F61">
        <w:rPr>
          <w:bCs/>
          <w:szCs w:val="28"/>
          <w:lang w:val="x-none"/>
        </w:rPr>
        <w:t>-  конкурентоспособные высококачественные транспортные услуги;</w:t>
      </w:r>
    </w:p>
    <w:p w14:paraId="638B66E2" w14:textId="34317B7C" w:rsidR="009C4F61" w:rsidRPr="009C4F61" w:rsidRDefault="00862350" w:rsidP="00E86DA8">
      <w:pPr>
        <w:pStyle w:val="ac"/>
        <w:suppressAutoHyphens/>
        <w:contextualSpacing/>
        <w:jc w:val="both"/>
        <w:rPr>
          <w:bCs/>
          <w:szCs w:val="28"/>
          <w:lang w:val="x-none"/>
        </w:rPr>
      </w:pPr>
      <w:r>
        <w:rPr>
          <w:bCs/>
          <w:szCs w:val="28"/>
          <w:lang w:val="x-none"/>
        </w:rPr>
        <w:t xml:space="preserve">- </w:t>
      </w:r>
      <w:r w:rsidR="00AE6EFA">
        <w:rPr>
          <w:bCs/>
          <w:szCs w:val="28"/>
          <w:lang w:val="x-none"/>
        </w:rPr>
        <w:t>высокопроизводительна</w:t>
      </w:r>
      <w:r w:rsidR="00750F24">
        <w:rPr>
          <w:bCs/>
          <w:szCs w:val="28"/>
        </w:rPr>
        <w:t>я</w:t>
      </w:r>
      <w:r w:rsidR="00AE6EFA">
        <w:rPr>
          <w:bCs/>
          <w:szCs w:val="28"/>
          <w:lang w:val="x-none"/>
        </w:rPr>
        <w:t xml:space="preserve"> безопасна</w:t>
      </w:r>
      <w:r w:rsidR="00750F24">
        <w:rPr>
          <w:bCs/>
          <w:szCs w:val="28"/>
        </w:rPr>
        <w:t>я</w:t>
      </w:r>
      <w:r w:rsidR="009C4F61" w:rsidRPr="009C4F61">
        <w:rPr>
          <w:bCs/>
          <w:szCs w:val="28"/>
          <w:lang w:val="x-none"/>
        </w:rPr>
        <w:t xml:space="preserve">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75F6E316" w14:textId="79B272D9" w:rsidR="009C4F61" w:rsidRPr="009C4F61" w:rsidRDefault="009C4F61" w:rsidP="00E86DA8">
      <w:pPr>
        <w:pStyle w:val="ac"/>
        <w:suppressAutoHyphens/>
        <w:contextualSpacing/>
        <w:jc w:val="both"/>
        <w:rPr>
          <w:bCs/>
          <w:szCs w:val="28"/>
          <w:lang w:val="x-none"/>
        </w:rPr>
      </w:pPr>
      <w:r w:rsidRPr="009C4F61">
        <w:rPr>
          <w:bCs/>
          <w:szCs w:val="28"/>
          <w:lang w:val="x-none"/>
        </w:rPr>
        <w:t>- создание условий для превышения уровня предложения транспортных услуг над спросом.</w:t>
      </w:r>
    </w:p>
    <w:p w14:paraId="1B72ADEB" w14:textId="77777777" w:rsidR="009C4F61" w:rsidRPr="009C4F61" w:rsidRDefault="009C4F61" w:rsidP="00E86DA8">
      <w:pPr>
        <w:pStyle w:val="ac"/>
        <w:suppressAutoHyphens/>
        <w:contextualSpacing/>
        <w:jc w:val="both"/>
        <w:rPr>
          <w:bCs/>
          <w:szCs w:val="28"/>
          <w:lang w:val="x-none"/>
        </w:rPr>
      </w:pPr>
      <w:r w:rsidRPr="009C4F61">
        <w:rPr>
          <w:bCs/>
          <w:szCs w:val="28"/>
          <w:lang w:val="x-none"/>
        </w:rPr>
        <w:lastRenderedPageBreak/>
        <w:t>Основными приоритетами развития транспортного комплекса муниципального образования должны стать:</w:t>
      </w:r>
    </w:p>
    <w:p w14:paraId="633F200D" w14:textId="1520F227" w:rsidR="009C4F61" w:rsidRPr="009C4F61" w:rsidRDefault="009C4F61" w:rsidP="00E86DA8">
      <w:pPr>
        <w:pStyle w:val="ac"/>
        <w:suppressAutoHyphens/>
        <w:contextualSpacing/>
        <w:jc w:val="both"/>
        <w:rPr>
          <w:bCs/>
          <w:szCs w:val="28"/>
          <w:lang w:val="x-none"/>
        </w:rPr>
      </w:pPr>
      <w:r w:rsidRPr="009C4F61">
        <w:rPr>
          <w:bCs/>
          <w:szCs w:val="28"/>
          <w:lang w:val="x-none"/>
        </w:rPr>
        <w:t xml:space="preserve">- ремонт и реконструкция дорожного покрытия существующей </w:t>
      </w:r>
      <w:r w:rsidR="0074261C">
        <w:rPr>
          <w:bCs/>
          <w:szCs w:val="28"/>
        </w:rPr>
        <w:t>УДС</w:t>
      </w:r>
      <w:r w:rsidRPr="009C4F61">
        <w:rPr>
          <w:bCs/>
          <w:szCs w:val="28"/>
          <w:lang w:val="x-none"/>
        </w:rPr>
        <w:t>;</w:t>
      </w:r>
    </w:p>
    <w:p w14:paraId="211E003C" w14:textId="5E9F1FFF" w:rsidR="009C4F61" w:rsidRPr="009C4F61" w:rsidRDefault="009C4F61" w:rsidP="00E86DA8">
      <w:pPr>
        <w:pStyle w:val="ac"/>
        <w:suppressAutoHyphens/>
        <w:contextualSpacing/>
        <w:jc w:val="both"/>
        <w:rPr>
          <w:bCs/>
          <w:szCs w:val="28"/>
          <w:lang w:val="x-none"/>
        </w:rPr>
      </w:pPr>
      <w:r w:rsidRPr="009C4F61">
        <w:rPr>
          <w:bCs/>
          <w:szCs w:val="28"/>
          <w:lang w:val="x-none"/>
        </w:rPr>
        <w:t xml:space="preserve">- </w:t>
      </w:r>
      <w:r>
        <w:rPr>
          <w:bCs/>
          <w:szCs w:val="28"/>
        </w:rPr>
        <w:t xml:space="preserve">строительство </w:t>
      </w:r>
      <w:r w:rsidRPr="009C4F61">
        <w:rPr>
          <w:bCs/>
          <w:szCs w:val="28"/>
          <w:lang w:val="x-none"/>
        </w:rPr>
        <w:t>велодорожек</w:t>
      </w:r>
      <w:r>
        <w:rPr>
          <w:bCs/>
          <w:szCs w:val="28"/>
        </w:rPr>
        <w:t>;</w:t>
      </w:r>
      <w:r w:rsidRPr="009C4F61">
        <w:rPr>
          <w:bCs/>
          <w:szCs w:val="28"/>
          <w:lang w:val="x-none"/>
        </w:rPr>
        <w:t xml:space="preserve"> </w:t>
      </w:r>
    </w:p>
    <w:p w14:paraId="16FBCF2C" w14:textId="61993F93" w:rsidR="009C4F61" w:rsidRPr="009C4F61" w:rsidRDefault="009C4F61" w:rsidP="00E86DA8">
      <w:pPr>
        <w:pStyle w:val="ac"/>
        <w:suppressAutoHyphens/>
        <w:contextualSpacing/>
        <w:jc w:val="both"/>
        <w:rPr>
          <w:bCs/>
          <w:szCs w:val="28"/>
        </w:rPr>
      </w:pPr>
      <w:r w:rsidRPr="009C4F61">
        <w:rPr>
          <w:bCs/>
          <w:szCs w:val="28"/>
          <w:lang w:val="x-none"/>
        </w:rPr>
        <w:t>- реконструкция и модернизация объектов транспортной инфраструктуры</w:t>
      </w:r>
      <w:r>
        <w:rPr>
          <w:bCs/>
          <w:szCs w:val="28"/>
        </w:rPr>
        <w:t>;</w:t>
      </w:r>
    </w:p>
    <w:p w14:paraId="73E1C1E3" w14:textId="3BA78F83" w:rsidR="009C4F61" w:rsidRPr="009C4F61" w:rsidRDefault="009C4F61" w:rsidP="00E86DA8">
      <w:pPr>
        <w:pStyle w:val="ac"/>
        <w:suppressAutoHyphens/>
        <w:contextualSpacing/>
        <w:jc w:val="both"/>
        <w:rPr>
          <w:bCs/>
          <w:szCs w:val="28"/>
        </w:rPr>
      </w:pPr>
      <w:r w:rsidRPr="009C4F61">
        <w:rPr>
          <w:bCs/>
          <w:szCs w:val="28"/>
          <w:lang w:val="x-none"/>
        </w:rPr>
        <w:t>- расширение парковочного пространства</w:t>
      </w:r>
      <w:r>
        <w:rPr>
          <w:bCs/>
          <w:szCs w:val="28"/>
        </w:rPr>
        <w:t>;</w:t>
      </w:r>
    </w:p>
    <w:p w14:paraId="1596AEE3" w14:textId="3D856A83" w:rsidR="009C4F61" w:rsidRPr="009C4F61" w:rsidRDefault="009C4F61" w:rsidP="00E86DA8">
      <w:pPr>
        <w:pStyle w:val="ac"/>
        <w:suppressAutoHyphens/>
        <w:contextualSpacing/>
        <w:jc w:val="both"/>
        <w:rPr>
          <w:bCs/>
          <w:szCs w:val="28"/>
        </w:rPr>
      </w:pPr>
      <w:r w:rsidRPr="009C4F61">
        <w:rPr>
          <w:bCs/>
          <w:szCs w:val="28"/>
          <w:lang w:val="x-none"/>
        </w:rPr>
        <w:t xml:space="preserve">- строительство </w:t>
      </w:r>
      <w:r w:rsidR="00AE6EFA">
        <w:rPr>
          <w:bCs/>
          <w:szCs w:val="28"/>
        </w:rPr>
        <w:t>УДС</w:t>
      </w:r>
      <w:r w:rsidRPr="009C4F61">
        <w:rPr>
          <w:bCs/>
          <w:szCs w:val="28"/>
          <w:lang w:val="x-none"/>
        </w:rPr>
        <w:t xml:space="preserve"> на территории районов нового жилищного строительства</w:t>
      </w:r>
      <w:r>
        <w:rPr>
          <w:bCs/>
          <w:szCs w:val="28"/>
        </w:rPr>
        <w:t>;</w:t>
      </w:r>
    </w:p>
    <w:p w14:paraId="743962DE" w14:textId="77777777" w:rsidR="009C4F61" w:rsidRPr="009C4F61" w:rsidRDefault="009C4F61" w:rsidP="00E86DA8">
      <w:pPr>
        <w:pStyle w:val="ac"/>
        <w:suppressAutoHyphens/>
        <w:contextualSpacing/>
        <w:jc w:val="both"/>
        <w:rPr>
          <w:bCs/>
          <w:szCs w:val="28"/>
          <w:lang w:val="x-none"/>
        </w:rPr>
      </w:pPr>
      <w:r w:rsidRPr="009C4F61">
        <w:rPr>
          <w:bCs/>
          <w:szCs w:val="28"/>
          <w:lang w:val="x-none"/>
        </w:rPr>
        <w:t>- расширение основных существующих главных и основных улиц с целью доведения их до проектных поперечных профилей;</w:t>
      </w:r>
    </w:p>
    <w:p w14:paraId="5892DF13" w14:textId="2E13DBD3" w:rsidR="009C4F61" w:rsidRPr="009C4F61" w:rsidRDefault="009C4F61" w:rsidP="00E86DA8">
      <w:pPr>
        <w:pStyle w:val="ac"/>
        <w:suppressAutoHyphens/>
        <w:contextualSpacing/>
        <w:jc w:val="both"/>
        <w:rPr>
          <w:bCs/>
          <w:szCs w:val="28"/>
          <w:lang w:val="x-none"/>
        </w:rPr>
      </w:pPr>
      <w:r w:rsidRPr="009C4F61">
        <w:rPr>
          <w:bCs/>
          <w:szCs w:val="28"/>
          <w:lang w:val="x-none"/>
        </w:rPr>
        <w:t xml:space="preserve">- дальнейшая интеграция в транспортный комплекс </w:t>
      </w:r>
      <w:r w:rsidR="00AE6EFA">
        <w:rPr>
          <w:bCs/>
          <w:szCs w:val="28"/>
        </w:rPr>
        <w:t>ХМАО</w:t>
      </w:r>
      <w:r w:rsidRPr="009C4F61">
        <w:rPr>
          <w:bCs/>
          <w:szCs w:val="28"/>
          <w:lang w:val="x-none"/>
        </w:rPr>
        <w:t>;</w:t>
      </w:r>
    </w:p>
    <w:p w14:paraId="1584C2A2" w14:textId="36199352" w:rsidR="009C4F61" w:rsidRPr="009C4F61" w:rsidRDefault="009C4F61" w:rsidP="00E86DA8">
      <w:pPr>
        <w:pStyle w:val="ac"/>
        <w:suppressAutoHyphens/>
        <w:contextualSpacing/>
        <w:jc w:val="both"/>
        <w:rPr>
          <w:bCs/>
          <w:szCs w:val="28"/>
          <w:lang w:val="x-none"/>
        </w:rPr>
      </w:pPr>
      <w:r w:rsidRPr="009C4F61">
        <w:rPr>
          <w:bCs/>
          <w:szCs w:val="28"/>
          <w:lang w:val="x-none"/>
        </w:rPr>
        <w:t>- создание новых объектов транспо</w:t>
      </w:r>
      <w:r w:rsidR="00AE6EFA">
        <w:rPr>
          <w:bCs/>
          <w:szCs w:val="28"/>
          <w:lang w:val="x-none"/>
        </w:rPr>
        <w:t>ртной инфраструктуры, отвечающих</w:t>
      </w:r>
      <w:r w:rsidRPr="009C4F61">
        <w:rPr>
          <w:bCs/>
          <w:szCs w:val="28"/>
          <w:lang w:val="x-none"/>
        </w:rPr>
        <w:t xml:space="preserve"> прогнозируемым потребностям предприятий и населения.</w:t>
      </w:r>
    </w:p>
    <w:p w14:paraId="2EA749CB" w14:textId="212B7574" w:rsidR="00F11B94" w:rsidRDefault="009C4F61" w:rsidP="00E86DA8">
      <w:pPr>
        <w:pStyle w:val="ac"/>
        <w:suppressAutoHyphens/>
        <w:contextualSpacing/>
        <w:jc w:val="both"/>
        <w:rPr>
          <w:bCs/>
          <w:szCs w:val="28"/>
          <w:lang w:val="x-none"/>
        </w:rPr>
      </w:pPr>
      <w:r w:rsidRPr="009C4F61">
        <w:rPr>
          <w:bCs/>
          <w:szCs w:val="28"/>
          <w:lang w:val="x-none"/>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0695EBB9" w14:textId="6334AD2B" w:rsidR="00F11B94" w:rsidRDefault="00750F24" w:rsidP="007B5A95">
      <w:pPr>
        <w:pStyle w:val="ac"/>
        <w:suppressAutoHyphens/>
        <w:ind w:firstLine="0"/>
        <w:contextualSpacing/>
        <w:jc w:val="both"/>
        <w:rPr>
          <w:bCs/>
          <w:szCs w:val="28"/>
        </w:rPr>
      </w:pPr>
      <w:r>
        <w:rPr>
          <w:bCs/>
          <w:szCs w:val="28"/>
          <w:lang w:val="x-none"/>
        </w:rPr>
        <w:tab/>
      </w:r>
      <w:r w:rsidR="007B5A95">
        <w:rPr>
          <w:bCs/>
          <w:szCs w:val="28"/>
        </w:rPr>
        <w:t xml:space="preserve">В городе </w:t>
      </w:r>
      <w:proofErr w:type="spellStart"/>
      <w:r w:rsidR="007B5A95">
        <w:rPr>
          <w:bCs/>
          <w:szCs w:val="28"/>
        </w:rPr>
        <w:t>Югорске</w:t>
      </w:r>
      <w:proofErr w:type="spellEnd"/>
      <w:r w:rsidR="007B5A95">
        <w:rPr>
          <w:bCs/>
          <w:szCs w:val="28"/>
        </w:rPr>
        <w:t xml:space="preserve"> в настоящее время функции с</w:t>
      </w:r>
      <w:r w:rsidR="007B5A95" w:rsidRPr="007B5A95">
        <w:rPr>
          <w:bCs/>
          <w:szCs w:val="28"/>
        </w:rPr>
        <w:t>оздани</w:t>
      </w:r>
      <w:r w:rsidR="007B5A95">
        <w:rPr>
          <w:bCs/>
          <w:szCs w:val="28"/>
        </w:rPr>
        <w:t>я</w:t>
      </w:r>
      <w:r w:rsidR="007B5A95" w:rsidRPr="007B5A95">
        <w:rPr>
          <w:bCs/>
          <w:szCs w:val="28"/>
        </w:rPr>
        <w:t xml:space="preserve"> условий для предоставления транспортных услуг населению и организация транспортного обслуживания в границах городского округа</w:t>
      </w:r>
      <w:r w:rsidR="007B5A95">
        <w:rPr>
          <w:bCs/>
          <w:szCs w:val="28"/>
        </w:rPr>
        <w:t xml:space="preserve"> разделены между Д</w:t>
      </w:r>
      <w:proofErr w:type="spellStart"/>
      <w:r w:rsidR="00EC4AB4" w:rsidRPr="007B5A95">
        <w:rPr>
          <w:bCs/>
          <w:szCs w:val="28"/>
          <w:lang w:val="x-none"/>
        </w:rPr>
        <w:t>епартамен</w:t>
      </w:r>
      <w:r w:rsidR="00EC4AB4">
        <w:rPr>
          <w:bCs/>
          <w:szCs w:val="28"/>
        </w:rPr>
        <w:t>том</w:t>
      </w:r>
      <w:proofErr w:type="spellEnd"/>
      <w:r w:rsidR="00EC4AB4">
        <w:rPr>
          <w:bCs/>
          <w:szCs w:val="28"/>
        </w:rPr>
        <w:t xml:space="preserve"> </w:t>
      </w:r>
      <w:r w:rsidR="007B5A95">
        <w:rPr>
          <w:bCs/>
          <w:szCs w:val="28"/>
        </w:rPr>
        <w:t xml:space="preserve"> </w:t>
      </w:r>
      <w:r w:rsidR="007B5A95" w:rsidRPr="007B5A95">
        <w:rPr>
          <w:bCs/>
          <w:szCs w:val="28"/>
          <w:lang w:val="x-none"/>
        </w:rPr>
        <w:t xml:space="preserve"> жилищно-коммунального и строительного комплекса администрации города </w:t>
      </w:r>
      <w:proofErr w:type="spellStart"/>
      <w:r w:rsidR="007B5A95" w:rsidRPr="007B5A95">
        <w:rPr>
          <w:bCs/>
          <w:szCs w:val="28"/>
          <w:lang w:val="x-none"/>
        </w:rPr>
        <w:t>Югорска</w:t>
      </w:r>
      <w:proofErr w:type="spellEnd"/>
      <w:r w:rsidR="007B5A95">
        <w:rPr>
          <w:rStyle w:val="af3"/>
          <w:bCs/>
          <w:szCs w:val="28"/>
          <w:lang w:val="x-none"/>
        </w:rPr>
        <w:footnoteReference w:id="4"/>
      </w:r>
      <w:r w:rsidR="007B5A95">
        <w:rPr>
          <w:bCs/>
          <w:szCs w:val="28"/>
        </w:rPr>
        <w:t xml:space="preserve"> и Отделом по ГО и ЧС, транспорту и связи</w:t>
      </w:r>
      <w:r w:rsidR="007B5A95">
        <w:rPr>
          <w:rStyle w:val="af3"/>
          <w:bCs/>
          <w:szCs w:val="28"/>
        </w:rPr>
        <w:footnoteReference w:id="5"/>
      </w:r>
      <w:r w:rsidR="007B5A95">
        <w:rPr>
          <w:bCs/>
          <w:szCs w:val="28"/>
        </w:rPr>
        <w:t xml:space="preserve">. </w:t>
      </w:r>
    </w:p>
    <w:p w14:paraId="46884818" w14:textId="0CD6DED1" w:rsidR="00B95641" w:rsidRPr="00B95641" w:rsidRDefault="007B5A95" w:rsidP="00B95641">
      <w:pPr>
        <w:pStyle w:val="ac"/>
        <w:suppressAutoHyphens/>
        <w:ind w:firstLine="0"/>
        <w:contextualSpacing/>
        <w:jc w:val="both"/>
        <w:rPr>
          <w:bCs/>
          <w:iCs/>
          <w:szCs w:val="28"/>
        </w:rPr>
      </w:pPr>
      <w:r>
        <w:rPr>
          <w:bCs/>
          <w:szCs w:val="28"/>
        </w:rPr>
        <w:tab/>
        <w:t xml:space="preserve">Для повышения эффективности принятия решений в области развития дорожно-транспортного комплекса предлагается </w:t>
      </w:r>
      <w:r w:rsidR="00B95641">
        <w:rPr>
          <w:bCs/>
          <w:szCs w:val="28"/>
        </w:rPr>
        <w:t>создать</w:t>
      </w:r>
      <w:r w:rsidR="00B95641" w:rsidRPr="00B95641">
        <w:rPr>
          <w:bCs/>
          <w:iCs/>
          <w:szCs w:val="28"/>
        </w:rPr>
        <w:t xml:space="preserve"> орган администрации города</w:t>
      </w:r>
      <w:r w:rsidR="00B95641">
        <w:rPr>
          <w:bCs/>
          <w:iCs/>
          <w:szCs w:val="28"/>
        </w:rPr>
        <w:t>,</w:t>
      </w:r>
      <w:r w:rsidR="00B95641" w:rsidRPr="00B95641">
        <w:rPr>
          <w:bCs/>
          <w:iCs/>
          <w:szCs w:val="28"/>
        </w:rPr>
        <w:t xml:space="preserve"> уполномоченн</w:t>
      </w:r>
      <w:r w:rsidR="00B95641">
        <w:rPr>
          <w:bCs/>
          <w:iCs/>
          <w:szCs w:val="28"/>
        </w:rPr>
        <w:t>ый</w:t>
      </w:r>
      <w:r w:rsidR="00B95641" w:rsidRPr="00B95641">
        <w:rPr>
          <w:bCs/>
          <w:iCs/>
          <w:szCs w:val="28"/>
        </w:rPr>
        <w:t xml:space="preserve"> в области организации транс</w:t>
      </w:r>
      <w:r w:rsidR="00B95641">
        <w:rPr>
          <w:bCs/>
          <w:iCs/>
          <w:szCs w:val="28"/>
        </w:rPr>
        <w:t>портного обслуживания населения (Департамент дорог и транспорта).</w:t>
      </w:r>
      <w:r w:rsidR="00132907">
        <w:rPr>
          <w:bCs/>
          <w:iCs/>
          <w:szCs w:val="28"/>
        </w:rPr>
        <w:t xml:space="preserve"> При этом предусматривается передача соответ</w:t>
      </w:r>
      <w:r w:rsidR="00EC4AB4">
        <w:rPr>
          <w:bCs/>
          <w:iCs/>
          <w:szCs w:val="28"/>
        </w:rPr>
        <w:t>ст</w:t>
      </w:r>
      <w:r w:rsidR="00132907">
        <w:rPr>
          <w:bCs/>
          <w:iCs/>
          <w:szCs w:val="28"/>
        </w:rPr>
        <w:t xml:space="preserve">вующих функций от </w:t>
      </w:r>
      <w:r w:rsidR="00132907" w:rsidRPr="00132907">
        <w:rPr>
          <w:bCs/>
          <w:iCs/>
          <w:szCs w:val="28"/>
        </w:rPr>
        <w:t>Департамент</w:t>
      </w:r>
      <w:r w:rsidR="00132907">
        <w:rPr>
          <w:bCs/>
          <w:iCs/>
          <w:szCs w:val="28"/>
        </w:rPr>
        <w:t>а</w:t>
      </w:r>
      <w:r w:rsidR="00132907" w:rsidRPr="00132907">
        <w:rPr>
          <w:bCs/>
          <w:iCs/>
          <w:szCs w:val="28"/>
        </w:rPr>
        <w:t xml:space="preserve">  жилищно-</w:t>
      </w:r>
      <w:r w:rsidR="00132907" w:rsidRPr="00132907">
        <w:rPr>
          <w:bCs/>
          <w:iCs/>
          <w:szCs w:val="28"/>
        </w:rPr>
        <w:lastRenderedPageBreak/>
        <w:t xml:space="preserve">коммунального и строительного комплекса </w:t>
      </w:r>
      <w:r w:rsidR="00132907">
        <w:rPr>
          <w:bCs/>
          <w:iCs/>
          <w:szCs w:val="28"/>
        </w:rPr>
        <w:t>и</w:t>
      </w:r>
      <w:r w:rsidR="00132907" w:rsidRPr="00132907">
        <w:t xml:space="preserve"> </w:t>
      </w:r>
      <w:r w:rsidR="00132907" w:rsidRPr="00132907">
        <w:rPr>
          <w:bCs/>
          <w:iCs/>
          <w:szCs w:val="28"/>
        </w:rPr>
        <w:t>Отдел</w:t>
      </w:r>
      <w:r w:rsidR="00132907">
        <w:rPr>
          <w:bCs/>
          <w:iCs/>
          <w:szCs w:val="28"/>
        </w:rPr>
        <w:t>а</w:t>
      </w:r>
      <w:r w:rsidR="00132907" w:rsidRPr="00132907">
        <w:rPr>
          <w:bCs/>
          <w:iCs/>
          <w:szCs w:val="28"/>
        </w:rPr>
        <w:t xml:space="preserve"> по ГО и ЧС, транспорту и связи</w:t>
      </w:r>
      <w:r w:rsidR="00132907">
        <w:rPr>
          <w:bCs/>
          <w:iCs/>
          <w:szCs w:val="28"/>
        </w:rPr>
        <w:t xml:space="preserve">. </w:t>
      </w:r>
      <w:r w:rsidR="00B95641">
        <w:rPr>
          <w:bCs/>
          <w:iCs/>
          <w:szCs w:val="28"/>
        </w:rPr>
        <w:t xml:space="preserve"> К функциям </w:t>
      </w:r>
      <w:r w:rsidR="00132907">
        <w:rPr>
          <w:bCs/>
          <w:iCs/>
          <w:szCs w:val="28"/>
        </w:rPr>
        <w:t>Департамента дорог и транспорта</w:t>
      </w:r>
      <w:r w:rsidR="00B95641">
        <w:rPr>
          <w:bCs/>
          <w:iCs/>
          <w:szCs w:val="28"/>
        </w:rPr>
        <w:t xml:space="preserve"> должны относиться:</w:t>
      </w:r>
    </w:p>
    <w:p w14:paraId="75428CFE" w14:textId="5249B668"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обеспечение информационной основы для принятия решений в обл</w:t>
      </w:r>
      <w:r w:rsidR="00EC4AB4">
        <w:rPr>
          <w:color w:val="000000"/>
          <w:sz w:val="28"/>
          <w:szCs w:val="28"/>
        </w:rPr>
        <w:t>асти транспортного планирования;</w:t>
      </w:r>
    </w:p>
    <w:p w14:paraId="1527E908" w14:textId="77777777"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разработка планов реализации генерального плана в части развития транспортной   инфраструктуры  города на срок принятия бюджета;</w:t>
      </w:r>
    </w:p>
    <w:p w14:paraId="37239C04" w14:textId="3F5BDFC3"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разработка документации по планировке территории под объектами транспортной   инфраструктуры  города</w:t>
      </w:r>
      <w:r w:rsidR="00EC4AB4">
        <w:rPr>
          <w:color w:val="000000"/>
          <w:sz w:val="28"/>
          <w:szCs w:val="28"/>
        </w:rPr>
        <w:t>;</w:t>
      </w:r>
    </w:p>
    <w:p w14:paraId="6C252390" w14:textId="77777777"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разработка документации на строительство реконструкцию, ремонт и содержание  объектов транспортной   инфраструктуры;</w:t>
      </w:r>
    </w:p>
    <w:p w14:paraId="67D22A8B" w14:textId="77777777"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разработка комплексных схем организации дорожного движения (КСОДД)  и проектов организации движения (</w:t>
      </w:r>
      <w:proofErr w:type="gramStart"/>
      <w:r w:rsidRPr="00B95641">
        <w:rPr>
          <w:color w:val="000000"/>
          <w:sz w:val="28"/>
          <w:szCs w:val="28"/>
        </w:rPr>
        <w:t>ПОД</w:t>
      </w:r>
      <w:proofErr w:type="gramEnd"/>
      <w:r w:rsidRPr="00B95641">
        <w:rPr>
          <w:color w:val="000000"/>
          <w:sz w:val="28"/>
          <w:szCs w:val="28"/>
        </w:rPr>
        <w:t>);</w:t>
      </w:r>
    </w:p>
    <w:p w14:paraId="04B7119B" w14:textId="77777777"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выполнение функций заказчика на строительство, содержание и реконструкцию элементов УДС;</w:t>
      </w:r>
    </w:p>
    <w:p w14:paraId="7E2B2B7D" w14:textId="70008D89"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обеспечение информационной основы для принятия решений в области</w:t>
      </w:r>
      <w:r w:rsidR="00EC4AB4">
        <w:rPr>
          <w:color w:val="000000"/>
          <w:sz w:val="28"/>
          <w:szCs w:val="28"/>
        </w:rPr>
        <w:t xml:space="preserve"> организации дорожного движение;</w:t>
      </w:r>
    </w:p>
    <w:p w14:paraId="593065DA" w14:textId="77777777"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организация дорожного движения на УДС города;</w:t>
      </w:r>
    </w:p>
    <w:p w14:paraId="30C03762" w14:textId="77777777"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формирование парковочной политики;</w:t>
      </w:r>
    </w:p>
    <w:p w14:paraId="5919869D" w14:textId="77777777"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создание условий для предоставления транспортных услуг населению;</w:t>
      </w:r>
    </w:p>
    <w:p w14:paraId="24EDF56D" w14:textId="1C487D7B" w:rsidR="00B95641" w:rsidRPr="00B95641" w:rsidRDefault="00B95641" w:rsidP="00B95641">
      <w:pPr>
        <w:pStyle w:val="a9"/>
        <w:numPr>
          <w:ilvl w:val="0"/>
          <w:numId w:val="40"/>
        </w:numPr>
        <w:tabs>
          <w:tab w:val="num" w:pos="567"/>
          <w:tab w:val="left" w:pos="1134"/>
        </w:tabs>
        <w:spacing w:line="312" w:lineRule="auto"/>
        <w:jc w:val="both"/>
        <w:rPr>
          <w:color w:val="000000"/>
          <w:sz w:val="28"/>
          <w:szCs w:val="28"/>
        </w:rPr>
      </w:pPr>
      <w:r w:rsidRPr="00B95641">
        <w:rPr>
          <w:color w:val="000000"/>
          <w:sz w:val="28"/>
          <w:szCs w:val="28"/>
        </w:rPr>
        <w:t>разработка схем маршрутной сети общественного транспорта.</w:t>
      </w:r>
    </w:p>
    <w:p w14:paraId="46D813F3" w14:textId="3ABE0DD3" w:rsidR="00B95641" w:rsidRDefault="00B95641" w:rsidP="00B95641">
      <w:pPr>
        <w:pStyle w:val="ac"/>
        <w:suppressAutoHyphens/>
        <w:contextualSpacing/>
        <w:jc w:val="both"/>
        <w:rPr>
          <w:bCs/>
          <w:szCs w:val="28"/>
        </w:rPr>
      </w:pPr>
      <w:r w:rsidRPr="00B95641">
        <w:rPr>
          <w:bCs/>
          <w:szCs w:val="28"/>
        </w:rPr>
        <w:t xml:space="preserve">Департамент дорог и транспорта </w:t>
      </w:r>
      <w:r>
        <w:rPr>
          <w:bCs/>
          <w:szCs w:val="28"/>
        </w:rPr>
        <w:t xml:space="preserve">в предлагаемой структуре будет </w:t>
      </w:r>
      <w:r w:rsidRPr="00B95641">
        <w:rPr>
          <w:bCs/>
          <w:szCs w:val="28"/>
        </w:rPr>
        <w:t>обеспечив</w:t>
      </w:r>
      <w:r>
        <w:rPr>
          <w:bCs/>
          <w:szCs w:val="28"/>
        </w:rPr>
        <w:t>ать</w:t>
      </w:r>
      <w:r w:rsidRPr="00B95641">
        <w:rPr>
          <w:bCs/>
          <w:szCs w:val="28"/>
        </w:rPr>
        <w:t xml:space="preserve"> объективно обусловленные и конституционно закрепленные потребности жителей города в передвижении по городу</w:t>
      </w:r>
      <w:r>
        <w:rPr>
          <w:bCs/>
          <w:szCs w:val="28"/>
        </w:rPr>
        <w:t>, а также о</w:t>
      </w:r>
      <w:r w:rsidRPr="00B95641">
        <w:rPr>
          <w:bCs/>
          <w:szCs w:val="28"/>
        </w:rPr>
        <w:t>твеча</w:t>
      </w:r>
      <w:r>
        <w:rPr>
          <w:bCs/>
          <w:szCs w:val="28"/>
        </w:rPr>
        <w:t>ть</w:t>
      </w:r>
      <w:r w:rsidRPr="00B95641">
        <w:rPr>
          <w:bCs/>
          <w:szCs w:val="28"/>
        </w:rPr>
        <w:t xml:space="preserve"> за эффективность расходования движимого и недвижимого имущества и бюджета города на обеспечение реализации этой потребности.</w:t>
      </w:r>
    </w:p>
    <w:p w14:paraId="126BFE38" w14:textId="77777777" w:rsidR="00132907" w:rsidRDefault="00B95641" w:rsidP="00132907">
      <w:pPr>
        <w:pStyle w:val="ac"/>
        <w:suppressAutoHyphens/>
        <w:contextualSpacing/>
        <w:jc w:val="both"/>
        <w:rPr>
          <w:bCs/>
          <w:szCs w:val="28"/>
        </w:rPr>
      </w:pPr>
      <w:r w:rsidRPr="00B95641">
        <w:rPr>
          <w:bCs/>
          <w:szCs w:val="28"/>
        </w:rPr>
        <w:t xml:space="preserve">Департамент  жилищно-коммунального и строительного комплекса </w:t>
      </w:r>
      <w:r>
        <w:rPr>
          <w:bCs/>
          <w:szCs w:val="28"/>
        </w:rPr>
        <w:t xml:space="preserve">при этом будет выполнять </w:t>
      </w:r>
      <w:r w:rsidRPr="00B95641">
        <w:rPr>
          <w:bCs/>
          <w:szCs w:val="28"/>
        </w:rPr>
        <w:t xml:space="preserve">функции заказчика по строительству, ремонту и содержанию объектов </w:t>
      </w:r>
      <w:r>
        <w:rPr>
          <w:bCs/>
          <w:szCs w:val="28"/>
        </w:rPr>
        <w:t>транспортной инфраструктуры.</w:t>
      </w:r>
      <w:r w:rsidR="00132907" w:rsidRPr="00132907">
        <w:rPr>
          <w:bCs/>
          <w:szCs w:val="28"/>
        </w:rPr>
        <w:t xml:space="preserve"> </w:t>
      </w:r>
    </w:p>
    <w:p w14:paraId="04D34111" w14:textId="58092298" w:rsidR="00B95641" w:rsidRPr="007B5A95" w:rsidRDefault="008C7187" w:rsidP="00132907">
      <w:pPr>
        <w:pStyle w:val="ac"/>
        <w:suppressAutoHyphens/>
        <w:contextualSpacing/>
        <w:jc w:val="both"/>
        <w:rPr>
          <w:bCs/>
          <w:szCs w:val="28"/>
        </w:rPr>
      </w:pPr>
      <w:r>
        <w:rPr>
          <w:bCs/>
          <w:szCs w:val="28"/>
        </w:rPr>
        <w:t xml:space="preserve">В основе данного разделения полномочий </w:t>
      </w:r>
      <w:r w:rsidR="00132907" w:rsidRPr="00132907">
        <w:rPr>
          <w:bCs/>
          <w:szCs w:val="28"/>
        </w:rPr>
        <w:t>будет фаза жизни человека, характеризующая процессы осуществления перемещений городского жителя по территории города.</w:t>
      </w:r>
      <w:r>
        <w:rPr>
          <w:bCs/>
          <w:szCs w:val="28"/>
        </w:rPr>
        <w:t xml:space="preserve"> </w:t>
      </w:r>
      <w:r w:rsidR="00132907">
        <w:rPr>
          <w:bCs/>
          <w:szCs w:val="28"/>
        </w:rPr>
        <w:t>Предлаг</w:t>
      </w:r>
      <w:r w:rsidR="00EC4AB4">
        <w:rPr>
          <w:bCs/>
          <w:szCs w:val="28"/>
        </w:rPr>
        <w:t>а</w:t>
      </w:r>
      <w:r w:rsidR="00132907">
        <w:rPr>
          <w:bCs/>
          <w:szCs w:val="28"/>
        </w:rPr>
        <w:t xml:space="preserve">емый подход позволит администрации города </w:t>
      </w:r>
      <w:proofErr w:type="spellStart"/>
      <w:r w:rsidR="00132907">
        <w:rPr>
          <w:bCs/>
          <w:szCs w:val="28"/>
        </w:rPr>
        <w:lastRenderedPageBreak/>
        <w:t>Югорска</w:t>
      </w:r>
      <w:proofErr w:type="spellEnd"/>
      <w:r w:rsidR="00132907">
        <w:rPr>
          <w:bCs/>
          <w:szCs w:val="28"/>
        </w:rPr>
        <w:t xml:space="preserve"> комплексно и эффективно решать задачи развития дорожно-тран</w:t>
      </w:r>
      <w:r w:rsidR="00EC4AB4">
        <w:rPr>
          <w:bCs/>
          <w:szCs w:val="28"/>
        </w:rPr>
        <w:t>с</w:t>
      </w:r>
      <w:r w:rsidR="00132907">
        <w:rPr>
          <w:bCs/>
          <w:szCs w:val="28"/>
        </w:rPr>
        <w:t>портного комплекса города.</w:t>
      </w:r>
      <w:r w:rsidR="001D5F91">
        <w:rPr>
          <w:bCs/>
          <w:szCs w:val="28"/>
        </w:rPr>
        <w:t xml:space="preserve"> Данный подход успешно внедрен в таких городах как Пермь, Самара, Улан-Удэ и др.</w:t>
      </w:r>
    </w:p>
    <w:sectPr w:rsidR="00B95641" w:rsidRPr="007B5A95" w:rsidSect="007009B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5719A" w14:textId="77777777" w:rsidR="0050728F" w:rsidRDefault="0050728F" w:rsidP="00B37F21">
      <w:r>
        <w:separator/>
      </w:r>
    </w:p>
  </w:endnote>
  <w:endnote w:type="continuationSeparator" w:id="0">
    <w:p w14:paraId="026250AA" w14:textId="77777777" w:rsidR="0050728F" w:rsidRDefault="0050728F" w:rsidP="00B3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pitch w:val="fixed"/>
    <w:sig w:usb0="00000003" w:usb1="00000000" w:usb2="00000000" w:usb3="00000000" w:csb0="00000001" w:csb1="00000000"/>
  </w:font>
  <w:font w:name="TimesNewRoman,Bold">
    <w:altName w:val="Yu Gothic UI"/>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2138E" w14:textId="77777777" w:rsidR="000102F2" w:rsidRDefault="000102F2" w:rsidP="002A6021">
    <w:pPr>
      <w:pStyle w:val="afd"/>
      <w:framePr w:wrap="around" w:vAnchor="text" w:hAnchor="margin" w:xAlign="center" w:y="1"/>
      <w:rPr>
        <w:rStyle w:val="aff2"/>
        <w:rFonts w:eastAsiaTheme="majorEastAsia"/>
      </w:rPr>
    </w:pPr>
    <w:r>
      <w:rPr>
        <w:rStyle w:val="aff2"/>
        <w:rFonts w:eastAsiaTheme="majorEastAsia"/>
      </w:rPr>
      <w:fldChar w:fldCharType="begin"/>
    </w:r>
    <w:r>
      <w:rPr>
        <w:rStyle w:val="aff2"/>
        <w:rFonts w:eastAsiaTheme="majorEastAsia"/>
      </w:rPr>
      <w:instrText xml:space="preserve">PAGE  </w:instrText>
    </w:r>
    <w:r>
      <w:rPr>
        <w:rStyle w:val="aff2"/>
        <w:rFonts w:eastAsiaTheme="majorEastAsia"/>
      </w:rPr>
      <w:fldChar w:fldCharType="end"/>
    </w:r>
  </w:p>
  <w:p w14:paraId="28751025" w14:textId="77777777" w:rsidR="000102F2" w:rsidRDefault="000102F2">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E32" w14:textId="7B609ECA" w:rsidR="000102F2" w:rsidRPr="00884AFD" w:rsidRDefault="000102F2" w:rsidP="00884AFD">
    <w:pPr>
      <w:pStyle w:val="afd"/>
      <w:jc w:val="right"/>
    </w:pPr>
    <w:r w:rsidRPr="00B05D3C">
      <w:rPr>
        <w:rStyle w:val="aff2"/>
        <w:sz w:val="24"/>
      </w:rPr>
      <w:fldChar w:fldCharType="begin"/>
    </w:r>
    <w:r w:rsidRPr="00B05D3C">
      <w:rPr>
        <w:rStyle w:val="aff2"/>
        <w:sz w:val="24"/>
      </w:rPr>
      <w:instrText xml:space="preserve"> PAGE </w:instrText>
    </w:r>
    <w:r w:rsidRPr="00B05D3C">
      <w:rPr>
        <w:rStyle w:val="aff2"/>
        <w:sz w:val="24"/>
      </w:rPr>
      <w:fldChar w:fldCharType="separate"/>
    </w:r>
    <w:r w:rsidR="009423EC">
      <w:rPr>
        <w:rStyle w:val="aff2"/>
        <w:noProof/>
        <w:sz w:val="24"/>
      </w:rPr>
      <w:t>2</w:t>
    </w:r>
    <w:r w:rsidRPr="00B05D3C">
      <w:rPr>
        <w:rStyle w:val="aff2"/>
        <w:sz w:val="24"/>
      </w:rPr>
      <w:fldChar w:fldCharType="end"/>
    </w:r>
    <w:r w:rsidRPr="00B05D3C">
      <w:rPr>
        <w:rStyle w:val="aff2"/>
        <w:sz w:val="24"/>
      </w:rPr>
      <w:t>/</w:t>
    </w:r>
    <w:r w:rsidRPr="00B05D3C">
      <w:rPr>
        <w:rStyle w:val="aff2"/>
        <w:sz w:val="24"/>
      </w:rPr>
      <w:fldChar w:fldCharType="begin"/>
    </w:r>
    <w:r w:rsidRPr="00B05D3C">
      <w:rPr>
        <w:rStyle w:val="aff2"/>
        <w:sz w:val="24"/>
      </w:rPr>
      <w:instrText xml:space="preserve"> NUMPAGES </w:instrText>
    </w:r>
    <w:r w:rsidRPr="00B05D3C">
      <w:rPr>
        <w:rStyle w:val="aff2"/>
        <w:sz w:val="24"/>
      </w:rPr>
      <w:fldChar w:fldCharType="separate"/>
    </w:r>
    <w:r w:rsidR="009423EC">
      <w:rPr>
        <w:rStyle w:val="aff2"/>
        <w:noProof/>
        <w:sz w:val="24"/>
      </w:rPr>
      <w:t>92</w:t>
    </w:r>
    <w:r w:rsidRPr="00B05D3C">
      <w:rPr>
        <w:rStyle w:val="aff2"/>
        <w:sz w:val="24"/>
      </w:rPr>
      <w:fldChar w:fldCharType="end"/>
    </w:r>
    <w:r>
      <w:rPr>
        <w:rStyle w:val="aff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EC4ED" w14:textId="77777777" w:rsidR="0050728F" w:rsidRDefault="0050728F" w:rsidP="00B37F21">
      <w:r>
        <w:separator/>
      </w:r>
    </w:p>
  </w:footnote>
  <w:footnote w:type="continuationSeparator" w:id="0">
    <w:p w14:paraId="16A28CA0" w14:textId="77777777" w:rsidR="0050728F" w:rsidRDefault="0050728F" w:rsidP="00B37F21">
      <w:r>
        <w:continuationSeparator/>
      </w:r>
    </w:p>
  </w:footnote>
  <w:footnote w:id="1">
    <w:p w14:paraId="624A3930" w14:textId="4A0C6EA3" w:rsidR="000102F2" w:rsidRDefault="000102F2">
      <w:pPr>
        <w:pStyle w:val="af1"/>
      </w:pPr>
      <w:r>
        <w:rPr>
          <w:rStyle w:val="af3"/>
        </w:rPr>
        <w:footnoteRef/>
      </w:r>
      <w:r>
        <w:t xml:space="preserve"> По данным Отдела социально-экономического развития управления экономической политики администрации города </w:t>
      </w:r>
      <w:proofErr w:type="spellStart"/>
      <w:r>
        <w:t>Югорска</w:t>
      </w:r>
      <w:proofErr w:type="spellEnd"/>
      <w:r>
        <w:t xml:space="preserve"> по состоянию на 01.01.2016</w:t>
      </w:r>
    </w:p>
  </w:footnote>
  <w:footnote w:id="2">
    <w:p w14:paraId="0BAE53E2" w14:textId="1A663FFC" w:rsidR="000102F2" w:rsidRPr="00B8653C" w:rsidRDefault="000102F2">
      <w:pPr>
        <w:pStyle w:val="af1"/>
      </w:pPr>
      <w:r>
        <w:rPr>
          <w:rStyle w:val="af3"/>
        </w:rPr>
        <w:footnoteRef/>
      </w:r>
      <w:r>
        <w:t xml:space="preserve"> По данным Отдела социально-экономического развития управления экономической политики администрации города </w:t>
      </w:r>
      <w:proofErr w:type="spellStart"/>
      <w:r>
        <w:t>Югорска</w:t>
      </w:r>
      <w:proofErr w:type="spellEnd"/>
      <w:r>
        <w:t xml:space="preserve"> по состоянию на 01.01.2017</w:t>
      </w:r>
    </w:p>
  </w:footnote>
  <w:footnote w:id="3">
    <w:p w14:paraId="0E054360" w14:textId="5CD5C72A" w:rsidR="000102F2" w:rsidRDefault="000102F2">
      <w:pPr>
        <w:pStyle w:val="af1"/>
      </w:pPr>
      <w:r>
        <w:rPr>
          <w:rStyle w:val="af3"/>
        </w:rPr>
        <w:footnoteRef/>
      </w:r>
      <w:r>
        <w:t xml:space="preserve"> Акт о наличии остановок в городе </w:t>
      </w:r>
      <w:proofErr w:type="spellStart"/>
      <w:r>
        <w:t>Югорске</w:t>
      </w:r>
      <w:proofErr w:type="spellEnd"/>
      <w:r>
        <w:t>, необходимых для содержания и обслуживания в 2017 году.</w:t>
      </w:r>
    </w:p>
  </w:footnote>
  <w:footnote w:id="4">
    <w:p w14:paraId="224B39AD" w14:textId="0E0942A7" w:rsidR="000102F2" w:rsidRDefault="000102F2" w:rsidP="007B5A95">
      <w:pPr>
        <w:pStyle w:val="af1"/>
      </w:pPr>
      <w:r>
        <w:rPr>
          <w:rStyle w:val="af3"/>
        </w:rPr>
        <w:footnoteRef/>
      </w:r>
      <w:r>
        <w:t xml:space="preserve"> Положение о департаменте жилищно-коммунального и строительного комплекса администрации города </w:t>
      </w:r>
      <w:proofErr w:type="spellStart"/>
      <w:r>
        <w:t>Югорска</w:t>
      </w:r>
      <w:proofErr w:type="spellEnd"/>
      <w:r>
        <w:t xml:space="preserve">. Приложение к решению Думы города </w:t>
      </w:r>
      <w:proofErr w:type="spellStart"/>
      <w:r>
        <w:t>Югорска</w:t>
      </w:r>
      <w:proofErr w:type="spellEnd"/>
      <w:r>
        <w:t xml:space="preserve"> от 18 декабря 2014 года № 93</w:t>
      </w:r>
    </w:p>
  </w:footnote>
  <w:footnote w:id="5">
    <w:p w14:paraId="5A91E9EE" w14:textId="0169C6ED" w:rsidR="000102F2" w:rsidRDefault="000102F2">
      <w:pPr>
        <w:pStyle w:val="af1"/>
      </w:pPr>
      <w:r>
        <w:rPr>
          <w:rStyle w:val="af3"/>
        </w:rPr>
        <w:footnoteRef/>
      </w:r>
      <w:r>
        <w:t xml:space="preserve"> План </w:t>
      </w:r>
      <w:r w:rsidRPr="007B5A95">
        <w:t xml:space="preserve">работы отдела по гражданской обороне и чрезвычайным ситуациям, транспорту и связи администрации города </w:t>
      </w:r>
      <w:proofErr w:type="spellStart"/>
      <w:r w:rsidRPr="007B5A95">
        <w:t>Югорска</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F362A" w14:textId="77777777" w:rsidR="000102F2" w:rsidRPr="002A34E8" w:rsidRDefault="000102F2" w:rsidP="002A34E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B8D7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2"/>
      <w:numFmt w:val="decimal"/>
      <w:lvlText w:val="%1."/>
      <w:lvlJc w:val="left"/>
      <w:pPr>
        <w:tabs>
          <w:tab w:val="num" w:pos="0"/>
        </w:tabs>
        <w:ind w:left="855" w:hanging="855"/>
      </w:pPr>
    </w:lvl>
    <w:lvl w:ilvl="1">
      <w:start w:val="1"/>
      <w:numFmt w:val="decimal"/>
      <w:lvlText w:val="%1.%2."/>
      <w:lvlJc w:val="left"/>
      <w:pPr>
        <w:tabs>
          <w:tab w:val="num" w:pos="0"/>
        </w:tabs>
        <w:ind w:left="1378" w:hanging="855"/>
      </w:pPr>
    </w:lvl>
    <w:lvl w:ilvl="2">
      <w:start w:val="3"/>
      <w:numFmt w:val="decimal"/>
      <w:lvlText w:val="%1.%2.%3."/>
      <w:lvlJc w:val="left"/>
      <w:pPr>
        <w:tabs>
          <w:tab w:val="num" w:pos="0"/>
        </w:tabs>
        <w:ind w:left="1901" w:hanging="855"/>
      </w:pPr>
    </w:lvl>
    <w:lvl w:ilvl="3">
      <w:start w:val="1"/>
      <w:numFmt w:val="decimal"/>
      <w:lvlText w:val="%1.%2.%3.%4."/>
      <w:lvlJc w:val="left"/>
      <w:pPr>
        <w:tabs>
          <w:tab w:val="num" w:pos="0"/>
        </w:tabs>
        <w:ind w:left="2649" w:hanging="1080"/>
      </w:pPr>
    </w:lvl>
    <w:lvl w:ilvl="4">
      <w:start w:val="1"/>
      <w:numFmt w:val="decimal"/>
      <w:lvlText w:val="%1.%2.%3.%4.%5."/>
      <w:lvlJc w:val="left"/>
      <w:pPr>
        <w:tabs>
          <w:tab w:val="num" w:pos="0"/>
        </w:tabs>
        <w:ind w:left="3172" w:hanging="1080"/>
      </w:pPr>
    </w:lvl>
    <w:lvl w:ilvl="5">
      <w:start w:val="1"/>
      <w:numFmt w:val="decimal"/>
      <w:lvlText w:val="%1.%2.%3.%4.%5.%6."/>
      <w:lvlJc w:val="left"/>
      <w:pPr>
        <w:tabs>
          <w:tab w:val="num" w:pos="0"/>
        </w:tabs>
        <w:ind w:left="4055" w:hanging="1440"/>
      </w:pPr>
    </w:lvl>
    <w:lvl w:ilvl="6">
      <w:start w:val="1"/>
      <w:numFmt w:val="decimal"/>
      <w:lvlText w:val="%1.%2.%3.%4.%5.%6.%7."/>
      <w:lvlJc w:val="left"/>
      <w:pPr>
        <w:tabs>
          <w:tab w:val="num" w:pos="0"/>
        </w:tabs>
        <w:ind w:left="4938" w:hanging="1800"/>
      </w:pPr>
    </w:lvl>
    <w:lvl w:ilvl="7">
      <w:start w:val="1"/>
      <w:numFmt w:val="decimal"/>
      <w:lvlText w:val="%1.%2.%3.%4.%5.%6.%7.%8."/>
      <w:lvlJc w:val="left"/>
      <w:pPr>
        <w:tabs>
          <w:tab w:val="num" w:pos="0"/>
        </w:tabs>
        <w:ind w:left="5461" w:hanging="1800"/>
      </w:pPr>
    </w:lvl>
    <w:lvl w:ilvl="8">
      <w:start w:val="1"/>
      <w:numFmt w:val="decimal"/>
      <w:lvlText w:val="%1.%2.%3.%4.%5.%6.%7.%8.%9."/>
      <w:lvlJc w:val="left"/>
      <w:pPr>
        <w:tabs>
          <w:tab w:val="num" w:pos="0"/>
        </w:tabs>
        <w:ind w:left="6344" w:hanging="2160"/>
      </w:pPr>
    </w:lvl>
  </w:abstractNum>
  <w:abstractNum w:abstractNumId="2">
    <w:nsid w:val="046B3387"/>
    <w:multiLevelType w:val="multilevel"/>
    <w:tmpl w:val="0F2AFB7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005506"/>
    <w:multiLevelType w:val="hybridMultilevel"/>
    <w:tmpl w:val="0EB6CD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C7CC4"/>
    <w:multiLevelType w:val="hybridMultilevel"/>
    <w:tmpl w:val="61DE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83EA0"/>
    <w:multiLevelType w:val="multilevel"/>
    <w:tmpl w:val="33861EEC"/>
    <w:lvl w:ilvl="0">
      <w:start w:val="1"/>
      <w:numFmt w:val="bullet"/>
      <w:pStyle w:val="a1"/>
      <w:lvlText w:val=""/>
      <w:lvlJc w:val="left"/>
      <w:pPr>
        <w:tabs>
          <w:tab w:val="num" w:pos="567"/>
        </w:tabs>
        <w:ind w:left="709" w:firstLine="0"/>
      </w:pPr>
      <w:rPr>
        <w:rFonts w:ascii="Symbol" w:hAnsi="Symbol" w:hint="default"/>
      </w:rPr>
    </w:lvl>
    <w:lvl w:ilvl="1">
      <w:start w:val="2"/>
      <w:numFmt w:val="decimal"/>
      <w:lvlText w:val="%1.%2"/>
      <w:lvlJc w:val="left"/>
      <w:pPr>
        <w:tabs>
          <w:tab w:val="num" w:pos="1115"/>
        </w:tabs>
        <w:ind w:left="1115" w:hanging="720"/>
      </w:pPr>
      <w:rPr>
        <w:rFonts w:hint="default"/>
      </w:rPr>
    </w:lvl>
    <w:lvl w:ilvl="2">
      <w:start w:val="1"/>
      <w:numFmt w:val="decimal"/>
      <w:lvlText w:val="%1.%2.%3"/>
      <w:lvlJc w:val="left"/>
      <w:pPr>
        <w:tabs>
          <w:tab w:val="num" w:pos="1510"/>
        </w:tabs>
        <w:ind w:left="1510" w:hanging="720"/>
      </w:pPr>
      <w:rPr>
        <w:rFonts w:hint="default"/>
      </w:rPr>
    </w:lvl>
    <w:lvl w:ilvl="3">
      <w:start w:val="1"/>
      <w:numFmt w:val="decimal"/>
      <w:lvlText w:val="%1.%2.%3.%4"/>
      <w:lvlJc w:val="left"/>
      <w:pPr>
        <w:tabs>
          <w:tab w:val="num" w:pos="2265"/>
        </w:tabs>
        <w:ind w:left="2265" w:hanging="1080"/>
      </w:pPr>
      <w:rPr>
        <w:rFonts w:hint="default"/>
      </w:rPr>
    </w:lvl>
    <w:lvl w:ilvl="4">
      <w:start w:val="1"/>
      <w:numFmt w:val="decimal"/>
      <w:lvlText w:val="%1.%2.%3.%4.%5"/>
      <w:lvlJc w:val="left"/>
      <w:pPr>
        <w:tabs>
          <w:tab w:val="num" w:pos="2660"/>
        </w:tabs>
        <w:ind w:left="2660" w:hanging="1080"/>
      </w:pPr>
      <w:rPr>
        <w:rFonts w:hint="default"/>
      </w:rPr>
    </w:lvl>
    <w:lvl w:ilvl="5">
      <w:start w:val="1"/>
      <w:numFmt w:val="decimal"/>
      <w:lvlText w:val="%1.%2.%3.%4.%5.%6"/>
      <w:lvlJc w:val="left"/>
      <w:pPr>
        <w:tabs>
          <w:tab w:val="num" w:pos="3415"/>
        </w:tabs>
        <w:ind w:left="3415" w:hanging="1440"/>
      </w:pPr>
      <w:rPr>
        <w:rFonts w:hint="default"/>
      </w:rPr>
    </w:lvl>
    <w:lvl w:ilvl="6">
      <w:start w:val="1"/>
      <w:numFmt w:val="decimal"/>
      <w:lvlText w:val="%1.%2.%3.%4.%5.%6.%7"/>
      <w:lvlJc w:val="left"/>
      <w:pPr>
        <w:tabs>
          <w:tab w:val="num" w:pos="4170"/>
        </w:tabs>
        <w:ind w:left="4170" w:hanging="1800"/>
      </w:pPr>
      <w:rPr>
        <w:rFonts w:hint="default"/>
      </w:rPr>
    </w:lvl>
    <w:lvl w:ilvl="7">
      <w:start w:val="1"/>
      <w:numFmt w:val="decimal"/>
      <w:lvlText w:val="%1.%2.%3.%4.%5.%6.%7.%8"/>
      <w:lvlJc w:val="left"/>
      <w:pPr>
        <w:tabs>
          <w:tab w:val="num" w:pos="4565"/>
        </w:tabs>
        <w:ind w:left="4565" w:hanging="1800"/>
      </w:pPr>
      <w:rPr>
        <w:rFonts w:hint="default"/>
      </w:rPr>
    </w:lvl>
    <w:lvl w:ilvl="8">
      <w:start w:val="1"/>
      <w:numFmt w:val="decimal"/>
      <w:lvlText w:val="%1.%2.%3.%4.%5.%6.%7.%8.%9"/>
      <w:lvlJc w:val="left"/>
      <w:pPr>
        <w:tabs>
          <w:tab w:val="num" w:pos="5320"/>
        </w:tabs>
        <w:ind w:left="5320" w:hanging="2160"/>
      </w:pPr>
      <w:rPr>
        <w:rFonts w:hint="default"/>
      </w:rPr>
    </w:lvl>
  </w:abstractNum>
  <w:abstractNum w:abstractNumId="7">
    <w:nsid w:val="0C0D07EB"/>
    <w:multiLevelType w:val="hybridMultilevel"/>
    <w:tmpl w:val="F83480AE"/>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CF12D68"/>
    <w:multiLevelType w:val="hybridMultilevel"/>
    <w:tmpl w:val="341EE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3D1F24"/>
    <w:multiLevelType w:val="hybridMultilevel"/>
    <w:tmpl w:val="C6288C06"/>
    <w:lvl w:ilvl="0" w:tplc="5A3898D6">
      <w:start w:val="1"/>
      <w:numFmt w:val="decimal"/>
      <w:pStyle w:val="2"/>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1AA6BA4"/>
    <w:multiLevelType w:val="multilevel"/>
    <w:tmpl w:val="1F00B6AA"/>
    <w:styleLink w:val="a2"/>
    <w:lvl w:ilvl="0">
      <w:start w:val="1"/>
      <w:numFmt w:val="bullet"/>
      <w:pStyle w:val="a3"/>
      <w:lvlText w:val=""/>
      <w:lvlJc w:val="left"/>
      <w:pPr>
        <w:tabs>
          <w:tab w:val="num" w:pos="1440"/>
        </w:tabs>
        <w:ind w:left="1440" w:hanging="360"/>
      </w:pPr>
      <w:rPr>
        <w:rFonts w:ascii="Symbol" w:hAnsi="Symbol"/>
        <w:sz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14134488"/>
    <w:multiLevelType w:val="hybridMultilevel"/>
    <w:tmpl w:val="A872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106EC"/>
    <w:multiLevelType w:val="hybridMultilevel"/>
    <w:tmpl w:val="DB389AF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76CD9"/>
    <w:multiLevelType w:val="hybridMultilevel"/>
    <w:tmpl w:val="F97CAB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81D55A0"/>
    <w:multiLevelType w:val="hybridMultilevel"/>
    <w:tmpl w:val="6778ED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9935062"/>
    <w:multiLevelType w:val="hybridMultilevel"/>
    <w:tmpl w:val="FBAEE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B317EE"/>
    <w:multiLevelType w:val="hybridMultilevel"/>
    <w:tmpl w:val="90F0E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3024C0"/>
    <w:multiLevelType w:val="hybridMultilevel"/>
    <w:tmpl w:val="34E6D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E0096F"/>
    <w:multiLevelType w:val="hybridMultilevel"/>
    <w:tmpl w:val="54BE7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77FDE"/>
    <w:multiLevelType w:val="hybridMultilevel"/>
    <w:tmpl w:val="82662A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210561F"/>
    <w:multiLevelType w:val="multilevel"/>
    <w:tmpl w:val="273EF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3DF30C0"/>
    <w:multiLevelType w:val="hybridMultilevel"/>
    <w:tmpl w:val="EA0ED0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4BD7BD5"/>
    <w:multiLevelType w:val="hybridMultilevel"/>
    <w:tmpl w:val="E858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D32066"/>
    <w:multiLevelType w:val="hybridMultilevel"/>
    <w:tmpl w:val="3816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103E62"/>
    <w:multiLevelType w:val="hybridMultilevel"/>
    <w:tmpl w:val="A1E2F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C04C61"/>
    <w:multiLevelType w:val="multilevel"/>
    <w:tmpl w:val="1F00B6AA"/>
    <w:numStyleLink w:val="a2"/>
  </w:abstractNum>
  <w:abstractNum w:abstractNumId="26">
    <w:nsid w:val="45B917AD"/>
    <w:multiLevelType w:val="hybridMultilevel"/>
    <w:tmpl w:val="8A2C2834"/>
    <w:lvl w:ilvl="0" w:tplc="D610BE00">
      <w:start w:val="1"/>
      <w:numFmt w:val="decimal"/>
      <w:pStyle w:val="a4"/>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nsid w:val="48D85CCA"/>
    <w:multiLevelType w:val="hybridMultilevel"/>
    <w:tmpl w:val="DF9C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89699F"/>
    <w:multiLevelType w:val="hybridMultilevel"/>
    <w:tmpl w:val="D9CCFC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694BE3"/>
    <w:multiLevelType w:val="hybridMultilevel"/>
    <w:tmpl w:val="0CB01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FC3B05"/>
    <w:multiLevelType w:val="hybridMultilevel"/>
    <w:tmpl w:val="4AD6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E6250B"/>
    <w:multiLevelType w:val="hybridMultilevel"/>
    <w:tmpl w:val="A1E2F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F407C2"/>
    <w:multiLevelType w:val="multilevel"/>
    <w:tmpl w:val="67E4FA52"/>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16530D1"/>
    <w:multiLevelType w:val="hybridMultilevel"/>
    <w:tmpl w:val="0CAEE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AB6C59"/>
    <w:multiLevelType w:val="hybridMultilevel"/>
    <w:tmpl w:val="BF0A7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4311EC"/>
    <w:multiLevelType w:val="hybridMultilevel"/>
    <w:tmpl w:val="87F42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11163"/>
    <w:multiLevelType w:val="hybridMultilevel"/>
    <w:tmpl w:val="4AF06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5A6374"/>
    <w:multiLevelType w:val="hybridMultilevel"/>
    <w:tmpl w:val="EC90F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21676B"/>
    <w:multiLevelType w:val="hybridMultilevel"/>
    <w:tmpl w:val="01D0D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56834"/>
    <w:multiLevelType w:val="hybridMultilevel"/>
    <w:tmpl w:val="EE68B6C8"/>
    <w:lvl w:ilvl="0" w:tplc="05FCDF8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5"/>
  </w:num>
  <w:num w:numId="3">
    <w:abstractNumId w:val="6"/>
  </w:num>
  <w:num w:numId="4">
    <w:abstractNumId w:val="0"/>
  </w:num>
  <w:num w:numId="5">
    <w:abstractNumId w:val="9"/>
  </w:num>
  <w:num w:numId="6">
    <w:abstractNumId w:val="7"/>
  </w:num>
  <w:num w:numId="7">
    <w:abstractNumId w:val="37"/>
  </w:num>
  <w:num w:numId="8">
    <w:abstractNumId w:val="2"/>
  </w:num>
  <w:num w:numId="9">
    <w:abstractNumId w:val="21"/>
  </w:num>
  <w:num w:numId="10">
    <w:abstractNumId w:val="32"/>
  </w:num>
  <w:num w:numId="11">
    <w:abstractNumId w:val="17"/>
  </w:num>
  <w:num w:numId="12">
    <w:abstractNumId w:val="28"/>
  </w:num>
  <w:num w:numId="13">
    <w:abstractNumId w:val="31"/>
  </w:num>
  <w:num w:numId="14">
    <w:abstractNumId w:val="24"/>
  </w:num>
  <w:num w:numId="15">
    <w:abstractNumId w:val="4"/>
  </w:num>
  <w:num w:numId="16">
    <w:abstractNumId w:val="15"/>
  </w:num>
  <w:num w:numId="17">
    <w:abstractNumId w:val="38"/>
  </w:num>
  <w:num w:numId="18">
    <w:abstractNumId w:val="34"/>
  </w:num>
  <w:num w:numId="19">
    <w:abstractNumId w:val="14"/>
  </w:num>
  <w:num w:numId="20">
    <w:abstractNumId w:val="13"/>
  </w:num>
  <w:num w:numId="21">
    <w:abstractNumId w:val="18"/>
  </w:num>
  <w:num w:numId="22">
    <w:abstractNumId w:val="35"/>
  </w:num>
  <w:num w:numId="23">
    <w:abstractNumId w:val="22"/>
  </w:num>
  <w:num w:numId="24">
    <w:abstractNumId w:val="30"/>
  </w:num>
  <w:num w:numId="25">
    <w:abstractNumId w:val="16"/>
  </w:num>
  <w:num w:numId="26">
    <w:abstractNumId w:val="3"/>
  </w:num>
  <w:num w:numId="27">
    <w:abstractNumId w:val="23"/>
  </w:num>
  <w:num w:numId="28">
    <w:abstractNumId w:val="12"/>
  </w:num>
  <w:num w:numId="29">
    <w:abstractNumId w:val="26"/>
  </w:num>
  <w:num w:numId="30">
    <w:abstractNumId w:val="11"/>
  </w:num>
  <w:num w:numId="31">
    <w:abstractNumId w:val="27"/>
  </w:num>
  <w:num w:numId="32">
    <w:abstractNumId w:val="5"/>
  </w:num>
  <w:num w:numId="33">
    <w:abstractNumId w:val="8"/>
  </w:num>
  <w:num w:numId="34">
    <w:abstractNumId w:val="29"/>
  </w:num>
  <w:num w:numId="35">
    <w:abstractNumId w:val="39"/>
  </w:num>
  <w:num w:numId="36">
    <w:abstractNumId w:val="19"/>
  </w:num>
  <w:num w:numId="37">
    <w:abstractNumId w:val="33"/>
  </w:num>
  <w:num w:numId="38">
    <w:abstractNumId w:val="4"/>
  </w:num>
  <w:num w:numId="39">
    <w:abstractNumId w:val="20"/>
  </w:num>
  <w:num w:numId="40">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E4"/>
    <w:rsid w:val="00001128"/>
    <w:rsid w:val="00001320"/>
    <w:rsid w:val="00002433"/>
    <w:rsid w:val="00002B51"/>
    <w:rsid w:val="00003001"/>
    <w:rsid w:val="00004415"/>
    <w:rsid w:val="0000505E"/>
    <w:rsid w:val="000102F2"/>
    <w:rsid w:val="0001140F"/>
    <w:rsid w:val="00011AF6"/>
    <w:rsid w:val="0001296C"/>
    <w:rsid w:val="00012FFE"/>
    <w:rsid w:val="000146E2"/>
    <w:rsid w:val="0001602E"/>
    <w:rsid w:val="00017EDE"/>
    <w:rsid w:val="00017FFA"/>
    <w:rsid w:val="000201DB"/>
    <w:rsid w:val="00022697"/>
    <w:rsid w:val="0002544F"/>
    <w:rsid w:val="00025AFC"/>
    <w:rsid w:val="00026760"/>
    <w:rsid w:val="00030E94"/>
    <w:rsid w:val="000329F0"/>
    <w:rsid w:val="000346C8"/>
    <w:rsid w:val="0004006A"/>
    <w:rsid w:val="000409D7"/>
    <w:rsid w:val="00041BC8"/>
    <w:rsid w:val="00046A4C"/>
    <w:rsid w:val="0005058C"/>
    <w:rsid w:val="0005534C"/>
    <w:rsid w:val="000570B1"/>
    <w:rsid w:val="000572A3"/>
    <w:rsid w:val="000612C2"/>
    <w:rsid w:val="00061C0E"/>
    <w:rsid w:val="00064F1C"/>
    <w:rsid w:val="000664F4"/>
    <w:rsid w:val="0006724C"/>
    <w:rsid w:val="0007624C"/>
    <w:rsid w:val="00080C09"/>
    <w:rsid w:val="00081AF4"/>
    <w:rsid w:val="00082E74"/>
    <w:rsid w:val="00084EED"/>
    <w:rsid w:val="00090B3F"/>
    <w:rsid w:val="00092937"/>
    <w:rsid w:val="000951B5"/>
    <w:rsid w:val="000961CD"/>
    <w:rsid w:val="000963D4"/>
    <w:rsid w:val="000A095F"/>
    <w:rsid w:val="000A154B"/>
    <w:rsid w:val="000A2DEC"/>
    <w:rsid w:val="000A5277"/>
    <w:rsid w:val="000A7751"/>
    <w:rsid w:val="000B1C2E"/>
    <w:rsid w:val="000B1CF8"/>
    <w:rsid w:val="000B2130"/>
    <w:rsid w:val="000B2EE5"/>
    <w:rsid w:val="000B3827"/>
    <w:rsid w:val="000B47D6"/>
    <w:rsid w:val="000B5B0C"/>
    <w:rsid w:val="000B778F"/>
    <w:rsid w:val="000C17B0"/>
    <w:rsid w:val="000C2912"/>
    <w:rsid w:val="000C3C3E"/>
    <w:rsid w:val="000C4FE1"/>
    <w:rsid w:val="000C5F67"/>
    <w:rsid w:val="000C642E"/>
    <w:rsid w:val="000C75EF"/>
    <w:rsid w:val="000D093B"/>
    <w:rsid w:val="000D262B"/>
    <w:rsid w:val="000D3E4F"/>
    <w:rsid w:val="000D5E67"/>
    <w:rsid w:val="000E0584"/>
    <w:rsid w:val="000E14CE"/>
    <w:rsid w:val="000E3C4E"/>
    <w:rsid w:val="000E4D6D"/>
    <w:rsid w:val="000E5C41"/>
    <w:rsid w:val="000E5D38"/>
    <w:rsid w:val="000E66E6"/>
    <w:rsid w:val="000E7930"/>
    <w:rsid w:val="000F2EBE"/>
    <w:rsid w:val="000F33DC"/>
    <w:rsid w:val="000F6E5C"/>
    <w:rsid w:val="000F78C8"/>
    <w:rsid w:val="00100326"/>
    <w:rsid w:val="0010043B"/>
    <w:rsid w:val="00102C1C"/>
    <w:rsid w:val="00104315"/>
    <w:rsid w:val="00104502"/>
    <w:rsid w:val="001064D6"/>
    <w:rsid w:val="00106AF6"/>
    <w:rsid w:val="00111C41"/>
    <w:rsid w:val="00115B21"/>
    <w:rsid w:val="00122606"/>
    <w:rsid w:val="001226EB"/>
    <w:rsid w:val="00124408"/>
    <w:rsid w:val="001265D9"/>
    <w:rsid w:val="00132907"/>
    <w:rsid w:val="00132F8A"/>
    <w:rsid w:val="001370F7"/>
    <w:rsid w:val="00137EF1"/>
    <w:rsid w:val="00141FC0"/>
    <w:rsid w:val="00142DE7"/>
    <w:rsid w:val="00143C04"/>
    <w:rsid w:val="001451EA"/>
    <w:rsid w:val="001458AB"/>
    <w:rsid w:val="00146CDC"/>
    <w:rsid w:val="001476A7"/>
    <w:rsid w:val="00150AEA"/>
    <w:rsid w:val="00153603"/>
    <w:rsid w:val="00155CCB"/>
    <w:rsid w:val="00155E5D"/>
    <w:rsid w:val="00155FB9"/>
    <w:rsid w:val="00156D5D"/>
    <w:rsid w:val="00156F20"/>
    <w:rsid w:val="0015703F"/>
    <w:rsid w:val="00157685"/>
    <w:rsid w:val="0016022C"/>
    <w:rsid w:val="00160651"/>
    <w:rsid w:val="00160D56"/>
    <w:rsid w:val="00160F15"/>
    <w:rsid w:val="001616CB"/>
    <w:rsid w:val="001618BB"/>
    <w:rsid w:val="00162545"/>
    <w:rsid w:val="001640A9"/>
    <w:rsid w:val="00171974"/>
    <w:rsid w:val="00172779"/>
    <w:rsid w:val="00172929"/>
    <w:rsid w:val="00172D24"/>
    <w:rsid w:val="00175591"/>
    <w:rsid w:val="0017592D"/>
    <w:rsid w:val="00175CF2"/>
    <w:rsid w:val="00176D8A"/>
    <w:rsid w:val="00181146"/>
    <w:rsid w:val="00183BAF"/>
    <w:rsid w:val="00184673"/>
    <w:rsid w:val="0018511B"/>
    <w:rsid w:val="0018703E"/>
    <w:rsid w:val="00187498"/>
    <w:rsid w:val="00193F15"/>
    <w:rsid w:val="00194AAC"/>
    <w:rsid w:val="00194E8D"/>
    <w:rsid w:val="0019562A"/>
    <w:rsid w:val="00195C2F"/>
    <w:rsid w:val="0019658A"/>
    <w:rsid w:val="001975D7"/>
    <w:rsid w:val="001A14A0"/>
    <w:rsid w:val="001A1E9F"/>
    <w:rsid w:val="001A4923"/>
    <w:rsid w:val="001A5186"/>
    <w:rsid w:val="001B07CC"/>
    <w:rsid w:val="001B1436"/>
    <w:rsid w:val="001B429B"/>
    <w:rsid w:val="001B70CD"/>
    <w:rsid w:val="001B77F7"/>
    <w:rsid w:val="001B7B5F"/>
    <w:rsid w:val="001C16C3"/>
    <w:rsid w:val="001C22ED"/>
    <w:rsid w:val="001C3175"/>
    <w:rsid w:val="001C34BD"/>
    <w:rsid w:val="001C6361"/>
    <w:rsid w:val="001C63CD"/>
    <w:rsid w:val="001C651C"/>
    <w:rsid w:val="001D024E"/>
    <w:rsid w:val="001D04C5"/>
    <w:rsid w:val="001D222E"/>
    <w:rsid w:val="001D33CA"/>
    <w:rsid w:val="001D53F9"/>
    <w:rsid w:val="001D5C96"/>
    <w:rsid w:val="001D5F91"/>
    <w:rsid w:val="001D7BDB"/>
    <w:rsid w:val="001E1405"/>
    <w:rsid w:val="001E21BD"/>
    <w:rsid w:val="001E316B"/>
    <w:rsid w:val="001E36BB"/>
    <w:rsid w:val="001E36C6"/>
    <w:rsid w:val="001E3D4D"/>
    <w:rsid w:val="001F1B54"/>
    <w:rsid w:val="001F1BD5"/>
    <w:rsid w:val="001F4714"/>
    <w:rsid w:val="001F6130"/>
    <w:rsid w:val="001F75AA"/>
    <w:rsid w:val="00200BB3"/>
    <w:rsid w:val="00202B95"/>
    <w:rsid w:val="00202C29"/>
    <w:rsid w:val="002052B0"/>
    <w:rsid w:val="002063CA"/>
    <w:rsid w:val="00213AA8"/>
    <w:rsid w:val="00216786"/>
    <w:rsid w:val="00223029"/>
    <w:rsid w:val="00226C0B"/>
    <w:rsid w:val="0023067C"/>
    <w:rsid w:val="002330D6"/>
    <w:rsid w:val="00233FE0"/>
    <w:rsid w:val="00236AF3"/>
    <w:rsid w:val="002405B4"/>
    <w:rsid w:val="0024127C"/>
    <w:rsid w:val="00241397"/>
    <w:rsid w:val="002414CA"/>
    <w:rsid w:val="00243B39"/>
    <w:rsid w:val="0024657C"/>
    <w:rsid w:val="00247258"/>
    <w:rsid w:val="00251C66"/>
    <w:rsid w:val="00251E18"/>
    <w:rsid w:val="0025229F"/>
    <w:rsid w:val="0025457F"/>
    <w:rsid w:val="00256C8D"/>
    <w:rsid w:val="00257AC9"/>
    <w:rsid w:val="00260635"/>
    <w:rsid w:val="00260A29"/>
    <w:rsid w:val="002640CF"/>
    <w:rsid w:val="00270603"/>
    <w:rsid w:val="002737F5"/>
    <w:rsid w:val="0027393F"/>
    <w:rsid w:val="00273EC1"/>
    <w:rsid w:val="00274D11"/>
    <w:rsid w:val="0027537E"/>
    <w:rsid w:val="0027584A"/>
    <w:rsid w:val="00276F10"/>
    <w:rsid w:val="00276F41"/>
    <w:rsid w:val="0028151A"/>
    <w:rsid w:val="00284900"/>
    <w:rsid w:val="00284D68"/>
    <w:rsid w:val="00285C01"/>
    <w:rsid w:val="00291CC5"/>
    <w:rsid w:val="00293A07"/>
    <w:rsid w:val="002967F3"/>
    <w:rsid w:val="002970D5"/>
    <w:rsid w:val="0029733C"/>
    <w:rsid w:val="002A2A26"/>
    <w:rsid w:val="002A34E8"/>
    <w:rsid w:val="002A51D4"/>
    <w:rsid w:val="002A5BC3"/>
    <w:rsid w:val="002A6021"/>
    <w:rsid w:val="002B2601"/>
    <w:rsid w:val="002B2D37"/>
    <w:rsid w:val="002B4842"/>
    <w:rsid w:val="002B6FDF"/>
    <w:rsid w:val="002B7B4C"/>
    <w:rsid w:val="002C09B6"/>
    <w:rsid w:val="002C44FD"/>
    <w:rsid w:val="002C6F49"/>
    <w:rsid w:val="002C7C9D"/>
    <w:rsid w:val="002D01AE"/>
    <w:rsid w:val="002D0427"/>
    <w:rsid w:val="002D452C"/>
    <w:rsid w:val="002D5066"/>
    <w:rsid w:val="002D55B9"/>
    <w:rsid w:val="002D55DD"/>
    <w:rsid w:val="002D678B"/>
    <w:rsid w:val="002E0B3C"/>
    <w:rsid w:val="002E2AB6"/>
    <w:rsid w:val="002E546E"/>
    <w:rsid w:val="002E6F2F"/>
    <w:rsid w:val="002F016F"/>
    <w:rsid w:val="003017CE"/>
    <w:rsid w:val="00302579"/>
    <w:rsid w:val="00306DDB"/>
    <w:rsid w:val="00307D70"/>
    <w:rsid w:val="00312584"/>
    <w:rsid w:val="00312BB6"/>
    <w:rsid w:val="003133B6"/>
    <w:rsid w:val="00313F92"/>
    <w:rsid w:val="0031497D"/>
    <w:rsid w:val="00316732"/>
    <w:rsid w:val="00316935"/>
    <w:rsid w:val="00316B78"/>
    <w:rsid w:val="00320973"/>
    <w:rsid w:val="00322DD1"/>
    <w:rsid w:val="00322EC2"/>
    <w:rsid w:val="00323300"/>
    <w:rsid w:val="00324A56"/>
    <w:rsid w:val="00325D65"/>
    <w:rsid w:val="00326FCB"/>
    <w:rsid w:val="00333A5E"/>
    <w:rsid w:val="00337060"/>
    <w:rsid w:val="003430DF"/>
    <w:rsid w:val="00345640"/>
    <w:rsid w:val="003465E1"/>
    <w:rsid w:val="00347874"/>
    <w:rsid w:val="00350ECC"/>
    <w:rsid w:val="003564BA"/>
    <w:rsid w:val="003568AB"/>
    <w:rsid w:val="003641A0"/>
    <w:rsid w:val="00364C67"/>
    <w:rsid w:val="00366EAA"/>
    <w:rsid w:val="00370199"/>
    <w:rsid w:val="003713A0"/>
    <w:rsid w:val="0037169D"/>
    <w:rsid w:val="00372BA0"/>
    <w:rsid w:val="003767D8"/>
    <w:rsid w:val="00377CB7"/>
    <w:rsid w:val="00380786"/>
    <w:rsid w:val="0038096E"/>
    <w:rsid w:val="00381617"/>
    <w:rsid w:val="00381996"/>
    <w:rsid w:val="00381C75"/>
    <w:rsid w:val="00382370"/>
    <w:rsid w:val="0038267F"/>
    <w:rsid w:val="00382CE5"/>
    <w:rsid w:val="00387369"/>
    <w:rsid w:val="00387962"/>
    <w:rsid w:val="0039589A"/>
    <w:rsid w:val="003A0BDB"/>
    <w:rsid w:val="003A0C67"/>
    <w:rsid w:val="003A2F0A"/>
    <w:rsid w:val="003A45A1"/>
    <w:rsid w:val="003A4CA8"/>
    <w:rsid w:val="003B06EA"/>
    <w:rsid w:val="003B1CE4"/>
    <w:rsid w:val="003B3DA4"/>
    <w:rsid w:val="003B5CBC"/>
    <w:rsid w:val="003B6AB2"/>
    <w:rsid w:val="003C0F44"/>
    <w:rsid w:val="003C1013"/>
    <w:rsid w:val="003C1BAD"/>
    <w:rsid w:val="003C24CC"/>
    <w:rsid w:val="003C2CFB"/>
    <w:rsid w:val="003C3190"/>
    <w:rsid w:val="003C4F03"/>
    <w:rsid w:val="003D134B"/>
    <w:rsid w:val="003D3524"/>
    <w:rsid w:val="003D4921"/>
    <w:rsid w:val="003D6F16"/>
    <w:rsid w:val="003D7609"/>
    <w:rsid w:val="003E4B55"/>
    <w:rsid w:val="003E65F9"/>
    <w:rsid w:val="003E6FAE"/>
    <w:rsid w:val="003F09AE"/>
    <w:rsid w:val="003F31BA"/>
    <w:rsid w:val="003F5CE8"/>
    <w:rsid w:val="003F5DCC"/>
    <w:rsid w:val="003F5FFE"/>
    <w:rsid w:val="003F64C5"/>
    <w:rsid w:val="003F6D48"/>
    <w:rsid w:val="0040021A"/>
    <w:rsid w:val="00400D58"/>
    <w:rsid w:val="00400F53"/>
    <w:rsid w:val="004049B4"/>
    <w:rsid w:val="0040703E"/>
    <w:rsid w:val="0041071D"/>
    <w:rsid w:val="00415089"/>
    <w:rsid w:val="0041699D"/>
    <w:rsid w:val="00417E0B"/>
    <w:rsid w:val="004248A8"/>
    <w:rsid w:val="004271DF"/>
    <w:rsid w:val="00427E3A"/>
    <w:rsid w:val="00432650"/>
    <w:rsid w:val="00434B7B"/>
    <w:rsid w:val="00436BF5"/>
    <w:rsid w:val="0044121C"/>
    <w:rsid w:val="0044248C"/>
    <w:rsid w:val="00452EC3"/>
    <w:rsid w:val="00456683"/>
    <w:rsid w:val="00456686"/>
    <w:rsid w:val="00456D5A"/>
    <w:rsid w:val="00461075"/>
    <w:rsid w:val="00463717"/>
    <w:rsid w:val="00464C2A"/>
    <w:rsid w:val="00464D91"/>
    <w:rsid w:val="00465161"/>
    <w:rsid w:val="00465CBD"/>
    <w:rsid w:val="00470546"/>
    <w:rsid w:val="004712D0"/>
    <w:rsid w:val="004714D9"/>
    <w:rsid w:val="0047553D"/>
    <w:rsid w:val="00475D9F"/>
    <w:rsid w:val="0048007F"/>
    <w:rsid w:val="00480423"/>
    <w:rsid w:val="00482758"/>
    <w:rsid w:val="004848B8"/>
    <w:rsid w:val="004858A8"/>
    <w:rsid w:val="004869AF"/>
    <w:rsid w:val="00487E19"/>
    <w:rsid w:val="00491592"/>
    <w:rsid w:val="00492BC3"/>
    <w:rsid w:val="00494DD2"/>
    <w:rsid w:val="004958F0"/>
    <w:rsid w:val="004A06CF"/>
    <w:rsid w:val="004A1339"/>
    <w:rsid w:val="004A30D9"/>
    <w:rsid w:val="004A5D0D"/>
    <w:rsid w:val="004B4A7D"/>
    <w:rsid w:val="004B5709"/>
    <w:rsid w:val="004B5ADB"/>
    <w:rsid w:val="004C1EE8"/>
    <w:rsid w:val="004C1F35"/>
    <w:rsid w:val="004C22EA"/>
    <w:rsid w:val="004C249F"/>
    <w:rsid w:val="004C2BFF"/>
    <w:rsid w:val="004C620E"/>
    <w:rsid w:val="004C7325"/>
    <w:rsid w:val="004D18A0"/>
    <w:rsid w:val="004D2467"/>
    <w:rsid w:val="004D262D"/>
    <w:rsid w:val="004D2E4D"/>
    <w:rsid w:val="004D3AFD"/>
    <w:rsid w:val="004D4157"/>
    <w:rsid w:val="004D64D3"/>
    <w:rsid w:val="004D659D"/>
    <w:rsid w:val="004D6998"/>
    <w:rsid w:val="004E02BC"/>
    <w:rsid w:val="004E1872"/>
    <w:rsid w:val="004F0AD0"/>
    <w:rsid w:val="004F0BE6"/>
    <w:rsid w:val="004F7043"/>
    <w:rsid w:val="005005C4"/>
    <w:rsid w:val="0050079E"/>
    <w:rsid w:val="00502D11"/>
    <w:rsid w:val="00503A66"/>
    <w:rsid w:val="005054D6"/>
    <w:rsid w:val="00506A46"/>
    <w:rsid w:val="0050728F"/>
    <w:rsid w:val="005074B5"/>
    <w:rsid w:val="005131F0"/>
    <w:rsid w:val="0051471A"/>
    <w:rsid w:val="0052145B"/>
    <w:rsid w:val="00521868"/>
    <w:rsid w:val="0052342E"/>
    <w:rsid w:val="005240E4"/>
    <w:rsid w:val="00525856"/>
    <w:rsid w:val="00526BC4"/>
    <w:rsid w:val="00527489"/>
    <w:rsid w:val="005276F5"/>
    <w:rsid w:val="0053232C"/>
    <w:rsid w:val="00533D5B"/>
    <w:rsid w:val="0054202C"/>
    <w:rsid w:val="00542C30"/>
    <w:rsid w:val="00542DBD"/>
    <w:rsid w:val="00544C2A"/>
    <w:rsid w:val="005455F2"/>
    <w:rsid w:val="00547B07"/>
    <w:rsid w:val="0055096A"/>
    <w:rsid w:val="00550DB1"/>
    <w:rsid w:val="00552027"/>
    <w:rsid w:val="00555E63"/>
    <w:rsid w:val="005612B8"/>
    <w:rsid w:val="00561D2F"/>
    <w:rsid w:val="00563AE8"/>
    <w:rsid w:val="005654DF"/>
    <w:rsid w:val="00567258"/>
    <w:rsid w:val="0056779C"/>
    <w:rsid w:val="00572DE9"/>
    <w:rsid w:val="00572F84"/>
    <w:rsid w:val="00576C17"/>
    <w:rsid w:val="0057769E"/>
    <w:rsid w:val="00577AF2"/>
    <w:rsid w:val="00581819"/>
    <w:rsid w:val="00585BD6"/>
    <w:rsid w:val="00585E27"/>
    <w:rsid w:val="00586E7D"/>
    <w:rsid w:val="00590201"/>
    <w:rsid w:val="0059161C"/>
    <w:rsid w:val="00591991"/>
    <w:rsid w:val="005943C2"/>
    <w:rsid w:val="005949FC"/>
    <w:rsid w:val="005967D5"/>
    <w:rsid w:val="005A07EC"/>
    <w:rsid w:val="005A0A35"/>
    <w:rsid w:val="005A3FB1"/>
    <w:rsid w:val="005A59EF"/>
    <w:rsid w:val="005B25C3"/>
    <w:rsid w:val="005B3EE1"/>
    <w:rsid w:val="005B5919"/>
    <w:rsid w:val="005B7961"/>
    <w:rsid w:val="005C0522"/>
    <w:rsid w:val="005C220B"/>
    <w:rsid w:val="005C4EA3"/>
    <w:rsid w:val="005C6C34"/>
    <w:rsid w:val="005D30C1"/>
    <w:rsid w:val="005D45D4"/>
    <w:rsid w:val="005E05F0"/>
    <w:rsid w:val="005F02BF"/>
    <w:rsid w:val="005F5A3D"/>
    <w:rsid w:val="005F5CB2"/>
    <w:rsid w:val="005F6AFA"/>
    <w:rsid w:val="005F7D0F"/>
    <w:rsid w:val="00601AF4"/>
    <w:rsid w:val="00603189"/>
    <w:rsid w:val="00604B81"/>
    <w:rsid w:val="0060528A"/>
    <w:rsid w:val="00607818"/>
    <w:rsid w:val="006109EF"/>
    <w:rsid w:val="00610A2F"/>
    <w:rsid w:val="00611C20"/>
    <w:rsid w:val="00611FCA"/>
    <w:rsid w:val="00612DCB"/>
    <w:rsid w:val="00615080"/>
    <w:rsid w:val="006163E6"/>
    <w:rsid w:val="00621858"/>
    <w:rsid w:val="00624604"/>
    <w:rsid w:val="006252BE"/>
    <w:rsid w:val="00631985"/>
    <w:rsid w:val="00631FF9"/>
    <w:rsid w:val="00635EF8"/>
    <w:rsid w:val="00640406"/>
    <w:rsid w:val="00641B97"/>
    <w:rsid w:val="006435DD"/>
    <w:rsid w:val="00644C97"/>
    <w:rsid w:val="00646230"/>
    <w:rsid w:val="0064654D"/>
    <w:rsid w:val="00646817"/>
    <w:rsid w:val="00647DAC"/>
    <w:rsid w:val="006525D9"/>
    <w:rsid w:val="00652707"/>
    <w:rsid w:val="0065695D"/>
    <w:rsid w:val="006569E0"/>
    <w:rsid w:val="006601D2"/>
    <w:rsid w:val="00660AD7"/>
    <w:rsid w:val="00663857"/>
    <w:rsid w:val="00664389"/>
    <w:rsid w:val="006654C7"/>
    <w:rsid w:val="00665BC5"/>
    <w:rsid w:val="00665EB4"/>
    <w:rsid w:val="00666161"/>
    <w:rsid w:val="00670526"/>
    <w:rsid w:val="00670AA1"/>
    <w:rsid w:val="00670BDC"/>
    <w:rsid w:val="00673E2B"/>
    <w:rsid w:val="006742F0"/>
    <w:rsid w:val="006745FC"/>
    <w:rsid w:val="00674F8D"/>
    <w:rsid w:val="00676F61"/>
    <w:rsid w:val="00682BA5"/>
    <w:rsid w:val="00683248"/>
    <w:rsid w:val="0068584F"/>
    <w:rsid w:val="00687356"/>
    <w:rsid w:val="0068766A"/>
    <w:rsid w:val="006919CE"/>
    <w:rsid w:val="006966AA"/>
    <w:rsid w:val="00697968"/>
    <w:rsid w:val="006A2635"/>
    <w:rsid w:val="006A2785"/>
    <w:rsid w:val="006A29A1"/>
    <w:rsid w:val="006A3F4A"/>
    <w:rsid w:val="006A625C"/>
    <w:rsid w:val="006B161E"/>
    <w:rsid w:val="006B2579"/>
    <w:rsid w:val="006B3078"/>
    <w:rsid w:val="006B558C"/>
    <w:rsid w:val="006C1F9C"/>
    <w:rsid w:val="006C6C33"/>
    <w:rsid w:val="006C75D4"/>
    <w:rsid w:val="006C7C83"/>
    <w:rsid w:val="006D0CEA"/>
    <w:rsid w:val="006D233F"/>
    <w:rsid w:val="006D3F6D"/>
    <w:rsid w:val="006D7DDF"/>
    <w:rsid w:val="006E5795"/>
    <w:rsid w:val="006E5E9E"/>
    <w:rsid w:val="006E7C1E"/>
    <w:rsid w:val="006F052B"/>
    <w:rsid w:val="006F2B07"/>
    <w:rsid w:val="006F2F74"/>
    <w:rsid w:val="006F3584"/>
    <w:rsid w:val="006F5A11"/>
    <w:rsid w:val="006F5EF8"/>
    <w:rsid w:val="007009B4"/>
    <w:rsid w:val="0070294B"/>
    <w:rsid w:val="0070504B"/>
    <w:rsid w:val="00706403"/>
    <w:rsid w:val="0070645A"/>
    <w:rsid w:val="00706971"/>
    <w:rsid w:val="00707FBE"/>
    <w:rsid w:val="007136B1"/>
    <w:rsid w:val="00714C13"/>
    <w:rsid w:val="00716B08"/>
    <w:rsid w:val="00720FF2"/>
    <w:rsid w:val="00725376"/>
    <w:rsid w:val="00725528"/>
    <w:rsid w:val="00727A19"/>
    <w:rsid w:val="00731E5B"/>
    <w:rsid w:val="00734D44"/>
    <w:rsid w:val="0073767A"/>
    <w:rsid w:val="0074261C"/>
    <w:rsid w:val="00743182"/>
    <w:rsid w:val="00744344"/>
    <w:rsid w:val="00745342"/>
    <w:rsid w:val="007453CE"/>
    <w:rsid w:val="007456C8"/>
    <w:rsid w:val="00745C62"/>
    <w:rsid w:val="00745CBE"/>
    <w:rsid w:val="0074699E"/>
    <w:rsid w:val="00747714"/>
    <w:rsid w:val="00750F24"/>
    <w:rsid w:val="007515D6"/>
    <w:rsid w:val="00751B2E"/>
    <w:rsid w:val="00751C6A"/>
    <w:rsid w:val="0075249C"/>
    <w:rsid w:val="00752A35"/>
    <w:rsid w:val="00753DED"/>
    <w:rsid w:val="00754523"/>
    <w:rsid w:val="007641E0"/>
    <w:rsid w:val="00764BCD"/>
    <w:rsid w:val="00766B29"/>
    <w:rsid w:val="00766BD8"/>
    <w:rsid w:val="00767ED7"/>
    <w:rsid w:val="007700D2"/>
    <w:rsid w:val="00771285"/>
    <w:rsid w:val="00777506"/>
    <w:rsid w:val="00777CE4"/>
    <w:rsid w:val="007806CB"/>
    <w:rsid w:val="0078634D"/>
    <w:rsid w:val="00791629"/>
    <w:rsid w:val="00795765"/>
    <w:rsid w:val="0079687A"/>
    <w:rsid w:val="007A0966"/>
    <w:rsid w:val="007A1282"/>
    <w:rsid w:val="007A339C"/>
    <w:rsid w:val="007A3ADA"/>
    <w:rsid w:val="007A4830"/>
    <w:rsid w:val="007A59B6"/>
    <w:rsid w:val="007A756D"/>
    <w:rsid w:val="007B0875"/>
    <w:rsid w:val="007B26C0"/>
    <w:rsid w:val="007B37C7"/>
    <w:rsid w:val="007B5A95"/>
    <w:rsid w:val="007C093A"/>
    <w:rsid w:val="007C1938"/>
    <w:rsid w:val="007C2367"/>
    <w:rsid w:val="007C3F6D"/>
    <w:rsid w:val="007C50E3"/>
    <w:rsid w:val="007C5C88"/>
    <w:rsid w:val="007D1F4E"/>
    <w:rsid w:val="007D2DBD"/>
    <w:rsid w:val="007D403D"/>
    <w:rsid w:val="007D6443"/>
    <w:rsid w:val="007E063A"/>
    <w:rsid w:val="007E06E2"/>
    <w:rsid w:val="007E2682"/>
    <w:rsid w:val="007E26C0"/>
    <w:rsid w:val="007E38E8"/>
    <w:rsid w:val="007E4744"/>
    <w:rsid w:val="007E7AFC"/>
    <w:rsid w:val="007F2161"/>
    <w:rsid w:val="0080364E"/>
    <w:rsid w:val="00804BE4"/>
    <w:rsid w:val="00804FAA"/>
    <w:rsid w:val="00807F34"/>
    <w:rsid w:val="008112E8"/>
    <w:rsid w:val="008114F0"/>
    <w:rsid w:val="00813C89"/>
    <w:rsid w:val="00813CAD"/>
    <w:rsid w:val="00816DDC"/>
    <w:rsid w:val="00817FE7"/>
    <w:rsid w:val="00823F6A"/>
    <w:rsid w:val="00824348"/>
    <w:rsid w:val="00825EB1"/>
    <w:rsid w:val="00826675"/>
    <w:rsid w:val="00827669"/>
    <w:rsid w:val="00830F2D"/>
    <w:rsid w:val="00831D0D"/>
    <w:rsid w:val="00833EC8"/>
    <w:rsid w:val="00837203"/>
    <w:rsid w:val="0084266A"/>
    <w:rsid w:val="00844156"/>
    <w:rsid w:val="00845DD6"/>
    <w:rsid w:val="00847899"/>
    <w:rsid w:val="0085138F"/>
    <w:rsid w:val="00854CB6"/>
    <w:rsid w:val="00855C63"/>
    <w:rsid w:val="008600D3"/>
    <w:rsid w:val="00861603"/>
    <w:rsid w:val="00862350"/>
    <w:rsid w:val="008653F4"/>
    <w:rsid w:val="00866011"/>
    <w:rsid w:val="00870A66"/>
    <w:rsid w:val="00872BA0"/>
    <w:rsid w:val="00873F7D"/>
    <w:rsid w:val="0087507E"/>
    <w:rsid w:val="0087743B"/>
    <w:rsid w:val="008776E4"/>
    <w:rsid w:val="00880BAC"/>
    <w:rsid w:val="00881ECF"/>
    <w:rsid w:val="00881F6D"/>
    <w:rsid w:val="008825F2"/>
    <w:rsid w:val="00883603"/>
    <w:rsid w:val="00884407"/>
    <w:rsid w:val="00884AFD"/>
    <w:rsid w:val="008856A1"/>
    <w:rsid w:val="00886AA7"/>
    <w:rsid w:val="0088712B"/>
    <w:rsid w:val="008872B1"/>
    <w:rsid w:val="00892E73"/>
    <w:rsid w:val="00893AB1"/>
    <w:rsid w:val="00893FCB"/>
    <w:rsid w:val="00894491"/>
    <w:rsid w:val="008944EF"/>
    <w:rsid w:val="00895515"/>
    <w:rsid w:val="008957AE"/>
    <w:rsid w:val="008965CB"/>
    <w:rsid w:val="008967A7"/>
    <w:rsid w:val="00896E0D"/>
    <w:rsid w:val="008A0156"/>
    <w:rsid w:val="008A1687"/>
    <w:rsid w:val="008A2556"/>
    <w:rsid w:val="008A4112"/>
    <w:rsid w:val="008A4CD5"/>
    <w:rsid w:val="008A5D8F"/>
    <w:rsid w:val="008A7DDB"/>
    <w:rsid w:val="008B2FBB"/>
    <w:rsid w:val="008B37D5"/>
    <w:rsid w:val="008B699D"/>
    <w:rsid w:val="008B6B7C"/>
    <w:rsid w:val="008B7FC7"/>
    <w:rsid w:val="008C2655"/>
    <w:rsid w:val="008C3E7A"/>
    <w:rsid w:val="008C4B31"/>
    <w:rsid w:val="008C7187"/>
    <w:rsid w:val="008D47DF"/>
    <w:rsid w:val="008D7083"/>
    <w:rsid w:val="008E0BFC"/>
    <w:rsid w:val="008E28FE"/>
    <w:rsid w:val="008E4140"/>
    <w:rsid w:val="008E4E8D"/>
    <w:rsid w:val="008E51C9"/>
    <w:rsid w:val="008E5868"/>
    <w:rsid w:val="008F1367"/>
    <w:rsid w:val="008F1804"/>
    <w:rsid w:val="008F184B"/>
    <w:rsid w:val="008F224B"/>
    <w:rsid w:val="008F2A38"/>
    <w:rsid w:val="008F380D"/>
    <w:rsid w:val="008F38CE"/>
    <w:rsid w:val="008F3A14"/>
    <w:rsid w:val="008F44AD"/>
    <w:rsid w:val="008F54A9"/>
    <w:rsid w:val="008F67EB"/>
    <w:rsid w:val="008F6D16"/>
    <w:rsid w:val="00902298"/>
    <w:rsid w:val="00902DA5"/>
    <w:rsid w:val="00903C2A"/>
    <w:rsid w:val="009051AD"/>
    <w:rsid w:val="0090703C"/>
    <w:rsid w:val="00907BD3"/>
    <w:rsid w:val="00910417"/>
    <w:rsid w:val="009134EB"/>
    <w:rsid w:val="00917F65"/>
    <w:rsid w:val="00921988"/>
    <w:rsid w:val="0092205F"/>
    <w:rsid w:val="0092220C"/>
    <w:rsid w:val="009259D4"/>
    <w:rsid w:val="00925B68"/>
    <w:rsid w:val="00926323"/>
    <w:rsid w:val="00926863"/>
    <w:rsid w:val="00927490"/>
    <w:rsid w:val="0093285E"/>
    <w:rsid w:val="009335AC"/>
    <w:rsid w:val="00936FBB"/>
    <w:rsid w:val="009374A1"/>
    <w:rsid w:val="009403FE"/>
    <w:rsid w:val="00941B35"/>
    <w:rsid w:val="009423EC"/>
    <w:rsid w:val="009432D0"/>
    <w:rsid w:val="00943EA4"/>
    <w:rsid w:val="0095145E"/>
    <w:rsid w:val="009515C4"/>
    <w:rsid w:val="009538EB"/>
    <w:rsid w:val="009543F3"/>
    <w:rsid w:val="0095508C"/>
    <w:rsid w:val="00957A76"/>
    <w:rsid w:val="0096289C"/>
    <w:rsid w:val="00962EC4"/>
    <w:rsid w:val="0096400F"/>
    <w:rsid w:val="0096404B"/>
    <w:rsid w:val="00965234"/>
    <w:rsid w:val="00965509"/>
    <w:rsid w:val="00965E9B"/>
    <w:rsid w:val="00970453"/>
    <w:rsid w:val="009707AB"/>
    <w:rsid w:val="00974D83"/>
    <w:rsid w:val="009768C6"/>
    <w:rsid w:val="00976B57"/>
    <w:rsid w:val="00976DCC"/>
    <w:rsid w:val="009849C3"/>
    <w:rsid w:val="00985F4C"/>
    <w:rsid w:val="00987B85"/>
    <w:rsid w:val="00991310"/>
    <w:rsid w:val="0099190C"/>
    <w:rsid w:val="009934B6"/>
    <w:rsid w:val="00994ABE"/>
    <w:rsid w:val="00995E6A"/>
    <w:rsid w:val="009971A0"/>
    <w:rsid w:val="009A107D"/>
    <w:rsid w:val="009A3045"/>
    <w:rsid w:val="009A356A"/>
    <w:rsid w:val="009A3D29"/>
    <w:rsid w:val="009A3F91"/>
    <w:rsid w:val="009B0068"/>
    <w:rsid w:val="009B0E94"/>
    <w:rsid w:val="009B3D2A"/>
    <w:rsid w:val="009B4C76"/>
    <w:rsid w:val="009B4D7B"/>
    <w:rsid w:val="009B54A5"/>
    <w:rsid w:val="009B7EFF"/>
    <w:rsid w:val="009C20DF"/>
    <w:rsid w:val="009C356C"/>
    <w:rsid w:val="009C356D"/>
    <w:rsid w:val="009C4F61"/>
    <w:rsid w:val="009D2F5A"/>
    <w:rsid w:val="009D43D8"/>
    <w:rsid w:val="009D55D8"/>
    <w:rsid w:val="009E1155"/>
    <w:rsid w:val="009E12C8"/>
    <w:rsid w:val="009E1546"/>
    <w:rsid w:val="009E1B26"/>
    <w:rsid w:val="009E6B49"/>
    <w:rsid w:val="009F034B"/>
    <w:rsid w:val="009F5C33"/>
    <w:rsid w:val="009F6627"/>
    <w:rsid w:val="00A00F39"/>
    <w:rsid w:val="00A02F0C"/>
    <w:rsid w:val="00A05C3F"/>
    <w:rsid w:val="00A10C5E"/>
    <w:rsid w:val="00A14559"/>
    <w:rsid w:val="00A16BF2"/>
    <w:rsid w:val="00A17AFE"/>
    <w:rsid w:val="00A20559"/>
    <w:rsid w:val="00A208E9"/>
    <w:rsid w:val="00A2176C"/>
    <w:rsid w:val="00A22D81"/>
    <w:rsid w:val="00A230A2"/>
    <w:rsid w:val="00A237B2"/>
    <w:rsid w:val="00A243DE"/>
    <w:rsid w:val="00A24728"/>
    <w:rsid w:val="00A26506"/>
    <w:rsid w:val="00A3239B"/>
    <w:rsid w:val="00A3275E"/>
    <w:rsid w:val="00A34D76"/>
    <w:rsid w:val="00A363F9"/>
    <w:rsid w:val="00A409EA"/>
    <w:rsid w:val="00A4174E"/>
    <w:rsid w:val="00A43881"/>
    <w:rsid w:val="00A43C18"/>
    <w:rsid w:val="00A44431"/>
    <w:rsid w:val="00A46535"/>
    <w:rsid w:val="00A479E2"/>
    <w:rsid w:val="00A508B5"/>
    <w:rsid w:val="00A524E3"/>
    <w:rsid w:val="00A52DD9"/>
    <w:rsid w:val="00A55F00"/>
    <w:rsid w:val="00A56E87"/>
    <w:rsid w:val="00A571C1"/>
    <w:rsid w:val="00A6105A"/>
    <w:rsid w:val="00A61393"/>
    <w:rsid w:val="00A64CC6"/>
    <w:rsid w:val="00A66793"/>
    <w:rsid w:val="00A66C3D"/>
    <w:rsid w:val="00A718EA"/>
    <w:rsid w:val="00A7321C"/>
    <w:rsid w:val="00A742A7"/>
    <w:rsid w:val="00A743FB"/>
    <w:rsid w:val="00A75C12"/>
    <w:rsid w:val="00A76198"/>
    <w:rsid w:val="00A761AE"/>
    <w:rsid w:val="00A76E79"/>
    <w:rsid w:val="00A80012"/>
    <w:rsid w:val="00A81896"/>
    <w:rsid w:val="00A86B5B"/>
    <w:rsid w:val="00A86DD1"/>
    <w:rsid w:val="00A91A28"/>
    <w:rsid w:val="00A9499E"/>
    <w:rsid w:val="00A966A1"/>
    <w:rsid w:val="00A97E49"/>
    <w:rsid w:val="00AA1176"/>
    <w:rsid w:val="00AA6F4F"/>
    <w:rsid w:val="00AB2A4C"/>
    <w:rsid w:val="00AB3D54"/>
    <w:rsid w:val="00AB4196"/>
    <w:rsid w:val="00AC0279"/>
    <w:rsid w:val="00AC0AD5"/>
    <w:rsid w:val="00AC1F77"/>
    <w:rsid w:val="00AC219A"/>
    <w:rsid w:val="00AC30BB"/>
    <w:rsid w:val="00AC4B4C"/>
    <w:rsid w:val="00AC52BE"/>
    <w:rsid w:val="00AC5CAA"/>
    <w:rsid w:val="00AD0157"/>
    <w:rsid w:val="00AD7DEA"/>
    <w:rsid w:val="00AE36A2"/>
    <w:rsid w:val="00AE3B8D"/>
    <w:rsid w:val="00AE4F36"/>
    <w:rsid w:val="00AE51F9"/>
    <w:rsid w:val="00AE6A0A"/>
    <w:rsid w:val="00AE6EFA"/>
    <w:rsid w:val="00AE76C2"/>
    <w:rsid w:val="00AF02AA"/>
    <w:rsid w:val="00AF09D4"/>
    <w:rsid w:val="00AF1F46"/>
    <w:rsid w:val="00AF2173"/>
    <w:rsid w:val="00AF3629"/>
    <w:rsid w:val="00B00D22"/>
    <w:rsid w:val="00B01568"/>
    <w:rsid w:val="00B016D8"/>
    <w:rsid w:val="00B01BDA"/>
    <w:rsid w:val="00B024BD"/>
    <w:rsid w:val="00B04646"/>
    <w:rsid w:val="00B047D5"/>
    <w:rsid w:val="00B04BFD"/>
    <w:rsid w:val="00B0542E"/>
    <w:rsid w:val="00B05D3C"/>
    <w:rsid w:val="00B079FA"/>
    <w:rsid w:val="00B112DA"/>
    <w:rsid w:val="00B13B31"/>
    <w:rsid w:val="00B17659"/>
    <w:rsid w:val="00B200A2"/>
    <w:rsid w:val="00B21047"/>
    <w:rsid w:val="00B21718"/>
    <w:rsid w:val="00B247B1"/>
    <w:rsid w:val="00B25194"/>
    <w:rsid w:val="00B27E38"/>
    <w:rsid w:val="00B3147C"/>
    <w:rsid w:val="00B31573"/>
    <w:rsid w:val="00B32444"/>
    <w:rsid w:val="00B3297E"/>
    <w:rsid w:val="00B34E70"/>
    <w:rsid w:val="00B35AC9"/>
    <w:rsid w:val="00B373B4"/>
    <w:rsid w:val="00B37F21"/>
    <w:rsid w:val="00B40413"/>
    <w:rsid w:val="00B41563"/>
    <w:rsid w:val="00B42CE3"/>
    <w:rsid w:val="00B43721"/>
    <w:rsid w:val="00B446BB"/>
    <w:rsid w:val="00B457D1"/>
    <w:rsid w:val="00B4613F"/>
    <w:rsid w:val="00B46A8D"/>
    <w:rsid w:val="00B477E0"/>
    <w:rsid w:val="00B513B6"/>
    <w:rsid w:val="00B53BBE"/>
    <w:rsid w:val="00B559B5"/>
    <w:rsid w:val="00B5768A"/>
    <w:rsid w:val="00B57EB6"/>
    <w:rsid w:val="00B62B17"/>
    <w:rsid w:val="00B6681A"/>
    <w:rsid w:val="00B73869"/>
    <w:rsid w:val="00B73AA1"/>
    <w:rsid w:val="00B74057"/>
    <w:rsid w:val="00B74AE7"/>
    <w:rsid w:val="00B75957"/>
    <w:rsid w:val="00B76C7B"/>
    <w:rsid w:val="00B80CB3"/>
    <w:rsid w:val="00B81631"/>
    <w:rsid w:val="00B81E32"/>
    <w:rsid w:val="00B83041"/>
    <w:rsid w:val="00B833DC"/>
    <w:rsid w:val="00B835BF"/>
    <w:rsid w:val="00B842D7"/>
    <w:rsid w:val="00B8653C"/>
    <w:rsid w:val="00B92E55"/>
    <w:rsid w:val="00B93099"/>
    <w:rsid w:val="00B95641"/>
    <w:rsid w:val="00B976CA"/>
    <w:rsid w:val="00B97B11"/>
    <w:rsid w:val="00B97D72"/>
    <w:rsid w:val="00BA3119"/>
    <w:rsid w:val="00BA47D2"/>
    <w:rsid w:val="00BA50ED"/>
    <w:rsid w:val="00BB1902"/>
    <w:rsid w:val="00BB3FA8"/>
    <w:rsid w:val="00BB4086"/>
    <w:rsid w:val="00BB6247"/>
    <w:rsid w:val="00BC1385"/>
    <w:rsid w:val="00BC53B6"/>
    <w:rsid w:val="00BC544E"/>
    <w:rsid w:val="00BC5746"/>
    <w:rsid w:val="00BD0669"/>
    <w:rsid w:val="00BD1410"/>
    <w:rsid w:val="00BD316A"/>
    <w:rsid w:val="00BD4DDD"/>
    <w:rsid w:val="00BD795A"/>
    <w:rsid w:val="00BE08CF"/>
    <w:rsid w:val="00BE0E38"/>
    <w:rsid w:val="00BE0FD0"/>
    <w:rsid w:val="00BE2CA4"/>
    <w:rsid w:val="00BE2F32"/>
    <w:rsid w:val="00BE49DB"/>
    <w:rsid w:val="00BE5A82"/>
    <w:rsid w:val="00BE7EDA"/>
    <w:rsid w:val="00BF4359"/>
    <w:rsid w:val="00BF5532"/>
    <w:rsid w:val="00BF56EC"/>
    <w:rsid w:val="00BF577B"/>
    <w:rsid w:val="00BF5924"/>
    <w:rsid w:val="00BF7027"/>
    <w:rsid w:val="00BF7539"/>
    <w:rsid w:val="00C016DA"/>
    <w:rsid w:val="00C034FC"/>
    <w:rsid w:val="00C03F58"/>
    <w:rsid w:val="00C050D6"/>
    <w:rsid w:val="00C052C0"/>
    <w:rsid w:val="00C06227"/>
    <w:rsid w:val="00C06553"/>
    <w:rsid w:val="00C06EC3"/>
    <w:rsid w:val="00C079D2"/>
    <w:rsid w:val="00C108EC"/>
    <w:rsid w:val="00C11DE1"/>
    <w:rsid w:val="00C12749"/>
    <w:rsid w:val="00C12781"/>
    <w:rsid w:val="00C12802"/>
    <w:rsid w:val="00C131B9"/>
    <w:rsid w:val="00C13259"/>
    <w:rsid w:val="00C146A6"/>
    <w:rsid w:val="00C15377"/>
    <w:rsid w:val="00C16289"/>
    <w:rsid w:val="00C17501"/>
    <w:rsid w:val="00C175BC"/>
    <w:rsid w:val="00C256AA"/>
    <w:rsid w:val="00C26D94"/>
    <w:rsid w:val="00C27DE7"/>
    <w:rsid w:val="00C300FF"/>
    <w:rsid w:val="00C3204F"/>
    <w:rsid w:val="00C32163"/>
    <w:rsid w:val="00C32DB7"/>
    <w:rsid w:val="00C32E8A"/>
    <w:rsid w:val="00C33FFF"/>
    <w:rsid w:val="00C341AE"/>
    <w:rsid w:val="00C350C3"/>
    <w:rsid w:val="00C377BA"/>
    <w:rsid w:val="00C43B1F"/>
    <w:rsid w:val="00C44271"/>
    <w:rsid w:val="00C51421"/>
    <w:rsid w:val="00C52275"/>
    <w:rsid w:val="00C563FB"/>
    <w:rsid w:val="00C576D4"/>
    <w:rsid w:val="00C60474"/>
    <w:rsid w:val="00C60E19"/>
    <w:rsid w:val="00C617D5"/>
    <w:rsid w:val="00C66ABC"/>
    <w:rsid w:val="00C66FAD"/>
    <w:rsid w:val="00C67176"/>
    <w:rsid w:val="00C6760E"/>
    <w:rsid w:val="00C701F9"/>
    <w:rsid w:val="00C707CE"/>
    <w:rsid w:val="00C73F03"/>
    <w:rsid w:val="00C745D0"/>
    <w:rsid w:val="00C75ED1"/>
    <w:rsid w:val="00C760FC"/>
    <w:rsid w:val="00C771FC"/>
    <w:rsid w:val="00C81594"/>
    <w:rsid w:val="00C818F6"/>
    <w:rsid w:val="00C82C52"/>
    <w:rsid w:val="00C83966"/>
    <w:rsid w:val="00C861F1"/>
    <w:rsid w:val="00C86DE6"/>
    <w:rsid w:val="00C87941"/>
    <w:rsid w:val="00C87B3B"/>
    <w:rsid w:val="00C934A5"/>
    <w:rsid w:val="00C9605C"/>
    <w:rsid w:val="00C96E6E"/>
    <w:rsid w:val="00CA1FFD"/>
    <w:rsid w:val="00CA2C9F"/>
    <w:rsid w:val="00CA770F"/>
    <w:rsid w:val="00CB49BB"/>
    <w:rsid w:val="00CB74C9"/>
    <w:rsid w:val="00CC4FE9"/>
    <w:rsid w:val="00CC5AC5"/>
    <w:rsid w:val="00CC6209"/>
    <w:rsid w:val="00CC6275"/>
    <w:rsid w:val="00CC72ED"/>
    <w:rsid w:val="00CD055C"/>
    <w:rsid w:val="00CD0D6F"/>
    <w:rsid w:val="00CD1123"/>
    <w:rsid w:val="00CD2821"/>
    <w:rsid w:val="00CD419E"/>
    <w:rsid w:val="00CD6071"/>
    <w:rsid w:val="00CD6414"/>
    <w:rsid w:val="00CD6E67"/>
    <w:rsid w:val="00CD72C3"/>
    <w:rsid w:val="00CE0D57"/>
    <w:rsid w:val="00CE4058"/>
    <w:rsid w:val="00CE4B64"/>
    <w:rsid w:val="00CE67FE"/>
    <w:rsid w:val="00CE7E7A"/>
    <w:rsid w:val="00CF2405"/>
    <w:rsid w:val="00CF32DE"/>
    <w:rsid w:val="00CF39BF"/>
    <w:rsid w:val="00CF4C37"/>
    <w:rsid w:val="00CF525B"/>
    <w:rsid w:val="00CF6CC7"/>
    <w:rsid w:val="00CF70D8"/>
    <w:rsid w:val="00CF7589"/>
    <w:rsid w:val="00CF7A59"/>
    <w:rsid w:val="00CF7FC5"/>
    <w:rsid w:val="00D056F1"/>
    <w:rsid w:val="00D06F55"/>
    <w:rsid w:val="00D07344"/>
    <w:rsid w:val="00D13B86"/>
    <w:rsid w:val="00D14C20"/>
    <w:rsid w:val="00D150CA"/>
    <w:rsid w:val="00D158CF"/>
    <w:rsid w:val="00D1593F"/>
    <w:rsid w:val="00D16A61"/>
    <w:rsid w:val="00D23B73"/>
    <w:rsid w:val="00D26F27"/>
    <w:rsid w:val="00D27EA0"/>
    <w:rsid w:val="00D30390"/>
    <w:rsid w:val="00D3050A"/>
    <w:rsid w:val="00D30DA5"/>
    <w:rsid w:val="00D31296"/>
    <w:rsid w:val="00D338C8"/>
    <w:rsid w:val="00D41563"/>
    <w:rsid w:val="00D41CF2"/>
    <w:rsid w:val="00D431F0"/>
    <w:rsid w:val="00D45AF8"/>
    <w:rsid w:val="00D46DD6"/>
    <w:rsid w:val="00D46EFF"/>
    <w:rsid w:val="00D502F5"/>
    <w:rsid w:val="00D507DD"/>
    <w:rsid w:val="00D5166D"/>
    <w:rsid w:val="00D518AC"/>
    <w:rsid w:val="00D52384"/>
    <w:rsid w:val="00D523CF"/>
    <w:rsid w:val="00D53B10"/>
    <w:rsid w:val="00D5411D"/>
    <w:rsid w:val="00D54AE9"/>
    <w:rsid w:val="00D621B7"/>
    <w:rsid w:val="00D622E6"/>
    <w:rsid w:val="00D63B55"/>
    <w:rsid w:val="00D65447"/>
    <w:rsid w:val="00D65795"/>
    <w:rsid w:val="00D672B6"/>
    <w:rsid w:val="00D703E3"/>
    <w:rsid w:val="00D706DE"/>
    <w:rsid w:val="00D73DAE"/>
    <w:rsid w:val="00D74670"/>
    <w:rsid w:val="00D75FF9"/>
    <w:rsid w:val="00D83612"/>
    <w:rsid w:val="00D84E13"/>
    <w:rsid w:val="00D902B3"/>
    <w:rsid w:val="00D914CB"/>
    <w:rsid w:val="00D918A7"/>
    <w:rsid w:val="00D91AE9"/>
    <w:rsid w:val="00D92DE0"/>
    <w:rsid w:val="00D9609A"/>
    <w:rsid w:val="00D96891"/>
    <w:rsid w:val="00D97017"/>
    <w:rsid w:val="00D970AC"/>
    <w:rsid w:val="00D970DA"/>
    <w:rsid w:val="00DA0B3F"/>
    <w:rsid w:val="00DA42D3"/>
    <w:rsid w:val="00DA6BFF"/>
    <w:rsid w:val="00DA6FEE"/>
    <w:rsid w:val="00DB0565"/>
    <w:rsid w:val="00DB1BB4"/>
    <w:rsid w:val="00DB4EC2"/>
    <w:rsid w:val="00DB5422"/>
    <w:rsid w:val="00DC17E0"/>
    <w:rsid w:val="00DC29A2"/>
    <w:rsid w:val="00DC3A6B"/>
    <w:rsid w:val="00DC5B1F"/>
    <w:rsid w:val="00DC5C85"/>
    <w:rsid w:val="00DC5DB2"/>
    <w:rsid w:val="00DC7EB0"/>
    <w:rsid w:val="00DD0DF7"/>
    <w:rsid w:val="00DD1640"/>
    <w:rsid w:val="00DD3E2E"/>
    <w:rsid w:val="00DD4606"/>
    <w:rsid w:val="00DE3AB8"/>
    <w:rsid w:val="00DE4702"/>
    <w:rsid w:val="00DE61CF"/>
    <w:rsid w:val="00DE788E"/>
    <w:rsid w:val="00DF08D0"/>
    <w:rsid w:val="00DF4F89"/>
    <w:rsid w:val="00DF6520"/>
    <w:rsid w:val="00DF6839"/>
    <w:rsid w:val="00DF7BE5"/>
    <w:rsid w:val="00E01D7B"/>
    <w:rsid w:val="00E04F14"/>
    <w:rsid w:val="00E05252"/>
    <w:rsid w:val="00E0781B"/>
    <w:rsid w:val="00E07A88"/>
    <w:rsid w:val="00E07E89"/>
    <w:rsid w:val="00E15358"/>
    <w:rsid w:val="00E23A2C"/>
    <w:rsid w:val="00E249E7"/>
    <w:rsid w:val="00E32CA9"/>
    <w:rsid w:val="00E36363"/>
    <w:rsid w:val="00E3680B"/>
    <w:rsid w:val="00E4075B"/>
    <w:rsid w:val="00E40876"/>
    <w:rsid w:val="00E409F4"/>
    <w:rsid w:val="00E40FCD"/>
    <w:rsid w:val="00E40FEE"/>
    <w:rsid w:val="00E42560"/>
    <w:rsid w:val="00E4327C"/>
    <w:rsid w:val="00E521DF"/>
    <w:rsid w:val="00E535B7"/>
    <w:rsid w:val="00E5535C"/>
    <w:rsid w:val="00E55393"/>
    <w:rsid w:val="00E5592D"/>
    <w:rsid w:val="00E55A10"/>
    <w:rsid w:val="00E57F4E"/>
    <w:rsid w:val="00E60B7D"/>
    <w:rsid w:val="00E616C3"/>
    <w:rsid w:val="00E62C5B"/>
    <w:rsid w:val="00E636A9"/>
    <w:rsid w:val="00E64032"/>
    <w:rsid w:val="00E6614A"/>
    <w:rsid w:val="00E67CC7"/>
    <w:rsid w:val="00E7189F"/>
    <w:rsid w:val="00E72ECC"/>
    <w:rsid w:val="00E73EF9"/>
    <w:rsid w:val="00E74E4F"/>
    <w:rsid w:val="00E75813"/>
    <w:rsid w:val="00E80B97"/>
    <w:rsid w:val="00E81D63"/>
    <w:rsid w:val="00E8311A"/>
    <w:rsid w:val="00E84770"/>
    <w:rsid w:val="00E847D2"/>
    <w:rsid w:val="00E85A32"/>
    <w:rsid w:val="00E85C96"/>
    <w:rsid w:val="00E85E7E"/>
    <w:rsid w:val="00E86C71"/>
    <w:rsid w:val="00E86DA8"/>
    <w:rsid w:val="00E90AA8"/>
    <w:rsid w:val="00E90D69"/>
    <w:rsid w:val="00E9136E"/>
    <w:rsid w:val="00E921F6"/>
    <w:rsid w:val="00E9519D"/>
    <w:rsid w:val="00E97120"/>
    <w:rsid w:val="00E97AAC"/>
    <w:rsid w:val="00E97AFF"/>
    <w:rsid w:val="00EA191F"/>
    <w:rsid w:val="00EA246C"/>
    <w:rsid w:val="00EB302D"/>
    <w:rsid w:val="00EC18DD"/>
    <w:rsid w:val="00EC1FBB"/>
    <w:rsid w:val="00EC2264"/>
    <w:rsid w:val="00EC2A7D"/>
    <w:rsid w:val="00EC4AB4"/>
    <w:rsid w:val="00EC5570"/>
    <w:rsid w:val="00EC607E"/>
    <w:rsid w:val="00EC69CD"/>
    <w:rsid w:val="00EC726B"/>
    <w:rsid w:val="00ED19D6"/>
    <w:rsid w:val="00ED3EEF"/>
    <w:rsid w:val="00ED6257"/>
    <w:rsid w:val="00ED7FC5"/>
    <w:rsid w:val="00EE0CE9"/>
    <w:rsid w:val="00EE2670"/>
    <w:rsid w:val="00EE570F"/>
    <w:rsid w:val="00EE6DD7"/>
    <w:rsid w:val="00EE7AE1"/>
    <w:rsid w:val="00EF0551"/>
    <w:rsid w:val="00EF0A45"/>
    <w:rsid w:val="00EF0ED2"/>
    <w:rsid w:val="00EF4C02"/>
    <w:rsid w:val="00EF4C53"/>
    <w:rsid w:val="00EF6C2C"/>
    <w:rsid w:val="00F02533"/>
    <w:rsid w:val="00F02765"/>
    <w:rsid w:val="00F069E0"/>
    <w:rsid w:val="00F06A68"/>
    <w:rsid w:val="00F107A6"/>
    <w:rsid w:val="00F119B1"/>
    <w:rsid w:val="00F11B94"/>
    <w:rsid w:val="00F150A2"/>
    <w:rsid w:val="00F1528E"/>
    <w:rsid w:val="00F1647C"/>
    <w:rsid w:val="00F17BAC"/>
    <w:rsid w:val="00F21561"/>
    <w:rsid w:val="00F27485"/>
    <w:rsid w:val="00F34831"/>
    <w:rsid w:val="00F364AC"/>
    <w:rsid w:val="00F37036"/>
    <w:rsid w:val="00F413AD"/>
    <w:rsid w:val="00F41C9E"/>
    <w:rsid w:val="00F435C1"/>
    <w:rsid w:val="00F46073"/>
    <w:rsid w:val="00F470D3"/>
    <w:rsid w:val="00F474C8"/>
    <w:rsid w:val="00F47F3F"/>
    <w:rsid w:val="00F50AE4"/>
    <w:rsid w:val="00F50D5B"/>
    <w:rsid w:val="00F51DB3"/>
    <w:rsid w:val="00F5330C"/>
    <w:rsid w:val="00F5595D"/>
    <w:rsid w:val="00F559E0"/>
    <w:rsid w:val="00F60952"/>
    <w:rsid w:val="00F618F7"/>
    <w:rsid w:val="00F621E8"/>
    <w:rsid w:val="00F62DB6"/>
    <w:rsid w:val="00F644C7"/>
    <w:rsid w:val="00F65F82"/>
    <w:rsid w:val="00F66F09"/>
    <w:rsid w:val="00F713BD"/>
    <w:rsid w:val="00F722DC"/>
    <w:rsid w:val="00F733FE"/>
    <w:rsid w:val="00F75D27"/>
    <w:rsid w:val="00F77C28"/>
    <w:rsid w:val="00F803D8"/>
    <w:rsid w:val="00F82A97"/>
    <w:rsid w:val="00F83C25"/>
    <w:rsid w:val="00F840AB"/>
    <w:rsid w:val="00F8616D"/>
    <w:rsid w:val="00F92CE1"/>
    <w:rsid w:val="00F93E2D"/>
    <w:rsid w:val="00F9404C"/>
    <w:rsid w:val="00F943C1"/>
    <w:rsid w:val="00F9484A"/>
    <w:rsid w:val="00F9592F"/>
    <w:rsid w:val="00FA01F8"/>
    <w:rsid w:val="00FA276A"/>
    <w:rsid w:val="00FA2AC1"/>
    <w:rsid w:val="00FA2F86"/>
    <w:rsid w:val="00FA5198"/>
    <w:rsid w:val="00FA53F9"/>
    <w:rsid w:val="00FA6A8B"/>
    <w:rsid w:val="00FA7531"/>
    <w:rsid w:val="00FB3C1D"/>
    <w:rsid w:val="00FB4CED"/>
    <w:rsid w:val="00FB5FB3"/>
    <w:rsid w:val="00FC1759"/>
    <w:rsid w:val="00FC1E71"/>
    <w:rsid w:val="00FC458F"/>
    <w:rsid w:val="00FC56CF"/>
    <w:rsid w:val="00FC6208"/>
    <w:rsid w:val="00FD32AE"/>
    <w:rsid w:val="00FD424A"/>
    <w:rsid w:val="00FE12B1"/>
    <w:rsid w:val="00FE2E17"/>
    <w:rsid w:val="00FE3B93"/>
    <w:rsid w:val="00FE3CD7"/>
    <w:rsid w:val="00FE4C54"/>
    <w:rsid w:val="00FE5467"/>
    <w:rsid w:val="00FF4A65"/>
    <w:rsid w:val="00FF51F9"/>
    <w:rsid w:val="00FF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E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B40413"/>
    <w:pPr>
      <w:ind w:left="0" w:firstLine="0"/>
      <w:jc w:val="left"/>
    </w:pPr>
    <w:rPr>
      <w:rFonts w:ascii="Times New Roman" w:eastAsia="Times New Roman" w:hAnsi="Times New Roman" w:cs="Times New Roman"/>
      <w:sz w:val="24"/>
      <w:szCs w:val="24"/>
      <w:lang w:eastAsia="ru-RU"/>
    </w:rPr>
  </w:style>
  <w:style w:type="paragraph" w:styleId="1">
    <w:name w:val="heading 1"/>
    <w:basedOn w:val="a5"/>
    <w:next w:val="a5"/>
    <w:link w:val="10"/>
    <w:qFormat/>
    <w:rsid w:val="000B5B0C"/>
    <w:pPr>
      <w:keepNext/>
      <w:keepLines/>
      <w:spacing w:line="360" w:lineRule="auto"/>
      <w:outlineLvl w:val="0"/>
    </w:pPr>
    <w:rPr>
      <w:rFonts w:eastAsiaTheme="majorEastAsia" w:cstheme="majorBidi"/>
      <w:b/>
      <w:bCs/>
      <w:sz w:val="28"/>
      <w:szCs w:val="28"/>
    </w:rPr>
  </w:style>
  <w:style w:type="paragraph" w:styleId="20">
    <w:name w:val="heading 2"/>
    <w:aliases w:val="Заголовок 211,Знак1 Знак Знак Знак Знак Знак Знак Знак Знак Знак1,Знак1 Знак Знак Знак Знак Знак Знак Знак Знак Знак2,Знак1 Знак Знак Знак Знак Знак Знак Знак Знак Знак Знак Знак Знак1 Знак Знак Знак Знак"/>
    <w:basedOn w:val="a5"/>
    <w:next w:val="a5"/>
    <w:link w:val="21"/>
    <w:uiPriority w:val="9"/>
    <w:unhideWhenUsed/>
    <w:qFormat/>
    <w:rsid w:val="008276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nhideWhenUsed/>
    <w:qFormat/>
    <w:rsid w:val="000B5B0C"/>
    <w:pPr>
      <w:keepNext/>
      <w:keepLines/>
      <w:spacing w:line="360" w:lineRule="auto"/>
      <w:jc w:val="center"/>
      <w:outlineLvl w:val="2"/>
    </w:pPr>
    <w:rPr>
      <w:rFonts w:eastAsiaTheme="majorEastAsia" w:cstheme="majorBidi"/>
      <w:b/>
      <w:bCs/>
      <w:sz w:val="28"/>
    </w:rPr>
  </w:style>
  <w:style w:type="paragraph" w:styleId="4">
    <w:name w:val="heading 4"/>
    <w:basedOn w:val="a5"/>
    <w:next w:val="a5"/>
    <w:link w:val="40"/>
    <w:unhideWhenUsed/>
    <w:qFormat/>
    <w:rsid w:val="000B5B0C"/>
    <w:pPr>
      <w:keepNext/>
      <w:keepLines/>
      <w:spacing w:line="360" w:lineRule="auto"/>
      <w:jc w:val="center"/>
      <w:outlineLvl w:val="3"/>
    </w:pPr>
    <w:rPr>
      <w:rFonts w:eastAsiaTheme="majorEastAsia" w:cstheme="majorBidi"/>
      <w:b/>
      <w:iCs/>
      <w:sz w:val="28"/>
    </w:rPr>
  </w:style>
  <w:style w:type="paragraph" w:styleId="5">
    <w:name w:val="heading 5"/>
    <w:basedOn w:val="a5"/>
    <w:next w:val="a5"/>
    <w:link w:val="50"/>
    <w:qFormat/>
    <w:rsid w:val="002A6021"/>
    <w:pPr>
      <w:tabs>
        <w:tab w:val="num" w:pos="1008"/>
      </w:tabs>
      <w:spacing w:before="100" w:beforeAutospacing="1" w:line="312" w:lineRule="auto"/>
      <w:ind w:left="1008" w:hanging="1008"/>
      <w:outlineLvl w:val="4"/>
    </w:pPr>
    <w:rPr>
      <w:b/>
      <w:bCs/>
      <w:i/>
      <w:iCs/>
      <w:sz w:val="26"/>
      <w:szCs w:val="26"/>
    </w:rPr>
  </w:style>
  <w:style w:type="paragraph" w:styleId="6">
    <w:name w:val="heading 6"/>
    <w:basedOn w:val="a5"/>
    <w:next w:val="a5"/>
    <w:link w:val="60"/>
    <w:unhideWhenUsed/>
    <w:qFormat/>
    <w:rsid w:val="0056779C"/>
    <w:pPr>
      <w:keepNext/>
      <w:keepLines/>
      <w:spacing w:before="200" w:line="360" w:lineRule="auto"/>
      <w:outlineLvl w:val="5"/>
    </w:pPr>
    <w:rPr>
      <w:rFonts w:asciiTheme="majorHAnsi" w:eastAsiaTheme="majorEastAsia" w:hAnsiTheme="majorHAnsi" w:cstheme="majorBidi"/>
      <w:i/>
      <w:iCs/>
      <w:color w:val="243F60" w:themeColor="accent1" w:themeShade="7F"/>
      <w:sz w:val="28"/>
    </w:rPr>
  </w:style>
  <w:style w:type="paragraph" w:styleId="7">
    <w:name w:val="heading 7"/>
    <w:basedOn w:val="a5"/>
    <w:next w:val="a5"/>
    <w:link w:val="70"/>
    <w:unhideWhenUsed/>
    <w:qFormat/>
    <w:rsid w:val="0056779C"/>
    <w:pPr>
      <w:keepNext/>
      <w:keepLines/>
      <w:spacing w:before="200" w:line="360" w:lineRule="auto"/>
      <w:outlineLvl w:val="6"/>
    </w:pPr>
    <w:rPr>
      <w:rFonts w:asciiTheme="majorHAnsi" w:eastAsiaTheme="majorEastAsia" w:hAnsiTheme="majorHAnsi" w:cstheme="majorBidi"/>
      <w:i/>
      <w:iCs/>
      <w:color w:val="404040" w:themeColor="text1" w:themeTint="BF"/>
      <w:sz w:val="28"/>
    </w:rPr>
  </w:style>
  <w:style w:type="paragraph" w:styleId="8">
    <w:name w:val="heading 8"/>
    <w:basedOn w:val="a5"/>
    <w:next w:val="a5"/>
    <w:link w:val="80"/>
    <w:qFormat/>
    <w:rsid w:val="002A6021"/>
    <w:pPr>
      <w:tabs>
        <w:tab w:val="num" w:pos="1440"/>
      </w:tabs>
      <w:ind w:left="1440" w:hanging="1440"/>
      <w:outlineLvl w:val="7"/>
    </w:pPr>
    <w:rPr>
      <w:i/>
      <w:iCs/>
    </w:rPr>
  </w:style>
  <w:style w:type="paragraph" w:styleId="9">
    <w:name w:val="heading 9"/>
    <w:basedOn w:val="a5"/>
    <w:next w:val="a5"/>
    <w:link w:val="90"/>
    <w:unhideWhenUsed/>
    <w:qFormat/>
    <w:rsid w:val="0056779C"/>
    <w:pPr>
      <w:keepNext/>
      <w:keepLines/>
      <w:spacing w:before="200" w:line="360" w:lineRule="auto"/>
      <w:outlineLvl w:val="8"/>
    </w:pPr>
    <w:rPr>
      <w:rFonts w:asciiTheme="majorHAnsi" w:eastAsiaTheme="majorEastAsia" w:hAnsiTheme="majorHAnsi" w:cstheme="majorBidi"/>
      <w:i/>
      <w:iCs/>
      <w:color w:val="404040" w:themeColor="text1" w:themeTint="BF"/>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rsid w:val="008776E4"/>
    <w:pPr>
      <w:autoSpaceDE w:val="0"/>
      <w:autoSpaceDN w:val="0"/>
      <w:adjustRightInd w:val="0"/>
    </w:pPr>
    <w:rPr>
      <w:rFonts w:ascii="Times New Roman" w:eastAsia="Times New Roman" w:hAnsi="Times New Roman" w:cs="Times New Roman"/>
      <w:color w:val="000000"/>
      <w:sz w:val="24"/>
      <w:szCs w:val="24"/>
    </w:rPr>
  </w:style>
  <w:style w:type="character" w:customStyle="1" w:styleId="10">
    <w:name w:val="Заголовок 1 Знак"/>
    <w:basedOn w:val="a6"/>
    <w:link w:val="1"/>
    <w:rsid w:val="000B5B0C"/>
    <w:rPr>
      <w:rFonts w:ascii="Times New Roman" w:eastAsiaTheme="majorEastAsia" w:hAnsi="Times New Roman" w:cstheme="majorBidi"/>
      <w:b/>
      <w:bCs/>
      <w:sz w:val="28"/>
      <w:szCs w:val="28"/>
      <w:lang w:eastAsia="ru-RU"/>
    </w:rPr>
  </w:style>
  <w:style w:type="character" w:customStyle="1" w:styleId="21">
    <w:name w:val="Заголовок 2 Знак"/>
    <w:aliases w:val="Заголовок 211 Знак,Знак1 Знак Знак Знак Знак Знак Знак Знак Знак Знак1 Знак,Знак1 Знак Знак Знак Знак Знак Знак Знак Знак Знак2 Знак,Знак1 Знак Знак Знак Знак Знак Знак Знак Знак Знак Знак Знак Знак1 Знак Знак Знак Знак Знак"/>
    <w:basedOn w:val="a6"/>
    <w:link w:val="20"/>
    <w:uiPriority w:val="9"/>
    <w:rsid w:val="0082766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6"/>
    <w:link w:val="3"/>
    <w:rsid w:val="000B5B0C"/>
    <w:rPr>
      <w:rFonts w:ascii="Times New Roman" w:eastAsiaTheme="majorEastAsia" w:hAnsi="Times New Roman" w:cstheme="majorBidi"/>
      <w:b/>
      <w:bCs/>
      <w:sz w:val="28"/>
      <w:szCs w:val="24"/>
      <w:lang w:eastAsia="ru-RU"/>
    </w:rPr>
  </w:style>
  <w:style w:type="paragraph" w:customStyle="1" w:styleId="31">
    <w:name w:val="Основной текст3"/>
    <w:basedOn w:val="a5"/>
    <w:rsid w:val="00827669"/>
    <w:pPr>
      <w:shd w:val="clear" w:color="auto" w:fill="FFFFFF"/>
      <w:ind w:firstLine="567"/>
    </w:pPr>
    <w:rPr>
      <w:color w:val="000000"/>
      <w:sz w:val="25"/>
      <w:szCs w:val="25"/>
    </w:rPr>
  </w:style>
  <w:style w:type="paragraph" w:styleId="a9">
    <w:name w:val="List Paragraph"/>
    <w:basedOn w:val="a5"/>
    <w:uiPriority w:val="34"/>
    <w:qFormat/>
    <w:rsid w:val="00827669"/>
    <w:pPr>
      <w:autoSpaceDE w:val="0"/>
      <w:autoSpaceDN w:val="0"/>
      <w:adjustRightInd w:val="0"/>
      <w:ind w:left="720"/>
      <w:contextualSpacing/>
    </w:pPr>
    <w:rPr>
      <w:rFonts w:eastAsia="Calibri"/>
      <w:sz w:val="20"/>
    </w:rPr>
  </w:style>
  <w:style w:type="paragraph" w:styleId="aa">
    <w:name w:val="Balloon Text"/>
    <w:basedOn w:val="a5"/>
    <w:link w:val="ab"/>
    <w:uiPriority w:val="99"/>
    <w:semiHidden/>
    <w:unhideWhenUsed/>
    <w:rsid w:val="00827669"/>
    <w:rPr>
      <w:rFonts w:ascii="Tahoma" w:hAnsi="Tahoma" w:cs="Tahoma"/>
      <w:sz w:val="16"/>
      <w:szCs w:val="16"/>
    </w:rPr>
  </w:style>
  <w:style w:type="character" w:customStyle="1" w:styleId="ab">
    <w:name w:val="Текст выноски Знак"/>
    <w:basedOn w:val="a6"/>
    <w:link w:val="aa"/>
    <w:uiPriority w:val="99"/>
    <w:semiHidden/>
    <w:rsid w:val="00827669"/>
    <w:rPr>
      <w:rFonts w:ascii="Tahoma" w:eastAsia="Times New Roman" w:hAnsi="Tahoma" w:cs="Tahoma"/>
      <w:sz w:val="16"/>
      <w:szCs w:val="16"/>
      <w:lang w:eastAsia="ar-SA"/>
    </w:rPr>
  </w:style>
  <w:style w:type="paragraph" w:customStyle="1" w:styleId="ac">
    <w:name w:val="! ОСНОВНОЙ"/>
    <w:basedOn w:val="a5"/>
    <w:link w:val="ad"/>
    <w:qFormat/>
    <w:rsid w:val="009707AB"/>
    <w:pPr>
      <w:spacing w:line="360" w:lineRule="auto"/>
      <w:ind w:firstLine="708"/>
    </w:pPr>
    <w:rPr>
      <w:sz w:val="28"/>
    </w:rPr>
  </w:style>
  <w:style w:type="character" w:customStyle="1" w:styleId="40">
    <w:name w:val="Заголовок 4 Знак"/>
    <w:basedOn w:val="a6"/>
    <w:link w:val="4"/>
    <w:rsid w:val="000B5B0C"/>
    <w:rPr>
      <w:rFonts w:ascii="Times New Roman" w:eastAsiaTheme="majorEastAsia" w:hAnsi="Times New Roman" w:cstheme="majorBidi"/>
      <w:b/>
      <w:iCs/>
      <w:sz w:val="28"/>
      <w:szCs w:val="24"/>
      <w:lang w:eastAsia="ru-RU"/>
    </w:rPr>
  </w:style>
  <w:style w:type="character" w:customStyle="1" w:styleId="60">
    <w:name w:val="Заголовок 6 Знак"/>
    <w:basedOn w:val="a6"/>
    <w:link w:val="6"/>
    <w:rsid w:val="0056779C"/>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6"/>
    <w:link w:val="7"/>
    <w:rsid w:val="0056779C"/>
    <w:rPr>
      <w:rFonts w:asciiTheme="majorHAnsi" w:eastAsiaTheme="majorEastAsia" w:hAnsiTheme="majorHAnsi" w:cstheme="majorBidi"/>
      <w:i/>
      <w:iCs/>
      <w:color w:val="404040" w:themeColor="text1" w:themeTint="BF"/>
      <w:sz w:val="28"/>
      <w:szCs w:val="24"/>
      <w:lang w:eastAsia="ru-RU"/>
    </w:rPr>
  </w:style>
  <w:style w:type="character" w:customStyle="1" w:styleId="90">
    <w:name w:val="Заголовок 9 Знак"/>
    <w:basedOn w:val="a6"/>
    <w:link w:val="9"/>
    <w:rsid w:val="0056779C"/>
    <w:rPr>
      <w:rFonts w:asciiTheme="majorHAnsi" w:eastAsiaTheme="majorEastAsia" w:hAnsiTheme="majorHAnsi" w:cstheme="majorBidi"/>
      <w:i/>
      <w:iCs/>
      <w:color w:val="404040" w:themeColor="text1" w:themeTint="BF"/>
      <w:sz w:val="20"/>
      <w:szCs w:val="20"/>
      <w:lang w:eastAsia="ru-RU"/>
    </w:rPr>
  </w:style>
  <w:style w:type="character" w:styleId="ae">
    <w:name w:val="annotation reference"/>
    <w:uiPriority w:val="99"/>
    <w:rsid w:val="0056779C"/>
    <w:rPr>
      <w:sz w:val="16"/>
      <w:szCs w:val="16"/>
    </w:rPr>
  </w:style>
  <w:style w:type="paragraph" w:styleId="af">
    <w:name w:val="annotation text"/>
    <w:basedOn w:val="a5"/>
    <w:link w:val="af0"/>
    <w:uiPriority w:val="99"/>
    <w:rsid w:val="0056779C"/>
    <w:rPr>
      <w:sz w:val="20"/>
    </w:rPr>
  </w:style>
  <w:style w:type="character" w:customStyle="1" w:styleId="af0">
    <w:name w:val="Текст примечания Знак"/>
    <w:basedOn w:val="a6"/>
    <w:link w:val="af"/>
    <w:uiPriority w:val="99"/>
    <w:rsid w:val="0056779C"/>
    <w:rPr>
      <w:rFonts w:ascii="Times New Roman" w:eastAsia="Times New Roman" w:hAnsi="Times New Roman" w:cs="Times New Roman"/>
      <w:sz w:val="20"/>
      <w:szCs w:val="20"/>
      <w:lang w:eastAsia="ru-RU"/>
    </w:rPr>
  </w:style>
  <w:style w:type="character" w:customStyle="1" w:styleId="apple-style-span">
    <w:name w:val="apple-style-span"/>
    <w:basedOn w:val="a6"/>
    <w:rsid w:val="0056779C"/>
  </w:style>
  <w:style w:type="character" w:customStyle="1" w:styleId="hps">
    <w:name w:val="hps"/>
    <w:basedOn w:val="a6"/>
    <w:rsid w:val="0056779C"/>
  </w:style>
  <w:style w:type="character" w:customStyle="1" w:styleId="apple-converted-space">
    <w:name w:val="apple-converted-space"/>
    <w:basedOn w:val="a6"/>
    <w:rsid w:val="0056779C"/>
  </w:style>
  <w:style w:type="character" w:customStyle="1" w:styleId="hpsatn">
    <w:name w:val="hps atn"/>
    <w:basedOn w:val="a6"/>
    <w:rsid w:val="0056779C"/>
  </w:style>
  <w:style w:type="paragraph" w:styleId="af1">
    <w:name w:val="footnote text"/>
    <w:aliases w:val=" Знак1"/>
    <w:basedOn w:val="a5"/>
    <w:link w:val="af2"/>
    <w:semiHidden/>
    <w:unhideWhenUsed/>
    <w:rsid w:val="0056779C"/>
    <w:rPr>
      <w:sz w:val="20"/>
    </w:rPr>
  </w:style>
  <w:style w:type="character" w:customStyle="1" w:styleId="af2">
    <w:name w:val="Текст сноски Знак"/>
    <w:aliases w:val=" Знак1 Знак"/>
    <w:basedOn w:val="a6"/>
    <w:link w:val="af1"/>
    <w:rsid w:val="0056779C"/>
    <w:rPr>
      <w:rFonts w:ascii="Times New Roman" w:eastAsia="Times New Roman" w:hAnsi="Times New Roman" w:cs="Times New Roman"/>
      <w:sz w:val="20"/>
      <w:szCs w:val="20"/>
      <w:lang w:eastAsia="ru-RU"/>
    </w:rPr>
  </w:style>
  <w:style w:type="character" w:styleId="af3">
    <w:name w:val="footnote reference"/>
    <w:basedOn w:val="a6"/>
    <w:semiHidden/>
    <w:unhideWhenUsed/>
    <w:rsid w:val="0056779C"/>
    <w:rPr>
      <w:vertAlign w:val="superscript"/>
    </w:rPr>
  </w:style>
  <w:style w:type="paragraph" w:styleId="af4">
    <w:name w:val="annotation subject"/>
    <w:basedOn w:val="af"/>
    <w:next w:val="af"/>
    <w:link w:val="af5"/>
    <w:uiPriority w:val="99"/>
    <w:semiHidden/>
    <w:unhideWhenUsed/>
    <w:rsid w:val="0056779C"/>
    <w:pPr>
      <w:jc w:val="both"/>
    </w:pPr>
    <w:rPr>
      <w:b/>
      <w:bCs/>
    </w:rPr>
  </w:style>
  <w:style w:type="character" w:customStyle="1" w:styleId="af5">
    <w:name w:val="Тема примечания Знак"/>
    <w:basedOn w:val="af0"/>
    <w:link w:val="af4"/>
    <w:uiPriority w:val="99"/>
    <w:semiHidden/>
    <w:rsid w:val="0056779C"/>
    <w:rPr>
      <w:rFonts w:ascii="Times New Roman" w:eastAsia="Times New Roman" w:hAnsi="Times New Roman" w:cs="Times New Roman"/>
      <w:b/>
      <w:bCs/>
      <w:sz w:val="20"/>
      <w:szCs w:val="20"/>
      <w:lang w:eastAsia="ru-RU"/>
    </w:rPr>
  </w:style>
  <w:style w:type="character" w:styleId="af6">
    <w:name w:val="Placeholder Text"/>
    <w:basedOn w:val="a6"/>
    <w:uiPriority w:val="99"/>
    <w:semiHidden/>
    <w:rsid w:val="0056779C"/>
    <w:rPr>
      <w:color w:val="808080"/>
    </w:rPr>
  </w:style>
  <w:style w:type="paragraph" w:customStyle="1" w:styleId="22">
    <w:name w:val="Знак2"/>
    <w:basedOn w:val="a5"/>
    <w:rsid w:val="0056779C"/>
    <w:pPr>
      <w:tabs>
        <w:tab w:val="num" w:pos="360"/>
      </w:tabs>
      <w:spacing w:after="160" w:line="240" w:lineRule="exact"/>
    </w:pPr>
    <w:rPr>
      <w:rFonts w:ascii="Verdana" w:hAnsi="Verdana" w:cs="Verdana"/>
      <w:sz w:val="20"/>
      <w:lang w:val="en-US" w:eastAsia="en-US"/>
    </w:rPr>
  </w:style>
  <w:style w:type="paragraph" w:customStyle="1" w:styleId="14">
    <w:name w:val="14 шрифт!"/>
    <w:basedOn w:val="a5"/>
    <w:link w:val="140"/>
    <w:rsid w:val="0056779C"/>
    <w:pPr>
      <w:ind w:firstLine="709"/>
    </w:pPr>
    <w:rPr>
      <w:sz w:val="28"/>
    </w:rPr>
  </w:style>
  <w:style w:type="character" w:customStyle="1" w:styleId="140">
    <w:name w:val="14 шрифт! Знак"/>
    <w:basedOn w:val="a6"/>
    <w:link w:val="14"/>
    <w:rsid w:val="0056779C"/>
    <w:rPr>
      <w:rFonts w:ascii="Times New Roman" w:eastAsia="Times New Roman" w:hAnsi="Times New Roman" w:cs="Times New Roman"/>
      <w:sz w:val="28"/>
      <w:szCs w:val="20"/>
      <w:lang w:eastAsia="ru-RU"/>
    </w:rPr>
  </w:style>
  <w:style w:type="paragraph" w:customStyle="1" w:styleId="TimesNewRoman">
    <w:name w:val="!Times New Roman"/>
    <w:basedOn w:val="a5"/>
    <w:link w:val="TimesNewRoman1"/>
    <w:rsid w:val="0056779C"/>
    <w:pPr>
      <w:ind w:firstLine="709"/>
    </w:pPr>
  </w:style>
  <w:style w:type="character" w:customStyle="1" w:styleId="TimesNewRoman1">
    <w:name w:val="!Times New Roman Знак1"/>
    <w:basedOn w:val="a6"/>
    <w:link w:val="TimesNewRoman"/>
    <w:rsid w:val="0056779C"/>
    <w:rPr>
      <w:rFonts w:ascii="Times New Roman" w:eastAsia="Times New Roman" w:hAnsi="Times New Roman" w:cs="Times New Roman"/>
      <w:sz w:val="24"/>
      <w:szCs w:val="20"/>
      <w:lang w:eastAsia="ru-RU"/>
    </w:rPr>
  </w:style>
  <w:style w:type="paragraph" w:styleId="af7">
    <w:name w:val="Body Text"/>
    <w:basedOn w:val="a5"/>
    <w:link w:val="af8"/>
    <w:rsid w:val="0056779C"/>
    <w:pPr>
      <w:autoSpaceDE w:val="0"/>
      <w:autoSpaceDN w:val="0"/>
      <w:adjustRightInd w:val="0"/>
      <w:spacing w:after="120"/>
    </w:pPr>
    <w:rPr>
      <w:sz w:val="20"/>
    </w:rPr>
  </w:style>
  <w:style w:type="character" w:customStyle="1" w:styleId="af8">
    <w:name w:val="Основной текст Знак"/>
    <w:basedOn w:val="a6"/>
    <w:link w:val="af7"/>
    <w:rsid w:val="0056779C"/>
    <w:rPr>
      <w:rFonts w:ascii="Times New Roman" w:eastAsia="Times New Roman" w:hAnsi="Times New Roman" w:cs="Times New Roman"/>
      <w:sz w:val="20"/>
      <w:szCs w:val="20"/>
      <w:lang w:eastAsia="ru-RU"/>
    </w:rPr>
  </w:style>
  <w:style w:type="character" w:customStyle="1" w:styleId="ad">
    <w:name w:val="! ОСНОВНОЙ Знак"/>
    <w:basedOn w:val="a6"/>
    <w:link w:val="ac"/>
    <w:rsid w:val="0056779C"/>
    <w:rPr>
      <w:rFonts w:ascii="Times New Roman" w:eastAsia="Times New Roman" w:hAnsi="Times New Roman" w:cs="Times New Roman"/>
      <w:sz w:val="28"/>
      <w:szCs w:val="20"/>
      <w:lang w:eastAsia="ru-RU"/>
    </w:rPr>
  </w:style>
  <w:style w:type="numbering" w:customStyle="1" w:styleId="a2">
    <w:name w:val="! Маркир"/>
    <w:basedOn w:val="a8"/>
    <w:rsid w:val="0056779C"/>
    <w:pPr>
      <w:numPr>
        <w:numId w:val="1"/>
      </w:numPr>
    </w:pPr>
  </w:style>
  <w:style w:type="paragraph" w:customStyle="1" w:styleId="a3">
    <w:name w:val="! Маркер"/>
    <w:basedOn w:val="a5"/>
    <w:link w:val="af9"/>
    <w:qFormat/>
    <w:rsid w:val="0056779C"/>
    <w:pPr>
      <w:numPr>
        <w:numId w:val="2"/>
      </w:numPr>
      <w:tabs>
        <w:tab w:val="clear" w:pos="1440"/>
        <w:tab w:val="left" w:pos="1134"/>
      </w:tabs>
      <w:spacing w:line="360" w:lineRule="auto"/>
      <w:ind w:left="1134"/>
    </w:pPr>
    <w:rPr>
      <w:sz w:val="28"/>
      <w:szCs w:val="28"/>
    </w:rPr>
  </w:style>
  <w:style w:type="character" w:customStyle="1" w:styleId="af9">
    <w:name w:val="! Маркер Знак"/>
    <w:basedOn w:val="a6"/>
    <w:link w:val="a3"/>
    <w:rsid w:val="0056779C"/>
    <w:rPr>
      <w:rFonts w:ascii="Times New Roman" w:eastAsia="Times New Roman" w:hAnsi="Times New Roman" w:cs="Times New Roman"/>
      <w:sz w:val="28"/>
      <w:szCs w:val="28"/>
      <w:lang w:eastAsia="ru-RU"/>
    </w:rPr>
  </w:style>
  <w:style w:type="paragraph" w:styleId="11">
    <w:name w:val="toc 1"/>
    <w:basedOn w:val="a5"/>
    <w:next w:val="a5"/>
    <w:autoRedefine/>
    <w:uiPriority w:val="39"/>
    <w:rsid w:val="0056779C"/>
    <w:pPr>
      <w:spacing w:before="360"/>
      <w:ind w:firstLine="709"/>
    </w:pPr>
    <w:rPr>
      <w:rFonts w:ascii="Arial" w:hAnsi="Arial" w:cs="Arial"/>
      <w:b/>
      <w:bCs/>
      <w:caps/>
    </w:rPr>
  </w:style>
  <w:style w:type="paragraph" w:styleId="23">
    <w:name w:val="toc 2"/>
    <w:basedOn w:val="a5"/>
    <w:next w:val="a5"/>
    <w:autoRedefine/>
    <w:uiPriority w:val="39"/>
    <w:unhideWhenUsed/>
    <w:rsid w:val="002B2D37"/>
    <w:pPr>
      <w:tabs>
        <w:tab w:val="right" w:leader="dot" w:pos="9628"/>
      </w:tabs>
      <w:spacing w:line="360" w:lineRule="auto"/>
      <w:ind w:firstLine="709"/>
      <w:contextualSpacing/>
      <w:jc w:val="both"/>
    </w:pPr>
    <w:rPr>
      <w:sz w:val="28"/>
    </w:rPr>
  </w:style>
  <w:style w:type="paragraph" w:styleId="32">
    <w:name w:val="toc 3"/>
    <w:basedOn w:val="a5"/>
    <w:next w:val="a5"/>
    <w:autoRedefine/>
    <w:uiPriority w:val="39"/>
    <w:unhideWhenUsed/>
    <w:rsid w:val="0056779C"/>
    <w:pPr>
      <w:spacing w:after="100" w:line="360" w:lineRule="auto"/>
      <w:ind w:left="560"/>
    </w:pPr>
    <w:rPr>
      <w:sz w:val="28"/>
    </w:rPr>
  </w:style>
  <w:style w:type="character" w:styleId="afa">
    <w:name w:val="Hyperlink"/>
    <w:basedOn w:val="a6"/>
    <w:uiPriority w:val="99"/>
    <w:unhideWhenUsed/>
    <w:rsid w:val="0056779C"/>
    <w:rPr>
      <w:color w:val="0000FF" w:themeColor="hyperlink"/>
      <w:u w:val="single"/>
    </w:rPr>
  </w:style>
  <w:style w:type="paragraph" w:styleId="afb">
    <w:name w:val="header"/>
    <w:basedOn w:val="a5"/>
    <w:link w:val="afc"/>
    <w:uiPriority w:val="99"/>
    <w:unhideWhenUsed/>
    <w:rsid w:val="0056779C"/>
    <w:pPr>
      <w:tabs>
        <w:tab w:val="center" w:pos="4677"/>
        <w:tab w:val="right" w:pos="9355"/>
      </w:tabs>
    </w:pPr>
    <w:rPr>
      <w:sz w:val="28"/>
    </w:rPr>
  </w:style>
  <w:style w:type="character" w:customStyle="1" w:styleId="afc">
    <w:name w:val="Верхний колонтитул Знак"/>
    <w:basedOn w:val="a6"/>
    <w:link w:val="afb"/>
    <w:uiPriority w:val="99"/>
    <w:rsid w:val="0056779C"/>
    <w:rPr>
      <w:rFonts w:ascii="Times New Roman" w:eastAsia="Times New Roman" w:hAnsi="Times New Roman" w:cs="Times New Roman"/>
      <w:sz w:val="28"/>
      <w:szCs w:val="24"/>
      <w:lang w:eastAsia="ru-RU"/>
    </w:rPr>
  </w:style>
  <w:style w:type="paragraph" w:styleId="afd">
    <w:name w:val="footer"/>
    <w:basedOn w:val="a5"/>
    <w:link w:val="afe"/>
    <w:uiPriority w:val="99"/>
    <w:unhideWhenUsed/>
    <w:rsid w:val="0056779C"/>
    <w:pPr>
      <w:tabs>
        <w:tab w:val="center" w:pos="4677"/>
        <w:tab w:val="right" w:pos="9355"/>
      </w:tabs>
    </w:pPr>
    <w:rPr>
      <w:sz w:val="28"/>
    </w:rPr>
  </w:style>
  <w:style w:type="character" w:customStyle="1" w:styleId="afe">
    <w:name w:val="Нижний колонтитул Знак"/>
    <w:basedOn w:val="a6"/>
    <w:link w:val="afd"/>
    <w:uiPriority w:val="99"/>
    <w:rsid w:val="0056779C"/>
    <w:rPr>
      <w:rFonts w:ascii="Times New Roman" w:eastAsia="Times New Roman" w:hAnsi="Times New Roman" w:cs="Times New Roman"/>
      <w:sz w:val="28"/>
      <w:szCs w:val="24"/>
      <w:lang w:eastAsia="ru-RU"/>
    </w:rPr>
  </w:style>
  <w:style w:type="paragraph" w:customStyle="1" w:styleId="0">
    <w:name w:val="Стиль полужирный По левому краю Первая строка:  0 см"/>
    <w:basedOn w:val="a5"/>
    <w:rsid w:val="0056779C"/>
    <w:rPr>
      <w:b/>
      <w:bCs/>
    </w:rPr>
  </w:style>
  <w:style w:type="paragraph" w:customStyle="1" w:styleId="230">
    <w:name w:val="Заголовок 23"/>
    <w:basedOn w:val="20"/>
    <w:rsid w:val="0056779C"/>
    <w:pPr>
      <w:spacing w:line="360" w:lineRule="auto"/>
      <w:jc w:val="center"/>
    </w:pPr>
    <w:rPr>
      <w:rFonts w:ascii="Times New Roman" w:hAnsi="Times New Roman" w:cs="Times New Roman"/>
      <w:i/>
      <w:color w:val="auto"/>
      <w:sz w:val="32"/>
      <w:szCs w:val="32"/>
    </w:rPr>
  </w:style>
  <w:style w:type="character" w:styleId="aff">
    <w:name w:val="FollowedHyperlink"/>
    <w:basedOn w:val="a6"/>
    <w:uiPriority w:val="99"/>
    <w:unhideWhenUsed/>
    <w:rsid w:val="0056779C"/>
    <w:rPr>
      <w:color w:val="800080" w:themeColor="followedHyperlink"/>
      <w:u w:val="single"/>
    </w:rPr>
  </w:style>
  <w:style w:type="paragraph" w:customStyle="1" w:styleId="141">
    <w:name w:val="Обычный + 14 пт"/>
    <w:aliases w:val="По ширине,Первая строка:  1,25 см,Междустр.интервал:  полу..."/>
    <w:basedOn w:val="aff0"/>
    <w:rsid w:val="0056779C"/>
    <w:pPr>
      <w:spacing w:after="120" w:line="240" w:lineRule="auto"/>
      <w:ind w:firstLine="210"/>
      <w:jc w:val="left"/>
    </w:pPr>
    <w:rPr>
      <w:sz w:val="24"/>
    </w:rPr>
  </w:style>
  <w:style w:type="paragraph" w:styleId="aff0">
    <w:name w:val="Body Text First Indent"/>
    <w:basedOn w:val="af7"/>
    <w:link w:val="aff1"/>
    <w:uiPriority w:val="99"/>
    <w:semiHidden/>
    <w:unhideWhenUsed/>
    <w:rsid w:val="0056779C"/>
    <w:pPr>
      <w:autoSpaceDE/>
      <w:autoSpaceDN/>
      <w:adjustRightInd/>
      <w:spacing w:after="0" w:line="360" w:lineRule="auto"/>
      <w:ind w:firstLine="360"/>
      <w:jc w:val="both"/>
    </w:pPr>
    <w:rPr>
      <w:sz w:val="28"/>
    </w:rPr>
  </w:style>
  <w:style w:type="character" w:customStyle="1" w:styleId="aff1">
    <w:name w:val="Красная строка Знак"/>
    <w:basedOn w:val="af8"/>
    <w:link w:val="aff0"/>
    <w:uiPriority w:val="99"/>
    <w:semiHidden/>
    <w:rsid w:val="0056779C"/>
    <w:rPr>
      <w:rFonts w:ascii="Times New Roman" w:eastAsia="Times New Roman" w:hAnsi="Times New Roman" w:cs="Times New Roman"/>
      <w:sz w:val="28"/>
      <w:szCs w:val="24"/>
      <w:lang w:eastAsia="ru-RU"/>
    </w:rPr>
  </w:style>
  <w:style w:type="character" w:styleId="aff2">
    <w:name w:val="page number"/>
    <w:basedOn w:val="a6"/>
    <w:rsid w:val="0056779C"/>
  </w:style>
  <w:style w:type="paragraph" w:styleId="aff3">
    <w:name w:val="Revision"/>
    <w:hidden/>
    <w:uiPriority w:val="99"/>
    <w:semiHidden/>
    <w:rsid w:val="0056779C"/>
    <w:rPr>
      <w:rFonts w:ascii="Times New Roman" w:eastAsia="Times New Roman" w:hAnsi="Times New Roman" w:cs="Times New Roman"/>
      <w:sz w:val="28"/>
      <w:szCs w:val="24"/>
      <w:lang w:eastAsia="ru-RU"/>
    </w:rPr>
  </w:style>
  <w:style w:type="table" w:styleId="aff4">
    <w:name w:val="Table Grid"/>
    <w:basedOn w:val="a7"/>
    <w:uiPriority w:val="59"/>
    <w:rsid w:val="00567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5"/>
    <w:link w:val="34"/>
    <w:unhideWhenUsed/>
    <w:rsid w:val="0056779C"/>
    <w:pPr>
      <w:spacing w:after="120" w:line="360" w:lineRule="auto"/>
      <w:ind w:left="283"/>
    </w:pPr>
    <w:rPr>
      <w:sz w:val="16"/>
      <w:szCs w:val="16"/>
    </w:rPr>
  </w:style>
  <w:style w:type="character" w:customStyle="1" w:styleId="34">
    <w:name w:val="Основной текст с отступом 3 Знак"/>
    <w:basedOn w:val="a6"/>
    <w:link w:val="33"/>
    <w:rsid w:val="0056779C"/>
    <w:rPr>
      <w:rFonts w:ascii="Times New Roman" w:eastAsia="Times New Roman" w:hAnsi="Times New Roman" w:cs="Times New Roman"/>
      <w:sz w:val="16"/>
      <w:szCs w:val="16"/>
      <w:lang w:eastAsia="ru-RU"/>
    </w:rPr>
  </w:style>
  <w:style w:type="paragraph" w:customStyle="1" w:styleId="12">
    <w:name w:val="Обычный1"/>
    <w:rsid w:val="0056779C"/>
    <w:pPr>
      <w:suppressAutoHyphens/>
    </w:pPr>
    <w:rPr>
      <w:rFonts w:ascii="Times New Roman" w:eastAsia="Times New Roman" w:hAnsi="Times New Roman" w:cs="Times New Roman"/>
      <w:sz w:val="24"/>
      <w:szCs w:val="20"/>
      <w:lang w:eastAsia="ar-SA"/>
    </w:rPr>
  </w:style>
  <w:style w:type="paragraph" w:styleId="aff5">
    <w:name w:val="Body Text Indent"/>
    <w:aliases w:val=" Знак"/>
    <w:basedOn w:val="a5"/>
    <w:link w:val="aff6"/>
    <w:rsid w:val="0056779C"/>
    <w:pPr>
      <w:autoSpaceDE w:val="0"/>
      <w:autoSpaceDN w:val="0"/>
      <w:adjustRightInd w:val="0"/>
      <w:spacing w:after="120"/>
      <w:ind w:left="283"/>
    </w:pPr>
    <w:rPr>
      <w:sz w:val="20"/>
    </w:rPr>
  </w:style>
  <w:style w:type="character" w:customStyle="1" w:styleId="aff6">
    <w:name w:val="Основной текст с отступом Знак"/>
    <w:aliases w:val=" Знак Знак"/>
    <w:basedOn w:val="a6"/>
    <w:link w:val="aff5"/>
    <w:rsid w:val="0056779C"/>
    <w:rPr>
      <w:rFonts w:ascii="Times New Roman" w:eastAsia="Times New Roman" w:hAnsi="Times New Roman" w:cs="Times New Roman"/>
      <w:sz w:val="20"/>
      <w:szCs w:val="20"/>
      <w:lang w:eastAsia="ru-RU"/>
    </w:rPr>
  </w:style>
  <w:style w:type="paragraph" w:customStyle="1" w:styleId="210">
    <w:name w:val="Основной текст 21"/>
    <w:basedOn w:val="a5"/>
    <w:rsid w:val="0056779C"/>
    <w:pPr>
      <w:tabs>
        <w:tab w:val="left" w:pos="0"/>
        <w:tab w:val="left" w:pos="1458"/>
        <w:tab w:val="left" w:pos="2178"/>
        <w:tab w:val="left" w:pos="2898"/>
        <w:tab w:val="left" w:pos="3618"/>
        <w:tab w:val="left" w:pos="4338"/>
      </w:tabs>
      <w:autoSpaceDE w:val="0"/>
      <w:spacing w:line="240" w:lineRule="atLeast"/>
    </w:pPr>
  </w:style>
  <w:style w:type="paragraph" w:customStyle="1" w:styleId="aff7">
    <w:name w:val="Îáû÷íûé"/>
    <w:rsid w:val="0056779C"/>
    <w:rPr>
      <w:rFonts w:ascii="Arial" w:eastAsia="Times New Roman" w:hAnsi="Arial" w:cs="Times New Roman"/>
      <w:b/>
      <w:sz w:val="24"/>
      <w:szCs w:val="20"/>
      <w:lang w:eastAsia="ru-RU"/>
    </w:rPr>
  </w:style>
  <w:style w:type="paragraph" w:styleId="aff8">
    <w:name w:val="Normal (Web)"/>
    <w:aliases w:val="Обычный (Web),Обычный (веб)1"/>
    <w:basedOn w:val="a5"/>
    <w:unhideWhenUsed/>
    <w:rsid w:val="0056779C"/>
    <w:pPr>
      <w:spacing w:before="100" w:beforeAutospacing="1" w:after="100" w:afterAutospacing="1"/>
    </w:pPr>
    <w:rPr>
      <w:rFonts w:eastAsiaTheme="minorEastAsia"/>
    </w:rPr>
  </w:style>
  <w:style w:type="character" w:customStyle="1" w:styleId="50">
    <w:name w:val="Заголовок 5 Знак"/>
    <w:basedOn w:val="a6"/>
    <w:link w:val="5"/>
    <w:rsid w:val="002A6021"/>
    <w:rPr>
      <w:rFonts w:ascii="Times New Roman" w:eastAsia="Times New Roman" w:hAnsi="Times New Roman" w:cs="Times New Roman"/>
      <w:b/>
      <w:bCs/>
      <w:i/>
      <w:iCs/>
      <w:sz w:val="26"/>
      <w:szCs w:val="26"/>
      <w:lang w:eastAsia="ru-RU"/>
    </w:rPr>
  </w:style>
  <w:style w:type="character" w:customStyle="1" w:styleId="80">
    <w:name w:val="Заголовок 8 Знак"/>
    <w:basedOn w:val="a6"/>
    <w:link w:val="8"/>
    <w:rsid w:val="002A6021"/>
    <w:rPr>
      <w:rFonts w:ascii="Times New Roman" w:eastAsia="Times New Roman" w:hAnsi="Times New Roman" w:cs="Times New Roman"/>
      <w:i/>
      <w:iCs/>
      <w:sz w:val="24"/>
      <w:szCs w:val="24"/>
      <w:lang w:eastAsia="ru-RU"/>
    </w:rPr>
  </w:style>
  <w:style w:type="character" w:customStyle="1" w:styleId="TimesNewRoman0">
    <w:name w:val="!Times New Roman Знак"/>
    <w:basedOn w:val="a6"/>
    <w:rsid w:val="002A6021"/>
    <w:rPr>
      <w:sz w:val="24"/>
      <w:szCs w:val="24"/>
      <w:lang w:val="ru-RU" w:eastAsia="ru-RU" w:bidi="ar-SA"/>
    </w:rPr>
  </w:style>
  <w:style w:type="paragraph" w:customStyle="1" w:styleId="a1">
    <w:name w:val="!! Маркированный"/>
    <w:basedOn w:val="a5"/>
    <w:link w:val="aff9"/>
    <w:rsid w:val="002A6021"/>
    <w:pPr>
      <w:numPr>
        <w:numId w:val="3"/>
      </w:numPr>
      <w:tabs>
        <w:tab w:val="left" w:pos="1134"/>
      </w:tabs>
    </w:pPr>
    <w:rPr>
      <w:color w:val="000000"/>
      <w:sz w:val="28"/>
      <w:szCs w:val="28"/>
    </w:rPr>
  </w:style>
  <w:style w:type="character" w:customStyle="1" w:styleId="aff9">
    <w:name w:val="!! Маркированный Знак Знак"/>
    <w:basedOn w:val="a6"/>
    <w:link w:val="a1"/>
    <w:rsid w:val="002A6021"/>
    <w:rPr>
      <w:rFonts w:ascii="Times New Roman" w:eastAsia="Times New Roman" w:hAnsi="Times New Roman" w:cs="Times New Roman"/>
      <w:color w:val="000000"/>
      <w:sz w:val="28"/>
      <w:szCs w:val="28"/>
      <w:lang w:eastAsia="ru-RU"/>
    </w:rPr>
  </w:style>
  <w:style w:type="paragraph" w:customStyle="1" w:styleId="13">
    <w:name w:val="1Главный"/>
    <w:basedOn w:val="a5"/>
    <w:rsid w:val="002A6021"/>
    <w:pPr>
      <w:spacing w:after="120"/>
      <w:ind w:firstLine="709"/>
    </w:pPr>
    <w:rPr>
      <w:sz w:val="28"/>
      <w:szCs w:val="28"/>
    </w:rPr>
  </w:style>
  <w:style w:type="paragraph" w:styleId="35">
    <w:name w:val="Body Text 3"/>
    <w:basedOn w:val="a5"/>
    <w:link w:val="36"/>
    <w:rsid w:val="002A6021"/>
    <w:pPr>
      <w:spacing w:after="120"/>
      <w:ind w:firstLine="709"/>
    </w:pPr>
    <w:rPr>
      <w:sz w:val="16"/>
      <w:szCs w:val="16"/>
    </w:rPr>
  </w:style>
  <w:style w:type="character" w:customStyle="1" w:styleId="36">
    <w:name w:val="Основной текст 3 Знак"/>
    <w:basedOn w:val="a6"/>
    <w:link w:val="35"/>
    <w:rsid w:val="002A6021"/>
    <w:rPr>
      <w:rFonts w:ascii="Times New Roman" w:eastAsia="Times New Roman" w:hAnsi="Times New Roman" w:cs="Times New Roman"/>
      <w:sz w:val="16"/>
      <w:szCs w:val="16"/>
      <w:lang w:eastAsia="ru-RU"/>
    </w:rPr>
  </w:style>
  <w:style w:type="paragraph" w:styleId="24">
    <w:name w:val="Body Text 2"/>
    <w:basedOn w:val="a5"/>
    <w:link w:val="25"/>
    <w:rsid w:val="002A6021"/>
    <w:pPr>
      <w:spacing w:after="120" w:line="480" w:lineRule="auto"/>
      <w:ind w:firstLine="709"/>
    </w:pPr>
  </w:style>
  <w:style w:type="character" w:customStyle="1" w:styleId="25">
    <w:name w:val="Основной текст 2 Знак"/>
    <w:basedOn w:val="a6"/>
    <w:link w:val="24"/>
    <w:rsid w:val="002A6021"/>
    <w:rPr>
      <w:rFonts w:ascii="Times New Roman" w:eastAsia="Times New Roman" w:hAnsi="Times New Roman" w:cs="Times New Roman"/>
      <w:sz w:val="24"/>
      <w:szCs w:val="24"/>
      <w:lang w:eastAsia="ru-RU"/>
    </w:rPr>
  </w:style>
  <w:style w:type="character" w:styleId="affa">
    <w:name w:val="Strong"/>
    <w:basedOn w:val="a6"/>
    <w:qFormat/>
    <w:rsid w:val="002A6021"/>
    <w:rPr>
      <w:b/>
      <w:bCs/>
    </w:rPr>
  </w:style>
  <w:style w:type="paragraph" w:styleId="affb">
    <w:name w:val="Document Map"/>
    <w:basedOn w:val="a5"/>
    <w:link w:val="affc"/>
    <w:uiPriority w:val="99"/>
    <w:semiHidden/>
    <w:rsid w:val="002A6021"/>
    <w:pPr>
      <w:shd w:val="clear" w:color="auto" w:fill="000080"/>
      <w:ind w:firstLine="709"/>
    </w:pPr>
    <w:rPr>
      <w:rFonts w:ascii="Tahoma" w:hAnsi="Tahoma" w:cs="Tahoma"/>
    </w:rPr>
  </w:style>
  <w:style w:type="character" w:customStyle="1" w:styleId="affc">
    <w:name w:val="Схема документа Знак"/>
    <w:basedOn w:val="a6"/>
    <w:link w:val="affb"/>
    <w:uiPriority w:val="99"/>
    <w:semiHidden/>
    <w:rsid w:val="002A6021"/>
    <w:rPr>
      <w:rFonts w:ascii="Tahoma" w:eastAsia="Times New Roman" w:hAnsi="Tahoma" w:cs="Tahoma"/>
      <w:sz w:val="24"/>
      <w:szCs w:val="24"/>
      <w:shd w:val="clear" w:color="auto" w:fill="000080"/>
      <w:lang w:eastAsia="ru-RU"/>
    </w:rPr>
  </w:style>
  <w:style w:type="paragraph" w:customStyle="1" w:styleId="r">
    <w:name w:val="r"/>
    <w:basedOn w:val="a5"/>
    <w:rsid w:val="002A6021"/>
    <w:pPr>
      <w:spacing w:before="100" w:beforeAutospacing="1" w:after="100" w:afterAutospacing="1"/>
    </w:pPr>
  </w:style>
  <w:style w:type="character" w:styleId="affd">
    <w:name w:val="Emphasis"/>
    <w:basedOn w:val="a6"/>
    <w:qFormat/>
    <w:rsid w:val="002A6021"/>
    <w:rPr>
      <w:i/>
      <w:iCs/>
    </w:rPr>
  </w:style>
  <w:style w:type="character" w:customStyle="1" w:styleId="affe">
    <w:name w:val="!! Маркированный Знак"/>
    <w:basedOn w:val="a6"/>
    <w:rsid w:val="002A6021"/>
    <w:rPr>
      <w:color w:val="000000"/>
      <w:sz w:val="28"/>
      <w:szCs w:val="28"/>
      <w:lang w:val="ru-RU" w:eastAsia="ru-RU" w:bidi="ar-SA"/>
    </w:rPr>
  </w:style>
  <w:style w:type="paragraph" w:customStyle="1" w:styleId="TimesNewRoman2">
    <w:name w:val="!Times New Roman  полужирный курсив Знак Знак Знак"/>
    <w:basedOn w:val="a5"/>
    <w:link w:val="TimesNewRoman3"/>
    <w:rsid w:val="002A6021"/>
    <w:pPr>
      <w:ind w:firstLine="709"/>
    </w:pPr>
    <w:rPr>
      <w:b/>
      <w:bCs/>
      <w:i/>
      <w:iCs/>
    </w:rPr>
  </w:style>
  <w:style w:type="character" w:customStyle="1" w:styleId="TimesNewRoman3">
    <w:name w:val="!Times New Roman  полужирный курсив Знак Знак Знак Знак"/>
    <w:basedOn w:val="a6"/>
    <w:link w:val="TimesNewRoman2"/>
    <w:rsid w:val="002A6021"/>
    <w:rPr>
      <w:rFonts w:ascii="Times New Roman" w:eastAsia="Times New Roman" w:hAnsi="Times New Roman" w:cs="Times New Roman"/>
      <w:b/>
      <w:bCs/>
      <w:i/>
      <w:iCs/>
      <w:sz w:val="24"/>
      <w:szCs w:val="24"/>
      <w:lang w:eastAsia="ru-RU"/>
    </w:rPr>
  </w:style>
  <w:style w:type="paragraph" w:customStyle="1" w:styleId="afff">
    <w:name w:val="!! Концепция Знак Знак Знак Знак"/>
    <w:basedOn w:val="a5"/>
    <w:link w:val="afff0"/>
    <w:autoRedefine/>
    <w:rsid w:val="002A6021"/>
    <w:pPr>
      <w:autoSpaceDE w:val="0"/>
      <w:autoSpaceDN w:val="0"/>
      <w:adjustRightInd w:val="0"/>
      <w:ind w:firstLine="709"/>
    </w:pPr>
    <w:rPr>
      <w:sz w:val="28"/>
      <w:szCs w:val="28"/>
    </w:rPr>
  </w:style>
  <w:style w:type="character" w:customStyle="1" w:styleId="afff0">
    <w:name w:val="!! Концепция Знак Знак Знак Знак Знак"/>
    <w:basedOn w:val="a6"/>
    <w:link w:val="afff"/>
    <w:rsid w:val="002A6021"/>
    <w:rPr>
      <w:rFonts w:ascii="Times New Roman" w:eastAsia="Times New Roman" w:hAnsi="Times New Roman" w:cs="Times New Roman"/>
      <w:sz w:val="28"/>
      <w:szCs w:val="28"/>
      <w:lang w:eastAsia="ru-RU"/>
    </w:rPr>
  </w:style>
  <w:style w:type="paragraph" w:styleId="41">
    <w:name w:val="toc 4"/>
    <w:basedOn w:val="a5"/>
    <w:next w:val="a5"/>
    <w:autoRedefine/>
    <w:uiPriority w:val="39"/>
    <w:rsid w:val="002A6021"/>
    <w:pPr>
      <w:ind w:left="480" w:firstLine="709"/>
    </w:pPr>
    <w:rPr>
      <w:sz w:val="20"/>
    </w:rPr>
  </w:style>
  <w:style w:type="paragraph" w:styleId="51">
    <w:name w:val="toc 5"/>
    <w:basedOn w:val="a5"/>
    <w:next w:val="a5"/>
    <w:autoRedefine/>
    <w:uiPriority w:val="39"/>
    <w:rsid w:val="002A6021"/>
    <w:pPr>
      <w:ind w:left="720" w:firstLine="709"/>
    </w:pPr>
    <w:rPr>
      <w:sz w:val="20"/>
    </w:rPr>
  </w:style>
  <w:style w:type="paragraph" w:styleId="61">
    <w:name w:val="toc 6"/>
    <w:basedOn w:val="a5"/>
    <w:next w:val="a5"/>
    <w:autoRedefine/>
    <w:rsid w:val="002A6021"/>
    <w:pPr>
      <w:ind w:left="960" w:firstLine="709"/>
    </w:pPr>
    <w:rPr>
      <w:sz w:val="20"/>
    </w:rPr>
  </w:style>
  <w:style w:type="paragraph" w:styleId="71">
    <w:name w:val="toc 7"/>
    <w:basedOn w:val="a5"/>
    <w:next w:val="a5"/>
    <w:autoRedefine/>
    <w:rsid w:val="002A6021"/>
    <w:pPr>
      <w:ind w:left="1200" w:firstLine="709"/>
    </w:pPr>
    <w:rPr>
      <w:sz w:val="20"/>
    </w:rPr>
  </w:style>
  <w:style w:type="paragraph" w:styleId="81">
    <w:name w:val="toc 8"/>
    <w:basedOn w:val="a5"/>
    <w:next w:val="a5"/>
    <w:autoRedefine/>
    <w:rsid w:val="002A6021"/>
    <w:pPr>
      <w:ind w:left="1440" w:firstLine="709"/>
    </w:pPr>
    <w:rPr>
      <w:sz w:val="20"/>
    </w:rPr>
  </w:style>
  <w:style w:type="paragraph" w:styleId="91">
    <w:name w:val="toc 9"/>
    <w:basedOn w:val="a5"/>
    <w:next w:val="a5"/>
    <w:autoRedefine/>
    <w:rsid w:val="002A6021"/>
    <w:pPr>
      <w:ind w:left="1680" w:firstLine="709"/>
    </w:pPr>
    <w:rPr>
      <w:sz w:val="20"/>
    </w:rPr>
  </w:style>
  <w:style w:type="paragraph" w:styleId="26">
    <w:name w:val="Body Text Indent 2"/>
    <w:basedOn w:val="a5"/>
    <w:link w:val="27"/>
    <w:rsid w:val="002A6021"/>
    <w:pPr>
      <w:spacing w:after="120" w:line="480" w:lineRule="auto"/>
      <w:ind w:left="283" w:firstLine="709"/>
    </w:pPr>
  </w:style>
  <w:style w:type="character" w:customStyle="1" w:styleId="27">
    <w:name w:val="Основной текст с отступом 2 Знак"/>
    <w:basedOn w:val="a6"/>
    <w:link w:val="26"/>
    <w:rsid w:val="002A6021"/>
    <w:rPr>
      <w:rFonts w:ascii="Times New Roman" w:eastAsia="Times New Roman" w:hAnsi="Times New Roman" w:cs="Times New Roman"/>
      <w:sz w:val="24"/>
      <w:szCs w:val="24"/>
      <w:lang w:eastAsia="ru-RU"/>
    </w:rPr>
  </w:style>
  <w:style w:type="character" w:customStyle="1" w:styleId="hl">
    <w:name w:val="hl"/>
    <w:basedOn w:val="a6"/>
    <w:rsid w:val="002A6021"/>
  </w:style>
  <w:style w:type="paragraph" w:customStyle="1" w:styleId="afff1">
    <w:name w:val="!! Концепция Знак Знак"/>
    <w:basedOn w:val="a5"/>
    <w:link w:val="afff2"/>
    <w:autoRedefine/>
    <w:rsid w:val="002A6021"/>
    <w:pPr>
      <w:autoSpaceDE w:val="0"/>
      <w:autoSpaceDN w:val="0"/>
      <w:adjustRightInd w:val="0"/>
      <w:ind w:firstLine="709"/>
    </w:pPr>
    <w:rPr>
      <w:rFonts w:ascii="Times New Roman CYR" w:hAnsi="Times New Roman CYR" w:cs="Times New Roman CYR"/>
      <w:sz w:val="28"/>
      <w:szCs w:val="28"/>
    </w:rPr>
  </w:style>
  <w:style w:type="character" w:customStyle="1" w:styleId="afff2">
    <w:name w:val="!! Концепция Знак Знак Знак"/>
    <w:basedOn w:val="a6"/>
    <w:link w:val="afff1"/>
    <w:rsid w:val="002A6021"/>
    <w:rPr>
      <w:rFonts w:ascii="Times New Roman CYR" w:eastAsia="Times New Roman" w:hAnsi="Times New Roman CYR" w:cs="Times New Roman CYR"/>
      <w:sz w:val="28"/>
      <w:szCs w:val="28"/>
      <w:lang w:eastAsia="ru-RU"/>
    </w:rPr>
  </w:style>
  <w:style w:type="paragraph" w:customStyle="1" w:styleId="afff3">
    <w:name w:val="Знак Знак Знак Знак Знак"/>
    <w:basedOn w:val="a5"/>
    <w:rsid w:val="002A6021"/>
    <w:pPr>
      <w:tabs>
        <w:tab w:val="num" w:pos="360"/>
      </w:tabs>
      <w:spacing w:after="160" w:line="240" w:lineRule="exact"/>
    </w:pPr>
    <w:rPr>
      <w:rFonts w:ascii="Verdana" w:hAnsi="Verdana" w:cs="Verdana"/>
      <w:sz w:val="20"/>
      <w:lang w:val="en-US" w:eastAsia="en-US"/>
    </w:rPr>
  </w:style>
  <w:style w:type="character" w:styleId="HTML">
    <w:name w:val="HTML Definition"/>
    <w:basedOn w:val="a6"/>
    <w:rsid w:val="002A6021"/>
    <w:rPr>
      <w:i/>
      <w:iCs/>
    </w:rPr>
  </w:style>
  <w:style w:type="paragraph" w:customStyle="1" w:styleId="-">
    <w:name w:val="!! Концепция Жирный-Курсив"/>
    <w:basedOn w:val="a5"/>
    <w:link w:val="-0"/>
    <w:autoRedefine/>
    <w:rsid w:val="002A6021"/>
    <w:pPr>
      <w:autoSpaceDE w:val="0"/>
      <w:autoSpaceDN w:val="0"/>
      <w:adjustRightInd w:val="0"/>
      <w:spacing w:before="120"/>
      <w:ind w:firstLine="709"/>
    </w:pPr>
    <w:rPr>
      <w:b/>
    </w:rPr>
  </w:style>
  <w:style w:type="character" w:customStyle="1" w:styleId="-0">
    <w:name w:val="!! Концепция Жирный-Курсив Знак"/>
    <w:basedOn w:val="a6"/>
    <w:link w:val="-"/>
    <w:rsid w:val="002A6021"/>
    <w:rPr>
      <w:rFonts w:ascii="Times New Roman" w:eastAsia="Times New Roman" w:hAnsi="Times New Roman" w:cs="Times New Roman"/>
      <w:b/>
      <w:sz w:val="24"/>
      <w:szCs w:val="20"/>
      <w:lang w:eastAsia="ru-RU"/>
    </w:rPr>
  </w:style>
  <w:style w:type="character" w:customStyle="1" w:styleId="MathematicaFormatStandardForm">
    <w:name w:val="MathematicaFormatStandardForm"/>
    <w:rsid w:val="002A6021"/>
    <w:rPr>
      <w:rFonts w:ascii="Courier" w:hAnsi="Courier" w:cs="Courier"/>
    </w:rPr>
  </w:style>
  <w:style w:type="paragraph" w:styleId="afff4">
    <w:name w:val="caption"/>
    <w:basedOn w:val="a5"/>
    <w:next w:val="a5"/>
    <w:qFormat/>
    <w:rsid w:val="002A6021"/>
    <w:pPr>
      <w:spacing w:before="120" w:after="120"/>
    </w:pPr>
    <w:rPr>
      <w:b/>
      <w:sz w:val="20"/>
    </w:rPr>
  </w:style>
  <w:style w:type="paragraph" w:styleId="afff5">
    <w:name w:val="Title"/>
    <w:basedOn w:val="a5"/>
    <w:link w:val="afff6"/>
    <w:qFormat/>
    <w:rsid w:val="002A6021"/>
    <w:pPr>
      <w:jc w:val="center"/>
    </w:pPr>
    <w:rPr>
      <w:sz w:val="28"/>
    </w:rPr>
  </w:style>
  <w:style w:type="character" w:customStyle="1" w:styleId="afff6">
    <w:name w:val="Название Знак"/>
    <w:basedOn w:val="a6"/>
    <w:link w:val="afff5"/>
    <w:rsid w:val="002A6021"/>
    <w:rPr>
      <w:rFonts w:ascii="Times New Roman" w:eastAsia="Times New Roman" w:hAnsi="Times New Roman" w:cs="Times New Roman"/>
      <w:sz w:val="28"/>
      <w:szCs w:val="20"/>
      <w:lang w:eastAsia="ru-RU"/>
    </w:rPr>
  </w:style>
  <w:style w:type="paragraph" w:customStyle="1" w:styleId="afff7">
    <w:name w:val="Приложение"/>
    <w:basedOn w:val="1"/>
    <w:rsid w:val="002A6021"/>
    <w:pPr>
      <w:keepLines w:val="0"/>
      <w:tabs>
        <w:tab w:val="num" w:pos="567"/>
      </w:tabs>
      <w:spacing w:before="100" w:beforeAutospacing="1" w:after="240" w:afterAutospacing="1" w:line="312" w:lineRule="auto"/>
      <w:ind w:left="709"/>
      <w:jc w:val="right"/>
    </w:pPr>
    <w:rPr>
      <w:rFonts w:ascii="Arial" w:eastAsia="Times New Roman" w:hAnsi="Arial" w:cs="Times New Roman"/>
      <w:bCs w:val="0"/>
      <w:kern w:val="32"/>
      <w:sz w:val="24"/>
      <w:szCs w:val="20"/>
    </w:rPr>
  </w:style>
  <w:style w:type="paragraph" w:customStyle="1" w:styleId="caaieiaie1">
    <w:name w:val="caaieiaie 1"/>
    <w:basedOn w:val="a5"/>
    <w:next w:val="a5"/>
    <w:rsid w:val="002A6021"/>
    <w:pPr>
      <w:keepNext/>
      <w:ind w:firstLine="284"/>
      <w:jc w:val="center"/>
    </w:pPr>
    <w:rPr>
      <w:b/>
      <w:color w:val="000000"/>
      <w:sz w:val="20"/>
    </w:rPr>
  </w:style>
  <w:style w:type="paragraph" w:customStyle="1" w:styleId="211">
    <w:name w:val="Основной текст с отступом 21"/>
    <w:basedOn w:val="a5"/>
    <w:rsid w:val="002A6021"/>
    <w:pPr>
      <w:spacing w:before="346" w:line="163" w:lineRule="exact"/>
      <w:ind w:left="2069" w:hanging="1090"/>
    </w:pPr>
    <w:rPr>
      <w:b/>
      <w:sz w:val="16"/>
    </w:rPr>
  </w:style>
  <w:style w:type="paragraph" w:customStyle="1" w:styleId="310">
    <w:name w:val="Основной текст с отступом 31"/>
    <w:basedOn w:val="a5"/>
    <w:rsid w:val="002A6021"/>
    <w:pPr>
      <w:spacing w:before="187"/>
      <w:ind w:left="24" w:firstLine="336"/>
    </w:pPr>
    <w:rPr>
      <w:sz w:val="12"/>
    </w:rPr>
  </w:style>
  <w:style w:type="paragraph" w:customStyle="1" w:styleId="311">
    <w:name w:val="Основной текст 31"/>
    <w:basedOn w:val="a5"/>
    <w:rsid w:val="002A6021"/>
    <w:pPr>
      <w:tabs>
        <w:tab w:val="left" w:pos="1578"/>
      </w:tabs>
      <w:spacing w:line="173" w:lineRule="exact"/>
      <w:jc w:val="center"/>
    </w:pPr>
    <w:rPr>
      <w:sz w:val="20"/>
    </w:rPr>
  </w:style>
  <w:style w:type="paragraph" w:customStyle="1" w:styleId="two">
    <w:name w:val="two"/>
    <w:basedOn w:val="a5"/>
    <w:rsid w:val="002A6021"/>
    <w:pPr>
      <w:spacing w:before="120"/>
    </w:pPr>
    <w:rPr>
      <w:rFonts w:ascii="Tahoma" w:hAnsi="Tahoma"/>
      <w:sz w:val="28"/>
    </w:rPr>
  </w:style>
  <w:style w:type="paragraph" w:customStyle="1" w:styleId="default0">
    <w:name w:val="default"/>
    <w:basedOn w:val="a5"/>
    <w:rsid w:val="002A6021"/>
    <w:pPr>
      <w:spacing w:before="100"/>
    </w:pPr>
    <w:rPr>
      <w:rFonts w:ascii="Tahoma" w:hAnsi="Tahoma"/>
      <w:sz w:val="16"/>
    </w:rPr>
  </w:style>
  <w:style w:type="paragraph" w:customStyle="1" w:styleId="picture">
    <w:name w:val="picture"/>
    <w:basedOn w:val="a5"/>
    <w:rsid w:val="002A6021"/>
    <w:pPr>
      <w:spacing w:before="120" w:after="120"/>
      <w:jc w:val="center"/>
    </w:pPr>
    <w:rPr>
      <w:rFonts w:ascii="Tahoma" w:hAnsi="Tahoma"/>
      <w:i/>
      <w:sz w:val="16"/>
    </w:rPr>
  </w:style>
  <w:style w:type="paragraph" w:customStyle="1" w:styleId="four">
    <w:name w:val="four"/>
    <w:basedOn w:val="a5"/>
    <w:rsid w:val="002A6021"/>
    <w:pPr>
      <w:spacing w:before="120"/>
    </w:pPr>
    <w:rPr>
      <w:rFonts w:ascii="Tahoma" w:hAnsi="Tahoma"/>
      <w:b/>
      <w:sz w:val="16"/>
    </w:rPr>
  </w:style>
  <w:style w:type="paragraph" w:customStyle="1" w:styleId="three">
    <w:name w:val="three"/>
    <w:basedOn w:val="a5"/>
    <w:rsid w:val="002A6021"/>
    <w:pPr>
      <w:spacing w:before="120"/>
    </w:pPr>
    <w:rPr>
      <w:rFonts w:ascii="Tahoma" w:hAnsi="Tahoma"/>
      <w:b/>
      <w:sz w:val="20"/>
    </w:rPr>
  </w:style>
  <w:style w:type="paragraph" w:styleId="afff8">
    <w:name w:val="Subtitle"/>
    <w:basedOn w:val="a5"/>
    <w:link w:val="afff9"/>
    <w:qFormat/>
    <w:rsid w:val="002A6021"/>
    <w:pPr>
      <w:jc w:val="center"/>
    </w:pPr>
    <w:rPr>
      <w:rFonts w:ascii="Arial" w:hAnsi="Arial"/>
      <w:snapToGrid w:val="0"/>
    </w:rPr>
  </w:style>
  <w:style w:type="character" w:customStyle="1" w:styleId="afff9">
    <w:name w:val="Подзаголовок Знак"/>
    <w:basedOn w:val="a6"/>
    <w:link w:val="afff8"/>
    <w:rsid w:val="002A6021"/>
    <w:rPr>
      <w:rFonts w:ascii="Arial" w:eastAsia="Times New Roman" w:hAnsi="Arial" w:cs="Times New Roman"/>
      <w:snapToGrid w:val="0"/>
      <w:sz w:val="24"/>
      <w:szCs w:val="20"/>
      <w:lang w:eastAsia="ru-RU"/>
    </w:rPr>
  </w:style>
  <w:style w:type="paragraph" w:customStyle="1" w:styleId="15">
    <w:name w:val="№1"/>
    <w:basedOn w:val="a5"/>
    <w:link w:val="16"/>
    <w:rsid w:val="002A6021"/>
    <w:pPr>
      <w:ind w:firstLine="567"/>
    </w:pPr>
    <w:rPr>
      <w:b/>
      <w:sz w:val="28"/>
      <w:u w:val="single"/>
    </w:rPr>
  </w:style>
  <w:style w:type="character" w:customStyle="1" w:styleId="16">
    <w:name w:val="№1 Знак"/>
    <w:basedOn w:val="a6"/>
    <w:link w:val="15"/>
    <w:rsid w:val="002A6021"/>
    <w:rPr>
      <w:rFonts w:ascii="Times New Roman" w:eastAsia="Times New Roman" w:hAnsi="Times New Roman" w:cs="Times New Roman"/>
      <w:b/>
      <w:sz w:val="28"/>
      <w:szCs w:val="20"/>
      <w:u w:val="single"/>
      <w:lang w:eastAsia="ru-RU"/>
    </w:rPr>
  </w:style>
  <w:style w:type="paragraph" w:customStyle="1" w:styleId="clsregular">
    <w:name w:val="clsregular"/>
    <w:basedOn w:val="a5"/>
    <w:rsid w:val="002A6021"/>
    <w:pPr>
      <w:spacing w:before="100" w:beforeAutospacing="1" w:after="100" w:afterAutospacing="1"/>
    </w:pPr>
  </w:style>
  <w:style w:type="paragraph" w:customStyle="1" w:styleId="afffa">
    <w:name w:val="!! Концепция"/>
    <w:basedOn w:val="a5"/>
    <w:link w:val="afffb"/>
    <w:autoRedefine/>
    <w:rsid w:val="002A6021"/>
    <w:pPr>
      <w:autoSpaceDE w:val="0"/>
      <w:autoSpaceDN w:val="0"/>
      <w:adjustRightInd w:val="0"/>
      <w:spacing w:before="120"/>
      <w:ind w:firstLine="709"/>
      <w:jc w:val="center"/>
    </w:pPr>
    <w:rPr>
      <w:sz w:val="28"/>
      <w:szCs w:val="28"/>
    </w:rPr>
  </w:style>
  <w:style w:type="character" w:customStyle="1" w:styleId="afffb">
    <w:name w:val="!! Концепция Знак"/>
    <w:basedOn w:val="a6"/>
    <w:link w:val="afffa"/>
    <w:rsid w:val="002A6021"/>
    <w:rPr>
      <w:rFonts w:ascii="Times New Roman" w:eastAsia="Times New Roman" w:hAnsi="Times New Roman" w:cs="Times New Roman"/>
      <w:sz w:val="28"/>
      <w:szCs w:val="28"/>
      <w:lang w:eastAsia="ru-RU"/>
    </w:rPr>
  </w:style>
  <w:style w:type="paragraph" w:customStyle="1" w:styleId="28">
    <w:name w:val="Список2"/>
    <w:basedOn w:val="afffc"/>
    <w:rsid w:val="002A6021"/>
    <w:pPr>
      <w:tabs>
        <w:tab w:val="left" w:pos="851"/>
      </w:tabs>
      <w:spacing w:before="40" w:after="40"/>
      <w:ind w:left="850" w:hanging="493"/>
      <w:jc w:val="both"/>
    </w:pPr>
    <w:rPr>
      <w:sz w:val="22"/>
    </w:rPr>
  </w:style>
  <w:style w:type="paragraph" w:styleId="afffc">
    <w:name w:val="List"/>
    <w:basedOn w:val="a5"/>
    <w:rsid w:val="002A6021"/>
    <w:pPr>
      <w:ind w:left="283" w:hanging="283"/>
    </w:pPr>
    <w:rPr>
      <w:sz w:val="20"/>
    </w:rPr>
  </w:style>
  <w:style w:type="paragraph" w:customStyle="1" w:styleId="afffd">
    <w:name w:val="Знак Знак"/>
    <w:basedOn w:val="a5"/>
    <w:rsid w:val="002A6021"/>
    <w:pPr>
      <w:tabs>
        <w:tab w:val="num" w:pos="360"/>
      </w:tabs>
      <w:spacing w:after="160" w:line="240" w:lineRule="exact"/>
    </w:pPr>
    <w:rPr>
      <w:rFonts w:ascii="Verdana" w:hAnsi="Verdana" w:cs="Verdana"/>
      <w:sz w:val="20"/>
      <w:lang w:val="en-US" w:eastAsia="en-US"/>
    </w:rPr>
  </w:style>
  <w:style w:type="paragraph" w:styleId="a">
    <w:name w:val="List Bullet"/>
    <w:basedOn w:val="a5"/>
    <w:rsid w:val="002A6021"/>
    <w:pPr>
      <w:numPr>
        <w:numId w:val="4"/>
      </w:numPr>
    </w:pPr>
  </w:style>
  <w:style w:type="paragraph" w:customStyle="1" w:styleId="afffe">
    <w:name w:val="Знак Знак Знак Знак Знак Знак Знак Знак Знак Знак Знак"/>
    <w:basedOn w:val="a5"/>
    <w:rsid w:val="002A6021"/>
    <w:pPr>
      <w:tabs>
        <w:tab w:val="num" w:pos="360"/>
      </w:tabs>
      <w:spacing w:after="160" w:line="240" w:lineRule="exact"/>
    </w:pPr>
    <w:rPr>
      <w:rFonts w:ascii="Verdana" w:hAnsi="Verdana" w:cs="Verdana"/>
      <w:sz w:val="20"/>
      <w:lang w:val="en-US" w:eastAsia="en-US"/>
    </w:rPr>
  </w:style>
  <w:style w:type="paragraph" w:customStyle="1" w:styleId="affff">
    <w:name w:val="обыкнов"/>
    <w:rsid w:val="002A6021"/>
    <w:pPr>
      <w:ind w:left="709" w:firstLine="709"/>
    </w:pPr>
    <w:rPr>
      <w:rFonts w:ascii="Times New Roman" w:eastAsia="Times New Roman" w:hAnsi="Times New Roman" w:cs="Arial"/>
      <w:bCs/>
      <w:kern w:val="32"/>
      <w:sz w:val="28"/>
      <w:szCs w:val="28"/>
      <w:lang w:eastAsia="ru-RU"/>
    </w:rPr>
  </w:style>
  <w:style w:type="character" w:customStyle="1" w:styleId="37">
    <w:name w:val="Знак Знак3"/>
    <w:basedOn w:val="a6"/>
    <w:rsid w:val="002A6021"/>
    <w:rPr>
      <w:sz w:val="26"/>
      <w:szCs w:val="26"/>
      <w:lang w:val="ru-RU" w:eastAsia="ru-RU" w:bidi="ar-SA"/>
    </w:rPr>
  </w:style>
  <w:style w:type="paragraph" w:customStyle="1" w:styleId="affff0">
    <w:name w:val="Знак Знак Знак Знак Знак Знак Знак Знак Знак Знак"/>
    <w:basedOn w:val="a5"/>
    <w:rsid w:val="002A6021"/>
    <w:pPr>
      <w:tabs>
        <w:tab w:val="num" w:pos="360"/>
      </w:tabs>
      <w:spacing w:after="160" w:line="240" w:lineRule="exact"/>
    </w:pPr>
    <w:rPr>
      <w:rFonts w:ascii="Verdana" w:hAnsi="Verdana" w:cs="Verdana"/>
      <w:sz w:val="20"/>
      <w:lang w:val="en-US" w:eastAsia="en-US"/>
    </w:rPr>
  </w:style>
  <w:style w:type="paragraph" w:customStyle="1" w:styleId="CharChar">
    <w:name w:val="Знак Знак Char Char Знак Знак Знак Знак Знак Знак"/>
    <w:basedOn w:val="a5"/>
    <w:autoRedefine/>
    <w:rsid w:val="002A6021"/>
    <w:pPr>
      <w:tabs>
        <w:tab w:val="left" w:pos="2160"/>
      </w:tabs>
      <w:spacing w:before="120" w:line="240" w:lineRule="exact"/>
    </w:pPr>
    <w:rPr>
      <w:noProof/>
      <w:lang w:val="en-US"/>
    </w:rPr>
  </w:style>
  <w:style w:type="paragraph" w:customStyle="1" w:styleId="affff1">
    <w:name w:val="Знак Знак Знак Знак"/>
    <w:basedOn w:val="a5"/>
    <w:rsid w:val="002A6021"/>
    <w:pPr>
      <w:tabs>
        <w:tab w:val="num" w:pos="360"/>
      </w:tabs>
      <w:spacing w:after="160" w:line="240" w:lineRule="exact"/>
    </w:pPr>
    <w:rPr>
      <w:rFonts w:ascii="Verdana" w:hAnsi="Verdana" w:cs="Verdana"/>
      <w:sz w:val="20"/>
      <w:lang w:val="en-US" w:eastAsia="en-US"/>
    </w:rPr>
  </w:style>
  <w:style w:type="paragraph" w:customStyle="1" w:styleId="38">
    <w:name w:val="Заголовок 3м"/>
    <w:basedOn w:val="1"/>
    <w:rsid w:val="002A6021"/>
    <w:pPr>
      <w:keepLines w:val="0"/>
      <w:tabs>
        <w:tab w:val="num" w:pos="432"/>
      </w:tabs>
      <w:spacing w:before="100" w:beforeAutospacing="1" w:after="100" w:afterAutospacing="1" w:line="312" w:lineRule="auto"/>
      <w:ind w:left="432" w:firstLine="708"/>
    </w:pPr>
    <w:rPr>
      <w:rFonts w:ascii="Arial" w:eastAsia="Times New Roman" w:hAnsi="Arial" w:cs="Arial"/>
      <w:kern w:val="32"/>
      <w:sz w:val="32"/>
      <w:szCs w:val="32"/>
    </w:rPr>
  </w:style>
  <w:style w:type="paragraph" w:styleId="affff2">
    <w:name w:val="endnote text"/>
    <w:basedOn w:val="a5"/>
    <w:link w:val="affff3"/>
    <w:rsid w:val="002A6021"/>
    <w:rPr>
      <w:sz w:val="20"/>
    </w:rPr>
  </w:style>
  <w:style w:type="character" w:customStyle="1" w:styleId="affff3">
    <w:name w:val="Текст концевой сноски Знак"/>
    <w:basedOn w:val="a6"/>
    <w:link w:val="affff2"/>
    <w:rsid w:val="002A6021"/>
    <w:rPr>
      <w:rFonts w:ascii="Times New Roman" w:eastAsia="Times New Roman" w:hAnsi="Times New Roman" w:cs="Times New Roman"/>
      <w:sz w:val="20"/>
      <w:szCs w:val="20"/>
      <w:lang w:eastAsia="ru-RU"/>
    </w:rPr>
  </w:style>
  <w:style w:type="character" w:styleId="affff4">
    <w:name w:val="endnote reference"/>
    <w:basedOn w:val="a6"/>
    <w:rsid w:val="002A6021"/>
    <w:rPr>
      <w:vertAlign w:val="superscript"/>
    </w:rPr>
  </w:style>
  <w:style w:type="character" w:customStyle="1" w:styleId="udar">
    <w:name w:val="udar"/>
    <w:basedOn w:val="a6"/>
    <w:rsid w:val="002A6021"/>
  </w:style>
  <w:style w:type="character" w:customStyle="1" w:styleId="TimesNewRoman4">
    <w:name w:val="!Times New Roman Знак Знак"/>
    <w:rsid w:val="002A6021"/>
    <w:rPr>
      <w:sz w:val="24"/>
      <w:lang w:val="ru-RU" w:eastAsia="ru-RU" w:bidi="ar-SA"/>
    </w:rPr>
  </w:style>
  <w:style w:type="paragraph" w:customStyle="1" w:styleId="TimesNewRoman5">
    <w:name w:val="!Times New Roman  полужирный курсив Знак"/>
    <w:basedOn w:val="a5"/>
    <w:link w:val="TimesNewRoman6"/>
    <w:rsid w:val="002A6021"/>
    <w:pPr>
      <w:ind w:firstLine="709"/>
    </w:pPr>
    <w:rPr>
      <w:b/>
      <w:bCs/>
      <w:i/>
      <w:iCs/>
    </w:rPr>
  </w:style>
  <w:style w:type="character" w:customStyle="1" w:styleId="TimesNewRoman6">
    <w:name w:val="!Times New Roman  полужирный курсив Знак Знак"/>
    <w:link w:val="TimesNewRoman5"/>
    <w:rsid w:val="002A6021"/>
    <w:rPr>
      <w:rFonts w:ascii="Times New Roman" w:eastAsia="Times New Roman" w:hAnsi="Times New Roman" w:cs="Times New Roman"/>
      <w:b/>
      <w:bCs/>
      <w:i/>
      <w:iCs/>
      <w:sz w:val="24"/>
      <w:szCs w:val="20"/>
      <w:lang w:eastAsia="ru-RU"/>
    </w:rPr>
  </w:style>
  <w:style w:type="paragraph" w:styleId="affff5">
    <w:name w:val="No Spacing"/>
    <w:uiPriority w:val="1"/>
    <w:qFormat/>
    <w:rsid w:val="002A6021"/>
    <w:rPr>
      <w:rFonts w:ascii="Times New Roman" w:eastAsia="Calibri" w:hAnsi="Times New Roman" w:cs="Times New Roman"/>
      <w:sz w:val="28"/>
      <w:szCs w:val="28"/>
    </w:rPr>
  </w:style>
  <w:style w:type="paragraph" w:styleId="affff6">
    <w:name w:val="TOC Heading"/>
    <w:basedOn w:val="1"/>
    <w:next w:val="a5"/>
    <w:qFormat/>
    <w:rsid w:val="002A6021"/>
    <w:pPr>
      <w:spacing w:beforeAutospacing="1" w:afterAutospacing="1"/>
      <w:outlineLvl w:val="9"/>
    </w:pPr>
    <w:rPr>
      <w:rFonts w:ascii="Cambria" w:eastAsia="Times New Roman" w:hAnsi="Cambria" w:cs="Times New Roman"/>
      <w:color w:val="365F91"/>
      <w:lang w:eastAsia="en-US"/>
    </w:rPr>
  </w:style>
  <w:style w:type="character" w:customStyle="1" w:styleId="longtext">
    <w:name w:val="long_text"/>
    <w:basedOn w:val="a6"/>
    <w:rsid w:val="002A6021"/>
  </w:style>
  <w:style w:type="paragraph" w:customStyle="1" w:styleId="2">
    <w:name w:val="! Нумерация 2"/>
    <w:basedOn w:val="a5"/>
    <w:link w:val="29"/>
    <w:qFormat/>
    <w:rsid w:val="002A6021"/>
    <w:pPr>
      <w:numPr>
        <w:numId w:val="5"/>
      </w:numPr>
      <w:spacing w:line="360" w:lineRule="auto"/>
      <w:ind w:left="1077" w:hanging="357"/>
      <w:outlineLvl w:val="0"/>
    </w:pPr>
    <w:rPr>
      <w:sz w:val="28"/>
      <w:szCs w:val="28"/>
    </w:rPr>
  </w:style>
  <w:style w:type="character" w:customStyle="1" w:styleId="29">
    <w:name w:val="! Нумерация 2 Знак"/>
    <w:basedOn w:val="a6"/>
    <w:link w:val="2"/>
    <w:rsid w:val="002A6021"/>
    <w:rPr>
      <w:rFonts w:ascii="Times New Roman" w:eastAsia="Times New Roman" w:hAnsi="Times New Roman" w:cs="Times New Roman"/>
      <w:sz w:val="28"/>
      <w:szCs w:val="28"/>
      <w:lang w:eastAsia="ru-RU"/>
    </w:rPr>
  </w:style>
  <w:style w:type="paragraph" w:customStyle="1" w:styleId="17">
    <w:name w:val="заголовок1+междустр."/>
    <w:basedOn w:val="1"/>
    <w:link w:val="18"/>
    <w:qFormat/>
    <w:rsid w:val="002A6021"/>
    <w:pPr>
      <w:keepLines w:val="0"/>
      <w:tabs>
        <w:tab w:val="num" w:pos="432"/>
      </w:tabs>
      <w:spacing w:before="100" w:beforeAutospacing="1" w:after="100" w:afterAutospacing="1" w:line="312" w:lineRule="auto"/>
      <w:ind w:left="432" w:hanging="432"/>
    </w:pPr>
    <w:rPr>
      <w:rFonts w:ascii="Arial" w:eastAsia="Times New Roman" w:hAnsi="Arial" w:cs="Arial"/>
      <w:kern w:val="32"/>
      <w:sz w:val="32"/>
      <w:szCs w:val="32"/>
    </w:rPr>
  </w:style>
  <w:style w:type="paragraph" w:customStyle="1" w:styleId="2a">
    <w:name w:val="заголовок 2+междустр"/>
    <w:basedOn w:val="20"/>
    <w:link w:val="2b"/>
    <w:qFormat/>
    <w:rsid w:val="000B5B0C"/>
    <w:pPr>
      <w:keepLines w:val="0"/>
      <w:numPr>
        <w:ilvl w:val="1"/>
      </w:numPr>
      <w:tabs>
        <w:tab w:val="num" w:pos="576"/>
      </w:tabs>
      <w:spacing w:before="0" w:line="360" w:lineRule="auto"/>
      <w:jc w:val="center"/>
    </w:pPr>
    <w:rPr>
      <w:rFonts w:ascii="Times New Roman" w:eastAsia="Times New Roman" w:hAnsi="Times New Roman" w:cs="Arial"/>
      <w:iCs/>
      <w:color w:val="auto"/>
      <w:sz w:val="28"/>
      <w:szCs w:val="28"/>
    </w:rPr>
  </w:style>
  <w:style w:type="character" w:customStyle="1" w:styleId="18">
    <w:name w:val="заголовок1+междустр. Знак"/>
    <w:basedOn w:val="10"/>
    <w:link w:val="17"/>
    <w:rsid w:val="002A6021"/>
    <w:rPr>
      <w:rFonts w:ascii="Arial" w:eastAsia="Times New Roman" w:hAnsi="Arial" w:cs="Arial"/>
      <w:b/>
      <w:bCs/>
      <w:color w:val="365F91" w:themeColor="accent1" w:themeShade="BF"/>
      <w:kern w:val="32"/>
      <w:sz w:val="32"/>
      <w:szCs w:val="32"/>
      <w:lang w:eastAsia="ru-RU"/>
    </w:rPr>
  </w:style>
  <w:style w:type="paragraph" w:customStyle="1" w:styleId="39">
    <w:name w:val="заголовок 3+междустр"/>
    <w:basedOn w:val="3"/>
    <w:link w:val="3a"/>
    <w:qFormat/>
    <w:rsid w:val="002A6021"/>
    <w:pPr>
      <w:keepLines w:val="0"/>
      <w:numPr>
        <w:ilvl w:val="2"/>
      </w:numPr>
      <w:tabs>
        <w:tab w:val="num" w:pos="720"/>
      </w:tabs>
      <w:spacing w:before="240" w:line="312" w:lineRule="auto"/>
      <w:ind w:left="720" w:hanging="720"/>
    </w:pPr>
    <w:rPr>
      <w:rFonts w:ascii="Arial" w:eastAsia="Times New Roman" w:hAnsi="Arial" w:cs="Arial"/>
      <w:sz w:val="26"/>
      <w:szCs w:val="26"/>
    </w:rPr>
  </w:style>
  <w:style w:type="character" w:customStyle="1" w:styleId="2b">
    <w:name w:val="заголовок 2+междустр Знак"/>
    <w:basedOn w:val="21"/>
    <w:link w:val="2a"/>
    <w:rsid w:val="000B5B0C"/>
    <w:rPr>
      <w:rFonts w:ascii="Times New Roman" w:eastAsia="Times New Roman" w:hAnsi="Times New Roman" w:cs="Arial"/>
      <w:b/>
      <w:bCs/>
      <w:iCs/>
      <w:color w:val="4F81BD" w:themeColor="accent1"/>
      <w:sz w:val="28"/>
      <w:szCs w:val="28"/>
      <w:lang w:eastAsia="ru-RU"/>
    </w:rPr>
  </w:style>
  <w:style w:type="paragraph" w:customStyle="1" w:styleId="42">
    <w:name w:val="заголовок 4+междустр"/>
    <w:basedOn w:val="4"/>
    <w:link w:val="43"/>
    <w:qFormat/>
    <w:rsid w:val="002A6021"/>
    <w:pPr>
      <w:keepLines w:val="0"/>
      <w:numPr>
        <w:ilvl w:val="3"/>
      </w:numPr>
      <w:tabs>
        <w:tab w:val="num" w:pos="864"/>
      </w:tabs>
      <w:spacing w:before="240" w:line="312" w:lineRule="auto"/>
      <w:ind w:left="862" w:hanging="862"/>
    </w:pPr>
    <w:rPr>
      <w:rFonts w:eastAsia="Times New Roman" w:cs="Times New Roman"/>
      <w:b w:val="0"/>
      <w:bCs/>
      <w:i/>
      <w:iCs w:val="0"/>
      <w:szCs w:val="28"/>
    </w:rPr>
  </w:style>
  <w:style w:type="character" w:customStyle="1" w:styleId="3a">
    <w:name w:val="заголовок 3+междустр Знак"/>
    <w:basedOn w:val="30"/>
    <w:link w:val="39"/>
    <w:rsid w:val="002A6021"/>
    <w:rPr>
      <w:rFonts w:ascii="Arial" w:eastAsia="Times New Roman" w:hAnsi="Arial" w:cs="Arial"/>
      <w:b/>
      <w:bCs/>
      <w:color w:val="4F81BD" w:themeColor="accent1"/>
      <w:sz w:val="26"/>
      <w:szCs w:val="26"/>
      <w:lang w:eastAsia="ru-RU"/>
    </w:rPr>
  </w:style>
  <w:style w:type="paragraph" w:customStyle="1" w:styleId="3TimesNewRoman140">
    <w:name w:val="Стиль заголовок 3+междустр + Times New Roman 14 пт Перед:  0 пт ..."/>
    <w:basedOn w:val="39"/>
    <w:rsid w:val="002A6021"/>
    <w:pPr>
      <w:spacing w:before="0"/>
    </w:pPr>
    <w:rPr>
      <w:rFonts w:cs="Times New Roman"/>
      <w:szCs w:val="20"/>
    </w:rPr>
  </w:style>
  <w:style w:type="character" w:customStyle="1" w:styleId="43">
    <w:name w:val="заголовок 4+междустр Знак"/>
    <w:basedOn w:val="40"/>
    <w:link w:val="42"/>
    <w:rsid w:val="002A6021"/>
    <w:rPr>
      <w:rFonts w:ascii="Times New Roman" w:eastAsia="Times New Roman" w:hAnsi="Times New Roman" w:cs="Times New Roman"/>
      <w:b w:val="0"/>
      <w:bCs/>
      <w:i/>
      <w:iCs w:val="0"/>
      <w:color w:val="365F91" w:themeColor="accent1" w:themeShade="BF"/>
      <w:sz w:val="28"/>
      <w:szCs w:val="28"/>
      <w:lang w:eastAsia="ru-RU"/>
    </w:rPr>
  </w:style>
  <w:style w:type="paragraph" w:customStyle="1" w:styleId="300">
    <w:name w:val="Стиль заголовок 3+междустр + Перед:  0 пт После:  0 пт"/>
    <w:basedOn w:val="39"/>
    <w:rsid w:val="002A6021"/>
    <w:pPr>
      <w:spacing w:before="0"/>
    </w:pPr>
    <w:rPr>
      <w:rFonts w:cs="Times New Roman"/>
      <w:szCs w:val="20"/>
    </w:rPr>
  </w:style>
  <w:style w:type="paragraph" w:customStyle="1" w:styleId="400">
    <w:name w:val="Стиль заголовок 4+междустр + Перед:  0 пт После:  0 пт"/>
    <w:basedOn w:val="42"/>
    <w:rsid w:val="002A6021"/>
    <w:pPr>
      <w:spacing w:before="0"/>
    </w:pPr>
    <w:rPr>
      <w:szCs w:val="20"/>
    </w:rPr>
  </w:style>
  <w:style w:type="paragraph" w:customStyle="1" w:styleId="2c">
    <w:name w:val="! ЗАГОЛОВОК 2"/>
    <w:basedOn w:val="20"/>
    <w:rsid w:val="002A6021"/>
    <w:pPr>
      <w:keepLines w:val="0"/>
      <w:numPr>
        <w:ilvl w:val="1"/>
      </w:numPr>
      <w:tabs>
        <w:tab w:val="num" w:pos="576"/>
      </w:tabs>
      <w:spacing w:before="0"/>
      <w:ind w:left="578" w:hanging="578"/>
    </w:pPr>
    <w:rPr>
      <w:rFonts w:ascii="Arial" w:eastAsia="Times New Roman" w:hAnsi="Arial" w:cs="Times New Roman"/>
      <w:i/>
      <w:iCs/>
      <w:color w:val="auto"/>
      <w:sz w:val="28"/>
      <w:szCs w:val="20"/>
    </w:rPr>
  </w:style>
  <w:style w:type="paragraph" w:customStyle="1" w:styleId="44">
    <w:name w:val="! Нумерация 4"/>
    <w:basedOn w:val="26"/>
    <w:link w:val="45"/>
    <w:qFormat/>
    <w:rsid w:val="002A6021"/>
    <w:pPr>
      <w:spacing w:after="0" w:line="360" w:lineRule="auto"/>
      <w:ind w:left="786" w:hanging="360"/>
    </w:pPr>
    <w:rPr>
      <w:sz w:val="28"/>
    </w:rPr>
  </w:style>
  <w:style w:type="character" w:customStyle="1" w:styleId="45">
    <w:name w:val="! Нумерация 4 Знак"/>
    <w:link w:val="44"/>
    <w:rsid w:val="002A6021"/>
    <w:rPr>
      <w:rFonts w:ascii="Times New Roman" w:eastAsia="Times New Roman" w:hAnsi="Times New Roman" w:cs="Times New Roman"/>
      <w:sz w:val="28"/>
      <w:szCs w:val="24"/>
      <w:lang w:eastAsia="ru-RU"/>
    </w:rPr>
  </w:style>
  <w:style w:type="paragraph" w:customStyle="1" w:styleId="52">
    <w:name w:val="З5"/>
    <w:basedOn w:val="a5"/>
    <w:rsid w:val="002A6021"/>
    <w:pPr>
      <w:spacing w:line="312" w:lineRule="auto"/>
      <w:ind w:firstLine="709"/>
    </w:pPr>
    <w:rPr>
      <w:sz w:val="28"/>
      <w:szCs w:val="28"/>
    </w:rPr>
  </w:style>
  <w:style w:type="paragraph" w:customStyle="1" w:styleId="TimesNewRomanBold16">
    <w:name w:val="Стиль TimesNewRomanBold 16 пт полужирный По центру Первая стро..."/>
    <w:basedOn w:val="a5"/>
    <w:rsid w:val="002A6021"/>
    <w:pPr>
      <w:jc w:val="center"/>
    </w:pPr>
    <w:rPr>
      <w:rFonts w:ascii="TimesNewRoman,Bold"/>
      <w:b/>
      <w:bCs/>
      <w:sz w:val="32"/>
    </w:rPr>
  </w:style>
  <w:style w:type="paragraph" w:customStyle="1" w:styleId="TimesNewRomanPSMT110">
    <w:name w:val="Стиль TimesNewRomanPSMT 11 пт По центру Первая строка:  0 см"/>
    <w:basedOn w:val="a5"/>
    <w:rsid w:val="002A6021"/>
    <w:pPr>
      <w:jc w:val="center"/>
    </w:pPr>
    <w:rPr>
      <w:rFonts w:ascii="TimesNewRomanPSMT" w:hAnsi="TimesNewRomanPSMT"/>
      <w:sz w:val="22"/>
    </w:rPr>
  </w:style>
  <w:style w:type="character" w:styleId="affff7">
    <w:name w:val="Book Title"/>
    <w:basedOn w:val="a6"/>
    <w:uiPriority w:val="33"/>
    <w:qFormat/>
    <w:rsid w:val="002A6021"/>
    <w:rPr>
      <w:b/>
      <w:bCs/>
      <w:smallCaps/>
      <w:spacing w:val="5"/>
    </w:rPr>
  </w:style>
  <w:style w:type="paragraph" w:customStyle="1" w:styleId="xl64">
    <w:name w:val="xl64"/>
    <w:basedOn w:val="a5"/>
    <w:rsid w:val="002A6021"/>
    <w:pPr>
      <w:spacing w:before="100" w:beforeAutospacing="1" w:after="100" w:afterAutospacing="1"/>
      <w:jc w:val="center"/>
    </w:pPr>
  </w:style>
  <w:style w:type="character" w:customStyle="1" w:styleId="TimesNewRoman11">
    <w:name w:val="Стиль TimesNewRoman 11 пт"/>
    <w:basedOn w:val="a6"/>
    <w:rsid w:val="002A6021"/>
    <w:rPr>
      <w:rFonts w:ascii="TimesNewRoman" w:hAnsi="TimesNewRoman"/>
      <w:sz w:val="22"/>
    </w:rPr>
  </w:style>
  <w:style w:type="paragraph" w:customStyle="1" w:styleId="footnotedescription">
    <w:name w:val="footnote description"/>
    <w:next w:val="a5"/>
    <w:link w:val="footnotedescriptionChar"/>
    <w:hidden/>
    <w:rsid w:val="00B37F21"/>
    <w:pPr>
      <w:spacing w:line="243" w:lineRule="auto"/>
      <w:ind w:right="4"/>
    </w:pPr>
    <w:rPr>
      <w:rFonts w:ascii="Times New Roman" w:eastAsia="Times New Roman" w:hAnsi="Times New Roman" w:cs="Times New Roman"/>
      <w:i/>
      <w:color w:val="000000"/>
      <w:sz w:val="20"/>
      <w:lang w:eastAsia="ru-RU"/>
    </w:rPr>
  </w:style>
  <w:style w:type="character" w:customStyle="1" w:styleId="footnotedescriptionChar">
    <w:name w:val="footnote description Char"/>
    <w:link w:val="footnotedescription"/>
    <w:rsid w:val="00B37F21"/>
    <w:rPr>
      <w:rFonts w:ascii="Times New Roman" w:eastAsia="Times New Roman" w:hAnsi="Times New Roman" w:cs="Times New Roman"/>
      <w:i/>
      <w:color w:val="000000"/>
      <w:sz w:val="20"/>
      <w:lang w:eastAsia="ru-RU"/>
    </w:rPr>
  </w:style>
  <w:style w:type="character" w:customStyle="1" w:styleId="footnotemark">
    <w:name w:val="footnote mark"/>
    <w:hidden/>
    <w:rsid w:val="00B37F21"/>
    <w:rPr>
      <w:rFonts w:ascii="Times New Roman" w:eastAsia="Times New Roman" w:hAnsi="Times New Roman" w:cs="Times New Roman"/>
      <w:i/>
      <w:color w:val="000000"/>
      <w:sz w:val="20"/>
      <w:vertAlign w:val="superscript"/>
    </w:rPr>
  </w:style>
  <w:style w:type="table" w:customStyle="1" w:styleId="TableGrid">
    <w:name w:val="TableGrid"/>
    <w:rsid w:val="00B37F21"/>
    <w:rPr>
      <w:rFonts w:eastAsiaTheme="minorEastAsia"/>
      <w:lang w:eastAsia="ru-RU"/>
    </w:rPr>
    <w:tblPr>
      <w:tblCellMar>
        <w:top w:w="0" w:type="dxa"/>
        <w:left w:w="0" w:type="dxa"/>
        <w:bottom w:w="0" w:type="dxa"/>
        <w:right w:w="0" w:type="dxa"/>
      </w:tblCellMar>
    </w:tblPr>
  </w:style>
  <w:style w:type="character" w:customStyle="1" w:styleId="2d">
    <w:name w:val="Основной текст (2)_"/>
    <w:basedOn w:val="a6"/>
    <w:link w:val="2e"/>
    <w:rsid w:val="00276F10"/>
    <w:rPr>
      <w:rFonts w:ascii="Times New Roman" w:eastAsia="Times New Roman" w:hAnsi="Times New Roman" w:cs="Times New Roman"/>
      <w:shd w:val="clear" w:color="auto" w:fill="FFFFFF"/>
    </w:rPr>
  </w:style>
  <w:style w:type="paragraph" w:customStyle="1" w:styleId="2e">
    <w:name w:val="Основной текст (2)"/>
    <w:basedOn w:val="a5"/>
    <w:link w:val="2d"/>
    <w:rsid w:val="00276F10"/>
    <w:pPr>
      <w:widowControl w:val="0"/>
      <w:shd w:val="clear" w:color="auto" w:fill="FFFFFF"/>
      <w:spacing w:before="480" w:line="450" w:lineRule="exact"/>
      <w:ind w:hanging="340"/>
    </w:pPr>
    <w:rPr>
      <w:sz w:val="22"/>
      <w:szCs w:val="22"/>
      <w:lang w:eastAsia="en-US"/>
    </w:rPr>
  </w:style>
  <w:style w:type="table" w:customStyle="1" w:styleId="19">
    <w:name w:val="Сетка таблицы1"/>
    <w:basedOn w:val="a7"/>
    <w:next w:val="aff4"/>
    <w:rsid w:val="000201DB"/>
    <w:pPr>
      <w:ind w:left="0"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междустр"/>
    <w:basedOn w:val="a5"/>
    <w:rsid w:val="00581819"/>
    <w:pPr>
      <w:shd w:val="clear" w:color="auto" w:fill="FFFFFF"/>
      <w:tabs>
        <w:tab w:val="left" w:pos="993"/>
      </w:tabs>
      <w:spacing w:after="120" w:line="360" w:lineRule="auto"/>
      <w:ind w:left="720" w:right="23" w:firstLine="567"/>
      <w:contextualSpacing/>
    </w:pPr>
    <w:rPr>
      <w:b/>
      <w:sz w:val="28"/>
      <w:szCs w:val="28"/>
    </w:rPr>
  </w:style>
  <w:style w:type="paragraph" w:customStyle="1" w:styleId="affff8">
    <w:name w:val="Обратный адрес"/>
    <w:basedOn w:val="a5"/>
    <w:rsid w:val="0057769E"/>
    <w:pPr>
      <w:keepLines/>
      <w:framePr w:w="5160" w:h="840" w:wrap="notBeside" w:vAnchor="page" w:hAnchor="page" w:x="6121" w:y="915" w:anchorLock="1"/>
      <w:tabs>
        <w:tab w:val="left" w:pos="2160"/>
      </w:tabs>
      <w:spacing w:line="160" w:lineRule="atLeast"/>
    </w:pPr>
    <w:rPr>
      <w:rFonts w:ascii="Arial" w:hAnsi="Arial"/>
      <w:sz w:val="14"/>
      <w:szCs w:val="20"/>
      <w:lang w:eastAsia="en-US"/>
    </w:rPr>
  </w:style>
  <w:style w:type="paragraph" w:customStyle="1" w:styleId="affff9">
    <w:name w:val="Основной ГП"/>
    <w:basedOn w:val="a5"/>
    <w:link w:val="affffa"/>
    <w:qFormat/>
    <w:rsid w:val="00347874"/>
    <w:pPr>
      <w:spacing w:before="120" w:line="276" w:lineRule="auto"/>
      <w:ind w:firstLine="709"/>
      <w:jc w:val="both"/>
    </w:pPr>
    <w:rPr>
      <w:rFonts w:ascii="Tahoma" w:hAnsi="Tahoma"/>
      <w:lang w:val="x-none" w:eastAsia="x-none"/>
    </w:rPr>
  </w:style>
  <w:style w:type="character" w:customStyle="1" w:styleId="affffa">
    <w:name w:val="Основной ГП Знак"/>
    <w:link w:val="affff9"/>
    <w:rsid w:val="00347874"/>
    <w:rPr>
      <w:rFonts w:ascii="Tahoma" w:eastAsia="Times New Roman" w:hAnsi="Tahoma" w:cs="Times New Roman"/>
      <w:sz w:val="24"/>
      <w:szCs w:val="24"/>
      <w:lang w:val="x-none" w:eastAsia="x-none"/>
    </w:rPr>
  </w:style>
  <w:style w:type="paragraph" w:customStyle="1" w:styleId="affffb">
    <w:name w:val="Таблица ГП"/>
    <w:basedOn w:val="a5"/>
    <w:link w:val="affffc"/>
    <w:qFormat/>
    <w:rsid w:val="00347874"/>
    <w:pPr>
      <w:jc w:val="both"/>
    </w:pPr>
    <w:rPr>
      <w:rFonts w:ascii="Tahoma" w:hAnsi="Tahoma"/>
      <w:sz w:val="20"/>
      <w:szCs w:val="20"/>
      <w:lang w:val="x-none"/>
    </w:rPr>
  </w:style>
  <w:style w:type="character" w:customStyle="1" w:styleId="affffc">
    <w:name w:val="Таблица ГП Знак"/>
    <w:link w:val="affffb"/>
    <w:rsid w:val="00347874"/>
    <w:rPr>
      <w:rFonts w:ascii="Tahoma" w:eastAsia="Times New Roman" w:hAnsi="Tahoma" w:cs="Times New Roman"/>
      <w:sz w:val="20"/>
      <w:szCs w:val="20"/>
      <w:lang w:val="x-none" w:eastAsia="ru-RU"/>
    </w:rPr>
  </w:style>
  <w:style w:type="paragraph" w:customStyle="1" w:styleId="a0">
    <w:name w:val="Маркированный ГП"/>
    <w:basedOn w:val="a9"/>
    <w:link w:val="affffd"/>
    <w:rsid w:val="00347874"/>
    <w:pPr>
      <w:numPr>
        <w:numId w:val="15"/>
      </w:numPr>
      <w:autoSpaceDE/>
      <w:autoSpaceDN/>
      <w:adjustRightInd/>
      <w:spacing w:before="120" w:line="276" w:lineRule="auto"/>
      <w:jc w:val="both"/>
    </w:pPr>
    <w:rPr>
      <w:rFonts w:ascii="Tahoma" w:eastAsia="Times New Roman" w:hAnsi="Tahoma"/>
      <w:sz w:val="24"/>
      <w:lang w:val="x-none"/>
    </w:rPr>
  </w:style>
  <w:style w:type="character" w:customStyle="1" w:styleId="affffd">
    <w:name w:val="Маркированный ГП Знак"/>
    <w:link w:val="a0"/>
    <w:rsid w:val="00347874"/>
    <w:rPr>
      <w:rFonts w:ascii="Tahoma" w:eastAsia="Times New Roman" w:hAnsi="Tahoma" w:cs="Times New Roman"/>
      <w:sz w:val="24"/>
      <w:szCs w:val="24"/>
      <w:lang w:val="x-none" w:eastAsia="ru-RU"/>
    </w:rPr>
  </w:style>
  <w:style w:type="paragraph" w:customStyle="1" w:styleId="affffe">
    <w:name w:val="Таблица_название_ГП"/>
    <w:basedOn w:val="affffb"/>
    <w:qFormat/>
    <w:rsid w:val="00347874"/>
    <w:pPr>
      <w:spacing w:before="120"/>
      <w:jc w:val="center"/>
    </w:pPr>
    <w:rPr>
      <w:b/>
    </w:rPr>
  </w:style>
  <w:style w:type="paragraph" w:customStyle="1" w:styleId="afffff">
    <w:name w:val="Надпись рисунка"/>
    <w:basedOn w:val="a5"/>
    <w:link w:val="afffff0"/>
    <w:qFormat/>
    <w:rsid w:val="00D622E6"/>
    <w:pPr>
      <w:spacing w:line="360" w:lineRule="auto"/>
      <w:jc w:val="center"/>
    </w:pPr>
    <w:rPr>
      <w:rFonts w:eastAsia="Calibri"/>
      <w:sz w:val="28"/>
      <w:szCs w:val="28"/>
      <w:lang w:eastAsia="en-US"/>
    </w:rPr>
  </w:style>
  <w:style w:type="character" w:customStyle="1" w:styleId="afffff0">
    <w:name w:val="Надпись рисунка Знак"/>
    <w:basedOn w:val="a6"/>
    <w:link w:val="afffff"/>
    <w:rsid w:val="00D622E6"/>
    <w:rPr>
      <w:rFonts w:ascii="Times New Roman" w:eastAsia="Calibri" w:hAnsi="Times New Roman" w:cs="Times New Roman"/>
      <w:sz w:val="28"/>
      <w:szCs w:val="28"/>
    </w:rPr>
  </w:style>
  <w:style w:type="paragraph" w:customStyle="1" w:styleId="ConsPlusNormal">
    <w:name w:val="ConsPlusNormal"/>
    <w:link w:val="ConsPlusNormal0"/>
    <w:rsid w:val="00CF70D8"/>
    <w:pPr>
      <w:widowControl w:val="0"/>
      <w:autoSpaceDE w:val="0"/>
      <w:autoSpaceDN w:val="0"/>
      <w:adjustRightInd w:val="0"/>
      <w:ind w:left="0"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CF70D8"/>
    <w:rPr>
      <w:rFonts w:ascii="Arial" w:eastAsia="Times New Roman" w:hAnsi="Arial" w:cs="Arial"/>
      <w:sz w:val="20"/>
      <w:szCs w:val="20"/>
      <w:lang w:eastAsia="ru-RU"/>
    </w:rPr>
  </w:style>
  <w:style w:type="paragraph" w:customStyle="1" w:styleId="a4">
    <w:name w:val="Нумерованный ГП"/>
    <w:basedOn w:val="a5"/>
    <w:link w:val="afffff1"/>
    <w:qFormat/>
    <w:rsid w:val="00B00D22"/>
    <w:pPr>
      <w:numPr>
        <w:numId w:val="29"/>
      </w:numPr>
      <w:spacing w:before="120" w:line="276" w:lineRule="auto"/>
      <w:ind w:left="1134" w:hanging="425"/>
      <w:contextualSpacing/>
    </w:pPr>
    <w:rPr>
      <w:rFonts w:ascii="Tahoma" w:hAnsi="Tahoma"/>
      <w:lang w:val="x-none" w:eastAsia="x-none"/>
    </w:rPr>
  </w:style>
  <w:style w:type="character" w:customStyle="1" w:styleId="afffff1">
    <w:name w:val="Нумерованный ГП Знак"/>
    <w:link w:val="a4"/>
    <w:rsid w:val="00B00D22"/>
    <w:rPr>
      <w:rFonts w:ascii="Tahoma" w:eastAsia="Times New Roman" w:hAnsi="Tahoma"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B40413"/>
    <w:pPr>
      <w:ind w:left="0" w:firstLine="0"/>
      <w:jc w:val="left"/>
    </w:pPr>
    <w:rPr>
      <w:rFonts w:ascii="Times New Roman" w:eastAsia="Times New Roman" w:hAnsi="Times New Roman" w:cs="Times New Roman"/>
      <w:sz w:val="24"/>
      <w:szCs w:val="24"/>
      <w:lang w:eastAsia="ru-RU"/>
    </w:rPr>
  </w:style>
  <w:style w:type="paragraph" w:styleId="1">
    <w:name w:val="heading 1"/>
    <w:basedOn w:val="a5"/>
    <w:next w:val="a5"/>
    <w:link w:val="10"/>
    <w:qFormat/>
    <w:rsid w:val="000B5B0C"/>
    <w:pPr>
      <w:keepNext/>
      <w:keepLines/>
      <w:spacing w:line="360" w:lineRule="auto"/>
      <w:outlineLvl w:val="0"/>
    </w:pPr>
    <w:rPr>
      <w:rFonts w:eastAsiaTheme="majorEastAsia" w:cstheme="majorBidi"/>
      <w:b/>
      <w:bCs/>
      <w:sz w:val="28"/>
      <w:szCs w:val="28"/>
    </w:rPr>
  </w:style>
  <w:style w:type="paragraph" w:styleId="20">
    <w:name w:val="heading 2"/>
    <w:aliases w:val="Заголовок 211,Знак1 Знак Знак Знак Знак Знак Знак Знак Знак Знак1,Знак1 Знак Знак Знак Знак Знак Знак Знак Знак Знак2,Знак1 Знак Знак Знак Знак Знак Знак Знак Знак Знак Знак Знак Знак1 Знак Знак Знак Знак"/>
    <w:basedOn w:val="a5"/>
    <w:next w:val="a5"/>
    <w:link w:val="21"/>
    <w:uiPriority w:val="9"/>
    <w:unhideWhenUsed/>
    <w:qFormat/>
    <w:rsid w:val="008276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nhideWhenUsed/>
    <w:qFormat/>
    <w:rsid w:val="000B5B0C"/>
    <w:pPr>
      <w:keepNext/>
      <w:keepLines/>
      <w:spacing w:line="360" w:lineRule="auto"/>
      <w:jc w:val="center"/>
      <w:outlineLvl w:val="2"/>
    </w:pPr>
    <w:rPr>
      <w:rFonts w:eastAsiaTheme="majorEastAsia" w:cstheme="majorBidi"/>
      <w:b/>
      <w:bCs/>
      <w:sz w:val="28"/>
    </w:rPr>
  </w:style>
  <w:style w:type="paragraph" w:styleId="4">
    <w:name w:val="heading 4"/>
    <w:basedOn w:val="a5"/>
    <w:next w:val="a5"/>
    <w:link w:val="40"/>
    <w:unhideWhenUsed/>
    <w:qFormat/>
    <w:rsid w:val="000B5B0C"/>
    <w:pPr>
      <w:keepNext/>
      <w:keepLines/>
      <w:spacing w:line="360" w:lineRule="auto"/>
      <w:jc w:val="center"/>
      <w:outlineLvl w:val="3"/>
    </w:pPr>
    <w:rPr>
      <w:rFonts w:eastAsiaTheme="majorEastAsia" w:cstheme="majorBidi"/>
      <w:b/>
      <w:iCs/>
      <w:sz w:val="28"/>
    </w:rPr>
  </w:style>
  <w:style w:type="paragraph" w:styleId="5">
    <w:name w:val="heading 5"/>
    <w:basedOn w:val="a5"/>
    <w:next w:val="a5"/>
    <w:link w:val="50"/>
    <w:qFormat/>
    <w:rsid w:val="002A6021"/>
    <w:pPr>
      <w:tabs>
        <w:tab w:val="num" w:pos="1008"/>
      </w:tabs>
      <w:spacing w:before="100" w:beforeAutospacing="1" w:line="312" w:lineRule="auto"/>
      <w:ind w:left="1008" w:hanging="1008"/>
      <w:outlineLvl w:val="4"/>
    </w:pPr>
    <w:rPr>
      <w:b/>
      <w:bCs/>
      <w:i/>
      <w:iCs/>
      <w:sz w:val="26"/>
      <w:szCs w:val="26"/>
    </w:rPr>
  </w:style>
  <w:style w:type="paragraph" w:styleId="6">
    <w:name w:val="heading 6"/>
    <w:basedOn w:val="a5"/>
    <w:next w:val="a5"/>
    <w:link w:val="60"/>
    <w:unhideWhenUsed/>
    <w:qFormat/>
    <w:rsid w:val="0056779C"/>
    <w:pPr>
      <w:keepNext/>
      <w:keepLines/>
      <w:spacing w:before="200" w:line="360" w:lineRule="auto"/>
      <w:outlineLvl w:val="5"/>
    </w:pPr>
    <w:rPr>
      <w:rFonts w:asciiTheme="majorHAnsi" w:eastAsiaTheme="majorEastAsia" w:hAnsiTheme="majorHAnsi" w:cstheme="majorBidi"/>
      <w:i/>
      <w:iCs/>
      <w:color w:val="243F60" w:themeColor="accent1" w:themeShade="7F"/>
      <w:sz w:val="28"/>
    </w:rPr>
  </w:style>
  <w:style w:type="paragraph" w:styleId="7">
    <w:name w:val="heading 7"/>
    <w:basedOn w:val="a5"/>
    <w:next w:val="a5"/>
    <w:link w:val="70"/>
    <w:unhideWhenUsed/>
    <w:qFormat/>
    <w:rsid w:val="0056779C"/>
    <w:pPr>
      <w:keepNext/>
      <w:keepLines/>
      <w:spacing w:before="200" w:line="360" w:lineRule="auto"/>
      <w:outlineLvl w:val="6"/>
    </w:pPr>
    <w:rPr>
      <w:rFonts w:asciiTheme="majorHAnsi" w:eastAsiaTheme="majorEastAsia" w:hAnsiTheme="majorHAnsi" w:cstheme="majorBidi"/>
      <w:i/>
      <w:iCs/>
      <w:color w:val="404040" w:themeColor="text1" w:themeTint="BF"/>
      <w:sz w:val="28"/>
    </w:rPr>
  </w:style>
  <w:style w:type="paragraph" w:styleId="8">
    <w:name w:val="heading 8"/>
    <w:basedOn w:val="a5"/>
    <w:next w:val="a5"/>
    <w:link w:val="80"/>
    <w:qFormat/>
    <w:rsid w:val="002A6021"/>
    <w:pPr>
      <w:tabs>
        <w:tab w:val="num" w:pos="1440"/>
      </w:tabs>
      <w:ind w:left="1440" w:hanging="1440"/>
      <w:outlineLvl w:val="7"/>
    </w:pPr>
    <w:rPr>
      <w:i/>
      <w:iCs/>
    </w:rPr>
  </w:style>
  <w:style w:type="paragraph" w:styleId="9">
    <w:name w:val="heading 9"/>
    <w:basedOn w:val="a5"/>
    <w:next w:val="a5"/>
    <w:link w:val="90"/>
    <w:unhideWhenUsed/>
    <w:qFormat/>
    <w:rsid w:val="0056779C"/>
    <w:pPr>
      <w:keepNext/>
      <w:keepLines/>
      <w:spacing w:before="200" w:line="360" w:lineRule="auto"/>
      <w:outlineLvl w:val="8"/>
    </w:pPr>
    <w:rPr>
      <w:rFonts w:asciiTheme="majorHAnsi" w:eastAsiaTheme="majorEastAsia" w:hAnsiTheme="majorHAnsi" w:cstheme="majorBidi"/>
      <w:i/>
      <w:iCs/>
      <w:color w:val="404040" w:themeColor="text1" w:themeTint="BF"/>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rsid w:val="008776E4"/>
    <w:pPr>
      <w:autoSpaceDE w:val="0"/>
      <w:autoSpaceDN w:val="0"/>
      <w:adjustRightInd w:val="0"/>
    </w:pPr>
    <w:rPr>
      <w:rFonts w:ascii="Times New Roman" w:eastAsia="Times New Roman" w:hAnsi="Times New Roman" w:cs="Times New Roman"/>
      <w:color w:val="000000"/>
      <w:sz w:val="24"/>
      <w:szCs w:val="24"/>
    </w:rPr>
  </w:style>
  <w:style w:type="character" w:customStyle="1" w:styleId="10">
    <w:name w:val="Заголовок 1 Знак"/>
    <w:basedOn w:val="a6"/>
    <w:link w:val="1"/>
    <w:rsid w:val="000B5B0C"/>
    <w:rPr>
      <w:rFonts w:ascii="Times New Roman" w:eastAsiaTheme="majorEastAsia" w:hAnsi="Times New Roman" w:cstheme="majorBidi"/>
      <w:b/>
      <w:bCs/>
      <w:sz w:val="28"/>
      <w:szCs w:val="28"/>
      <w:lang w:eastAsia="ru-RU"/>
    </w:rPr>
  </w:style>
  <w:style w:type="character" w:customStyle="1" w:styleId="21">
    <w:name w:val="Заголовок 2 Знак"/>
    <w:aliases w:val="Заголовок 211 Знак,Знак1 Знак Знак Знак Знак Знак Знак Знак Знак Знак1 Знак,Знак1 Знак Знак Знак Знак Знак Знак Знак Знак Знак2 Знак,Знак1 Знак Знак Знак Знак Знак Знак Знак Знак Знак Знак Знак Знак1 Знак Знак Знак Знак Знак"/>
    <w:basedOn w:val="a6"/>
    <w:link w:val="20"/>
    <w:uiPriority w:val="9"/>
    <w:rsid w:val="0082766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6"/>
    <w:link w:val="3"/>
    <w:rsid w:val="000B5B0C"/>
    <w:rPr>
      <w:rFonts w:ascii="Times New Roman" w:eastAsiaTheme="majorEastAsia" w:hAnsi="Times New Roman" w:cstheme="majorBidi"/>
      <w:b/>
      <w:bCs/>
      <w:sz w:val="28"/>
      <w:szCs w:val="24"/>
      <w:lang w:eastAsia="ru-RU"/>
    </w:rPr>
  </w:style>
  <w:style w:type="paragraph" w:customStyle="1" w:styleId="31">
    <w:name w:val="Основной текст3"/>
    <w:basedOn w:val="a5"/>
    <w:rsid w:val="00827669"/>
    <w:pPr>
      <w:shd w:val="clear" w:color="auto" w:fill="FFFFFF"/>
      <w:ind w:firstLine="567"/>
    </w:pPr>
    <w:rPr>
      <w:color w:val="000000"/>
      <w:sz w:val="25"/>
      <w:szCs w:val="25"/>
    </w:rPr>
  </w:style>
  <w:style w:type="paragraph" w:styleId="a9">
    <w:name w:val="List Paragraph"/>
    <w:basedOn w:val="a5"/>
    <w:uiPriority w:val="34"/>
    <w:qFormat/>
    <w:rsid w:val="00827669"/>
    <w:pPr>
      <w:autoSpaceDE w:val="0"/>
      <w:autoSpaceDN w:val="0"/>
      <w:adjustRightInd w:val="0"/>
      <w:ind w:left="720"/>
      <w:contextualSpacing/>
    </w:pPr>
    <w:rPr>
      <w:rFonts w:eastAsia="Calibri"/>
      <w:sz w:val="20"/>
    </w:rPr>
  </w:style>
  <w:style w:type="paragraph" w:styleId="aa">
    <w:name w:val="Balloon Text"/>
    <w:basedOn w:val="a5"/>
    <w:link w:val="ab"/>
    <w:uiPriority w:val="99"/>
    <w:semiHidden/>
    <w:unhideWhenUsed/>
    <w:rsid w:val="00827669"/>
    <w:rPr>
      <w:rFonts w:ascii="Tahoma" w:hAnsi="Tahoma" w:cs="Tahoma"/>
      <w:sz w:val="16"/>
      <w:szCs w:val="16"/>
    </w:rPr>
  </w:style>
  <w:style w:type="character" w:customStyle="1" w:styleId="ab">
    <w:name w:val="Текст выноски Знак"/>
    <w:basedOn w:val="a6"/>
    <w:link w:val="aa"/>
    <w:uiPriority w:val="99"/>
    <w:semiHidden/>
    <w:rsid w:val="00827669"/>
    <w:rPr>
      <w:rFonts w:ascii="Tahoma" w:eastAsia="Times New Roman" w:hAnsi="Tahoma" w:cs="Tahoma"/>
      <w:sz w:val="16"/>
      <w:szCs w:val="16"/>
      <w:lang w:eastAsia="ar-SA"/>
    </w:rPr>
  </w:style>
  <w:style w:type="paragraph" w:customStyle="1" w:styleId="ac">
    <w:name w:val="! ОСНОВНОЙ"/>
    <w:basedOn w:val="a5"/>
    <w:link w:val="ad"/>
    <w:qFormat/>
    <w:rsid w:val="009707AB"/>
    <w:pPr>
      <w:spacing w:line="360" w:lineRule="auto"/>
      <w:ind w:firstLine="708"/>
    </w:pPr>
    <w:rPr>
      <w:sz w:val="28"/>
    </w:rPr>
  </w:style>
  <w:style w:type="character" w:customStyle="1" w:styleId="40">
    <w:name w:val="Заголовок 4 Знак"/>
    <w:basedOn w:val="a6"/>
    <w:link w:val="4"/>
    <w:rsid w:val="000B5B0C"/>
    <w:rPr>
      <w:rFonts w:ascii="Times New Roman" w:eastAsiaTheme="majorEastAsia" w:hAnsi="Times New Roman" w:cstheme="majorBidi"/>
      <w:b/>
      <w:iCs/>
      <w:sz w:val="28"/>
      <w:szCs w:val="24"/>
      <w:lang w:eastAsia="ru-RU"/>
    </w:rPr>
  </w:style>
  <w:style w:type="character" w:customStyle="1" w:styleId="60">
    <w:name w:val="Заголовок 6 Знак"/>
    <w:basedOn w:val="a6"/>
    <w:link w:val="6"/>
    <w:rsid w:val="0056779C"/>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6"/>
    <w:link w:val="7"/>
    <w:rsid w:val="0056779C"/>
    <w:rPr>
      <w:rFonts w:asciiTheme="majorHAnsi" w:eastAsiaTheme="majorEastAsia" w:hAnsiTheme="majorHAnsi" w:cstheme="majorBidi"/>
      <w:i/>
      <w:iCs/>
      <w:color w:val="404040" w:themeColor="text1" w:themeTint="BF"/>
      <w:sz w:val="28"/>
      <w:szCs w:val="24"/>
      <w:lang w:eastAsia="ru-RU"/>
    </w:rPr>
  </w:style>
  <w:style w:type="character" w:customStyle="1" w:styleId="90">
    <w:name w:val="Заголовок 9 Знак"/>
    <w:basedOn w:val="a6"/>
    <w:link w:val="9"/>
    <w:rsid w:val="0056779C"/>
    <w:rPr>
      <w:rFonts w:asciiTheme="majorHAnsi" w:eastAsiaTheme="majorEastAsia" w:hAnsiTheme="majorHAnsi" w:cstheme="majorBidi"/>
      <w:i/>
      <w:iCs/>
      <w:color w:val="404040" w:themeColor="text1" w:themeTint="BF"/>
      <w:sz w:val="20"/>
      <w:szCs w:val="20"/>
      <w:lang w:eastAsia="ru-RU"/>
    </w:rPr>
  </w:style>
  <w:style w:type="character" w:styleId="ae">
    <w:name w:val="annotation reference"/>
    <w:uiPriority w:val="99"/>
    <w:rsid w:val="0056779C"/>
    <w:rPr>
      <w:sz w:val="16"/>
      <w:szCs w:val="16"/>
    </w:rPr>
  </w:style>
  <w:style w:type="paragraph" w:styleId="af">
    <w:name w:val="annotation text"/>
    <w:basedOn w:val="a5"/>
    <w:link w:val="af0"/>
    <w:uiPriority w:val="99"/>
    <w:rsid w:val="0056779C"/>
    <w:rPr>
      <w:sz w:val="20"/>
    </w:rPr>
  </w:style>
  <w:style w:type="character" w:customStyle="1" w:styleId="af0">
    <w:name w:val="Текст примечания Знак"/>
    <w:basedOn w:val="a6"/>
    <w:link w:val="af"/>
    <w:uiPriority w:val="99"/>
    <w:rsid w:val="0056779C"/>
    <w:rPr>
      <w:rFonts w:ascii="Times New Roman" w:eastAsia="Times New Roman" w:hAnsi="Times New Roman" w:cs="Times New Roman"/>
      <w:sz w:val="20"/>
      <w:szCs w:val="20"/>
      <w:lang w:eastAsia="ru-RU"/>
    </w:rPr>
  </w:style>
  <w:style w:type="character" w:customStyle="1" w:styleId="apple-style-span">
    <w:name w:val="apple-style-span"/>
    <w:basedOn w:val="a6"/>
    <w:rsid w:val="0056779C"/>
  </w:style>
  <w:style w:type="character" w:customStyle="1" w:styleId="hps">
    <w:name w:val="hps"/>
    <w:basedOn w:val="a6"/>
    <w:rsid w:val="0056779C"/>
  </w:style>
  <w:style w:type="character" w:customStyle="1" w:styleId="apple-converted-space">
    <w:name w:val="apple-converted-space"/>
    <w:basedOn w:val="a6"/>
    <w:rsid w:val="0056779C"/>
  </w:style>
  <w:style w:type="character" w:customStyle="1" w:styleId="hpsatn">
    <w:name w:val="hps atn"/>
    <w:basedOn w:val="a6"/>
    <w:rsid w:val="0056779C"/>
  </w:style>
  <w:style w:type="paragraph" w:styleId="af1">
    <w:name w:val="footnote text"/>
    <w:aliases w:val=" Знак1"/>
    <w:basedOn w:val="a5"/>
    <w:link w:val="af2"/>
    <w:semiHidden/>
    <w:unhideWhenUsed/>
    <w:rsid w:val="0056779C"/>
    <w:rPr>
      <w:sz w:val="20"/>
    </w:rPr>
  </w:style>
  <w:style w:type="character" w:customStyle="1" w:styleId="af2">
    <w:name w:val="Текст сноски Знак"/>
    <w:aliases w:val=" Знак1 Знак"/>
    <w:basedOn w:val="a6"/>
    <w:link w:val="af1"/>
    <w:rsid w:val="0056779C"/>
    <w:rPr>
      <w:rFonts w:ascii="Times New Roman" w:eastAsia="Times New Roman" w:hAnsi="Times New Roman" w:cs="Times New Roman"/>
      <w:sz w:val="20"/>
      <w:szCs w:val="20"/>
      <w:lang w:eastAsia="ru-RU"/>
    </w:rPr>
  </w:style>
  <w:style w:type="character" w:styleId="af3">
    <w:name w:val="footnote reference"/>
    <w:basedOn w:val="a6"/>
    <w:semiHidden/>
    <w:unhideWhenUsed/>
    <w:rsid w:val="0056779C"/>
    <w:rPr>
      <w:vertAlign w:val="superscript"/>
    </w:rPr>
  </w:style>
  <w:style w:type="paragraph" w:styleId="af4">
    <w:name w:val="annotation subject"/>
    <w:basedOn w:val="af"/>
    <w:next w:val="af"/>
    <w:link w:val="af5"/>
    <w:uiPriority w:val="99"/>
    <w:semiHidden/>
    <w:unhideWhenUsed/>
    <w:rsid w:val="0056779C"/>
    <w:pPr>
      <w:jc w:val="both"/>
    </w:pPr>
    <w:rPr>
      <w:b/>
      <w:bCs/>
    </w:rPr>
  </w:style>
  <w:style w:type="character" w:customStyle="1" w:styleId="af5">
    <w:name w:val="Тема примечания Знак"/>
    <w:basedOn w:val="af0"/>
    <w:link w:val="af4"/>
    <w:uiPriority w:val="99"/>
    <w:semiHidden/>
    <w:rsid w:val="0056779C"/>
    <w:rPr>
      <w:rFonts w:ascii="Times New Roman" w:eastAsia="Times New Roman" w:hAnsi="Times New Roman" w:cs="Times New Roman"/>
      <w:b/>
      <w:bCs/>
      <w:sz w:val="20"/>
      <w:szCs w:val="20"/>
      <w:lang w:eastAsia="ru-RU"/>
    </w:rPr>
  </w:style>
  <w:style w:type="character" w:styleId="af6">
    <w:name w:val="Placeholder Text"/>
    <w:basedOn w:val="a6"/>
    <w:uiPriority w:val="99"/>
    <w:semiHidden/>
    <w:rsid w:val="0056779C"/>
    <w:rPr>
      <w:color w:val="808080"/>
    </w:rPr>
  </w:style>
  <w:style w:type="paragraph" w:customStyle="1" w:styleId="22">
    <w:name w:val="Знак2"/>
    <w:basedOn w:val="a5"/>
    <w:rsid w:val="0056779C"/>
    <w:pPr>
      <w:tabs>
        <w:tab w:val="num" w:pos="360"/>
      </w:tabs>
      <w:spacing w:after="160" w:line="240" w:lineRule="exact"/>
    </w:pPr>
    <w:rPr>
      <w:rFonts w:ascii="Verdana" w:hAnsi="Verdana" w:cs="Verdana"/>
      <w:sz w:val="20"/>
      <w:lang w:val="en-US" w:eastAsia="en-US"/>
    </w:rPr>
  </w:style>
  <w:style w:type="paragraph" w:customStyle="1" w:styleId="14">
    <w:name w:val="14 шрифт!"/>
    <w:basedOn w:val="a5"/>
    <w:link w:val="140"/>
    <w:rsid w:val="0056779C"/>
    <w:pPr>
      <w:ind w:firstLine="709"/>
    </w:pPr>
    <w:rPr>
      <w:sz w:val="28"/>
    </w:rPr>
  </w:style>
  <w:style w:type="character" w:customStyle="1" w:styleId="140">
    <w:name w:val="14 шрифт! Знак"/>
    <w:basedOn w:val="a6"/>
    <w:link w:val="14"/>
    <w:rsid w:val="0056779C"/>
    <w:rPr>
      <w:rFonts w:ascii="Times New Roman" w:eastAsia="Times New Roman" w:hAnsi="Times New Roman" w:cs="Times New Roman"/>
      <w:sz w:val="28"/>
      <w:szCs w:val="20"/>
      <w:lang w:eastAsia="ru-RU"/>
    </w:rPr>
  </w:style>
  <w:style w:type="paragraph" w:customStyle="1" w:styleId="TimesNewRoman">
    <w:name w:val="!Times New Roman"/>
    <w:basedOn w:val="a5"/>
    <w:link w:val="TimesNewRoman1"/>
    <w:rsid w:val="0056779C"/>
    <w:pPr>
      <w:ind w:firstLine="709"/>
    </w:pPr>
  </w:style>
  <w:style w:type="character" w:customStyle="1" w:styleId="TimesNewRoman1">
    <w:name w:val="!Times New Roman Знак1"/>
    <w:basedOn w:val="a6"/>
    <w:link w:val="TimesNewRoman"/>
    <w:rsid w:val="0056779C"/>
    <w:rPr>
      <w:rFonts w:ascii="Times New Roman" w:eastAsia="Times New Roman" w:hAnsi="Times New Roman" w:cs="Times New Roman"/>
      <w:sz w:val="24"/>
      <w:szCs w:val="20"/>
      <w:lang w:eastAsia="ru-RU"/>
    </w:rPr>
  </w:style>
  <w:style w:type="paragraph" w:styleId="af7">
    <w:name w:val="Body Text"/>
    <w:basedOn w:val="a5"/>
    <w:link w:val="af8"/>
    <w:rsid w:val="0056779C"/>
    <w:pPr>
      <w:autoSpaceDE w:val="0"/>
      <w:autoSpaceDN w:val="0"/>
      <w:adjustRightInd w:val="0"/>
      <w:spacing w:after="120"/>
    </w:pPr>
    <w:rPr>
      <w:sz w:val="20"/>
    </w:rPr>
  </w:style>
  <w:style w:type="character" w:customStyle="1" w:styleId="af8">
    <w:name w:val="Основной текст Знак"/>
    <w:basedOn w:val="a6"/>
    <w:link w:val="af7"/>
    <w:rsid w:val="0056779C"/>
    <w:rPr>
      <w:rFonts w:ascii="Times New Roman" w:eastAsia="Times New Roman" w:hAnsi="Times New Roman" w:cs="Times New Roman"/>
      <w:sz w:val="20"/>
      <w:szCs w:val="20"/>
      <w:lang w:eastAsia="ru-RU"/>
    </w:rPr>
  </w:style>
  <w:style w:type="character" w:customStyle="1" w:styleId="ad">
    <w:name w:val="! ОСНОВНОЙ Знак"/>
    <w:basedOn w:val="a6"/>
    <w:link w:val="ac"/>
    <w:rsid w:val="0056779C"/>
    <w:rPr>
      <w:rFonts w:ascii="Times New Roman" w:eastAsia="Times New Roman" w:hAnsi="Times New Roman" w:cs="Times New Roman"/>
      <w:sz w:val="28"/>
      <w:szCs w:val="20"/>
      <w:lang w:eastAsia="ru-RU"/>
    </w:rPr>
  </w:style>
  <w:style w:type="numbering" w:customStyle="1" w:styleId="a2">
    <w:name w:val="! Маркир"/>
    <w:basedOn w:val="a8"/>
    <w:rsid w:val="0056779C"/>
    <w:pPr>
      <w:numPr>
        <w:numId w:val="1"/>
      </w:numPr>
    </w:pPr>
  </w:style>
  <w:style w:type="paragraph" w:customStyle="1" w:styleId="a3">
    <w:name w:val="! Маркер"/>
    <w:basedOn w:val="a5"/>
    <w:link w:val="af9"/>
    <w:qFormat/>
    <w:rsid w:val="0056779C"/>
    <w:pPr>
      <w:numPr>
        <w:numId w:val="2"/>
      </w:numPr>
      <w:tabs>
        <w:tab w:val="clear" w:pos="1440"/>
        <w:tab w:val="left" w:pos="1134"/>
      </w:tabs>
      <w:spacing w:line="360" w:lineRule="auto"/>
      <w:ind w:left="1134"/>
    </w:pPr>
    <w:rPr>
      <w:sz w:val="28"/>
      <w:szCs w:val="28"/>
    </w:rPr>
  </w:style>
  <w:style w:type="character" w:customStyle="1" w:styleId="af9">
    <w:name w:val="! Маркер Знак"/>
    <w:basedOn w:val="a6"/>
    <w:link w:val="a3"/>
    <w:rsid w:val="0056779C"/>
    <w:rPr>
      <w:rFonts w:ascii="Times New Roman" w:eastAsia="Times New Roman" w:hAnsi="Times New Roman" w:cs="Times New Roman"/>
      <w:sz w:val="28"/>
      <w:szCs w:val="28"/>
      <w:lang w:eastAsia="ru-RU"/>
    </w:rPr>
  </w:style>
  <w:style w:type="paragraph" w:styleId="11">
    <w:name w:val="toc 1"/>
    <w:basedOn w:val="a5"/>
    <w:next w:val="a5"/>
    <w:autoRedefine/>
    <w:uiPriority w:val="39"/>
    <w:rsid w:val="0056779C"/>
    <w:pPr>
      <w:spacing w:before="360"/>
      <w:ind w:firstLine="709"/>
    </w:pPr>
    <w:rPr>
      <w:rFonts w:ascii="Arial" w:hAnsi="Arial" w:cs="Arial"/>
      <w:b/>
      <w:bCs/>
      <w:caps/>
    </w:rPr>
  </w:style>
  <w:style w:type="paragraph" w:styleId="23">
    <w:name w:val="toc 2"/>
    <w:basedOn w:val="a5"/>
    <w:next w:val="a5"/>
    <w:autoRedefine/>
    <w:uiPriority w:val="39"/>
    <w:unhideWhenUsed/>
    <w:rsid w:val="002B2D37"/>
    <w:pPr>
      <w:tabs>
        <w:tab w:val="right" w:leader="dot" w:pos="9628"/>
      </w:tabs>
      <w:spacing w:line="360" w:lineRule="auto"/>
      <w:ind w:firstLine="709"/>
      <w:contextualSpacing/>
      <w:jc w:val="both"/>
    </w:pPr>
    <w:rPr>
      <w:sz w:val="28"/>
    </w:rPr>
  </w:style>
  <w:style w:type="paragraph" w:styleId="32">
    <w:name w:val="toc 3"/>
    <w:basedOn w:val="a5"/>
    <w:next w:val="a5"/>
    <w:autoRedefine/>
    <w:uiPriority w:val="39"/>
    <w:unhideWhenUsed/>
    <w:rsid w:val="0056779C"/>
    <w:pPr>
      <w:spacing w:after="100" w:line="360" w:lineRule="auto"/>
      <w:ind w:left="560"/>
    </w:pPr>
    <w:rPr>
      <w:sz w:val="28"/>
    </w:rPr>
  </w:style>
  <w:style w:type="character" w:styleId="afa">
    <w:name w:val="Hyperlink"/>
    <w:basedOn w:val="a6"/>
    <w:uiPriority w:val="99"/>
    <w:unhideWhenUsed/>
    <w:rsid w:val="0056779C"/>
    <w:rPr>
      <w:color w:val="0000FF" w:themeColor="hyperlink"/>
      <w:u w:val="single"/>
    </w:rPr>
  </w:style>
  <w:style w:type="paragraph" w:styleId="afb">
    <w:name w:val="header"/>
    <w:basedOn w:val="a5"/>
    <w:link w:val="afc"/>
    <w:uiPriority w:val="99"/>
    <w:unhideWhenUsed/>
    <w:rsid w:val="0056779C"/>
    <w:pPr>
      <w:tabs>
        <w:tab w:val="center" w:pos="4677"/>
        <w:tab w:val="right" w:pos="9355"/>
      </w:tabs>
    </w:pPr>
    <w:rPr>
      <w:sz w:val="28"/>
    </w:rPr>
  </w:style>
  <w:style w:type="character" w:customStyle="1" w:styleId="afc">
    <w:name w:val="Верхний колонтитул Знак"/>
    <w:basedOn w:val="a6"/>
    <w:link w:val="afb"/>
    <w:uiPriority w:val="99"/>
    <w:rsid w:val="0056779C"/>
    <w:rPr>
      <w:rFonts w:ascii="Times New Roman" w:eastAsia="Times New Roman" w:hAnsi="Times New Roman" w:cs="Times New Roman"/>
      <w:sz w:val="28"/>
      <w:szCs w:val="24"/>
      <w:lang w:eastAsia="ru-RU"/>
    </w:rPr>
  </w:style>
  <w:style w:type="paragraph" w:styleId="afd">
    <w:name w:val="footer"/>
    <w:basedOn w:val="a5"/>
    <w:link w:val="afe"/>
    <w:uiPriority w:val="99"/>
    <w:unhideWhenUsed/>
    <w:rsid w:val="0056779C"/>
    <w:pPr>
      <w:tabs>
        <w:tab w:val="center" w:pos="4677"/>
        <w:tab w:val="right" w:pos="9355"/>
      </w:tabs>
    </w:pPr>
    <w:rPr>
      <w:sz w:val="28"/>
    </w:rPr>
  </w:style>
  <w:style w:type="character" w:customStyle="1" w:styleId="afe">
    <w:name w:val="Нижний колонтитул Знак"/>
    <w:basedOn w:val="a6"/>
    <w:link w:val="afd"/>
    <w:uiPriority w:val="99"/>
    <w:rsid w:val="0056779C"/>
    <w:rPr>
      <w:rFonts w:ascii="Times New Roman" w:eastAsia="Times New Roman" w:hAnsi="Times New Roman" w:cs="Times New Roman"/>
      <w:sz w:val="28"/>
      <w:szCs w:val="24"/>
      <w:lang w:eastAsia="ru-RU"/>
    </w:rPr>
  </w:style>
  <w:style w:type="paragraph" w:customStyle="1" w:styleId="0">
    <w:name w:val="Стиль полужирный По левому краю Первая строка:  0 см"/>
    <w:basedOn w:val="a5"/>
    <w:rsid w:val="0056779C"/>
    <w:rPr>
      <w:b/>
      <w:bCs/>
    </w:rPr>
  </w:style>
  <w:style w:type="paragraph" w:customStyle="1" w:styleId="230">
    <w:name w:val="Заголовок 23"/>
    <w:basedOn w:val="20"/>
    <w:rsid w:val="0056779C"/>
    <w:pPr>
      <w:spacing w:line="360" w:lineRule="auto"/>
      <w:jc w:val="center"/>
    </w:pPr>
    <w:rPr>
      <w:rFonts w:ascii="Times New Roman" w:hAnsi="Times New Roman" w:cs="Times New Roman"/>
      <w:i/>
      <w:color w:val="auto"/>
      <w:sz w:val="32"/>
      <w:szCs w:val="32"/>
    </w:rPr>
  </w:style>
  <w:style w:type="character" w:styleId="aff">
    <w:name w:val="FollowedHyperlink"/>
    <w:basedOn w:val="a6"/>
    <w:uiPriority w:val="99"/>
    <w:unhideWhenUsed/>
    <w:rsid w:val="0056779C"/>
    <w:rPr>
      <w:color w:val="800080" w:themeColor="followedHyperlink"/>
      <w:u w:val="single"/>
    </w:rPr>
  </w:style>
  <w:style w:type="paragraph" w:customStyle="1" w:styleId="141">
    <w:name w:val="Обычный + 14 пт"/>
    <w:aliases w:val="По ширине,Первая строка:  1,25 см,Междустр.интервал:  полу..."/>
    <w:basedOn w:val="aff0"/>
    <w:rsid w:val="0056779C"/>
    <w:pPr>
      <w:spacing w:after="120" w:line="240" w:lineRule="auto"/>
      <w:ind w:firstLine="210"/>
      <w:jc w:val="left"/>
    </w:pPr>
    <w:rPr>
      <w:sz w:val="24"/>
    </w:rPr>
  </w:style>
  <w:style w:type="paragraph" w:styleId="aff0">
    <w:name w:val="Body Text First Indent"/>
    <w:basedOn w:val="af7"/>
    <w:link w:val="aff1"/>
    <w:uiPriority w:val="99"/>
    <w:semiHidden/>
    <w:unhideWhenUsed/>
    <w:rsid w:val="0056779C"/>
    <w:pPr>
      <w:autoSpaceDE/>
      <w:autoSpaceDN/>
      <w:adjustRightInd/>
      <w:spacing w:after="0" w:line="360" w:lineRule="auto"/>
      <w:ind w:firstLine="360"/>
      <w:jc w:val="both"/>
    </w:pPr>
    <w:rPr>
      <w:sz w:val="28"/>
    </w:rPr>
  </w:style>
  <w:style w:type="character" w:customStyle="1" w:styleId="aff1">
    <w:name w:val="Красная строка Знак"/>
    <w:basedOn w:val="af8"/>
    <w:link w:val="aff0"/>
    <w:uiPriority w:val="99"/>
    <w:semiHidden/>
    <w:rsid w:val="0056779C"/>
    <w:rPr>
      <w:rFonts w:ascii="Times New Roman" w:eastAsia="Times New Roman" w:hAnsi="Times New Roman" w:cs="Times New Roman"/>
      <w:sz w:val="28"/>
      <w:szCs w:val="24"/>
      <w:lang w:eastAsia="ru-RU"/>
    </w:rPr>
  </w:style>
  <w:style w:type="character" w:styleId="aff2">
    <w:name w:val="page number"/>
    <w:basedOn w:val="a6"/>
    <w:rsid w:val="0056779C"/>
  </w:style>
  <w:style w:type="paragraph" w:styleId="aff3">
    <w:name w:val="Revision"/>
    <w:hidden/>
    <w:uiPriority w:val="99"/>
    <w:semiHidden/>
    <w:rsid w:val="0056779C"/>
    <w:rPr>
      <w:rFonts w:ascii="Times New Roman" w:eastAsia="Times New Roman" w:hAnsi="Times New Roman" w:cs="Times New Roman"/>
      <w:sz w:val="28"/>
      <w:szCs w:val="24"/>
      <w:lang w:eastAsia="ru-RU"/>
    </w:rPr>
  </w:style>
  <w:style w:type="table" w:styleId="aff4">
    <w:name w:val="Table Grid"/>
    <w:basedOn w:val="a7"/>
    <w:uiPriority w:val="59"/>
    <w:rsid w:val="00567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5"/>
    <w:link w:val="34"/>
    <w:unhideWhenUsed/>
    <w:rsid w:val="0056779C"/>
    <w:pPr>
      <w:spacing w:after="120" w:line="360" w:lineRule="auto"/>
      <w:ind w:left="283"/>
    </w:pPr>
    <w:rPr>
      <w:sz w:val="16"/>
      <w:szCs w:val="16"/>
    </w:rPr>
  </w:style>
  <w:style w:type="character" w:customStyle="1" w:styleId="34">
    <w:name w:val="Основной текст с отступом 3 Знак"/>
    <w:basedOn w:val="a6"/>
    <w:link w:val="33"/>
    <w:rsid w:val="0056779C"/>
    <w:rPr>
      <w:rFonts w:ascii="Times New Roman" w:eastAsia="Times New Roman" w:hAnsi="Times New Roman" w:cs="Times New Roman"/>
      <w:sz w:val="16"/>
      <w:szCs w:val="16"/>
      <w:lang w:eastAsia="ru-RU"/>
    </w:rPr>
  </w:style>
  <w:style w:type="paragraph" w:customStyle="1" w:styleId="12">
    <w:name w:val="Обычный1"/>
    <w:rsid w:val="0056779C"/>
    <w:pPr>
      <w:suppressAutoHyphens/>
    </w:pPr>
    <w:rPr>
      <w:rFonts w:ascii="Times New Roman" w:eastAsia="Times New Roman" w:hAnsi="Times New Roman" w:cs="Times New Roman"/>
      <w:sz w:val="24"/>
      <w:szCs w:val="20"/>
      <w:lang w:eastAsia="ar-SA"/>
    </w:rPr>
  </w:style>
  <w:style w:type="paragraph" w:styleId="aff5">
    <w:name w:val="Body Text Indent"/>
    <w:aliases w:val=" Знак"/>
    <w:basedOn w:val="a5"/>
    <w:link w:val="aff6"/>
    <w:rsid w:val="0056779C"/>
    <w:pPr>
      <w:autoSpaceDE w:val="0"/>
      <w:autoSpaceDN w:val="0"/>
      <w:adjustRightInd w:val="0"/>
      <w:spacing w:after="120"/>
      <w:ind w:left="283"/>
    </w:pPr>
    <w:rPr>
      <w:sz w:val="20"/>
    </w:rPr>
  </w:style>
  <w:style w:type="character" w:customStyle="1" w:styleId="aff6">
    <w:name w:val="Основной текст с отступом Знак"/>
    <w:aliases w:val=" Знак Знак"/>
    <w:basedOn w:val="a6"/>
    <w:link w:val="aff5"/>
    <w:rsid w:val="0056779C"/>
    <w:rPr>
      <w:rFonts w:ascii="Times New Roman" w:eastAsia="Times New Roman" w:hAnsi="Times New Roman" w:cs="Times New Roman"/>
      <w:sz w:val="20"/>
      <w:szCs w:val="20"/>
      <w:lang w:eastAsia="ru-RU"/>
    </w:rPr>
  </w:style>
  <w:style w:type="paragraph" w:customStyle="1" w:styleId="210">
    <w:name w:val="Основной текст 21"/>
    <w:basedOn w:val="a5"/>
    <w:rsid w:val="0056779C"/>
    <w:pPr>
      <w:tabs>
        <w:tab w:val="left" w:pos="0"/>
        <w:tab w:val="left" w:pos="1458"/>
        <w:tab w:val="left" w:pos="2178"/>
        <w:tab w:val="left" w:pos="2898"/>
        <w:tab w:val="left" w:pos="3618"/>
        <w:tab w:val="left" w:pos="4338"/>
      </w:tabs>
      <w:autoSpaceDE w:val="0"/>
      <w:spacing w:line="240" w:lineRule="atLeast"/>
    </w:pPr>
  </w:style>
  <w:style w:type="paragraph" w:customStyle="1" w:styleId="aff7">
    <w:name w:val="Îáû÷íûé"/>
    <w:rsid w:val="0056779C"/>
    <w:rPr>
      <w:rFonts w:ascii="Arial" w:eastAsia="Times New Roman" w:hAnsi="Arial" w:cs="Times New Roman"/>
      <w:b/>
      <w:sz w:val="24"/>
      <w:szCs w:val="20"/>
      <w:lang w:eastAsia="ru-RU"/>
    </w:rPr>
  </w:style>
  <w:style w:type="paragraph" w:styleId="aff8">
    <w:name w:val="Normal (Web)"/>
    <w:aliases w:val="Обычный (Web),Обычный (веб)1"/>
    <w:basedOn w:val="a5"/>
    <w:unhideWhenUsed/>
    <w:rsid w:val="0056779C"/>
    <w:pPr>
      <w:spacing w:before="100" w:beforeAutospacing="1" w:after="100" w:afterAutospacing="1"/>
    </w:pPr>
    <w:rPr>
      <w:rFonts w:eastAsiaTheme="minorEastAsia"/>
    </w:rPr>
  </w:style>
  <w:style w:type="character" w:customStyle="1" w:styleId="50">
    <w:name w:val="Заголовок 5 Знак"/>
    <w:basedOn w:val="a6"/>
    <w:link w:val="5"/>
    <w:rsid w:val="002A6021"/>
    <w:rPr>
      <w:rFonts w:ascii="Times New Roman" w:eastAsia="Times New Roman" w:hAnsi="Times New Roman" w:cs="Times New Roman"/>
      <w:b/>
      <w:bCs/>
      <w:i/>
      <w:iCs/>
      <w:sz w:val="26"/>
      <w:szCs w:val="26"/>
      <w:lang w:eastAsia="ru-RU"/>
    </w:rPr>
  </w:style>
  <w:style w:type="character" w:customStyle="1" w:styleId="80">
    <w:name w:val="Заголовок 8 Знак"/>
    <w:basedOn w:val="a6"/>
    <w:link w:val="8"/>
    <w:rsid w:val="002A6021"/>
    <w:rPr>
      <w:rFonts w:ascii="Times New Roman" w:eastAsia="Times New Roman" w:hAnsi="Times New Roman" w:cs="Times New Roman"/>
      <w:i/>
      <w:iCs/>
      <w:sz w:val="24"/>
      <w:szCs w:val="24"/>
      <w:lang w:eastAsia="ru-RU"/>
    </w:rPr>
  </w:style>
  <w:style w:type="character" w:customStyle="1" w:styleId="TimesNewRoman0">
    <w:name w:val="!Times New Roman Знак"/>
    <w:basedOn w:val="a6"/>
    <w:rsid w:val="002A6021"/>
    <w:rPr>
      <w:sz w:val="24"/>
      <w:szCs w:val="24"/>
      <w:lang w:val="ru-RU" w:eastAsia="ru-RU" w:bidi="ar-SA"/>
    </w:rPr>
  </w:style>
  <w:style w:type="paragraph" w:customStyle="1" w:styleId="a1">
    <w:name w:val="!! Маркированный"/>
    <w:basedOn w:val="a5"/>
    <w:link w:val="aff9"/>
    <w:rsid w:val="002A6021"/>
    <w:pPr>
      <w:numPr>
        <w:numId w:val="3"/>
      </w:numPr>
      <w:tabs>
        <w:tab w:val="left" w:pos="1134"/>
      </w:tabs>
    </w:pPr>
    <w:rPr>
      <w:color w:val="000000"/>
      <w:sz w:val="28"/>
      <w:szCs w:val="28"/>
    </w:rPr>
  </w:style>
  <w:style w:type="character" w:customStyle="1" w:styleId="aff9">
    <w:name w:val="!! Маркированный Знак Знак"/>
    <w:basedOn w:val="a6"/>
    <w:link w:val="a1"/>
    <w:rsid w:val="002A6021"/>
    <w:rPr>
      <w:rFonts w:ascii="Times New Roman" w:eastAsia="Times New Roman" w:hAnsi="Times New Roman" w:cs="Times New Roman"/>
      <w:color w:val="000000"/>
      <w:sz w:val="28"/>
      <w:szCs w:val="28"/>
      <w:lang w:eastAsia="ru-RU"/>
    </w:rPr>
  </w:style>
  <w:style w:type="paragraph" w:customStyle="1" w:styleId="13">
    <w:name w:val="1Главный"/>
    <w:basedOn w:val="a5"/>
    <w:rsid w:val="002A6021"/>
    <w:pPr>
      <w:spacing w:after="120"/>
      <w:ind w:firstLine="709"/>
    </w:pPr>
    <w:rPr>
      <w:sz w:val="28"/>
      <w:szCs w:val="28"/>
    </w:rPr>
  </w:style>
  <w:style w:type="paragraph" w:styleId="35">
    <w:name w:val="Body Text 3"/>
    <w:basedOn w:val="a5"/>
    <w:link w:val="36"/>
    <w:rsid w:val="002A6021"/>
    <w:pPr>
      <w:spacing w:after="120"/>
      <w:ind w:firstLine="709"/>
    </w:pPr>
    <w:rPr>
      <w:sz w:val="16"/>
      <w:szCs w:val="16"/>
    </w:rPr>
  </w:style>
  <w:style w:type="character" w:customStyle="1" w:styleId="36">
    <w:name w:val="Основной текст 3 Знак"/>
    <w:basedOn w:val="a6"/>
    <w:link w:val="35"/>
    <w:rsid w:val="002A6021"/>
    <w:rPr>
      <w:rFonts w:ascii="Times New Roman" w:eastAsia="Times New Roman" w:hAnsi="Times New Roman" w:cs="Times New Roman"/>
      <w:sz w:val="16"/>
      <w:szCs w:val="16"/>
      <w:lang w:eastAsia="ru-RU"/>
    </w:rPr>
  </w:style>
  <w:style w:type="paragraph" w:styleId="24">
    <w:name w:val="Body Text 2"/>
    <w:basedOn w:val="a5"/>
    <w:link w:val="25"/>
    <w:rsid w:val="002A6021"/>
    <w:pPr>
      <w:spacing w:after="120" w:line="480" w:lineRule="auto"/>
      <w:ind w:firstLine="709"/>
    </w:pPr>
  </w:style>
  <w:style w:type="character" w:customStyle="1" w:styleId="25">
    <w:name w:val="Основной текст 2 Знак"/>
    <w:basedOn w:val="a6"/>
    <w:link w:val="24"/>
    <w:rsid w:val="002A6021"/>
    <w:rPr>
      <w:rFonts w:ascii="Times New Roman" w:eastAsia="Times New Roman" w:hAnsi="Times New Roman" w:cs="Times New Roman"/>
      <w:sz w:val="24"/>
      <w:szCs w:val="24"/>
      <w:lang w:eastAsia="ru-RU"/>
    </w:rPr>
  </w:style>
  <w:style w:type="character" w:styleId="affa">
    <w:name w:val="Strong"/>
    <w:basedOn w:val="a6"/>
    <w:qFormat/>
    <w:rsid w:val="002A6021"/>
    <w:rPr>
      <w:b/>
      <w:bCs/>
    </w:rPr>
  </w:style>
  <w:style w:type="paragraph" w:styleId="affb">
    <w:name w:val="Document Map"/>
    <w:basedOn w:val="a5"/>
    <w:link w:val="affc"/>
    <w:uiPriority w:val="99"/>
    <w:semiHidden/>
    <w:rsid w:val="002A6021"/>
    <w:pPr>
      <w:shd w:val="clear" w:color="auto" w:fill="000080"/>
      <w:ind w:firstLine="709"/>
    </w:pPr>
    <w:rPr>
      <w:rFonts w:ascii="Tahoma" w:hAnsi="Tahoma" w:cs="Tahoma"/>
    </w:rPr>
  </w:style>
  <w:style w:type="character" w:customStyle="1" w:styleId="affc">
    <w:name w:val="Схема документа Знак"/>
    <w:basedOn w:val="a6"/>
    <w:link w:val="affb"/>
    <w:uiPriority w:val="99"/>
    <w:semiHidden/>
    <w:rsid w:val="002A6021"/>
    <w:rPr>
      <w:rFonts w:ascii="Tahoma" w:eastAsia="Times New Roman" w:hAnsi="Tahoma" w:cs="Tahoma"/>
      <w:sz w:val="24"/>
      <w:szCs w:val="24"/>
      <w:shd w:val="clear" w:color="auto" w:fill="000080"/>
      <w:lang w:eastAsia="ru-RU"/>
    </w:rPr>
  </w:style>
  <w:style w:type="paragraph" w:customStyle="1" w:styleId="r">
    <w:name w:val="r"/>
    <w:basedOn w:val="a5"/>
    <w:rsid w:val="002A6021"/>
    <w:pPr>
      <w:spacing w:before="100" w:beforeAutospacing="1" w:after="100" w:afterAutospacing="1"/>
    </w:pPr>
  </w:style>
  <w:style w:type="character" w:styleId="affd">
    <w:name w:val="Emphasis"/>
    <w:basedOn w:val="a6"/>
    <w:qFormat/>
    <w:rsid w:val="002A6021"/>
    <w:rPr>
      <w:i/>
      <w:iCs/>
    </w:rPr>
  </w:style>
  <w:style w:type="character" w:customStyle="1" w:styleId="affe">
    <w:name w:val="!! Маркированный Знак"/>
    <w:basedOn w:val="a6"/>
    <w:rsid w:val="002A6021"/>
    <w:rPr>
      <w:color w:val="000000"/>
      <w:sz w:val="28"/>
      <w:szCs w:val="28"/>
      <w:lang w:val="ru-RU" w:eastAsia="ru-RU" w:bidi="ar-SA"/>
    </w:rPr>
  </w:style>
  <w:style w:type="paragraph" w:customStyle="1" w:styleId="TimesNewRoman2">
    <w:name w:val="!Times New Roman  полужирный курсив Знак Знак Знак"/>
    <w:basedOn w:val="a5"/>
    <w:link w:val="TimesNewRoman3"/>
    <w:rsid w:val="002A6021"/>
    <w:pPr>
      <w:ind w:firstLine="709"/>
    </w:pPr>
    <w:rPr>
      <w:b/>
      <w:bCs/>
      <w:i/>
      <w:iCs/>
    </w:rPr>
  </w:style>
  <w:style w:type="character" w:customStyle="1" w:styleId="TimesNewRoman3">
    <w:name w:val="!Times New Roman  полужирный курсив Знак Знак Знак Знак"/>
    <w:basedOn w:val="a6"/>
    <w:link w:val="TimesNewRoman2"/>
    <w:rsid w:val="002A6021"/>
    <w:rPr>
      <w:rFonts w:ascii="Times New Roman" w:eastAsia="Times New Roman" w:hAnsi="Times New Roman" w:cs="Times New Roman"/>
      <w:b/>
      <w:bCs/>
      <w:i/>
      <w:iCs/>
      <w:sz w:val="24"/>
      <w:szCs w:val="24"/>
      <w:lang w:eastAsia="ru-RU"/>
    </w:rPr>
  </w:style>
  <w:style w:type="paragraph" w:customStyle="1" w:styleId="afff">
    <w:name w:val="!! Концепция Знак Знак Знак Знак"/>
    <w:basedOn w:val="a5"/>
    <w:link w:val="afff0"/>
    <w:autoRedefine/>
    <w:rsid w:val="002A6021"/>
    <w:pPr>
      <w:autoSpaceDE w:val="0"/>
      <w:autoSpaceDN w:val="0"/>
      <w:adjustRightInd w:val="0"/>
      <w:ind w:firstLine="709"/>
    </w:pPr>
    <w:rPr>
      <w:sz w:val="28"/>
      <w:szCs w:val="28"/>
    </w:rPr>
  </w:style>
  <w:style w:type="character" w:customStyle="1" w:styleId="afff0">
    <w:name w:val="!! Концепция Знак Знак Знак Знак Знак"/>
    <w:basedOn w:val="a6"/>
    <w:link w:val="afff"/>
    <w:rsid w:val="002A6021"/>
    <w:rPr>
      <w:rFonts w:ascii="Times New Roman" w:eastAsia="Times New Roman" w:hAnsi="Times New Roman" w:cs="Times New Roman"/>
      <w:sz w:val="28"/>
      <w:szCs w:val="28"/>
      <w:lang w:eastAsia="ru-RU"/>
    </w:rPr>
  </w:style>
  <w:style w:type="paragraph" w:styleId="41">
    <w:name w:val="toc 4"/>
    <w:basedOn w:val="a5"/>
    <w:next w:val="a5"/>
    <w:autoRedefine/>
    <w:uiPriority w:val="39"/>
    <w:rsid w:val="002A6021"/>
    <w:pPr>
      <w:ind w:left="480" w:firstLine="709"/>
    </w:pPr>
    <w:rPr>
      <w:sz w:val="20"/>
    </w:rPr>
  </w:style>
  <w:style w:type="paragraph" w:styleId="51">
    <w:name w:val="toc 5"/>
    <w:basedOn w:val="a5"/>
    <w:next w:val="a5"/>
    <w:autoRedefine/>
    <w:uiPriority w:val="39"/>
    <w:rsid w:val="002A6021"/>
    <w:pPr>
      <w:ind w:left="720" w:firstLine="709"/>
    </w:pPr>
    <w:rPr>
      <w:sz w:val="20"/>
    </w:rPr>
  </w:style>
  <w:style w:type="paragraph" w:styleId="61">
    <w:name w:val="toc 6"/>
    <w:basedOn w:val="a5"/>
    <w:next w:val="a5"/>
    <w:autoRedefine/>
    <w:rsid w:val="002A6021"/>
    <w:pPr>
      <w:ind w:left="960" w:firstLine="709"/>
    </w:pPr>
    <w:rPr>
      <w:sz w:val="20"/>
    </w:rPr>
  </w:style>
  <w:style w:type="paragraph" w:styleId="71">
    <w:name w:val="toc 7"/>
    <w:basedOn w:val="a5"/>
    <w:next w:val="a5"/>
    <w:autoRedefine/>
    <w:rsid w:val="002A6021"/>
    <w:pPr>
      <w:ind w:left="1200" w:firstLine="709"/>
    </w:pPr>
    <w:rPr>
      <w:sz w:val="20"/>
    </w:rPr>
  </w:style>
  <w:style w:type="paragraph" w:styleId="81">
    <w:name w:val="toc 8"/>
    <w:basedOn w:val="a5"/>
    <w:next w:val="a5"/>
    <w:autoRedefine/>
    <w:rsid w:val="002A6021"/>
    <w:pPr>
      <w:ind w:left="1440" w:firstLine="709"/>
    </w:pPr>
    <w:rPr>
      <w:sz w:val="20"/>
    </w:rPr>
  </w:style>
  <w:style w:type="paragraph" w:styleId="91">
    <w:name w:val="toc 9"/>
    <w:basedOn w:val="a5"/>
    <w:next w:val="a5"/>
    <w:autoRedefine/>
    <w:rsid w:val="002A6021"/>
    <w:pPr>
      <w:ind w:left="1680" w:firstLine="709"/>
    </w:pPr>
    <w:rPr>
      <w:sz w:val="20"/>
    </w:rPr>
  </w:style>
  <w:style w:type="paragraph" w:styleId="26">
    <w:name w:val="Body Text Indent 2"/>
    <w:basedOn w:val="a5"/>
    <w:link w:val="27"/>
    <w:rsid w:val="002A6021"/>
    <w:pPr>
      <w:spacing w:after="120" w:line="480" w:lineRule="auto"/>
      <w:ind w:left="283" w:firstLine="709"/>
    </w:pPr>
  </w:style>
  <w:style w:type="character" w:customStyle="1" w:styleId="27">
    <w:name w:val="Основной текст с отступом 2 Знак"/>
    <w:basedOn w:val="a6"/>
    <w:link w:val="26"/>
    <w:rsid w:val="002A6021"/>
    <w:rPr>
      <w:rFonts w:ascii="Times New Roman" w:eastAsia="Times New Roman" w:hAnsi="Times New Roman" w:cs="Times New Roman"/>
      <w:sz w:val="24"/>
      <w:szCs w:val="24"/>
      <w:lang w:eastAsia="ru-RU"/>
    </w:rPr>
  </w:style>
  <w:style w:type="character" w:customStyle="1" w:styleId="hl">
    <w:name w:val="hl"/>
    <w:basedOn w:val="a6"/>
    <w:rsid w:val="002A6021"/>
  </w:style>
  <w:style w:type="paragraph" w:customStyle="1" w:styleId="afff1">
    <w:name w:val="!! Концепция Знак Знак"/>
    <w:basedOn w:val="a5"/>
    <w:link w:val="afff2"/>
    <w:autoRedefine/>
    <w:rsid w:val="002A6021"/>
    <w:pPr>
      <w:autoSpaceDE w:val="0"/>
      <w:autoSpaceDN w:val="0"/>
      <w:adjustRightInd w:val="0"/>
      <w:ind w:firstLine="709"/>
    </w:pPr>
    <w:rPr>
      <w:rFonts w:ascii="Times New Roman CYR" w:hAnsi="Times New Roman CYR" w:cs="Times New Roman CYR"/>
      <w:sz w:val="28"/>
      <w:szCs w:val="28"/>
    </w:rPr>
  </w:style>
  <w:style w:type="character" w:customStyle="1" w:styleId="afff2">
    <w:name w:val="!! Концепция Знак Знак Знак"/>
    <w:basedOn w:val="a6"/>
    <w:link w:val="afff1"/>
    <w:rsid w:val="002A6021"/>
    <w:rPr>
      <w:rFonts w:ascii="Times New Roman CYR" w:eastAsia="Times New Roman" w:hAnsi="Times New Roman CYR" w:cs="Times New Roman CYR"/>
      <w:sz w:val="28"/>
      <w:szCs w:val="28"/>
      <w:lang w:eastAsia="ru-RU"/>
    </w:rPr>
  </w:style>
  <w:style w:type="paragraph" w:customStyle="1" w:styleId="afff3">
    <w:name w:val="Знак Знак Знак Знак Знак"/>
    <w:basedOn w:val="a5"/>
    <w:rsid w:val="002A6021"/>
    <w:pPr>
      <w:tabs>
        <w:tab w:val="num" w:pos="360"/>
      </w:tabs>
      <w:spacing w:after="160" w:line="240" w:lineRule="exact"/>
    </w:pPr>
    <w:rPr>
      <w:rFonts w:ascii="Verdana" w:hAnsi="Verdana" w:cs="Verdana"/>
      <w:sz w:val="20"/>
      <w:lang w:val="en-US" w:eastAsia="en-US"/>
    </w:rPr>
  </w:style>
  <w:style w:type="character" w:styleId="HTML">
    <w:name w:val="HTML Definition"/>
    <w:basedOn w:val="a6"/>
    <w:rsid w:val="002A6021"/>
    <w:rPr>
      <w:i/>
      <w:iCs/>
    </w:rPr>
  </w:style>
  <w:style w:type="paragraph" w:customStyle="1" w:styleId="-">
    <w:name w:val="!! Концепция Жирный-Курсив"/>
    <w:basedOn w:val="a5"/>
    <w:link w:val="-0"/>
    <w:autoRedefine/>
    <w:rsid w:val="002A6021"/>
    <w:pPr>
      <w:autoSpaceDE w:val="0"/>
      <w:autoSpaceDN w:val="0"/>
      <w:adjustRightInd w:val="0"/>
      <w:spacing w:before="120"/>
      <w:ind w:firstLine="709"/>
    </w:pPr>
    <w:rPr>
      <w:b/>
    </w:rPr>
  </w:style>
  <w:style w:type="character" w:customStyle="1" w:styleId="-0">
    <w:name w:val="!! Концепция Жирный-Курсив Знак"/>
    <w:basedOn w:val="a6"/>
    <w:link w:val="-"/>
    <w:rsid w:val="002A6021"/>
    <w:rPr>
      <w:rFonts w:ascii="Times New Roman" w:eastAsia="Times New Roman" w:hAnsi="Times New Roman" w:cs="Times New Roman"/>
      <w:b/>
      <w:sz w:val="24"/>
      <w:szCs w:val="20"/>
      <w:lang w:eastAsia="ru-RU"/>
    </w:rPr>
  </w:style>
  <w:style w:type="character" w:customStyle="1" w:styleId="MathematicaFormatStandardForm">
    <w:name w:val="MathematicaFormatStandardForm"/>
    <w:rsid w:val="002A6021"/>
    <w:rPr>
      <w:rFonts w:ascii="Courier" w:hAnsi="Courier" w:cs="Courier"/>
    </w:rPr>
  </w:style>
  <w:style w:type="paragraph" w:styleId="afff4">
    <w:name w:val="caption"/>
    <w:basedOn w:val="a5"/>
    <w:next w:val="a5"/>
    <w:qFormat/>
    <w:rsid w:val="002A6021"/>
    <w:pPr>
      <w:spacing w:before="120" w:after="120"/>
    </w:pPr>
    <w:rPr>
      <w:b/>
      <w:sz w:val="20"/>
    </w:rPr>
  </w:style>
  <w:style w:type="paragraph" w:styleId="afff5">
    <w:name w:val="Title"/>
    <w:basedOn w:val="a5"/>
    <w:link w:val="afff6"/>
    <w:qFormat/>
    <w:rsid w:val="002A6021"/>
    <w:pPr>
      <w:jc w:val="center"/>
    </w:pPr>
    <w:rPr>
      <w:sz w:val="28"/>
    </w:rPr>
  </w:style>
  <w:style w:type="character" w:customStyle="1" w:styleId="afff6">
    <w:name w:val="Название Знак"/>
    <w:basedOn w:val="a6"/>
    <w:link w:val="afff5"/>
    <w:rsid w:val="002A6021"/>
    <w:rPr>
      <w:rFonts w:ascii="Times New Roman" w:eastAsia="Times New Roman" w:hAnsi="Times New Roman" w:cs="Times New Roman"/>
      <w:sz w:val="28"/>
      <w:szCs w:val="20"/>
      <w:lang w:eastAsia="ru-RU"/>
    </w:rPr>
  </w:style>
  <w:style w:type="paragraph" w:customStyle="1" w:styleId="afff7">
    <w:name w:val="Приложение"/>
    <w:basedOn w:val="1"/>
    <w:rsid w:val="002A6021"/>
    <w:pPr>
      <w:keepLines w:val="0"/>
      <w:tabs>
        <w:tab w:val="num" w:pos="567"/>
      </w:tabs>
      <w:spacing w:before="100" w:beforeAutospacing="1" w:after="240" w:afterAutospacing="1" w:line="312" w:lineRule="auto"/>
      <w:ind w:left="709"/>
      <w:jc w:val="right"/>
    </w:pPr>
    <w:rPr>
      <w:rFonts w:ascii="Arial" w:eastAsia="Times New Roman" w:hAnsi="Arial" w:cs="Times New Roman"/>
      <w:bCs w:val="0"/>
      <w:kern w:val="32"/>
      <w:sz w:val="24"/>
      <w:szCs w:val="20"/>
    </w:rPr>
  </w:style>
  <w:style w:type="paragraph" w:customStyle="1" w:styleId="caaieiaie1">
    <w:name w:val="caaieiaie 1"/>
    <w:basedOn w:val="a5"/>
    <w:next w:val="a5"/>
    <w:rsid w:val="002A6021"/>
    <w:pPr>
      <w:keepNext/>
      <w:ind w:firstLine="284"/>
      <w:jc w:val="center"/>
    </w:pPr>
    <w:rPr>
      <w:b/>
      <w:color w:val="000000"/>
      <w:sz w:val="20"/>
    </w:rPr>
  </w:style>
  <w:style w:type="paragraph" w:customStyle="1" w:styleId="211">
    <w:name w:val="Основной текст с отступом 21"/>
    <w:basedOn w:val="a5"/>
    <w:rsid w:val="002A6021"/>
    <w:pPr>
      <w:spacing w:before="346" w:line="163" w:lineRule="exact"/>
      <w:ind w:left="2069" w:hanging="1090"/>
    </w:pPr>
    <w:rPr>
      <w:b/>
      <w:sz w:val="16"/>
    </w:rPr>
  </w:style>
  <w:style w:type="paragraph" w:customStyle="1" w:styleId="310">
    <w:name w:val="Основной текст с отступом 31"/>
    <w:basedOn w:val="a5"/>
    <w:rsid w:val="002A6021"/>
    <w:pPr>
      <w:spacing w:before="187"/>
      <w:ind w:left="24" w:firstLine="336"/>
    </w:pPr>
    <w:rPr>
      <w:sz w:val="12"/>
    </w:rPr>
  </w:style>
  <w:style w:type="paragraph" w:customStyle="1" w:styleId="311">
    <w:name w:val="Основной текст 31"/>
    <w:basedOn w:val="a5"/>
    <w:rsid w:val="002A6021"/>
    <w:pPr>
      <w:tabs>
        <w:tab w:val="left" w:pos="1578"/>
      </w:tabs>
      <w:spacing w:line="173" w:lineRule="exact"/>
      <w:jc w:val="center"/>
    </w:pPr>
    <w:rPr>
      <w:sz w:val="20"/>
    </w:rPr>
  </w:style>
  <w:style w:type="paragraph" w:customStyle="1" w:styleId="two">
    <w:name w:val="two"/>
    <w:basedOn w:val="a5"/>
    <w:rsid w:val="002A6021"/>
    <w:pPr>
      <w:spacing w:before="120"/>
    </w:pPr>
    <w:rPr>
      <w:rFonts w:ascii="Tahoma" w:hAnsi="Tahoma"/>
      <w:sz w:val="28"/>
    </w:rPr>
  </w:style>
  <w:style w:type="paragraph" w:customStyle="1" w:styleId="default0">
    <w:name w:val="default"/>
    <w:basedOn w:val="a5"/>
    <w:rsid w:val="002A6021"/>
    <w:pPr>
      <w:spacing w:before="100"/>
    </w:pPr>
    <w:rPr>
      <w:rFonts w:ascii="Tahoma" w:hAnsi="Tahoma"/>
      <w:sz w:val="16"/>
    </w:rPr>
  </w:style>
  <w:style w:type="paragraph" w:customStyle="1" w:styleId="picture">
    <w:name w:val="picture"/>
    <w:basedOn w:val="a5"/>
    <w:rsid w:val="002A6021"/>
    <w:pPr>
      <w:spacing w:before="120" w:after="120"/>
      <w:jc w:val="center"/>
    </w:pPr>
    <w:rPr>
      <w:rFonts w:ascii="Tahoma" w:hAnsi="Tahoma"/>
      <w:i/>
      <w:sz w:val="16"/>
    </w:rPr>
  </w:style>
  <w:style w:type="paragraph" w:customStyle="1" w:styleId="four">
    <w:name w:val="four"/>
    <w:basedOn w:val="a5"/>
    <w:rsid w:val="002A6021"/>
    <w:pPr>
      <w:spacing w:before="120"/>
    </w:pPr>
    <w:rPr>
      <w:rFonts w:ascii="Tahoma" w:hAnsi="Tahoma"/>
      <w:b/>
      <w:sz w:val="16"/>
    </w:rPr>
  </w:style>
  <w:style w:type="paragraph" w:customStyle="1" w:styleId="three">
    <w:name w:val="three"/>
    <w:basedOn w:val="a5"/>
    <w:rsid w:val="002A6021"/>
    <w:pPr>
      <w:spacing w:before="120"/>
    </w:pPr>
    <w:rPr>
      <w:rFonts w:ascii="Tahoma" w:hAnsi="Tahoma"/>
      <w:b/>
      <w:sz w:val="20"/>
    </w:rPr>
  </w:style>
  <w:style w:type="paragraph" w:styleId="afff8">
    <w:name w:val="Subtitle"/>
    <w:basedOn w:val="a5"/>
    <w:link w:val="afff9"/>
    <w:qFormat/>
    <w:rsid w:val="002A6021"/>
    <w:pPr>
      <w:jc w:val="center"/>
    </w:pPr>
    <w:rPr>
      <w:rFonts w:ascii="Arial" w:hAnsi="Arial"/>
      <w:snapToGrid w:val="0"/>
    </w:rPr>
  </w:style>
  <w:style w:type="character" w:customStyle="1" w:styleId="afff9">
    <w:name w:val="Подзаголовок Знак"/>
    <w:basedOn w:val="a6"/>
    <w:link w:val="afff8"/>
    <w:rsid w:val="002A6021"/>
    <w:rPr>
      <w:rFonts w:ascii="Arial" w:eastAsia="Times New Roman" w:hAnsi="Arial" w:cs="Times New Roman"/>
      <w:snapToGrid w:val="0"/>
      <w:sz w:val="24"/>
      <w:szCs w:val="20"/>
      <w:lang w:eastAsia="ru-RU"/>
    </w:rPr>
  </w:style>
  <w:style w:type="paragraph" w:customStyle="1" w:styleId="15">
    <w:name w:val="№1"/>
    <w:basedOn w:val="a5"/>
    <w:link w:val="16"/>
    <w:rsid w:val="002A6021"/>
    <w:pPr>
      <w:ind w:firstLine="567"/>
    </w:pPr>
    <w:rPr>
      <w:b/>
      <w:sz w:val="28"/>
      <w:u w:val="single"/>
    </w:rPr>
  </w:style>
  <w:style w:type="character" w:customStyle="1" w:styleId="16">
    <w:name w:val="№1 Знак"/>
    <w:basedOn w:val="a6"/>
    <w:link w:val="15"/>
    <w:rsid w:val="002A6021"/>
    <w:rPr>
      <w:rFonts w:ascii="Times New Roman" w:eastAsia="Times New Roman" w:hAnsi="Times New Roman" w:cs="Times New Roman"/>
      <w:b/>
      <w:sz w:val="28"/>
      <w:szCs w:val="20"/>
      <w:u w:val="single"/>
      <w:lang w:eastAsia="ru-RU"/>
    </w:rPr>
  </w:style>
  <w:style w:type="paragraph" w:customStyle="1" w:styleId="clsregular">
    <w:name w:val="clsregular"/>
    <w:basedOn w:val="a5"/>
    <w:rsid w:val="002A6021"/>
    <w:pPr>
      <w:spacing w:before="100" w:beforeAutospacing="1" w:after="100" w:afterAutospacing="1"/>
    </w:pPr>
  </w:style>
  <w:style w:type="paragraph" w:customStyle="1" w:styleId="afffa">
    <w:name w:val="!! Концепция"/>
    <w:basedOn w:val="a5"/>
    <w:link w:val="afffb"/>
    <w:autoRedefine/>
    <w:rsid w:val="002A6021"/>
    <w:pPr>
      <w:autoSpaceDE w:val="0"/>
      <w:autoSpaceDN w:val="0"/>
      <w:adjustRightInd w:val="0"/>
      <w:spacing w:before="120"/>
      <w:ind w:firstLine="709"/>
      <w:jc w:val="center"/>
    </w:pPr>
    <w:rPr>
      <w:sz w:val="28"/>
      <w:szCs w:val="28"/>
    </w:rPr>
  </w:style>
  <w:style w:type="character" w:customStyle="1" w:styleId="afffb">
    <w:name w:val="!! Концепция Знак"/>
    <w:basedOn w:val="a6"/>
    <w:link w:val="afffa"/>
    <w:rsid w:val="002A6021"/>
    <w:rPr>
      <w:rFonts w:ascii="Times New Roman" w:eastAsia="Times New Roman" w:hAnsi="Times New Roman" w:cs="Times New Roman"/>
      <w:sz w:val="28"/>
      <w:szCs w:val="28"/>
      <w:lang w:eastAsia="ru-RU"/>
    </w:rPr>
  </w:style>
  <w:style w:type="paragraph" w:customStyle="1" w:styleId="28">
    <w:name w:val="Список2"/>
    <w:basedOn w:val="afffc"/>
    <w:rsid w:val="002A6021"/>
    <w:pPr>
      <w:tabs>
        <w:tab w:val="left" w:pos="851"/>
      </w:tabs>
      <w:spacing w:before="40" w:after="40"/>
      <w:ind w:left="850" w:hanging="493"/>
      <w:jc w:val="both"/>
    </w:pPr>
    <w:rPr>
      <w:sz w:val="22"/>
    </w:rPr>
  </w:style>
  <w:style w:type="paragraph" w:styleId="afffc">
    <w:name w:val="List"/>
    <w:basedOn w:val="a5"/>
    <w:rsid w:val="002A6021"/>
    <w:pPr>
      <w:ind w:left="283" w:hanging="283"/>
    </w:pPr>
    <w:rPr>
      <w:sz w:val="20"/>
    </w:rPr>
  </w:style>
  <w:style w:type="paragraph" w:customStyle="1" w:styleId="afffd">
    <w:name w:val="Знак Знак"/>
    <w:basedOn w:val="a5"/>
    <w:rsid w:val="002A6021"/>
    <w:pPr>
      <w:tabs>
        <w:tab w:val="num" w:pos="360"/>
      </w:tabs>
      <w:spacing w:after="160" w:line="240" w:lineRule="exact"/>
    </w:pPr>
    <w:rPr>
      <w:rFonts w:ascii="Verdana" w:hAnsi="Verdana" w:cs="Verdana"/>
      <w:sz w:val="20"/>
      <w:lang w:val="en-US" w:eastAsia="en-US"/>
    </w:rPr>
  </w:style>
  <w:style w:type="paragraph" w:styleId="a">
    <w:name w:val="List Bullet"/>
    <w:basedOn w:val="a5"/>
    <w:rsid w:val="002A6021"/>
    <w:pPr>
      <w:numPr>
        <w:numId w:val="4"/>
      </w:numPr>
    </w:pPr>
  </w:style>
  <w:style w:type="paragraph" w:customStyle="1" w:styleId="afffe">
    <w:name w:val="Знак Знак Знак Знак Знак Знак Знак Знак Знак Знак Знак"/>
    <w:basedOn w:val="a5"/>
    <w:rsid w:val="002A6021"/>
    <w:pPr>
      <w:tabs>
        <w:tab w:val="num" w:pos="360"/>
      </w:tabs>
      <w:spacing w:after="160" w:line="240" w:lineRule="exact"/>
    </w:pPr>
    <w:rPr>
      <w:rFonts w:ascii="Verdana" w:hAnsi="Verdana" w:cs="Verdana"/>
      <w:sz w:val="20"/>
      <w:lang w:val="en-US" w:eastAsia="en-US"/>
    </w:rPr>
  </w:style>
  <w:style w:type="paragraph" w:customStyle="1" w:styleId="affff">
    <w:name w:val="обыкнов"/>
    <w:rsid w:val="002A6021"/>
    <w:pPr>
      <w:ind w:left="709" w:firstLine="709"/>
    </w:pPr>
    <w:rPr>
      <w:rFonts w:ascii="Times New Roman" w:eastAsia="Times New Roman" w:hAnsi="Times New Roman" w:cs="Arial"/>
      <w:bCs/>
      <w:kern w:val="32"/>
      <w:sz w:val="28"/>
      <w:szCs w:val="28"/>
      <w:lang w:eastAsia="ru-RU"/>
    </w:rPr>
  </w:style>
  <w:style w:type="character" w:customStyle="1" w:styleId="37">
    <w:name w:val="Знак Знак3"/>
    <w:basedOn w:val="a6"/>
    <w:rsid w:val="002A6021"/>
    <w:rPr>
      <w:sz w:val="26"/>
      <w:szCs w:val="26"/>
      <w:lang w:val="ru-RU" w:eastAsia="ru-RU" w:bidi="ar-SA"/>
    </w:rPr>
  </w:style>
  <w:style w:type="paragraph" w:customStyle="1" w:styleId="affff0">
    <w:name w:val="Знак Знак Знак Знак Знак Знак Знак Знак Знак Знак"/>
    <w:basedOn w:val="a5"/>
    <w:rsid w:val="002A6021"/>
    <w:pPr>
      <w:tabs>
        <w:tab w:val="num" w:pos="360"/>
      </w:tabs>
      <w:spacing w:after="160" w:line="240" w:lineRule="exact"/>
    </w:pPr>
    <w:rPr>
      <w:rFonts w:ascii="Verdana" w:hAnsi="Verdana" w:cs="Verdana"/>
      <w:sz w:val="20"/>
      <w:lang w:val="en-US" w:eastAsia="en-US"/>
    </w:rPr>
  </w:style>
  <w:style w:type="paragraph" w:customStyle="1" w:styleId="CharChar">
    <w:name w:val="Знак Знак Char Char Знак Знак Знак Знак Знак Знак"/>
    <w:basedOn w:val="a5"/>
    <w:autoRedefine/>
    <w:rsid w:val="002A6021"/>
    <w:pPr>
      <w:tabs>
        <w:tab w:val="left" w:pos="2160"/>
      </w:tabs>
      <w:spacing w:before="120" w:line="240" w:lineRule="exact"/>
    </w:pPr>
    <w:rPr>
      <w:noProof/>
      <w:lang w:val="en-US"/>
    </w:rPr>
  </w:style>
  <w:style w:type="paragraph" w:customStyle="1" w:styleId="affff1">
    <w:name w:val="Знак Знак Знак Знак"/>
    <w:basedOn w:val="a5"/>
    <w:rsid w:val="002A6021"/>
    <w:pPr>
      <w:tabs>
        <w:tab w:val="num" w:pos="360"/>
      </w:tabs>
      <w:spacing w:after="160" w:line="240" w:lineRule="exact"/>
    </w:pPr>
    <w:rPr>
      <w:rFonts w:ascii="Verdana" w:hAnsi="Verdana" w:cs="Verdana"/>
      <w:sz w:val="20"/>
      <w:lang w:val="en-US" w:eastAsia="en-US"/>
    </w:rPr>
  </w:style>
  <w:style w:type="paragraph" w:customStyle="1" w:styleId="38">
    <w:name w:val="Заголовок 3м"/>
    <w:basedOn w:val="1"/>
    <w:rsid w:val="002A6021"/>
    <w:pPr>
      <w:keepLines w:val="0"/>
      <w:tabs>
        <w:tab w:val="num" w:pos="432"/>
      </w:tabs>
      <w:spacing w:before="100" w:beforeAutospacing="1" w:after="100" w:afterAutospacing="1" w:line="312" w:lineRule="auto"/>
      <w:ind w:left="432" w:firstLine="708"/>
    </w:pPr>
    <w:rPr>
      <w:rFonts w:ascii="Arial" w:eastAsia="Times New Roman" w:hAnsi="Arial" w:cs="Arial"/>
      <w:kern w:val="32"/>
      <w:sz w:val="32"/>
      <w:szCs w:val="32"/>
    </w:rPr>
  </w:style>
  <w:style w:type="paragraph" w:styleId="affff2">
    <w:name w:val="endnote text"/>
    <w:basedOn w:val="a5"/>
    <w:link w:val="affff3"/>
    <w:rsid w:val="002A6021"/>
    <w:rPr>
      <w:sz w:val="20"/>
    </w:rPr>
  </w:style>
  <w:style w:type="character" w:customStyle="1" w:styleId="affff3">
    <w:name w:val="Текст концевой сноски Знак"/>
    <w:basedOn w:val="a6"/>
    <w:link w:val="affff2"/>
    <w:rsid w:val="002A6021"/>
    <w:rPr>
      <w:rFonts w:ascii="Times New Roman" w:eastAsia="Times New Roman" w:hAnsi="Times New Roman" w:cs="Times New Roman"/>
      <w:sz w:val="20"/>
      <w:szCs w:val="20"/>
      <w:lang w:eastAsia="ru-RU"/>
    </w:rPr>
  </w:style>
  <w:style w:type="character" w:styleId="affff4">
    <w:name w:val="endnote reference"/>
    <w:basedOn w:val="a6"/>
    <w:rsid w:val="002A6021"/>
    <w:rPr>
      <w:vertAlign w:val="superscript"/>
    </w:rPr>
  </w:style>
  <w:style w:type="character" w:customStyle="1" w:styleId="udar">
    <w:name w:val="udar"/>
    <w:basedOn w:val="a6"/>
    <w:rsid w:val="002A6021"/>
  </w:style>
  <w:style w:type="character" w:customStyle="1" w:styleId="TimesNewRoman4">
    <w:name w:val="!Times New Roman Знак Знак"/>
    <w:rsid w:val="002A6021"/>
    <w:rPr>
      <w:sz w:val="24"/>
      <w:lang w:val="ru-RU" w:eastAsia="ru-RU" w:bidi="ar-SA"/>
    </w:rPr>
  </w:style>
  <w:style w:type="paragraph" w:customStyle="1" w:styleId="TimesNewRoman5">
    <w:name w:val="!Times New Roman  полужирный курсив Знак"/>
    <w:basedOn w:val="a5"/>
    <w:link w:val="TimesNewRoman6"/>
    <w:rsid w:val="002A6021"/>
    <w:pPr>
      <w:ind w:firstLine="709"/>
    </w:pPr>
    <w:rPr>
      <w:b/>
      <w:bCs/>
      <w:i/>
      <w:iCs/>
    </w:rPr>
  </w:style>
  <w:style w:type="character" w:customStyle="1" w:styleId="TimesNewRoman6">
    <w:name w:val="!Times New Roman  полужирный курсив Знак Знак"/>
    <w:link w:val="TimesNewRoman5"/>
    <w:rsid w:val="002A6021"/>
    <w:rPr>
      <w:rFonts w:ascii="Times New Roman" w:eastAsia="Times New Roman" w:hAnsi="Times New Roman" w:cs="Times New Roman"/>
      <w:b/>
      <w:bCs/>
      <w:i/>
      <w:iCs/>
      <w:sz w:val="24"/>
      <w:szCs w:val="20"/>
      <w:lang w:eastAsia="ru-RU"/>
    </w:rPr>
  </w:style>
  <w:style w:type="paragraph" w:styleId="affff5">
    <w:name w:val="No Spacing"/>
    <w:uiPriority w:val="1"/>
    <w:qFormat/>
    <w:rsid w:val="002A6021"/>
    <w:rPr>
      <w:rFonts w:ascii="Times New Roman" w:eastAsia="Calibri" w:hAnsi="Times New Roman" w:cs="Times New Roman"/>
      <w:sz w:val="28"/>
      <w:szCs w:val="28"/>
    </w:rPr>
  </w:style>
  <w:style w:type="paragraph" w:styleId="affff6">
    <w:name w:val="TOC Heading"/>
    <w:basedOn w:val="1"/>
    <w:next w:val="a5"/>
    <w:qFormat/>
    <w:rsid w:val="002A6021"/>
    <w:pPr>
      <w:spacing w:beforeAutospacing="1" w:afterAutospacing="1"/>
      <w:outlineLvl w:val="9"/>
    </w:pPr>
    <w:rPr>
      <w:rFonts w:ascii="Cambria" w:eastAsia="Times New Roman" w:hAnsi="Cambria" w:cs="Times New Roman"/>
      <w:color w:val="365F91"/>
      <w:lang w:eastAsia="en-US"/>
    </w:rPr>
  </w:style>
  <w:style w:type="character" w:customStyle="1" w:styleId="longtext">
    <w:name w:val="long_text"/>
    <w:basedOn w:val="a6"/>
    <w:rsid w:val="002A6021"/>
  </w:style>
  <w:style w:type="paragraph" w:customStyle="1" w:styleId="2">
    <w:name w:val="! Нумерация 2"/>
    <w:basedOn w:val="a5"/>
    <w:link w:val="29"/>
    <w:qFormat/>
    <w:rsid w:val="002A6021"/>
    <w:pPr>
      <w:numPr>
        <w:numId w:val="5"/>
      </w:numPr>
      <w:spacing w:line="360" w:lineRule="auto"/>
      <w:ind w:left="1077" w:hanging="357"/>
      <w:outlineLvl w:val="0"/>
    </w:pPr>
    <w:rPr>
      <w:sz w:val="28"/>
      <w:szCs w:val="28"/>
    </w:rPr>
  </w:style>
  <w:style w:type="character" w:customStyle="1" w:styleId="29">
    <w:name w:val="! Нумерация 2 Знак"/>
    <w:basedOn w:val="a6"/>
    <w:link w:val="2"/>
    <w:rsid w:val="002A6021"/>
    <w:rPr>
      <w:rFonts w:ascii="Times New Roman" w:eastAsia="Times New Roman" w:hAnsi="Times New Roman" w:cs="Times New Roman"/>
      <w:sz w:val="28"/>
      <w:szCs w:val="28"/>
      <w:lang w:eastAsia="ru-RU"/>
    </w:rPr>
  </w:style>
  <w:style w:type="paragraph" w:customStyle="1" w:styleId="17">
    <w:name w:val="заголовок1+междустр."/>
    <w:basedOn w:val="1"/>
    <w:link w:val="18"/>
    <w:qFormat/>
    <w:rsid w:val="002A6021"/>
    <w:pPr>
      <w:keepLines w:val="0"/>
      <w:tabs>
        <w:tab w:val="num" w:pos="432"/>
      </w:tabs>
      <w:spacing w:before="100" w:beforeAutospacing="1" w:after="100" w:afterAutospacing="1" w:line="312" w:lineRule="auto"/>
      <w:ind w:left="432" w:hanging="432"/>
    </w:pPr>
    <w:rPr>
      <w:rFonts w:ascii="Arial" w:eastAsia="Times New Roman" w:hAnsi="Arial" w:cs="Arial"/>
      <w:kern w:val="32"/>
      <w:sz w:val="32"/>
      <w:szCs w:val="32"/>
    </w:rPr>
  </w:style>
  <w:style w:type="paragraph" w:customStyle="1" w:styleId="2a">
    <w:name w:val="заголовок 2+междустр"/>
    <w:basedOn w:val="20"/>
    <w:link w:val="2b"/>
    <w:qFormat/>
    <w:rsid w:val="000B5B0C"/>
    <w:pPr>
      <w:keepLines w:val="0"/>
      <w:numPr>
        <w:ilvl w:val="1"/>
      </w:numPr>
      <w:tabs>
        <w:tab w:val="num" w:pos="576"/>
      </w:tabs>
      <w:spacing w:before="0" w:line="360" w:lineRule="auto"/>
      <w:jc w:val="center"/>
    </w:pPr>
    <w:rPr>
      <w:rFonts w:ascii="Times New Roman" w:eastAsia="Times New Roman" w:hAnsi="Times New Roman" w:cs="Arial"/>
      <w:iCs/>
      <w:color w:val="auto"/>
      <w:sz w:val="28"/>
      <w:szCs w:val="28"/>
    </w:rPr>
  </w:style>
  <w:style w:type="character" w:customStyle="1" w:styleId="18">
    <w:name w:val="заголовок1+междустр. Знак"/>
    <w:basedOn w:val="10"/>
    <w:link w:val="17"/>
    <w:rsid w:val="002A6021"/>
    <w:rPr>
      <w:rFonts w:ascii="Arial" w:eastAsia="Times New Roman" w:hAnsi="Arial" w:cs="Arial"/>
      <w:b/>
      <w:bCs/>
      <w:color w:val="365F91" w:themeColor="accent1" w:themeShade="BF"/>
      <w:kern w:val="32"/>
      <w:sz w:val="32"/>
      <w:szCs w:val="32"/>
      <w:lang w:eastAsia="ru-RU"/>
    </w:rPr>
  </w:style>
  <w:style w:type="paragraph" w:customStyle="1" w:styleId="39">
    <w:name w:val="заголовок 3+междустр"/>
    <w:basedOn w:val="3"/>
    <w:link w:val="3a"/>
    <w:qFormat/>
    <w:rsid w:val="002A6021"/>
    <w:pPr>
      <w:keepLines w:val="0"/>
      <w:numPr>
        <w:ilvl w:val="2"/>
      </w:numPr>
      <w:tabs>
        <w:tab w:val="num" w:pos="720"/>
      </w:tabs>
      <w:spacing w:before="240" w:line="312" w:lineRule="auto"/>
      <w:ind w:left="720" w:hanging="720"/>
    </w:pPr>
    <w:rPr>
      <w:rFonts w:ascii="Arial" w:eastAsia="Times New Roman" w:hAnsi="Arial" w:cs="Arial"/>
      <w:sz w:val="26"/>
      <w:szCs w:val="26"/>
    </w:rPr>
  </w:style>
  <w:style w:type="character" w:customStyle="1" w:styleId="2b">
    <w:name w:val="заголовок 2+междустр Знак"/>
    <w:basedOn w:val="21"/>
    <w:link w:val="2a"/>
    <w:rsid w:val="000B5B0C"/>
    <w:rPr>
      <w:rFonts w:ascii="Times New Roman" w:eastAsia="Times New Roman" w:hAnsi="Times New Roman" w:cs="Arial"/>
      <w:b/>
      <w:bCs/>
      <w:iCs/>
      <w:color w:val="4F81BD" w:themeColor="accent1"/>
      <w:sz w:val="28"/>
      <w:szCs w:val="28"/>
      <w:lang w:eastAsia="ru-RU"/>
    </w:rPr>
  </w:style>
  <w:style w:type="paragraph" w:customStyle="1" w:styleId="42">
    <w:name w:val="заголовок 4+междустр"/>
    <w:basedOn w:val="4"/>
    <w:link w:val="43"/>
    <w:qFormat/>
    <w:rsid w:val="002A6021"/>
    <w:pPr>
      <w:keepLines w:val="0"/>
      <w:numPr>
        <w:ilvl w:val="3"/>
      </w:numPr>
      <w:tabs>
        <w:tab w:val="num" w:pos="864"/>
      </w:tabs>
      <w:spacing w:before="240" w:line="312" w:lineRule="auto"/>
      <w:ind w:left="862" w:hanging="862"/>
    </w:pPr>
    <w:rPr>
      <w:rFonts w:eastAsia="Times New Roman" w:cs="Times New Roman"/>
      <w:b w:val="0"/>
      <w:bCs/>
      <w:i/>
      <w:iCs w:val="0"/>
      <w:szCs w:val="28"/>
    </w:rPr>
  </w:style>
  <w:style w:type="character" w:customStyle="1" w:styleId="3a">
    <w:name w:val="заголовок 3+междустр Знак"/>
    <w:basedOn w:val="30"/>
    <w:link w:val="39"/>
    <w:rsid w:val="002A6021"/>
    <w:rPr>
      <w:rFonts w:ascii="Arial" w:eastAsia="Times New Roman" w:hAnsi="Arial" w:cs="Arial"/>
      <w:b/>
      <w:bCs/>
      <w:color w:val="4F81BD" w:themeColor="accent1"/>
      <w:sz w:val="26"/>
      <w:szCs w:val="26"/>
      <w:lang w:eastAsia="ru-RU"/>
    </w:rPr>
  </w:style>
  <w:style w:type="paragraph" w:customStyle="1" w:styleId="3TimesNewRoman140">
    <w:name w:val="Стиль заголовок 3+междустр + Times New Roman 14 пт Перед:  0 пт ..."/>
    <w:basedOn w:val="39"/>
    <w:rsid w:val="002A6021"/>
    <w:pPr>
      <w:spacing w:before="0"/>
    </w:pPr>
    <w:rPr>
      <w:rFonts w:cs="Times New Roman"/>
      <w:szCs w:val="20"/>
    </w:rPr>
  </w:style>
  <w:style w:type="character" w:customStyle="1" w:styleId="43">
    <w:name w:val="заголовок 4+междустр Знак"/>
    <w:basedOn w:val="40"/>
    <w:link w:val="42"/>
    <w:rsid w:val="002A6021"/>
    <w:rPr>
      <w:rFonts w:ascii="Times New Roman" w:eastAsia="Times New Roman" w:hAnsi="Times New Roman" w:cs="Times New Roman"/>
      <w:b w:val="0"/>
      <w:bCs/>
      <w:i/>
      <w:iCs w:val="0"/>
      <w:color w:val="365F91" w:themeColor="accent1" w:themeShade="BF"/>
      <w:sz w:val="28"/>
      <w:szCs w:val="28"/>
      <w:lang w:eastAsia="ru-RU"/>
    </w:rPr>
  </w:style>
  <w:style w:type="paragraph" w:customStyle="1" w:styleId="300">
    <w:name w:val="Стиль заголовок 3+междустр + Перед:  0 пт После:  0 пт"/>
    <w:basedOn w:val="39"/>
    <w:rsid w:val="002A6021"/>
    <w:pPr>
      <w:spacing w:before="0"/>
    </w:pPr>
    <w:rPr>
      <w:rFonts w:cs="Times New Roman"/>
      <w:szCs w:val="20"/>
    </w:rPr>
  </w:style>
  <w:style w:type="paragraph" w:customStyle="1" w:styleId="400">
    <w:name w:val="Стиль заголовок 4+междустр + Перед:  0 пт После:  0 пт"/>
    <w:basedOn w:val="42"/>
    <w:rsid w:val="002A6021"/>
    <w:pPr>
      <w:spacing w:before="0"/>
    </w:pPr>
    <w:rPr>
      <w:szCs w:val="20"/>
    </w:rPr>
  </w:style>
  <w:style w:type="paragraph" w:customStyle="1" w:styleId="2c">
    <w:name w:val="! ЗАГОЛОВОК 2"/>
    <w:basedOn w:val="20"/>
    <w:rsid w:val="002A6021"/>
    <w:pPr>
      <w:keepLines w:val="0"/>
      <w:numPr>
        <w:ilvl w:val="1"/>
      </w:numPr>
      <w:tabs>
        <w:tab w:val="num" w:pos="576"/>
      </w:tabs>
      <w:spacing w:before="0"/>
      <w:ind w:left="578" w:hanging="578"/>
    </w:pPr>
    <w:rPr>
      <w:rFonts w:ascii="Arial" w:eastAsia="Times New Roman" w:hAnsi="Arial" w:cs="Times New Roman"/>
      <w:i/>
      <w:iCs/>
      <w:color w:val="auto"/>
      <w:sz w:val="28"/>
      <w:szCs w:val="20"/>
    </w:rPr>
  </w:style>
  <w:style w:type="paragraph" w:customStyle="1" w:styleId="44">
    <w:name w:val="! Нумерация 4"/>
    <w:basedOn w:val="26"/>
    <w:link w:val="45"/>
    <w:qFormat/>
    <w:rsid w:val="002A6021"/>
    <w:pPr>
      <w:spacing w:after="0" w:line="360" w:lineRule="auto"/>
      <w:ind w:left="786" w:hanging="360"/>
    </w:pPr>
    <w:rPr>
      <w:sz w:val="28"/>
    </w:rPr>
  </w:style>
  <w:style w:type="character" w:customStyle="1" w:styleId="45">
    <w:name w:val="! Нумерация 4 Знак"/>
    <w:link w:val="44"/>
    <w:rsid w:val="002A6021"/>
    <w:rPr>
      <w:rFonts w:ascii="Times New Roman" w:eastAsia="Times New Roman" w:hAnsi="Times New Roman" w:cs="Times New Roman"/>
      <w:sz w:val="28"/>
      <w:szCs w:val="24"/>
      <w:lang w:eastAsia="ru-RU"/>
    </w:rPr>
  </w:style>
  <w:style w:type="paragraph" w:customStyle="1" w:styleId="52">
    <w:name w:val="З5"/>
    <w:basedOn w:val="a5"/>
    <w:rsid w:val="002A6021"/>
    <w:pPr>
      <w:spacing w:line="312" w:lineRule="auto"/>
      <w:ind w:firstLine="709"/>
    </w:pPr>
    <w:rPr>
      <w:sz w:val="28"/>
      <w:szCs w:val="28"/>
    </w:rPr>
  </w:style>
  <w:style w:type="paragraph" w:customStyle="1" w:styleId="TimesNewRomanBold16">
    <w:name w:val="Стиль TimesNewRomanBold 16 пт полужирный По центру Первая стро..."/>
    <w:basedOn w:val="a5"/>
    <w:rsid w:val="002A6021"/>
    <w:pPr>
      <w:jc w:val="center"/>
    </w:pPr>
    <w:rPr>
      <w:rFonts w:ascii="TimesNewRoman,Bold"/>
      <w:b/>
      <w:bCs/>
      <w:sz w:val="32"/>
    </w:rPr>
  </w:style>
  <w:style w:type="paragraph" w:customStyle="1" w:styleId="TimesNewRomanPSMT110">
    <w:name w:val="Стиль TimesNewRomanPSMT 11 пт По центру Первая строка:  0 см"/>
    <w:basedOn w:val="a5"/>
    <w:rsid w:val="002A6021"/>
    <w:pPr>
      <w:jc w:val="center"/>
    </w:pPr>
    <w:rPr>
      <w:rFonts w:ascii="TimesNewRomanPSMT" w:hAnsi="TimesNewRomanPSMT"/>
      <w:sz w:val="22"/>
    </w:rPr>
  </w:style>
  <w:style w:type="character" w:styleId="affff7">
    <w:name w:val="Book Title"/>
    <w:basedOn w:val="a6"/>
    <w:uiPriority w:val="33"/>
    <w:qFormat/>
    <w:rsid w:val="002A6021"/>
    <w:rPr>
      <w:b/>
      <w:bCs/>
      <w:smallCaps/>
      <w:spacing w:val="5"/>
    </w:rPr>
  </w:style>
  <w:style w:type="paragraph" w:customStyle="1" w:styleId="xl64">
    <w:name w:val="xl64"/>
    <w:basedOn w:val="a5"/>
    <w:rsid w:val="002A6021"/>
    <w:pPr>
      <w:spacing w:before="100" w:beforeAutospacing="1" w:after="100" w:afterAutospacing="1"/>
      <w:jc w:val="center"/>
    </w:pPr>
  </w:style>
  <w:style w:type="character" w:customStyle="1" w:styleId="TimesNewRoman11">
    <w:name w:val="Стиль TimesNewRoman 11 пт"/>
    <w:basedOn w:val="a6"/>
    <w:rsid w:val="002A6021"/>
    <w:rPr>
      <w:rFonts w:ascii="TimesNewRoman" w:hAnsi="TimesNewRoman"/>
      <w:sz w:val="22"/>
    </w:rPr>
  </w:style>
  <w:style w:type="paragraph" w:customStyle="1" w:styleId="footnotedescription">
    <w:name w:val="footnote description"/>
    <w:next w:val="a5"/>
    <w:link w:val="footnotedescriptionChar"/>
    <w:hidden/>
    <w:rsid w:val="00B37F21"/>
    <w:pPr>
      <w:spacing w:line="243" w:lineRule="auto"/>
      <w:ind w:right="4"/>
    </w:pPr>
    <w:rPr>
      <w:rFonts w:ascii="Times New Roman" w:eastAsia="Times New Roman" w:hAnsi="Times New Roman" w:cs="Times New Roman"/>
      <w:i/>
      <w:color w:val="000000"/>
      <w:sz w:val="20"/>
      <w:lang w:eastAsia="ru-RU"/>
    </w:rPr>
  </w:style>
  <w:style w:type="character" w:customStyle="1" w:styleId="footnotedescriptionChar">
    <w:name w:val="footnote description Char"/>
    <w:link w:val="footnotedescription"/>
    <w:rsid w:val="00B37F21"/>
    <w:rPr>
      <w:rFonts w:ascii="Times New Roman" w:eastAsia="Times New Roman" w:hAnsi="Times New Roman" w:cs="Times New Roman"/>
      <w:i/>
      <w:color w:val="000000"/>
      <w:sz w:val="20"/>
      <w:lang w:eastAsia="ru-RU"/>
    </w:rPr>
  </w:style>
  <w:style w:type="character" w:customStyle="1" w:styleId="footnotemark">
    <w:name w:val="footnote mark"/>
    <w:hidden/>
    <w:rsid w:val="00B37F21"/>
    <w:rPr>
      <w:rFonts w:ascii="Times New Roman" w:eastAsia="Times New Roman" w:hAnsi="Times New Roman" w:cs="Times New Roman"/>
      <w:i/>
      <w:color w:val="000000"/>
      <w:sz w:val="20"/>
      <w:vertAlign w:val="superscript"/>
    </w:rPr>
  </w:style>
  <w:style w:type="table" w:customStyle="1" w:styleId="TableGrid">
    <w:name w:val="TableGrid"/>
    <w:rsid w:val="00B37F21"/>
    <w:rPr>
      <w:rFonts w:eastAsiaTheme="minorEastAsia"/>
      <w:lang w:eastAsia="ru-RU"/>
    </w:rPr>
    <w:tblPr>
      <w:tblCellMar>
        <w:top w:w="0" w:type="dxa"/>
        <w:left w:w="0" w:type="dxa"/>
        <w:bottom w:w="0" w:type="dxa"/>
        <w:right w:w="0" w:type="dxa"/>
      </w:tblCellMar>
    </w:tblPr>
  </w:style>
  <w:style w:type="character" w:customStyle="1" w:styleId="2d">
    <w:name w:val="Основной текст (2)_"/>
    <w:basedOn w:val="a6"/>
    <w:link w:val="2e"/>
    <w:rsid w:val="00276F10"/>
    <w:rPr>
      <w:rFonts w:ascii="Times New Roman" w:eastAsia="Times New Roman" w:hAnsi="Times New Roman" w:cs="Times New Roman"/>
      <w:shd w:val="clear" w:color="auto" w:fill="FFFFFF"/>
    </w:rPr>
  </w:style>
  <w:style w:type="paragraph" w:customStyle="1" w:styleId="2e">
    <w:name w:val="Основной текст (2)"/>
    <w:basedOn w:val="a5"/>
    <w:link w:val="2d"/>
    <w:rsid w:val="00276F10"/>
    <w:pPr>
      <w:widowControl w:val="0"/>
      <w:shd w:val="clear" w:color="auto" w:fill="FFFFFF"/>
      <w:spacing w:before="480" w:line="450" w:lineRule="exact"/>
      <w:ind w:hanging="340"/>
    </w:pPr>
    <w:rPr>
      <w:sz w:val="22"/>
      <w:szCs w:val="22"/>
      <w:lang w:eastAsia="en-US"/>
    </w:rPr>
  </w:style>
  <w:style w:type="table" w:customStyle="1" w:styleId="19">
    <w:name w:val="Сетка таблицы1"/>
    <w:basedOn w:val="a7"/>
    <w:next w:val="aff4"/>
    <w:rsid w:val="000201DB"/>
    <w:pPr>
      <w:ind w:left="0"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междустр"/>
    <w:basedOn w:val="a5"/>
    <w:rsid w:val="00581819"/>
    <w:pPr>
      <w:shd w:val="clear" w:color="auto" w:fill="FFFFFF"/>
      <w:tabs>
        <w:tab w:val="left" w:pos="993"/>
      </w:tabs>
      <w:spacing w:after="120" w:line="360" w:lineRule="auto"/>
      <w:ind w:left="720" w:right="23" w:firstLine="567"/>
      <w:contextualSpacing/>
    </w:pPr>
    <w:rPr>
      <w:b/>
      <w:sz w:val="28"/>
      <w:szCs w:val="28"/>
    </w:rPr>
  </w:style>
  <w:style w:type="paragraph" w:customStyle="1" w:styleId="affff8">
    <w:name w:val="Обратный адрес"/>
    <w:basedOn w:val="a5"/>
    <w:rsid w:val="0057769E"/>
    <w:pPr>
      <w:keepLines/>
      <w:framePr w:w="5160" w:h="840" w:wrap="notBeside" w:vAnchor="page" w:hAnchor="page" w:x="6121" w:y="915" w:anchorLock="1"/>
      <w:tabs>
        <w:tab w:val="left" w:pos="2160"/>
      </w:tabs>
      <w:spacing w:line="160" w:lineRule="atLeast"/>
    </w:pPr>
    <w:rPr>
      <w:rFonts w:ascii="Arial" w:hAnsi="Arial"/>
      <w:sz w:val="14"/>
      <w:szCs w:val="20"/>
      <w:lang w:eastAsia="en-US"/>
    </w:rPr>
  </w:style>
  <w:style w:type="paragraph" w:customStyle="1" w:styleId="affff9">
    <w:name w:val="Основной ГП"/>
    <w:basedOn w:val="a5"/>
    <w:link w:val="affffa"/>
    <w:qFormat/>
    <w:rsid w:val="00347874"/>
    <w:pPr>
      <w:spacing w:before="120" w:line="276" w:lineRule="auto"/>
      <w:ind w:firstLine="709"/>
      <w:jc w:val="both"/>
    </w:pPr>
    <w:rPr>
      <w:rFonts w:ascii="Tahoma" w:hAnsi="Tahoma"/>
      <w:lang w:val="x-none" w:eastAsia="x-none"/>
    </w:rPr>
  </w:style>
  <w:style w:type="character" w:customStyle="1" w:styleId="affffa">
    <w:name w:val="Основной ГП Знак"/>
    <w:link w:val="affff9"/>
    <w:rsid w:val="00347874"/>
    <w:rPr>
      <w:rFonts w:ascii="Tahoma" w:eastAsia="Times New Roman" w:hAnsi="Tahoma" w:cs="Times New Roman"/>
      <w:sz w:val="24"/>
      <w:szCs w:val="24"/>
      <w:lang w:val="x-none" w:eastAsia="x-none"/>
    </w:rPr>
  </w:style>
  <w:style w:type="paragraph" w:customStyle="1" w:styleId="affffb">
    <w:name w:val="Таблица ГП"/>
    <w:basedOn w:val="a5"/>
    <w:link w:val="affffc"/>
    <w:qFormat/>
    <w:rsid w:val="00347874"/>
    <w:pPr>
      <w:jc w:val="both"/>
    </w:pPr>
    <w:rPr>
      <w:rFonts w:ascii="Tahoma" w:hAnsi="Tahoma"/>
      <w:sz w:val="20"/>
      <w:szCs w:val="20"/>
      <w:lang w:val="x-none"/>
    </w:rPr>
  </w:style>
  <w:style w:type="character" w:customStyle="1" w:styleId="affffc">
    <w:name w:val="Таблица ГП Знак"/>
    <w:link w:val="affffb"/>
    <w:rsid w:val="00347874"/>
    <w:rPr>
      <w:rFonts w:ascii="Tahoma" w:eastAsia="Times New Roman" w:hAnsi="Tahoma" w:cs="Times New Roman"/>
      <w:sz w:val="20"/>
      <w:szCs w:val="20"/>
      <w:lang w:val="x-none" w:eastAsia="ru-RU"/>
    </w:rPr>
  </w:style>
  <w:style w:type="paragraph" w:customStyle="1" w:styleId="a0">
    <w:name w:val="Маркированный ГП"/>
    <w:basedOn w:val="a9"/>
    <w:link w:val="affffd"/>
    <w:rsid w:val="00347874"/>
    <w:pPr>
      <w:numPr>
        <w:numId w:val="15"/>
      </w:numPr>
      <w:autoSpaceDE/>
      <w:autoSpaceDN/>
      <w:adjustRightInd/>
      <w:spacing w:before="120" w:line="276" w:lineRule="auto"/>
      <w:jc w:val="both"/>
    </w:pPr>
    <w:rPr>
      <w:rFonts w:ascii="Tahoma" w:eastAsia="Times New Roman" w:hAnsi="Tahoma"/>
      <w:sz w:val="24"/>
      <w:lang w:val="x-none"/>
    </w:rPr>
  </w:style>
  <w:style w:type="character" w:customStyle="1" w:styleId="affffd">
    <w:name w:val="Маркированный ГП Знак"/>
    <w:link w:val="a0"/>
    <w:rsid w:val="00347874"/>
    <w:rPr>
      <w:rFonts w:ascii="Tahoma" w:eastAsia="Times New Roman" w:hAnsi="Tahoma" w:cs="Times New Roman"/>
      <w:sz w:val="24"/>
      <w:szCs w:val="24"/>
      <w:lang w:val="x-none" w:eastAsia="ru-RU"/>
    </w:rPr>
  </w:style>
  <w:style w:type="paragraph" w:customStyle="1" w:styleId="affffe">
    <w:name w:val="Таблица_название_ГП"/>
    <w:basedOn w:val="affffb"/>
    <w:qFormat/>
    <w:rsid w:val="00347874"/>
    <w:pPr>
      <w:spacing w:before="120"/>
      <w:jc w:val="center"/>
    </w:pPr>
    <w:rPr>
      <w:b/>
    </w:rPr>
  </w:style>
  <w:style w:type="paragraph" w:customStyle="1" w:styleId="afffff">
    <w:name w:val="Надпись рисунка"/>
    <w:basedOn w:val="a5"/>
    <w:link w:val="afffff0"/>
    <w:qFormat/>
    <w:rsid w:val="00D622E6"/>
    <w:pPr>
      <w:spacing w:line="360" w:lineRule="auto"/>
      <w:jc w:val="center"/>
    </w:pPr>
    <w:rPr>
      <w:rFonts w:eastAsia="Calibri"/>
      <w:sz w:val="28"/>
      <w:szCs w:val="28"/>
      <w:lang w:eastAsia="en-US"/>
    </w:rPr>
  </w:style>
  <w:style w:type="character" w:customStyle="1" w:styleId="afffff0">
    <w:name w:val="Надпись рисунка Знак"/>
    <w:basedOn w:val="a6"/>
    <w:link w:val="afffff"/>
    <w:rsid w:val="00D622E6"/>
    <w:rPr>
      <w:rFonts w:ascii="Times New Roman" w:eastAsia="Calibri" w:hAnsi="Times New Roman" w:cs="Times New Roman"/>
      <w:sz w:val="28"/>
      <w:szCs w:val="28"/>
    </w:rPr>
  </w:style>
  <w:style w:type="paragraph" w:customStyle="1" w:styleId="ConsPlusNormal">
    <w:name w:val="ConsPlusNormal"/>
    <w:link w:val="ConsPlusNormal0"/>
    <w:rsid w:val="00CF70D8"/>
    <w:pPr>
      <w:widowControl w:val="0"/>
      <w:autoSpaceDE w:val="0"/>
      <w:autoSpaceDN w:val="0"/>
      <w:adjustRightInd w:val="0"/>
      <w:ind w:left="0"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CF70D8"/>
    <w:rPr>
      <w:rFonts w:ascii="Arial" w:eastAsia="Times New Roman" w:hAnsi="Arial" w:cs="Arial"/>
      <w:sz w:val="20"/>
      <w:szCs w:val="20"/>
      <w:lang w:eastAsia="ru-RU"/>
    </w:rPr>
  </w:style>
  <w:style w:type="paragraph" w:customStyle="1" w:styleId="a4">
    <w:name w:val="Нумерованный ГП"/>
    <w:basedOn w:val="a5"/>
    <w:link w:val="afffff1"/>
    <w:qFormat/>
    <w:rsid w:val="00B00D22"/>
    <w:pPr>
      <w:numPr>
        <w:numId w:val="29"/>
      </w:numPr>
      <w:spacing w:before="120" w:line="276" w:lineRule="auto"/>
      <w:ind w:left="1134" w:hanging="425"/>
      <w:contextualSpacing/>
    </w:pPr>
    <w:rPr>
      <w:rFonts w:ascii="Tahoma" w:hAnsi="Tahoma"/>
      <w:lang w:val="x-none" w:eastAsia="x-none"/>
    </w:rPr>
  </w:style>
  <w:style w:type="character" w:customStyle="1" w:styleId="afffff1">
    <w:name w:val="Нумерованный ГП Знак"/>
    <w:link w:val="a4"/>
    <w:rsid w:val="00B00D22"/>
    <w:rPr>
      <w:rFonts w:ascii="Tahoma" w:eastAsia="Times New Roman" w:hAnsi="Tahom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6798">
      <w:bodyDiv w:val="1"/>
      <w:marLeft w:val="0"/>
      <w:marRight w:val="0"/>
      <w:marTop w:val="0"/>
      <w:marBottom w:val="0"/>
      <w:divBdr>
        <w:top w:val="none" w:sz="0" w:space="0" w:color="auto"/>
        <w:left w:val="none" w:sz="0" w:space="0" w:color="auto"/>
        <w:bottom w:val="none" w:sz="0" w:space="0" w:color="auto"/>
        <w:right w:val="none" w:sz="0" w:space="0" w:color="auto"/>
      </w:divBdr>
    </w:div>
    <w:div w:id="56125132">
      <w:bodyDiv w:val="1"/>
      <w:marLeft w:val="0"/>
      <w:marRight w:val="0"/>
      <w:marTop w:val="0"/>
      <w:marBottom w:val="0"/>
      <w:divBdr>
        <w:top w:val="none" w:sz="0" w:space="0" w:color="auto"/>
        <w:left w:val="none" w:sz="0" w:space="0" w:color="auto"/>
        <w:bottom w:val="none" w:sz="0" w:space="0" w:color="auto"/>
        <w:right w:val="none" w:sz="0" w:space="0" w:color="auto"/>
      </w:divBdr>
    </w:div>
    <w:div w:id="104275608">
      <w:bodyDiv w:val="1"/>
      <w:marLeft w:val="0"/>
      <w:marRight w:val="0"/>
      <w:marTop w:val="0"/>
      <w:marBottom w:val="0"/>
      <w:divBdr>
        <w:top w:val="none" w:sz="0" w:space="0" w:color="auto"/>
        <w:left w:val="none" w:sz="0" w:space="0" w:color="auto"/>
        <w:bottom w:val="none" w:sz="0" w:space="0" w:color="auto"/>
        <w:right w:val="none" w:sz="0" w:space="0" w:color="auto"/>
      </w:divBdr>
    </w:div>
    <w:div w:id="115608364">
      <w:bodyDiv w:val="1"/>
      <w:marLeft w:val="0"/>
      <w:marRight w:val="0"/>
      <w:marTop w:val="0"/>
      <w:marBottom w:val="0"/>
      <w:divBdr>
        <w:top w:val="none" w:sz="0" w:space="0" w:color="auto"/>
        <w:left w:val="none" w:sz="0" w:space="0" w:color="auto"/>
        <w:bottom w:val="none" w:sz="0" w:space="0" w:color="auto"/>
        <w:right w:val="none" w:sz="0" w:space="0" w:color="auto"/>
      </w:divBdr>
    </w:div>
    <w:div w:id="315190422">
      <w:bodyDiv w:val="1"/>
      <w:marLeft w:val="0"/>
      <w:marRight w:val="0"/>
      <w:marTop w:val="0"/>
      <w:marBottom w:val="0"/>
      <w:divBdr>
        <w:top w:val="none" w:sz="0" w:space="0" w:color="auto"/>
        <w:left w:val="none" w:sz="0" w:space="0" w:color="auto"/>
        <w:bottom w:val="none" w:sz="0" w:space="0" w:color="auto"/>
        <w:right w:val="none" w:sz="0" w:space="0" w:color="auto"/>
      </w:divBdr>
    </w:div>
    <w:div w:id="337120347">
      <w:bodyDiv w:val="1"/>
      <w:marLeft w:val="0"/>
      <w:marRight w:val="0"/>
      <w:marTop w:val="0"/>
      <w:marBottom w:val="0"/>
      <w:divBdr>
        <w:top w:val="none" w:sz="0" w:space="0" w:color="auto"/>
        <w:left w:val="none" w:sz="0" w:space="0" w:color="auto"/>
        <w:bottom w:val="none" w:sz="0" w:space="0" w:color="auto"/>
        <w:right w:val="none" w:sz="0" w:space="0" w:color="auto"/>
      </w:divBdr>
    </w:div>
    <w:div w:id="349062437">
      <w:bodyDiv w:val="1"/>
      <w:marLeft w:val="0"/>
      <w:marRight w:val="0"/>
      <w:marTop w:val="0"/>
      <w:marBottom w:val="0"/>
      <w:divBdr>
        <w:top w:val="none" w:sz="0" w:space="0" w:color="auto"/>
        <w:left w:val="none" w:sz="0" w:space="0" w:color="auto"/>
        <w:bottom w:val="none" w:sz="0" w:space="0" w:color="auto"/>
        <w:right w:val="none" w:sz="0" w:space="0" w:color="auto"/>
      </w:divBdr>
    </w:div>
    <w:div w:id="446122559">
      <w:bodyDiv w:val="1"/>
      <w:marLeft w:val="0"/>
      <w:marRight w:val="0"/>
      <w:marTop w:val="0"/>
      <w:marBottom w:val="0"/>
      <w:divBdr>
        <w:top w:val="none" w:sz="0" w:space="0" w:color="auto"/>
        <w:left w:val="none" w:sz="0" w:space="0" w:color="auto"/>
        <w:bottom w:val="none" w:sz="0" w:space="0" w:color="auto"/>
        <w:right w:val="none" w:sz="0" w:space="0" w:color="auto"/>
      </w:divBdr>
    </w:div>
    <w:div w:id="465243418">
      <w:bodyDiv w:val="1"/>
      <w:marLeft w:val="0"/>
      <w:marRight w:val="0"/>
      <w:marTop w:val="0"/>
      <w:marBottom w:val="0"/>
      <w:divBdr>
        <w:top w:val="none" w:sz="0" w:space="0" w:color="auto"/>
        <w:left w:val="none" w:sz="0" w:space="0" w:color="auto"/>
        <w:bottom w:val="none" w:sz="0" w:space="0" w:color="auto"/>
        <w:right w:val="none" w:sz="0" w:space="0" w:color="auto"/>
      </w:divBdr>
    </w:div>
    <w:div w:id="595023662">
      <w:bodyDiv w:val="1"/>
      <w:marLeft w:val="0"/>
      <w:marRight w:val="0"/>
      <w:marTop w:val="0"/>
      <w:marBottom w:val="0"/>
      <w:divBdr>
        <w:top w:val="none" w:sz="0" w:space="0" w:color="auto"/>
        <w:left w:val="none" w:sz="0" w:space="0" w:color="auto"/>
        <w:bottom w:val="none" w:sz="0" w:space="0" w:color="auto"/>
        <w:right w:val="none" w:sz="0" w:space="0" w:color="auto"/>
      </w:divBdr>
    </w:div>
    <w:div w:id="627274025">
      <w:bodyDiv w:val="1"/>
      <w:marLeft w:val="0"/>
      <w:marRight w:val="0"/>
      <w:marTop w:val="0"/>
      <w:marBottom w:val="0"/>
      <w:divBdr>
        <w:top w:val="none" w:sz="0" w:space="0" w:color="auto"/>
        <w:left w:val="none" w:sz="0" w:space="0" w:color="auto"/>
        <w:bottom w:val="none" w:sz="0" w:space="0" w:color="auto"/>
        <w:right w:val="none" w:sz="0" w:space="0" w:color="auto"/>
      </w:divBdr>
    </w:div>
    <w:div w:id="710156939">
      <w:bodyDiv w:val="1"/>
      <w:marLeft w:val="0"/>
      <w:marRight w:val="0"/>
      <w:marTop w:val="0"/>
      <w:marBottom w:val="0"/>
      <w:divBdr>
        <w:top w:val="none" w:sz="0" w:space="0" w:color="auto"/>
        <w:left w:val="none" w:sz="0" w:space="0" w:color="auto"/>
        <w:bottom w:val="none" w:sz="0" w:space="0" w:color="auto"/>
        <w:right w:val="none" w:sz="0" w:space="0" w:color="auto"/>
      </w:divBdr>
    </w:div>
    <w:div w:id="726413720">
      <w:bodyDiv w:val="1"/>
      <w:marLeft w:val="0"/>
      <w:marRight w:val="0"/>
      <w:marTop w:val="0"/>
      <w:marBottom w:val="0"/>
      <w:divBdr>
        <w:top w:val="none" w:sz="0" w:space="0" w:color="auto"/>
        <w:left w:val="none" w:sz="0" w:space="0" w:color="auto"/>
        <w:bottom w:val="none" w:sz="0" w:space="0" w:color="auto"/>
        <w:right w:val="none" w:sz="0" w:space="0" w:color="auto"/>
      </w:divBdr>
    </w:div>
    <w:div w:id="791942717">
      <w:bodyDiv w:val="1"/>
      <w:marLeft w:val="0"/>
      <w:marRight w:val="0"/>
      <w:marTop w:val="0"/>
      <w:marBottom w:val="0"/>
      <w:divBdr>
        <w:top w:val="none" w:sz="0" w:space="0" w:color="auto"/>
        <w:left w:val="none" w:sz="0" w:space="0" w:color="auto"/>
        <w:bottom w:val="none" w:sz="0" w:space="0" w:color="auto"/>
        <w:right w:val="none" w:sz="0" w:space="0" w:color="auto"/>
      </w:divBdr>
    </w:div>
    <w:div w:id="826822563">
      <w:bodyDiv w:val="1"/>
      <w:marLeft w:val="0"/>
      <w:marRight w:val="0"/>
      <w:marTop w:val="0"/>
      <w:marBottom w:val="0"/>
      <w:divBdr>
        <w:top w:val="none" w:sz="0" w:space="0" w:color="auto"/>
        <w:left w:val="none" w:sz="0" w:space="0" w:color="auto"/>
        <w:bottom w:val="none" w:sz="0" w:space="0" w:color="auto"/>
        <w:right w:val="none" w:sz="0" w:space="0" w:color="auto"/>
      </w:divBdr>
    </w:div>
    <w:div w:id="830755337">
      <w:bodyDiv w:val="1"/>
      <w:marLeft w:val="0"/>
      <w:marRight w:val="0"/>
      <w:marTop w:val="0"/>
      <w:marBottom w:val="0"/>
      <w:divBdr>
        <w:top w:val="none" w:sz="0" w:space="0" w:color="auto"/>
        <w:left w:val="none" w:sz="0" w:space="0" w:color="auto"/>
        <w:bottom w:val="none" w:sz="0" w:space="0" w:color="auto"/>
        <w:right w:val="none" w:sz="0" w:space="0" w:color="auto"/>
      </w:divBdr>
    </w:div>
    <w:div w:id="854922141">
      <w:bodyDiv w:val="1"/>
      <w:marLeft w:val="0"/>
      <w:marRight w:val="0"/>
      <w:marTop w:val="0"/>
      <w:marBottom w:val="0"/>
      <w:divBdr>
        <w:top w:val="none" w:sz="0" w:space="0" w:color="auto"/>
        <w:left w:val="none" w:sz="0" w:space="0" w:color="auto"/>
        <w:bottom w:val="none" w:sz="0" w:space="0" w:color="auto"/>
        <w:right w:val="none" w:sz="0" w:space="0" w:color="auto"/>
      </w:divBdr>
    </w:div>
    <w:div w:id="884369197">
      <w:bodyDiv w:val="1"/>
      <w:marLeft w:val="0"/>
      <w:marRight w:val="0"/>
      <w:marTop w:val="0"/>
      <w:marBottom w:val="0"/>
      <w:divBdr>
        <w:top w:val="none" w:sz="0" w:space="0" w:color="auto"/>
        <w:left w:val="none" w:sz="0" w:space="0" w:color="auto"/>
        <w:bottom w:val="none" w:sz="0" w:space="0" w:color="auto"/>
        <w:right w:val="none" w:sz="0" w:space="0" w:color="auto"/>
      </w:divBdr>
    </w:div>
    <w:div w:id="886717323">
      <w:bodyDiv w:val="1"/>
      <w:marLeft w:val="0"/>
      <w:marRight w:val="0"/>
      <w:marTop w:val="0"/>
      <w:marBottom w:val="0"/>
      <w:divBdr>
        <w:top w:val="none" w:sz="0" w:space="0" w:color="auto"/>
        <w:left w:val="none" w:sz="0" w:space="0" w:color="auto"/>
        <w:bottom w:val="none" w:sz="0" w:space="0" w:color="auto"/>
        <w:right w:val="none" w:sz="0" w:space="0" w:color="auto"/>
      </w:divBdr>
    </w:div>
    <w:div w:id="909534521">
      <w:bodyDiv w:val="1"/>
      <w:marLeft w:val="0"/>
      <w:marRight w:val="0"/>
      <w:marTop w:val="0"/>
      <w:marBottom w:val="0"/>
      <w:divBdr>
        <w:top w:val="none" w:sz="0" w:space="0" w:color="auto"/>
        <w:left w:val="none" w:sz="0" w:space="0" w:color="auto"/>
        <w:bottom w:val="none" w:sz="0" w:space="0" w:color="auto"/>
        <w:right w:val="none" w:sz="0" w:space="0" w:color="auto"/>
      </w:divBdr>
    </w:div>
    <w:div w:id="1022631123">
      <w:bodyDiv w:val="1"/>
      <w:marLeft w:val="0"/>
      <w:marRight w:val="0"/>
      <w:marTop w:val="0"/>
      <w:marBottom w:val="0"/>
      <w:divBdr>
        <w:top w:val="none" w:sz="0" w:space="0" w:color="auto"/>
        <w:left w:val="none" w:sz="0" w:space="0" w:color="auto"/>
        <w:bottom w:val="none" w:sz="0" w:space="0" w:color="auto"/>
        <w:right w:val="none" w:sz="0" w:space="0" w:color="auto"/>
      </w:divBdr>
    </w:div>
    <w:div w:id="1070497049">
      <w:bodyDiv w:val="1"/>
      <w:marLeft w:val="0"/>
      <w:marRight w:val="0"/>
      <w:marTop w:val="0"/>
      <w:marBottom w:val="0"/>
      <w:divBdr>
        <w:top w:val="none" w:sz="0" w:space="0" w:color="auto"/>
        <w:left w:val="none" w:sz="0" w:space="0" w:color="auto"/>
        <w:bottom w:val="none" w:sz="0" w:space="0" w:color="auto"/>
        <w:right w:val="none" w:sz="0" w:space="0" w:color="auto"/>
      </w:divBdr>
    </w:div>
    <w:div w:id="1135295865">
      <w:bodyDiv w:val="1"/>
      <w:marLeft w:val="0"/>
      <w:marRight w:val="0"/>
      <w:marTop w:val="0"/>
      <w:marBottom w:val="0"/>
      <w:divBdr>
        <w:top w:val="none" w:sz="0" w:space="0" w:color="auto"/>
        <w:left w:val="none" w:sz="0" w:space="0" w:color="auto"/>
        <w:bottom w:val="none" w:sz="0" w:space="0" w:color="auto"/>
        <w:right w:val="none" w:sz="0" w:space="0" w:color="auto"/>
      </w:divBdr>
    </w:div>
    <w:div w:id="1218930623">
      <w:bodyDiv w:val="1"/>
      <w:marLeft w:val="0"/>
      <w:marRight w:val="0"/>
      <w:marTop w:val="0"/>
      <w:marBottom w:val="0"/>
      <w:divBdr>
        <w:top w:val="none" w:sz="0" w:space="0" w:color="auto"/>
        <w:left w:val="none" w:sz="0" w:space="0" w:color="auto"/>
        <w:bottom w:val="none" w:sz="0" w:space="0" w:color="auto"/>
        <w:right w:val="none" w:sz="0" w:space="0" w:color="auto"/>
      </w:divBdr>
    </w:div>
    <w:div w:id="1248734347">
      <w:bodyDiv w:val="1"/>
      <w:marLeft w:val="0"/>
      <w:marRight w:val="0"/>
      <w:marTop w:val="0"/>
      <w:marBottom w:val="0"/>
      <w:divBdr>
        <w:top w:val="none" w:sz="0" w:space="0" w:color="auto"/>
        <w:left w:val="none" w:sz="0" w:space="0" w:color="auto"/>
        <w:bottom w:val="none" w:sz="0" w:space="0" w:color="auto"/>
        <w:right w:val="none" w:sz="0" w:space="0" w:color="auto"/>
      </w:divBdr>
    </w:div>
    <w:div w:id="1365054849">
      <w:bodyDiv w:val="1"/>
      <w:marLeft w:val="0"/>
      <w:marRight w:val="0"/>
      <w:marTop w:val="0"/>
      <w:marBottom w:val="0"/>
      <w:divBdr>
        <w:top w:val="none" w:sz="0" w:space="0" w:color="auto"/>
        <w:left w:val="none" w:sz="0" w:space="0" w:color="auto"/>
        <w:bottom w:val="none" w:sz="0" w:space="0" w:color="auto"/>
        <w:right w:val="none" w:sz="0" w:space="0" w:color="auto"/>
      </w:divBdr>
    </w:div>
    <w:div w:id="1422331301">
      <w:bodyDiv w:val="1"/>
      <w:marLeft w:val="0"/>
      <w:marRight w:val="0"/>
      <w:marTop w:val="0"/>
      <w:marBottom w:val="0"/>
      <w:divBdr>
        <w:top w:val="none" w:sz="0" w:space="0" w:color="auto"/>
        <w:left w:val="none" w:sz="0" w:space="0" w:color="auto"/>
        <w:bottom w:val="none" w:sz="0" w:space="0" w:color="auto"/>
        <w:right w:val="none" w:sz="0" w:space="0" w:color="auto"/>
      </w:divBdr>
    </w:div>
    <w:div w:id="1458790036">
      <w:bodyDiv w:val="1"/>
      <w:marLeft w:val="0"/>
      <w:marRight w:val="0"/>
      <w:marTop w:val="0"/>
      <w:marBottom w:val="0"/>
      <w:divBdr>
        <w:top w:val="none" w:sz="0" w:space="0" w:color="auto"/>
        <w:left w:val="none" w:sz="0" w:space="0" w:color="auto"/>
        <w:bottom w:val="none" w:sz="0" w:space="0" w:color="auto"/>
        <w:right w:val="none" w:sz="0" w:space="0" w:color="auto"/>
      </w:divBdr>
    </w:div>
    <w:div w:id="1551648535">
      <w:bodyDiv w:val="1"/>
      <w:marLeft w:val="0"/>
      <w:marRight w:val="0"/>
      <w:marTop w:val="0"/>
      <w:marBottom w:val="0"/>
      <w:divBdr>
        <w:top w:val="none" w:sz="0" w:space="0" w:color="auto"/>
        <w:left w:val="none" w:sz="0" w:space="0" w:color="auto"/>
        <w:bottom w:val="none" w:sz="0" w:space="0" w:color="auto"/>
        <w:right w:val="none" w:sz="0" w:space="0" w:color="auto"/>
      </w:divBdr>
    </w:div>
    <w:div w:id="1600136001">
      <w:bodyDiv w:val="1"/>
      <w:marLeft w:val="0"/>
      <w:marRight w:val="0"/>
      <w:marTop w:val="0"/>
      <w:marBottom w:val="0"/>
      <w:divBdr>
        <w:top w:val="none" w:sz="0" w:space="0" w:color="auto"/>
        <w:left w:val="none" w:sz="0" w:space="0" w:color="auto"/>
        <w:bottom w:val="none" w:sz="0" w:space="0" w:color="auto"/>
        <w:right w:val="none" w:sz="0" w:space="0" w:color="auto"/>
      </w:divBdr>
    </w:div>
    <w:div w:id="1600480558">
      <w:bodyDiv w:val="1"/>
      <w:marLeft w:val="0"/>
      <w:marRight w:val="0"/>
      <w:marTop w:val="0"/>
      <w:marBottom w:val="0"/>
      <w:divBdr>
        <w:top w:val="none" w:sz="0" w:space="0" w:color="auto"/>
        <w:left w:val="none" w:sz="0" w:space="0" w:color="auto"/>
        <w:bottom w:val="none" w:sz="0" w:space="0" w:color="auto"/>
        <w:right w:val="none" w:sz="0" w:space="0" w:color="auto"/>
      </w:divBdr>
    </w:div>
    <w:div w:id="1608152512">
      <w:bodyDiv w:val="1"/>
      <w:marLeft w:val="0"/>
      <w:marRight w:val="0"/>
      <w:marTop w:val="0"/>
      <w:marBottom w:val="0"/>
      <w:divBdr>
        <w:top w:val="none" w:sz="0" w:space="0" w:color="auto"/>
        <w:left w:val="none" w:sz="0" w:space="0" w:color="auto"/>
        <w:bottom w:val="none" w:sz="0" w:space="0" w:color="auto"/>
        <w:right w:val="none" w:sz="0" w:space="0" w:color="auto"/>
      </w:divBdr>
    </w:div>
    <w:div w:id="1613048532">
      <w:bodyDiv w:val="1"/>
      <w:marLeft w:val="0"/>
      <w:marRight w:val="0"/>
      <w:marTop w:val="0"/>
      <w:marBottom w:val="0"/>
      <w:divBdr>
        <w:top w:val="none" w:sz="0" w:space="0" w:color="auto"/>
        <w:left w:val="none" w:sz="0" w:space="0" w:color="auto"/>
        <w:bottom w:val="none" w:sz="0" w:space="0" w:color="auto"/>
        <w:right w:val="none" w:sz="0" w:space="0" w:color="auto"/>
      </w:divBdr>
    </w:div>
    <w:div w:id="1741706720">
      <w:bodyDiv w:val="1"/>
      <w:marLeft w:val="0"/>
      <w:marRight w:val="0"/>
      <w:marTop w:val="0"/>
      <w:marBottom w:val="0"/>
      <w:divBdr>
        <w:top w:val="none" w:sz="0" w:space="0" w:color="auto"/>
        <w:left w:val="none" w:sz="0" w:space="0" w:color="auto"/>
        <w:bottom w:val="none" w:sz="0" w:space="0" w:color="auto"/>
        <w:right w:val="none" w:sz="0" w:space="0" w:color="auto"/>
      </w:divBdr>
    </w:div>
    <w:div w:id="1770853060">
      <w:bodyDiv w:val="1"/>
      <w:marLeft w:val="0"/>
      <w:marRight w:val="0"/>
      <w:marTop w:val="0"/>
      <w:marBottom w:val="0"/>
      <w:divBdr>
        <w:top w:val="none" w:sz="0" w:space="0" w:color="auto"/>
        <w:left w:val="none" w:sz="0" w:space="0" w:color="auto"/>
        <w:bottom w:val="none" w:sz="0" w:space="0" w:color="auto"/>
        <w:right w:val="none" w:sz="0" w:space="0" w:color="auto"/>
      </w:divBdr>
    </w:div>
    <w:div w:id="1825731365">
      <w:bodyDiv w:val="1"/>
      <w:marLeft w:val="0"/>
      <w:marRight w:val="0"/>
      <w:marTop w:val="0"/>
      <w:marBottom w:val="0"/>
      <w:divBdr>
        <w:top w:val="none" w:sz="0" w:space="0" w:color="auto"/>
        <w:left w:val="none" w:sz="0" w:space="0" w:color="auto"/>
        <w:bottom w:val="none" w:sz="0" w:space="0" w:color="auto"/>
        <w:right w:val="none" w:sz="0" w:space="0" w:color="auto"/>
      </w:divBdr>
    </w:div>
    <w:div w:id="1826507923">
      <w:bodyDiv w:val="1"/>
      <w:marLeft w:val="0"/>
      <w:marRight w:val="0"/>
      <w:marTop w:val="0"/>
      <w:marBottom w:val="0"/>
      <w:divBdr>
        <w:top w:val="none" w:sz="0" w:space="0" w:color="auto"/>
        <w:left w:val="none" w:sz="0" w:space="0" w:color="auto"/>
        <w:bottom w:val="none" w:sz="0" w:space="0" w:color="auto"/>
        <w:right w:val="none" w:sz="0" w:space="0" w:color="auto"/>
      </w:divBdr>
    </w:div>
    <w:div w:id="1826774021">
      <w:bodyDiv w:val="1"/>
      <w:marLeft w:val="0"/>
      <w:marRight w:val="0"/>
      <w:marTop w:val="0"/>
      <w:marBottom w:val="0"/>
      <w:divBdr>
        <w:top w:val="none" w:sz="0" w:space="0" w:color="auto"/>
        <w:left w:val="none" w:sz="0" w:space="0" w:color="auto"/>
        <w:bottom w:val="none" w:sz="0" w:space="0" w:color="auto"/>
        <w:right w:val="none" w:sz="0" w:space="0" w:color="auto"/>
      </w:divBdr>
    </w:div>
    <w:div w:id="1916891575">
      <w:bodyDiv w:val="1"/>
      <w:marLeft w:val="0"/>
      <w:marRight w:val="0"/>
      <w:marTop w:val="0"/>
      <w:marBottom w:val="0"/>
      <w:divBdr>
        <w:top w:val="none" w:sz="0" w:space="0" w:color="auto"/>
        <w:left w:val="none" w:sz="0" w:space="0" w:color="auto"/>
        <w:bottom w:val="none" w:sz="0" w:space="0" w:color="auto"/>
        <w:right w:val="none" w:sz="0" w:space="0" w:color="auto"/>
      </w:divBdr>
    </w:div>
    <w:div w:id="1934970954">
      <w:bodyDiv w:val="1"/>
      <w:marLeft w:val="0"/>
      <w:marRight w:val="0"/>
      <w:marTop w:val="0"/>
      <w:marBottom w:val="0"/>
      <w:divBdr>
        <w:top w:val="none" w:sz="0" w:space="0" w:color="auto"/>
        <w:left w:val="none" w:sz="0" w:space="0" w:color="auto"/>
        <w:bottom w:val="none" w:sz="0" w:space="0" w:color="auto"/>
        <w:right w:val="none" w:sz="0" w:space="0" w:color="auto"/>
      </w:divBdr>
    </w:div>
    <w:div w:id="2053461576">
      <w:bodyDiv w:val="1"/>
      <w:marLeft w:val="0"/>
      <w:marRight w:val="0"/>
      <w:marTop w:val="0"/>
      <w:marBottom w:val="0"/>
      <w:divBdr>
        <w:top w:val="none" w:sz="0" w:space="0" w:color="auto"/>
        <w:left w:val="none" w:sz="0" w:space="0" w:color="auto"/>
        <w:bottom w:val="none" w:sz="0" w:space="0" w:color="auto"/>
        <w:right w:val="none" w:sz="0" w:space="0" w:color="auto"/>
      </w:divBdr>
    </w:div>
    <w:div w:id="2062560634">
      <w:bodyDiv w:val="1"/>
      <w:marLeft w:val="0"/>
      <w:marRight w:val="0"/>
      <w:marTop w:val="0"/>
      <w:marBottom w:val="0"/>
      <w:divBdr>
        <w:top w:val="none" w:sz="0" w:space="0" w:color="auto"/>
        <w:left w:val="none" w:sz="0" w:space="0" w:color="auto"/>
        <w:bottom w:val="none" w:sz="0" w:space="0" w:color="auto"/>
        <w:right w:val="none" w:sz="0" w:space="0" w:color="auto"/>
      </w:divBdr>
    </w:div>
    <w:div w:id="21423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Лист1!$B$1</c:f>
              <c:strCache>
                <c:ptCount val="1"/>
                <c:pt idx="0">
                  <c:v>численность населения, чел.</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xVal>
          <c:yVal>
            <c:numRef>
              <c:f>Лист1!$B$2:$B$10</c:f>
              <c:numCache>
                <c:formatCode>General</c:formatCode>
                <c:ptCount val="9"/>
                <c:pt idx="0">
                  <c:v>32400</c:v>
                </c:pt>
                <c:pt idx="1">
                  <c:v>32817</c:v>
                </c:pt>
                <c:pt idx="2">
                  <c:v>34067</c:v>
                </c:pt>
                <c:pt idx="3">
                  <c:v>34161</c:v>
                </c:pt>
                <c:pt idx="4">
                  <c:v>34969</c:v>
                </c:pt>
                <c:pt idx="5">
                  <c:v>35294</c:v>
                </c:pt>
                <c:pt idx="6">
                  <c:v>35833</c:v>
                </c:pt>
                <c:pt idx="7">
                  <c:v>36327</c:v>
                </c:pt>
                <c:pt idx="8">
                  <c:v>36734</c:v>
                </c:pt>
              </c:numCache>
            </c:numRef>
          </c:yVal>
          <c:smooth val="1"/>
          <c:extLst xmlns:c16r2="http://schemas.microsoft.com/office/drawing/2015/06/chart">
            <c:ext xmlns:c16="http://schemas.microsoft.com/office/drawing/2014/chart" uri="{C3380CC4-5D6E-409C-BE32-E72D297353CC}">
              <c16:uniqueId val="{00000000-3EA5-4B44-8F21-5A84E7A47452}"/>
            </c:ext>
          </c:extLst>
        </c:ser>
        <c:dLbls>
          <c:showLegendKey val="0"/>
          <c:showVal val="0"/>
          <c:showCatName val="0"/>
          <c:showSerName val="0"/>
          <c:showPercent val="0"/>
          <c:showBubbleSize val="0"/>
        </c:dLbls>
        <c:axId val="540368256"/>
        <c:axId val="551297792"/>
      </c:scatterChart>
      <c:valAx>
        <c:axId val="54036825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1297792"/>
        <c:crosses val="autoZero"/>
        <c:crossBetween val="midCat"/>
      </c:valAx>
      <c:valAx>
        <c:axId val="551297792"/>
        <c:scaling>
          <c:orientation val="minMax"/>
          <c:min val="3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 населения, чел.</a:t>
                </a:r>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03682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CF43-2A88-44EF-AA45-15E21B6D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92</Pages>
  <Words>18273</Words>
  <Characters>104158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radar</dc:creator>
  <cp:lastModifiedBy>Титова Елена Валерьевна</cp:lastModifiedBy>
  <cp:revision>6</cp:revision>
  <cp:lastPrinted>2017-02-01T11:20:00Z</cp:lastPrinted>
  <dcterms:created xsi:type="dcterms:W3CDTF">2017-02-16T04:59:00Z</dcterms:created>
  <dcterms:modified xsi:type="dcterms:W3CDTF">2017-02-17T06:38:00Z</dcterms:modified>
</cp:coreProperties>
</file>