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D4B3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D4B3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D4B3C">
        <w:rPr>
          <w:sz w:val="24"/>
          <w:szCs w:val="24"/>
          <w:u w:val="single"/>
        </w:rPr>
        <w:t xml:space="preserve">  19 апреля 2019 года </w:t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</w:r>
      <w:r w:rsidR="000D4B3C">
        <w:rPr>
          <w:sz w:val="24"/>
          <w:szCs w:val="24"/>
        </w:rPr>
        <w:tab/>
        <w:t>№</w:t>
      </w:r>
      <w:r w:rsidR="000D4B3C">
        <w:rPr>
          <w:sz w:val="24"/>
          <w:szCs w:val="24"/>
          <w:u w:val="single"/>
        </w:rPr>
        <w:t xml:space="preserve"> 804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009BD" w:rsidRDefault="00F009BD" w:rsidP="00F009BD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 услуги </w:t>
      </w:r>
    </w:p>
    <w:p w:rsidR="00F009BD" w:rsidRDefault="00F009BD" w:rsidP="00F009BD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</w:t>
      </w:r>
    </w:p>
    <w:p w:rsidR="00F009BD" w:rsidRDefault="00F009BD" w:rsidP="00F009BD">
      <w:pPr>
        <w:rPr>
          <w:sz w:val="24"/>
          <w:szCs w:val="24"/>
        </w:rPr>
      </w:pPr>
      <w:r>
        <w:rPr>
          <w:sz w:val="24"/>
          <w:szCs w:val="24"/>
        </w:rPr>
        <w:t xml:space="preserve">«Многофункциональный центр предоставления </w:t>
      </w:r>
    </w:p>
    <w:p w:rsidR="00F009BD" w:rsidRDefault="00F009BD" w:rsidP="00F009BD">
      <w:pPr>
        <w:rPr>
          <w:sz w:val="24"/>
          <w:szCs w:val="24"/>
        </w:rPr>
      </w:pPr>
      <w:r>
        <w:rPr>
          <w:sz w:val="24"/>
          <w:szCs w:val="24"/>
        </w:rPr>
        <w:t>государственных и муниципальных услуг»</w:t>
      </w:r>
    </w:p>
    <w:p w:rsidR="00F009BD" w:rsidRDefault="00F009BD" w:rsidP="00F009BD">
      <w:pPr>
        <w:rPr>
          <w:sz w:val="24"/>
          <w:szCs w:val="24"/>
        </w:rPr>
      </w:pPr>
    </w:p>
    <w:p w:rsidR="00F009BD" w:rsidRDefault="00F009BD" w:rsidP="00F009BD">
      <w:pPr>
        <w:ind w:firstLine="709"/>
        <w:jc w:val="both"/>
        <w:rPr>
          <w:sz w:val="24"/>
          <w:szCs w:val="24"/>
        </w:rPr>
      </w:pPr>
    </w:p>
    <w:p w:rsidR="00F009BD" w:rsidRDefault="00F009BD" w:rsidP="00F009BD">
      <w:pPr>
        <w:ind w:firstLine="709"/>
        <w:jc w:val="both"/>
        <w:rPr>
          <w:sz w:val="24"/>
          <w:szCs w:val="24"/>
        </w:rPr>
      </w:pPr>
    </w:p>
    <w:p w:rsidR="00F009BD" w:rsidRPr="00F009BD" w:rsidRDefault="00F009BD" w:rsidP="00F009BD">
      <w:pPr>
        <w:ind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 xml:space="preserve">Руководствуясь решением Думы города Югорска от 26.05.2009 № 51 «О </w:t>
      </w:r>
      <w:proofErr w:type="gramStart"/>
      <w:r w:rsidRPr="00F009BD"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 </w:t>
      </w:r>
      <w:r w:rsidRPr="00F009BD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автономного учреждения «Многофункциональный центр предоставления государственных и муниципальных услуг»: </w:t>
      </w:r>
    </w:p>
    <w:p w:rsidR="00F009BD" w:rsidRPr="00F009BD" w:rsidRDefault="00F009BD" w:rsidP="00F009BD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>Установить тарифы на услуги</w:t>
      </w:r>
      <w:r>
        <w:rPr>
          <w:sz w:val="24"/>
          <w:szCs w:val="24"/>
        </w:rPr>
        <w:t xml:space="preserve"> </w:t>
      </w:r>
      <w:r w:rsidRPr="00F009BD">
        <w:rPr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услуг» (приложение).</w:t>
      </w:r>
    </w:p>
    <w:p w:rsidR="00F009BD" w:rsidRPr="00F009BD" w:rsidRDefault="00F009BD" w:rsidP="00F009BD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>Признать утратившими силу постановления администрации города Югорска:</w:t>
      </w:r>
    </w:p>
    <w:p w:rsidR="00F009BD" w:rsidRPr="00F009BD" w:rsidRDefault="00F009BD" w:rsidP="00F009BD">
      <w:pPr>
        <w:pStyle w:val="a8"/>
        <w:spacing w:after="0"/>
        <w:ind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 xml:space="preserve">- от 07.08.2017 № 1903 «Об установлении тарифов на  услуги муниципального автономного учреждения «Многофункциональный центр предоставления государственных </w:t>
      </w:r>
      <w:r>
        <w:rPr>
          <w:sz w:val="24"/>
          <w:szCs w:val="24"/>
        </w:rPr>
        <w:t xml:space="preserve">                 </w:t>
      </w:r>
      <w:r w:rsidRPr="00F009BD">
        <w:rPr>
          <w:sz w:val="24"/>
          <w:szCs w:val="24"/>
        </w:rPr>
        <w:t>и муниципальных услуг»;</w:t>
      </w:r>
    </w:p>
    <w:p w:rsidR="00F009BD" w:rsidRPr="00F009BD" w:rsidRDefault="00F009BD" w:rsidP="00F009BD">
      <w:pPr>
        <w:pStyle w:val="a8"/>
        <w:spacing w:after="0"/>
        <w:ind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>- от 04.05.2018 № 1248 «О внесении изменений в постановление администрации города Югорска от 07.08.2017 № 1903 «Об установлении тарифов на  услуги муниципального автономного учреждения «Многофункциональный центр предоставления государственных</w:t>
      </w:r>
      <w:r>
        <w:rPr>
          <w:sz w:val="24"/>
          <w:szCs w:val="24"/>
        </w:rPr>
        <w:t xml:space="preserve">                </w:t>
      </w:r>
      <w:r w:rsidRPr="00F009BD">
        <w:rPr>
          <w:sz w:val="24"/>
          <w:szCs w:val="24"/>
        </w:rPr>
        <w:t xml:space="preserve"> и муниципальных услуг».</w:t>
      </w:r>
    </w:p>
    <w:p w:rsidR="00F009BD" w:rsidRPr="00F009BD" w:rsidRDefault="00F009BD" w:rsidP="00F009BD">
      <w:pPr>
        <w:numPr>
          <w:ilvl w:val="0"/>
          <w:numId w:val="2"/>
        </w:numPr>
        <w:tabs>
          <w:tab w:val="num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    </w:t>
      </w:r>
      <w:r w:rsidRPr="00F009BD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F009BD" w:rsidRPr="00F009BD" w:rsidRDefault="00F009BD" w:rsidP="00F009BD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F009BD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F009BD" w:rsidRPr="00F009BD" w:rsidRDefault="00F009BD" w:rsidP="00F009BD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F009BD">
        <w:rPr>
          <w:sz w:val="24"/>
          <w:szCs w:val="24"/>
        </w:rPr>
        <w:t>Контроль за</w:t>
      </w:r>
      <w:proofErr w:type="gramEnd"/>
      <w:r w:rsidRPr="00F009BD">
        <w:rPr>
          <w:sz w:val="24"/>
          <w:szCs w:val="24"/>
        </w:rPr>
        <w:t xml:space="preserve"> выполнением постановления возложить на директора муниципального автономного учреждения «Многофункциональный центр предоставления государст</w:t>
      </w:r>
      <w:r>
        <w:rPr>
          <w:sz w:val="24"/>
          <w:szCs w:val="24"/>
        </w:rPr>
        <w:t xml:space="preserve">венных                 и муниципальных услуг» </w:t>
      </w:r>
      <w:r w:rsidRPr="00F009BD">
        <w:rPr>
          <w:sz w:val="24"/>
          <w:szCs w:val="24"/>
        </w:rPr>
        <w:t>И.П. Данилову.</w:t>
      </w:r>
    </w:p>
    <w:p w:rsidR="00F009BD" w:rsidRPr="00F009BD" w:rsidRDefault="00F009BD" w:rsidP="00F009BD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F009BD" w:rsidRPr="00F009BD" w:rsidRDefault="00F009BD" w:rsidP="00F009BD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F009BD" w:rsidRPr="00F009BD" w:rsidRDefault="00F009BD" w:rsidP="00F009BD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F009BD" w:rsidRPr="00F009BD" w:rsidRDefault="00F009BD" w:rsidP="00F009BD">
      <w:pPr>
        <w:pStyle w:val="a8"/>
        <w:spacing w:after="0"/>
        <w:rPr>
          <w:b/>
          <w:sz w:val="24"/>
          <w:szCs w:val="24"/>
        </w:rPr>
      </w:pPr>
      <w:proofErr w:type="gramStart"/>
      <w:r w:rsidRPr="00F009BD">
        <w:rPr>
          <w:b/>
          <w:sz w:val="24"/>
          <w:szCs w:val="24"/>
        </w:rPr>
        <w:t>Исполняющий</w:t>
      </w:r>
      <w:proofErr w:type="gramEnd"/>
      <w:r w:rsidRPr="00F009BD">
        <w:rPr>
          <w:b/>
          <w:sz w:val="24"/>
          <w:szCs w:val="24"/>
        </w:rPr>
        <w:t xml:space="preserve"> обязанности</w:t>
      </w:r>
    </w:p>
    <w:p w:rsidR="00F009BD" w:rsidRPr="00F009BD" w:rsidRDefault="00F009BD" w:rsidP="00F009BD">
      <w:pPr>
        <w:pStyle w:val="a8"/>
        <w:spacing w:after="0"/>
        <w:rPr>
          <w:b/>
          <w:sz w:val="24"/>
          <w:szCs w:val="24"/>
        </w:rPr>
      </w:pPr>
      <w:r w:rsidRPr="00F009BD">
        <w:rPr>
          <w:b/>
          <w:sz w:val="24"/>
          <w:szCs w:val="24"/>
        </w:rPr>
        <w:t xml:space="preserve">главы города Югорска                            </w:t>
      </w:r>
      <w:r>
        <w:rPr>
          <w:b/>
          <w:sz w:val="24"/>
          <w:szCs w:val="24"/>
        </w:rPr>
        <w:t xml:space="preserve">    </w:t>
      </w:r>
      <w:r w:rsidRPr="00F009BD">
        <w:rPr>
          <w:b/>
          <w:sz w:val="24"/>
          <w:szCs w:val="24"/>
        </w:rPr>
        <w:t xml:space="preserve">                                                                       С.Д. </w:t>
      </w:r>
      <w:proofErr w:type="spellStart"/>
      <w:r w:rsidRPr="00F009BD">
        <w:rPr>
          <w:b/>
          <w:sz w:val="24"/>
          <w:szCs w:val="24"/>
        </w:rPr>
        <w:t>Голин</w:t>
      </w:r>
      <w:proofErr w:type="spellEnd"/>
    </w:p>
    <w:p w:rsidR="00256A87" w:rsidRPr="00F009BD" w:rsidRDefault="00256A87" w:rsidP="00F009BD">
      <w:pPr>
        <w:jc w:val="both"/>
        <w:rPr>
          <w:sz w:val="24"/>
          <w:szCs w:val="24"/>
        </w:rPr>
      </w:pPr>
    </w:p>
    <w:p w:rsidR="00256A87" w:rsidRDefault="00256A87" w:rsidP="00F009BD">
      <w:pPr>
        <w:jc w:val="both"/>
        <w:rPr>
          <w:sz w:val="24"/>
          <w:szCs w:val="24"/>
        </w:rPr>
      </w:pPr>
    </w:p>
    <w:p w:rsidR="00F009BD" w:rsidRDefault="00F009BD" w:rsidP="00F009BD">
      <w:pPr>
        <w:jc w:val="both"/>
        <w:rPr>
          <w:sz w:val="24"/>
          <w:szCs w:val="24"/>
        </w:rPr>
      </w:pPr>
    </w:p>
    <w:p w:rsidR="00F009BD" w:rsidRDefault="00F009BD" w:rsidP="00F009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009BD" w:rsidRDefault="00F009BD" w:rsidP="00F009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009BD" w:rsidRDefault="00F009BD" w:rsidP="00F009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09BD" w:rsidRPr="000D4B3C" w:rsidRDefault="000D4B3C" w:rsidP="00F009B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апреля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804</w:t>
      </w:r>
    </w:p>
    <w:p w:rsidR="00F009BD" w:rsidRPr="00F009BD" w:rsidRDefault="00F009BD" w:rsidP="00F009BD">
      <w:pPr>
        <w:jc w:val="both"/>
        <w:rPr>
          <w:sz w:val="24"/>
          <w:szCs w:val="24"/>
        </w:rPr>
      </w:pPr>
    </w:p>
    <w:p w:rsidR="00F009BD" w:rsidRPr="00F009BD" w:rsidRDefault="00F009BD" w:rsidP="00F009BD">
      <w:pPr>
        <w:pStyle w:val="a8"/>
        <w:spacing w:after="0"/>
        <w:jc w:val="center"/>
        <w:rPr>
          <w:b/>
          <w:sz w:val="24"/>
          <w:szCs w:val="24"/>
        </w:rPr>
      </w:pPr>
      <w:r w:rsidRPr="00F009BD">
        <w:rPr>
          <w:b/>
          <w:sz w:val="24"/>
          <w:szCs w:val="24"/>
        </w:rPr>
        <w:t>Тарифы</w:t>
      </w:r>
    </w:p>
    <w:p w:rsidR="00F009BD" w:rsidRPr="00F009BD" w:rsidRDefault="00F009BD" w:rsidP="00F009BD">
      <w:pPr>
        <w:pStyle w:val="a8"/>
        <w:spacing w:after="0"/>
        <w:jc w:val="center"/>
        <w:rPr>
          <w:b/>
          <w:sz w:val="24"/>
          <w:szCs w:val="24"/>
        </w:rPr>
      </w:pPr>
      <w:r w:rsidRPr="00F009BD">
        <w:rPr>
          <w:b/>
          <w:sz w:val="24"/>
          <w:szCs w:val="24"/>
        </w:rPr>
        <w:t xml:space="preserve">на услуги муниципального автономного учреждения </w:t>
      </w:r>
    </w:p>
    <w:p w:rsidR="00F009BD" w:rsidRDefault="00F009BD" w:rsidP="00F009BD">
      <w:pPr>
        <w:pStyle w:val="a8"/>
        <w:spacing w:after="0"/>
        <w:jc w:val="center"/>
        <w:rPr>
          <w:b/>
          <w:sz w:val="24"/>
          <w:szCs w:val="24"/>
        </w:rPr>
      </w:pPr>
      <w:r w:rsidRPr="00F009BD">
        <w:rPr>
          <w:b/>
          <w:sz w:val="24"/>
          <w:szCs w:val="24"/>
        </w:rPr>
        <w:t xml:space="preserve">«Многофункциональный центр предоставления </w:t>
      </w:r>
      <w:proofErr w:type="gramStart"/>
      <w:r w:rsidRPr="00F009BD">
        <w:rPr>
          <w:b/>
          <w:sz w:val="24"/>
          <w:szCs w:val="24"/>
        </w:rPr>
        <w:t>государственных</w:t>
      </w:r>
      <w:proofErr w:type="gramEnd"/>
      <w:r w:rsidRPr="00F009BD">
        <w:rPr>
          <w:b/>
          <w:sz w:val="24"/>
          <w:szCs w:val="24"/>
        </w:rPr>
        <w:t xml:space="preserve"> </w:t>
      </w:r>
    </w:p>
    <w:p w:rsidR="00F009BD" w:rsidRPr="00F009BD" w:rsidRDefault="00F009BD" w:rsidP="00F009BD">
      <w:pPr>
        <w:pStyle w:val="a8"/>
        <w:spacing w:after="0"/>
        <w:jc w:val="center"/>
        <w:rPr>
          <w:b/>
          <w:sz w:val="24"/>
          <w:szCs w:val="24"/>
        </w:rPr>
      </w:pPr>
      <w:r w:rsidRPr="00F009BD">
        <w:rPr>
          <w:b/>
          <w:sz w:val="24"/>
          <w:szCs w:val="24"/>
        </w:rPr>
        <w:t>и муниципальных услуг»</w:t>
      </w:r>
    </w:p>
    <w:p w:rsidR="00F009BD" w:rsidRPr="00F009BD" w:rsidRDefault="00F009BD" w:rsidP="00F009BD">
      <w:pPr>
        <w:pStyle w:val="a8"/>
        <w:spacing w:after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4"/>
        <w:gridCol w:w="2129"/>
        <w:gridCol w:w="1553"/>
      </w:tblGrid>
      <w:tr w:rsidR="00F009BD" w:rsidTr="00F009B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BD" w:rsidRPr="00F009BD" w:rsidRDefault="00F009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F009BD">
              <w:rPr>
                <w:b/>
                <w:sz w:val="24"/>
              </w:rPr>
              <w:t xml:space="preserve">№ </w:t>
            </w:r>
            <w:proofErr w:type="gramStart"/>
            <w:r w:rsidRPr="00F009BD">
              <w:rPr>
                <w:b/>
                <w:sz w:val="24"/>
              </w:rPr>
              <w:t>п</w:t>
            </w:r>
            <w:proofErr w:type="gramEnd"/>
            <w:r w:rsidRPr="00F009BD">
              <w:rPr>
                <w:b/>
                <w:sz w:val="24"/>
              </w:rPr>
              <w:t>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BD" w:rsidRPr="00F009BD" w:rsidRDefault="00F009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F009BD">
              <w:rPr>
                <w:b/>
                <w:sz w:val="24"/>
              </w:rPr>
              <w:t>Наименование услуги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BD" w:rsidRPr="00F009BD" w:rsidRDefault="00F009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F009BD">
              <w:rPr>
                <w:b/>
                <w:sz w:val="24"/>
              </w:rPr>
              <w:t xml:space="preserve">Единицы </w:t>
            </w:r>
          </w:p>
          <w:p w:rsidR="00F009BD" w:rsidRPr="00F009BD" w:rsidRDefault="00F009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F009BD">
              <w:rPr>
                <w:b/>
                <w:sz w:val="24"/>
              </w:rPr>
              <w:t>измерения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BD" w:rsidRPr="00F009BD" w:rsidRDefault="00F009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F009BD">
              <w:rPr>
                <w:b/>
                <w:sz w:val="24"/>
              </w:rPr>
              <w:t xml:space="preserve">Стоимость, </w:t>
            </w:r>
          </w:p>
          <w:p w:rsidR="00F009BD" w:rsidRPr="00F009BD" w:rsidRDefault="00F009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F009BD">
              <w:rPr>
                <w:b/>
                <w:sz w:val="24"/>
              </w:rPr>
              <w:t xml:space="preserve">(рублей) 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Копировально</w:t>
            </w:r>
            <w:proofErr w:type="spellEnd"/>
            <w:r>
              <w:rPr>
                <w:bCs/>
                <w:sz w:val="24"/>
              </w:rPr>
              <w:t xml:space="preserve"> - множительная услуга с использованием копировального аппарата </w:t>
            </w:r>
            <w:proofErr w:type="spellStart"/>
            <w:r>
              <w:rPr>
                <w:bCs/>
                <w:sz w:val="24"/>
              </w:rPr>
              <w:t>Копиркин</w:t>
            </w:r>
            <w:proofErr w:type="spellEnd"/>
            <w:r>
              <w:rPr>
                <w:bCs/>
                <w:sz w:val="24"/>
              </w:rPr>
              <w:t xml:space="preserve"> Профи Копир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ксерокопия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страницы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Печать документов с электронного носителя с использованием копировального аппарата </w:t>
            </w:r>
            <w:proofErr w:type="spellStart"/>
            <w:r>
              <w:rPr>
                <w:bCs/>
                <w:sz w:val="24"/>
              </w:rPr>
              <w:t>Копиркин</w:t>
            </w:r>
            <w:proofErr w:type="spellEnd"/>
            <w:r>
              <w:rPr>
                <w:bCs/>
                <w:sz w:val="24"/>
              </w:rPr>
              <w:t xml:space="preserve"> Профи Копир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Сканирование документов с использованием копировального аппарата </w:t>
            </w:r>
            <w:proofErr w:type="spellStart"/>
            <w:r>
              <w:rPr>
                <w:bCs/>
                <w:sz w:val="24"/>
              </w:rPr>
              <w:t>Копиркин</w:t>
            </w:r>
            <w:proofErr w:type="spellEnd"/>
            <w:r>
              <w:rPr>
                <w:bCs/>
                <w:sz w:val="24"/>
              </w:rPr>
              <w:t xml:space="preserve"> Профи Копир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4,00</w:t>
            </w:r>
          </w:p>
        </w:tc>
      </w:tr>
      <w:tr w:rsidR="00F009BD" w:rsidTr="00F009B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Набор текста на компьютере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знак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0,08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Печать документов на цветном принтере с электронного носителя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60,00</w:t>
            </w:r>
          </w:p>
        </w:tc>
      </w:tr>
      <w:tr w:rsidR="00F009BD" w:rsidTr="00F009BD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Копирование документов на цветном принтере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Брошюровка документов, </w:t>
            </w:r>
          </w:p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пружина 6 мм (до 20 листов) –</w:t>
            </w:r>
          </w:p>
          <w:p w:rsidR="00F009BD" w:rsidRDefault="00F009BD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14 мм (81-100 листов) с прозрачной обложкой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брошюровка на 1 пружину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8.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Брошюровка документов, </w:t>
            </w:r>
          </w:p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пружина 16 мм (101-120 листов) –</w:t>
            </w:r>
          </w:p>
          <w:p w:rsidR="00F009BD" w:rsidRDefault="00F009BD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51 мм (411-500 листов) с прозрачной обложкой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брошюровка на 1 пружину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250,00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</w:pPr>
            <w:proofErr w:type="spellStart"/>
            <w:r>
              <w:rPr>
                <w:bCs/>
                <w:sz w:val="24"/>
              </w:rPr>
              <w:t>Ламинирование</w:t>
            </w:r>
            <w:proofErr w:type="spellEnd"/>
            <w:r>
              <w:rPr>
                <w:bCs/>
                <w:sz w:val="24"/>
              </w:rPr>
              <w:t xml:space="preserve"> документов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документ</w:t>
            </w:r>
          </w:p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10.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Заполнение заявления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 (лицам, достигшим 18 лет)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Заполнение заявления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 (лицам, не достигшим 18 лет)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договора сделки с недвижимостью (при участии двух участников сделки)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1900,00</w:t>
            </w:r>
          </w:p>
        </w:tc>
      </w:tr>
      <w:tr w:rsidR="00F009BD" w:rsidTr="00F009BD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договора купли-продажи с использованием кредитных средств банка, материнского (семейного) капитала и жилищного сертификата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3000,00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договора купли-продажи  с использованием кредитных средств банка и</w:t>
            </w:r>
          </w:p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 материнского (семейного) капитала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3000,00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договора купли-продажи более двух объектов недвижимости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3700,00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lastRenderedPageBreak/>
              <w:t>16.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Трансляция информации на электронном табло (видеоролик)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минута трансляции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Трансляция информации на электронном табло (текст)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слово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18.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Предоставление информации из поквартирных карточек о количестве зарегистрированных граждан в жилых помещениях управляющим организациям, товариществам собственников жилых помещений, жилищным кооперативам (специализированным потребительским кооперативам)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 </w:t>
            </w:r>
            <w:proofErr w:type="spellStart"/>
            <w:proofErr w:type="gramStart"/>
            <w:r>
              <w:rPr>
                <w:bCs/>
                <w:sz w:val="24"/>
              </w:rPr>
              <w:t>зарегистри-рованный</w:t>
            </w:r>
            <w:proofErr w:type="spellEnd"/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19.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налоговой декларации по налогу                 на доходы физических лиц по форме 3-НДФЛ (имущественный налоговый вычет)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декларация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20.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налоговой декларации по налогу                  на доходы физических лиц по форме 3-НДФЛ (социальный налоговый вычет)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декларация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490,00</w:t>
            </w:r>
          </w:p>
        </w:tc>
      </w:tr>
      <w:tr w:rsidR="00F009BD" w:rsidTr="00F009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pStyle w:val="a8"/>
              <w:jc w:val="center"/>
            </w:pPr>
            <w:r>
              <w:t>21.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налоговой декларации по налогу                     на доходы физических лиц по форме 3-НДФЛ (имущественный и социальный налоговый вычет)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декларация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9BD" w:rsidRDefault="00F0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</w:t>
            </w:r>
          </w:p>
        </w:tc>
      </w:tr>
    </w:tbl>
    <w:p w:rsidR="00F009BD" w:rsidRDefault="00F009BD" w:rsidP="00F009BD">
      <w:pPr>
        <w:pStyle w:val="a8"/>
        <w:rPr>
          <w:sz w:val="24"/>
        </w:rPr>
      </w:pPr>
    </w:p>
    <w:p w:rsidR="00F009BD" w:rsidRPr="00F009BD" w:rsidRDefault="00F009BD" w:rsidP="00F009BD">
      <w:pPr>
        <w:jc w:val="both"/>
        <w:rPr>
          <w:sz w:val="24"/>
          <w:szCs w:val="24"/>
        </w:rPr>
      </w:pPr>
    </w:p>
    <w:sectPr w:rsidR="00F009BD" w:rsidRPr="00F009B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4B3C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09BD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F009B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F009B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789</Words>
  <Characters>4501</Characters>
  <Application>Microsoft Office Word</Application>
  <DocSecurity>0</DocSecurity>
  <Lines>37</Lines>
  <Paragraphs>10</Paragraphs>
  <ScaleCrop>false</ScaleCrop>
  <Company>AU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2019-04-19T06:00:00Z</dcterms:modified>
</cp:coreProperties>
</file>