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D54" w:rsidRDefault="00C17D54" w:rsidP="00C17D54">
      <w:pPr>
        <w:jc w:val="center"/>
        <w:outlineLvl w:val="0"/>
        <w:rPr>
          <w:b/>
          <w:sz w:val="24"/>
          <w:szCs w:val="24"/>
        </w:rPr>
      </w:pPr>
      <w:r>
        <w:rPr>
          <w:b/>
          <w:sz w:val="24"/>
          <w:szCs w:val="24"/>
        </w:rPr>
        <w:t>ПРОТОКОЛ</w:t>
      </w:r>
    </w:p>
    <w:p w:rsidR="00C17D54" w:rsidRDefault="00C17D54" w:rsidP="00C17D54">
      <w:pPr>
        <w:jc w:val="center"/>
        <w:outlineLvl w:val="0"/>
        <w:rPr>
          <w:b/>
          <w:sz w:val="24"/>
          <w:szCs w:val="24"/>
        </w:rPr>
      </w:pPr>
      <w:r>
        <w:rPr>
          <w:b/>
          <w:sz w:val="24"/>
          <w:szCs w:val="24"/>
        </w:rPr>
        <w:t>открытого аукциона</w:t>
      </w:r>
    </w:p>
    <w:p w:rsidR="00C17D54" w:rsidRDefault="00C17D54" w:rsidP="00C17D54">
      <w:pPr>
        <w:jc w:val="both"/>
        <w:rPr>
          <w:sz w:val="24"/>
          <w:szCs w:val="24"/>
        </w:rPr>
      </w:pPr>
      <w:r>
        <w:rPr>
          <w:sz w:val="24"/>
          <w:szCs w:val="24"/>
        </w:rPr>
        <w:t xml:space="preserve">22 декабря  </w:t>
      </w:r>
      <w:smartTag w:uri="urn:schemas-microsoft-com:office:smarttags" w:element="metricconverter">
        <w:smartTagPr>
          <w:attr w:name="ProductID" w:val="2010 г"/>
        </w:smartTagPr>
        <w:r>
          <w:rPr>
            <w:bCs/>
            <w:sz w:val="24"/>
            <w:szCs w:val="24"/>
          </w:rPr>
          <w:t>2010 г</w:t>
        </w:r>
      </w:smartTag>
      <w:r>
        <w:rPr>
          <w:bCs/>
          <w:sz w:val="24"/>
          <w:szCs w:val="24"/>
        </w:rPr>
        <w:t>.</w:t>
      </w:r>
      <w:r>
        <w:rPr>
          <w:sz w:val="24"/>
          <w:szCs w:val="24"/>
        </w:rPr>
        <w:tab/>
        <w:t xml:space="preserve">                                                                                                        №  370.2</w:t>
      </w:r>
    </w:p>
    <w:p w:rsidR="00C17D54" w:rsidRDefault="00C17D54" w:rsidP="00C17D54">
      <w:pPr>
        <w:rPr>
          <w:sz w:val="24"/>
          <w:szCs w:val="24"/>
        </w:rPr>
      </w:pPr>
      <w:r>
        <w:rPr>
          <w:b/>
          <w:sz w:val="24"/>
          <w:szCs w:val="24"/>
        </w:rPr>
        <w:t xml:space="preserve">ПРИСУТСТВОВАЛИ: </w:t>
      </w:r>
    </w:p>
    <w:p w:rsidR="00C17D54" w:rsidRDefault="00C17D54" w:rsidP="00C17D54">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C17D54" w:rsidRDefault="00C17D54" w:rsidP="00C17D54">
      <w:pPr>
        <w:jc w:val="both"/>
        <w:rPr>
          <w:sz w:val="24"/>
          <w:szCs w:val="24"/>
        </w:rPr>
      </w:pPr>
      <w:r>
        <w:rPr>
          <w:sz w:val="24"/>
          <w:szCs w:val="24"/>
        </w:rPr>
        <w:t xml:space="preserve">1.Бодак М.И. – первый заместитель главы города </w:t>
      </w:r>
    </w:p>
    <w:p w:rsidR="00C17D54" w:rsidRDefault="00C17D54" w:rsidP="00C17D54">
      <w:pPr>
        <w:jc w:val="both"/>
        <w:rPr>
          <w:sz w:val="24"/>
          <w:szCs w:val="24"/>
        </w:rPr>
      </w:pPr>
      <w:r>
        <w:rPr>
          <w:sz w:val="24"/>
          <w:szCs w:val="24"/>
        </w:rPr>
        <w:t>Члены  комиссии:</w:t>
      </w:r>
    </w:p>
    <w:p w:rsidR="00C17D54" w:rsidRDefault="00C17D54" w:rsidP="00C17D54">
      <w:pPr>
        <w:jc w:val="both"/>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C17D54" w:rsidRDefault="00C17D54" w:rsidP="00C17D54">
      <w:pPr>
        <w:jc w:val="both"/>
        <w:rPr>
          <w:sz w:val="24"/>
          <w:szCs w:val="24"/>
        </w:rPr>
      </w:pPr>
      <w:r>
        <w:rPr>
          <w:sz w:val="24"/>
          <w:szCs w:val="24"/>
        </w:rPr>
        <w:t>3.Бандурин В.К. – директор департамента жилищно-коммунального и строительного комплекса;</w:t>
      </w:r>
    </w:p>
    <w:p w:rsidR="00C17D54" w:rsidRDefault="00C17D54" w:rsidP="00C17D54">
      <w:pPr>
        <w:jc w:val="both"/>
        <w:rPr>
          <w:sz w:val="24"/>
          <w:szCs w:val="24"/>
        </w:rPr>
      </w:pPr>
      <w:r>
        <w:rPr>
          <w:sz w:val="24"/>
          <w:szCs w:val="24"/>
        </w:rPr>
        <w:t>4.Голин С.Д. - директор  департамента муниципальной собственности и градостроительства;</w:t>
      </w:r>
    </w:p>
    <w:p w:rsidR="00C17D54" w:rsidRDefault="00C17D54" w:rsidP="00C17D54">
      <w:pPr>
        <w:jc w:val="both"/>
        <w:rPr>
          <w:sz w:val="24"/>
          <w:szCs w:val="24"/>
        </w:rPr>
      </w:pPr>
      <w:r>
        <w:rPr>
          <w:sz w:val="24"/>
          <w:szCs w:val="24"/>
        </w:rPr>
        <w:t>5. Морозова Н.А. - заместитель  главы города;</w:t>
      </w:r>
    </w:p>
    <w:p w:rsidR="00C17D54" w:rsidRDefault="00C17D54" w:rsidP="00C17D54">
      <w:pPr>
        <w:jc w:val="both"/>
        <w:rPr>
          <w:sz w:val="24"/>
        </w:rPr>
      </w:pPr>
      <w:r>
        <w:rPr>
          <w:sz w:val="24"/>
          <w:szCs w:val="24"/>
        </w:rPr>
        <w:t xml:space="preserve">6. </w:t>
      </w:r>
      <w:proofErr w:type="spellStart"/>
      <w:r>
        <w:rPr>
          <w:sz w:val="24"/>
        </w:rPr>
        <w:t>Долгодворова</w:t>
      </w:r>
      <w:proofErr w:type="spellEnd"/>
      <w:r>
        <w:rPr>
          <w:sz w:val="24"/>
        </w:rPr>
        <w:t xml:space="preserve"> Т.И.- заместитель главы города;</w:t>
      </w:r>
    </w:p>
    <w:p w:rsidR="00C17D54" w:rsidRDefault="00C17D54" w:rsidP="00C17D54">
      <w:pPr>
        <w:jc w:val="both"/>
        <w:rPr>
          <w:sz w:val="24"/>
          <w:szCs w:val="24"/>
        </w:rPr>
      </w:pPr>
      <w:r>
        <w:rPr>
          <w:sz w:val="24"/>
          <w:szCs w:val="24"/>
        </w:rPr>
        <w:t xml:space="preserve">7. Кузнецова Т.П. – начальник управления экономической политики; </w:t>
      </w:r>
    </w:p>
    <w:p w:rsidR="00C17D54" w:rsidRDefault="00C17D54" w:rsidP="00C17D54">
      <w:pPr>
        <w:jc w:val="both"/>
        <w:rPr>
          <w:sz w:val="24"/>
          <w:szCs w:val="24"/>
        </w:rPr>
      </w:pPr>
      <w:r>
        <w:rPr>
          <w:sz w:val="24"/>
          <w:szCs w:val="24"/>
        </w:rPr>
        <w:t>8.Тельнова Н.А. – начальник  контрольно-ревизионного отдела департамента финансов;</w:t>
      </w:r>
    </w:p>
    <w:p w:rsidR="00C17D54" w:rsidRDefault="00C17D54" w:rsidP="00C17D54">
      <w:pPr>
        <w:jc w:val="both"/>
        <w:rPr>
          <w:sz w:val="24"/>
          <w:szCs w:val="24"/>
        </w:rPr>
      </w:pPr>
      <w:r>
        <w:rPr>
          <w:sz w:val="24"/>
          <w:szCs w:val="24"/>
        </w:rPr>
        <w:t>9.Ермаков А.Ю.-  начальник юридического управления;</w:t>
      </w:r>
    </w:p>
    <w:p w:rsidR="00C17D54" w:rsidRDefault="00C17D54" w:rsidP="00C17D54">
      <w:pPr>
        <w:jc w:val="both"/>
        <w:rPr>
          <w:sz w:val="24"/>
          <w:szCs w:val="24"/>
        </w:rPr>
      </w:pPr>
      <w:r>
        <w:rPr>
          <w:sz w:val="24"/>
          <w:szCs w:val="24"/>
        </w:rPr>
        <w:t>10.Захарова Н.Б.- начальник отдела муниципальных  закупок управления экономической политики.</w:t>
      </w:r>
    </w:p>
    <w:p w:rsidR="00C17D54" w:rsidRDefault="00C17D54" w:rsidP="00C17D54">
      <w:pPr>
        <w:jc w:val="both"/>
        <w:rPr>
          <w:kern w:val="2"/>
          <w:sz w:val="24"/>
          <w:szCs w:val="24"/>
          <w:lang w:eastAsia="ar-SA"/>
        </w:rPr>
      </w:pPr>
      <w:r>
        <w:rPr>
          <w:sz w:val="24"/>
          <w:szCs w:val="24"/>
        </w:rPr>
        <w:t>Всего присутствовали 10 членов комиссии, что составляет 100 % от общего количества членов.</w:t>
      </w:r>
    </w:p>
    <w:p w:rsidR="00C17D54" w:rsidRDefault="00C17D54" w:rsidP="00C17D54">
      <w:pPr>
        <w:jc w:val="both"/>
        <w:rPr>
          <w:sz w:val="24"/>
          <w:szCs w:val="24"/>
        </w:rPr>
      </w:pPr>
      <w:r>
        <w:rPr>
          <w:sz w:val="24"/>
          <w:szCs w:val="24"/>
        </w:rPr>
        <w:t>Представитель организатора: Грошева Галина Владимировна, товаровед МБУ «Производственная группа».</w:t>
      </w:r>
    </w:p>
    <w:p w:rsidR="00C17D54" w:rsidRPr="00C52289" w:rsidRDefault="00C17D54" w:rsidP="00C17D54">
      <w:pPr>
        <w:jc w:val="both"/>
        <w:rPr>
          <w:sz w:val="24"/>
          <w:szCs w:val="24"/>
        </w:rPr>
      </w:pPr>
      <w:r>
        <w:rPr>
          <w:sz w:val="24"/>
          <w:szCs w:val="24"/>
        </w:rPr>
        <w:t xml:space="preserve">1.Наименование  аукциона: совместный открытый аукцион на право заключения муниципальных контрактов на поставку продуктов питания  в муниципальные бюджетные общеобразовательные учреждения города </w:t>
      </w:r>
      <w:proofErr w:type="spellStart"/>
      <w:r>
        <w:rPr>
          <w:sz w:val="24"/>
          <w:szCs w:val="24"/>
        </w:rPr>
        <w:t>Югорска</w:t>
      </w:r>
      <w:proofErr w:type="spellEnd"/>
      <w:r>
        <w:rPr>
          <w:sz w:val="24"/>
          <w:szCs w:val="24"/>
        </w:rPr>
        <w:t xml:space="preserve"> на 1 полугодие 2011года по </w:t>
      </w:r>
      <w:r w:rsidRPr="00C52289">
        <w:rPr>
          <w:sz w:val="24"/>
          <w:szCs w:val="24"/>
        </w:rPr>
        <w:t>Лоту 4 -   Кондитерские изделия и  вкусовые товары.</w:t>
      </w:r>
    </w:p>
    <w:p w:rsidR="00C17D54" w:rsidRDefault="00C17D54" w:rsidP="00C17D54">
      <w:pPr>
        <w:jc w:val="both"/>
        <w:rPr>
          <w:sz w:val="24"/>
          <w:szCs w:val="24"/>
        </w:rPr>
      </w:pPr>
      <w:r>
        <w:rPr>
          <w:sz w:val="24"/>
          <w:szCs w:val="24"/>
        </w:rPr>
        <w:t>Номер извещения о проведении торгов на официальном сайте - 114.</w:t>
      </w:r>
    </w:p>
    <w:p w:rsidR="00C17D54" w:rsidRDefault="00C17D54" w:rsidP="00C17D54">
      <w:pPr>
        <w:jc w:val="both"/>
        <w:rPr>
          <w:sz w:val="24"/>
          <w:szCs w:val="24"/>
        </w:rPr>
      </w:pPr>
      <w:r>
        <w:rPr>
          <w:sz w:val="24"/>
          <w:szCs w:val="24"/>
        </w:rPr>
        <w:t xml:space="preserve">2. Заказчики: </w:t>
      </w:r>
    </w:p>
    <w:p w:rsidR="00C17D54" w:rsidRDefault="00C17D54" w:rsidP="00C17D54">
      <w:pPr>
        <w:jc w:val="both"/>
        <w:rPr>
          <w:sz w:val="24"/>
          <w:szCs w:val="24"/>
        </w:rPr>
      </w:pPr>
      <w:r>
        <w:rPr>
          <w:sz w:val="24"/>
          <w:szCs w:val="24"/>
        </w:rPr>
        <w:t xml:space="preserve">МБОУ «Лицей им. Г. Ф. </w:t>
      </w:r>
      <w:proofErr w:type="spellStart"/>
      <w:r>
        <w:rPr>
          <w:sz w:val="24"/>
          <w:szCs w:val="24"/>
        </w:rPr>
        <w:t>Атякшева</w:t>
      </w:r>
      <w:proofErr w:type="spellEnd"/>
      <w:r>
        <w:rPr>
          <w:sz w:val="24"/>
          <w:szCs w:val="24"/>
        </w:rPr>
        <w:t xml:space="preserve">», 628260, ул. Ленина, </w:t>
      </w:r>
      <w:smartTag w:uri="urn:schemas-microsoft-com:office:smarttags" w:element="metricconverter">
        <w:smartTagPr>
          <w:attr w:name="ProductID" w:val="24, г"/>
        </w:smartTagPr>
        <w:r>
          <w:rPr>
            <w:sz w:val="24"/>
            <w:szCs w:val="24"/>
          </w:rPr>
          <w:t>24, г</w:t>
        </w:r>
      </w:smartTag>
      <w:r>
        <w:rPr>
          <w:sz w:val="24"/>
          <w:szCs w:val="24"/>
        </w:rPr>
        <w:t xml:space="preserve">. </w:t>
      </w:r>
      <w:proofErr w:type="spellStart"/>
      <w:r>
        <w:rPr>
          <w:sz w:val="24"/>
          <w:szCs w:val="24"/>
        </w:rPr>
        <w:t>Югорск</w:t>
      </w:r>
      <w:proofErr w:type="spellEnd"/>
      <w:r>
        <w:rPr>
          <w:sz w:val="24"/>
          <w:szCs w:val="24"/>
        </w:rPr>
        <w:t>, Хант</w:t>
      </w:r>
      <w:proofErr w:type="gramStart"/>
      <w:r>
        <w:rPr>
          <w:sz w:val="24"/>
          <w:szCs w:val="24"/>
        </w:rPr>
        <w:t>ы-</w:t>
      </w:r>
      <w:proofErr w:type="gramEnd"/>
      <w:r>
        <w:rPr>
          <w:sz w:val="24"/>
          <w:szCs w:val="24"/>
        </w:rPr>
        <w:t xml:space="preserve"> Мансийский автономный округ - </w:t>
      </w:r>
      <w:proofErr w:type="spellStart"/>
      <w:r>
        <w:rPr>
          <w:sz w:val="24"/>
          <w:szCs w:val="24"/>
        </w:rPr>
        <w:t>Югра</w:t>
      </w:r>
      <w:proofErr w:type="spellEnd"/>
      <w:r>
        <w:rPr>
          <w:sz w:val="24"/>
          <w:szCs w:val="24"/>
        </w:rPr>
        <w:t>, Тюменская область, тел. 8 (34675) 2-48-40;</w:t>
      </w:r>
    </w:p>
    <w:p w:rsidR="00C17D54" w:rsidRDefault="00C17D54" w:rsidP="00C17D54">
      <w:pPr>
        <w:jc w:val="both"/>
        <w:rPr>
          <w:sz w:val="24"/>
          <w:szCs w:val="24"/>
        </w:rPr>
      </w:pPr>
      <w:r>
        <w:rPr>
          <w:sz w:val="24"/>
          <w:szCs w:val="24"/>
        </w:rPr>
        <w:t xml:space="preserve">МБОУ «Средняя общеобразовательная школа № 2», 628260,  ул. Мира, </w:t>
      </w:r>
      <w:smartTag w:uri="urn:schemas-microsoft-com:office:smarttags" w:element="metricconverter">
        <w:smartTagPr>
          <w:attr w:name="ProductID" w:val="85, г"/>
        </w:smartTagPr>
        <w:r>
          <w:rPr>
            <w:sz w:val="24"/>
            <w:szCs w:val="24"/>
          </w:rPr>
          <w:t>85, г</w:t>
        </w:r>
      </w:smartTag>
      <w:r>
        <w:rPr>
          <w:sz w:val="24"/>
          <w:szCs w:val="24"/>
        </w:rPr>
        <w:t xml:space="preserve">. </w:t>
      </w:r>
      <w:proofErr w:type="spellStart"/>
      <w:r>
        <w:rPr>
          <w:sz w:val="24"/>
          <w:szCs w:val="24"/>
        </w:rPr>
        <w:t>Югорск</w:t>
      </w:r>
      <w:proofErr w:type="spellEnd"/>
      <w:r>
        <w:rPr>
          <w:sz w:val="24"/>
          <w:szCs w:val="24"/>
        </w:rPr>
        <w:t>, Хант</w:t>
      </w:r>
      <w:proofErr w:type="gramStart"/>
      <w:r>
        <w:rPr>
          <w:sz w:val="24"/>
          <w:szCs w:val="24"/>
        </w:rPr>
        <w:t>ы-</w:t>
      </w:r>
      <w:proofErr w:type="gramEnd"/>
      <w:r>
        <w:rPr>
          <w:sz w:val="24"/>
          <w:szCs w:val="24"/>
        </w:rPr>
        <w:t xml:space="preserve"> Мансийский автономный округ - </w:t>
      </w:r>
      <w:proofErr w:type="spellStart"/>
      <w:r>
        <w:rPr>
          <w:sz w:val="24"/>
          <w:szCs w:val="24"/>
        </w:rPr>
        <w:t>Югра</w:t>
      </w:r>
      <w:proofErr w:type="spellEnd"/>
      <w:r>
        <w:rPr>
          <w:sz w:val="24"/>
          <w:szCs w:val="24"/>
        </w:rPr>
        <w:t>, Тюменская область, тел. 8 (34675) 7-01-61;</w:t>
      </w:r>
    </w:p>
    <w:p w:rsidR="00C17D54" w:rsidRDefault="00C17D54" w:rsidP="00C17D54">
      <w:pPr>
        <w:jc w:val="both"/>
        <w:rPr>
          <w:sz w:val="24"/>
          <w:szCs w:val="24"/>
        </w:rPr>
      </w:pPr>
      <w:r>
        <w:rPr>
          <w:sz w:val="24"/>
          <w:szCs w:val="24"/>
        </w:rPr>
        <w:t xml:space="preserve">МБОУ «Средняя общеобразовательная школа № 3», 628260, ул. Мира, </w:t>
      </w:r>
      <w:smartTag w:uri="urn:schemas-microsoft-com:office:smarttags" w:element="metricconverter">
        <w:smartTagPr>
          <w:attr w:name="ProductID" w:val="6, г"/>
        </w:smartTagPr>
        <w:r>
          <w:rPr>
            <w:sz w:val="24"/>
            <w:szCs w:val="24"/>
          </w:rPr>
          <w:t>6, г</w:t>
        </w:r>
      </w:smartTag>
      <w:r>
        <w:rPr>
          <w:sz w:val="24"/>
          <w:szCs w:val="24"/>
        </w:rPr>
        <w:t xml:space="preserve">. </w:t>
      </w:r>
      <w:proofErr w:type="spellStart"/>
      <w:r>
        <w:rPr>
          <w:sz w:val="24"/>
          <w:szCs w:val="24"/>
        </w:rPr>
        <w:t>Югорск</w:t>
      </w:r>
      <w:proofErr w:type="spellEnd"/>
      <w:r>
        <w:rPr>
          <w:sz w:val="24"/>
          <w:szCs w:val="24"/>
        </w:rPr>
        <w:t>, Хант</w:t>
      </w:r>
      <w:proofErr w:type="gramStart"/>
      <w:r>
        <w:rPr>
          <w:sz w:val="24"/>
          <w:szCs w:val="24"/>
        </w:rPr>
        <w:t>ы-</w:t>
      </w:r>
      <w:proofErr w:type="gramEnd"/>
      <w:r>
        <w:rPr>
          <w:sz w:val="24"/>
          <w:szCs w:val="24"/>
        </w:rPr>
        <w:t xml:space="preserve"> Мансийский автономный округ - </w:t>
      </w:r>
      <w:proofErr w:type="spellStart"/>
      <w:r>
        <w:rPr>
          <w:sz w:val="24"/>
          <w:szCs w:val="24"/>
        </w:rPr>
        <w:t>Югра</w:t>
      </w:r>
      <w:proofErr w:type="spellEnd"/>
      <w:r>
        <w:rPr>
          <w:sz w:val="24"/>
          <w:szCs w:val="24"/>
        </w:rPr>
        <w:t>, Тюменская область, тел. 8 (34675) 7-08-03;</w:t>
      </w:r>
    </w:p>
    <w:p w:rsidR="00C17D54" w:rsidRDefault="00C17D54" w:rsidP="00C17D54">
      <w:pPr>
        <w:jc w:val="both"/>
        <w:rPr>
          <w:sz w:val="24"/>
          <w:szCs w:val="24"/>
        </w:rPr>
      </w:pPr>
      <w:r>
        <w:rPr>
          <w:sz w:val="24"/>
          <w:szCs w:val="24"/>
        </w:rPr>
        <w:t xml:space="preserve">МБОУ «Средняя общеобразовательная школа № 4», </w:t>
      </w:r>
      <w:smartTag w:uri="urn:schemas-microsoft-com:office:smarttags" w:element="metricconverter">
        <w:smartTagPr>
          <w:attr w:name="ProductID" w:val="628264, г"/>
        </w:smartTagPr>
        <w:r>
          <w:rPr>
            <w:sz w:val="24"/>
            <w:szCs w:val="24"/>
          </w:rPr>
          <w:t>628264, г</w:t>
        </w:r>
      </w:smartTag>
      <w:r>
        <w:rPr>
          <w:sz w:val="24"/>
          <w:szCs w:val="24"/>
        </w:rPr>
        <w:t>. Югорск-2, Хант</w:t>
      </w:r>
      <w:proofErr w:type="gramStart"/>
      <w:r>
        <w:rPr>
          <w:sz w:val="24"/>
          <w:szCs w:val="24"/>
        </w:rPr>
        <w:t>ы-</w:t>
      </w:r>
      <w:proofErr w:type="gramEnd"/>
      <w:r>
        <w:rPr>
          <w:sz w:val="24"/>
          <w:szCs w:val="24"/>
        </w:rPr>
        <w:t xml:space="preserve"> Мансийский автономный округ - </w:t>
      </w:r>
      <w:proofErr w:type="spellStart"/>
      <w:r>
        <w:rPr>
          <w:sz w:val="24"/>
          <w:szCs w:val="24"/>
        </w:rPr>
        <w:t>Югра</w:t>
      </w:r>
      <w:proofErr w:type="spellEnd"/>
      <w:r>
        <w:rPr>
          <w:sz w:val="24"/>
          <w:szCs w:val="24"/>
        </w:rPr>
        <w:t>, Тюменская область, тел. 8 (34675) 2-94-20;</w:t>
      </w:r>
    </w:p>
    <w:p w:rsidR="00C17D54" w:rsidRDefault="00C17D54" w:rsidP="00C17D54">
      <w:pPr>
        <w:jc w:val="both"/>
        <w:rPr>
          <w:sz w:val="24"/>
          <w:szCs w:val="24"/>
        </w:rPr>
      </w:pPr>
      <w:r>
        <w:rPr>
          <w:sz w:val="24"/>
          <w:szCs w:val="24"/>
        </w:rPr>
        <w:t xml:space="preserve">МБОУ «Средняя общеобразовательная школа № 5», 628260, ул. Садовая, 5; г. </w:t>
      </w:r>
      <w:proofErr w:type="spellStart"/>
      <w:r>
        <w:rPr>
          <w:sz w:val="24"/>
          <w:szCs w:val="24"/>
        </w:rPr>
        <w:t>Югорск</w:t>
      </w:r>
      <w:proofErr w:type="spellEnd"/>
      <w:r>
        <w:rPr>
          <w:sz w:val="24"/>
          <w:szCs w:val="24"/>
        </w:rPr>
        <w:t>, Хант</w:t>
      </w:r>
      <w:proofErr w:type="gramStart"/>
      <w:r>
        <w:rPr>
          <w:sz w:val="24"/>
          <w:szCs w:val="24"/>
        </w:rPr>
        <w:t>ы-</w:t>
      </w:r>
      <w:proofErr w:type="gramEnd"/>
      <w:r>
        <w:rPr>
          <w:sz w:val="24"/>
          <w:szCs w:val="24"/>
        </w:rPr>
        <w:t xml:space="preserve"> Мансийский автономный округ - </w:t>
      </w:r>
      <w:proofErr w:type="spellStart"/>
      <w:r>
        <w:rPr>
          <w:sz w:val="24"/>
          <w:szCs w:val="24"/>
        </w:rPr>
        <w:t>Югра</w:t>
      </w:r>
      <w:proofErr w:type="spellEnd"/>
      <w:r>
        <w:rPr>
          <w:sz w:val="24"/>
          <w:szCs w:val="24"/>
        </w:rPr>
        <w:t>, Тюменская область, тел. 8 (34675) 7-46-30;</w:t>
      </w:r>
    </w:p>
    <w:p w:rsidR="00C17D54" w:rsidRDefault="00C17D54" w:rsidP="00C17D54">
      <w:pPr>
        <w:jc w:val="both"/>
        <w:rPr>
          <w:sz w:val="24"/>
          <w:szCs w:val="24"/>
        </w:rPr>
      </w:pPr>
      <w:r>
        <w:rPr>
          <w:sz w:val="24"/>
          <w:szCs w:val="24"/>
        </w:rPr>
        <w:t xml:space="preserve">МБОУ «Средняя общеобразовательная школа № 6», 628260, ул. Ермака, </w:t>
      </w:r>
      <w:smartTag w:uri="urn:schemas-microsoft-com:office:smarttags" w:element="metricconverter">
        <w:smartTagPr>
          <w:attr w:name="ProductID" w:val="7, г"/>
        </w:smartTagPr>
        <w:r>
          <w:rPr>
            <w:sz w:val="24"/>
            <w:szCs w:val="24"/>
          </w:rPr>
          <w:t>7, г</w:t>
        </w:r>
      </w:smartTag>
      <w:r>
        <w:rPr>
          <w:sz w:val="24"/>
          <w:szCs w:val="24"/>
        </w:rPr>
        <w:t xml:space="preserve">. </w:t>
      </w:r>
      <w:proofErr w:type="spellStart"/>
      <w:r>
        <w:rPr>
          <w:sz w:val="24"/>
          <w:szCs w:val="24"/>
        </w:rPr>
        <w:t>Югорск</w:t>
      </w:r>
      <w:proofErr w:type="spellEnd"/>
      <w:r>
        <w:rPr>
          <w:sz w:val="24"/>
          <w:szCs w:val="24"/>
        </w:rPr>
        <w:t>, Хант</w:t>
      </w:r>
      <w:proofErr w:type="gramStart"/>
      <w:r>
        <w:rPr>
          <w:sz w:val="24"/>
          <w:szCs w:val="24"/>
        </w:rPr>
        <w:t>ы-</w:t>
      </w:r>
      <w:proofErr w:type="gramEnd"/>
      <w:r>
        <w:rPr>
          <w:sz w:val="24"/>
          <w:szCs w:val="24"/>
        </w:rPr>
        <w:t xml:space="preserve"> Мансийский автономный округ - </w:t>
      </w:r>
      <w:proofErr w:type="spellStart"/>
      <w:r>
        <w:rPr>
          <w:sz w:val="24"/>
          <w:szCs w:val="24"/>
        </w:rPr>
        <w:t>Югра</w:t>
      </w:r>
      <w:proofErr w:type="spellEnd"/>
      <w:r>
        <w:rPr>
          <w:sz w:val="24"/>
          <w:szCs w:val="24"/>
        </w:rPr>
        <w:t>, Тюменская область, тел. 8 (34675) 7-26-34.</w:t>
      </w:r>
    </w:p>
    <w:p w:rsidR="00C17D54" w:rsidRDefault="00C17D54" w:rsidP="00C17D54">
      <w:pPr>
        <w:jc w:val="both"/>
        <w:rPr>
          <w:sz w:val="24"/>
          <w:szCs w:val="24"/>
        </w:rPr>
      </w:pPr>
      <w:r>
        <w:rPr>
          <w:sz w:val="24"/>
          <w:szCs w:val="24"/>
        </w:rPr>
        <w:t xml:space="preserve">Организатор аукциона:  Управление образования администрации города </w:t>
      </w:r>
      <w:proofErr w:type="spellStart"/>
      <w:r>
        <w:rPr>
          <w:sz w:val="24"/>
          <w:szCs w:val="24"/>
        </w:rPr>
        <w:t>Югорска</w:t>
      </w:r>
      <w:proofErr w:type="spellEnd"/>
      <w:r>
        <w:rPr>
          <w:sz w:val="24"/>
          <w:szCs w:val="24"/>
        </w:rPr>
        <w:t xml:space="preserve">, 628260, ул. Геологов, </w:t>
      </w:r>
      <w:smartTag w:uri="urn:schemas-microsoft-com:office:smarttags" w:element="metricconverter">
        <w:smartTagPr>
          <w:attr w:name="ProductID" w:val="13, г"/>
        </w:smartTagPr>
        <w:r>
          <w:rPr>
            <w:sz w:val="24"/>
            <w:szCs w:val="24"/>
          </w:rPr>
          <w:t xml:space="preserve">13, </w:t>
        </w:r>
        <w:proofErr w:type="spellStart"/>
        <w:r>
          <w:rPr>
            <w:sz w:val="24"/>
            <w:szCs w:val="24"/>
          </w:rPr>
          <w:t>г</w:t>
        </w:r>
      </w:smartTag>
      <w:proofErr w:type="gramStart"/>
      <w:r>
        <w:rPr>
          <w:sz w:val="24"/>
          <w:szCs w:val="24"/>
        </w:rPr>
        <w:t>.Ю</w:t>
      </w:r>
      <w:proofErr w:type="gramEnd"/>
      <w:r>
        <w:rPr>
          <w:sz w:val="24"/>
          <w:szCs w:val="24"/>
        </w:rPr>
        <w:t>горск</w:t>
      </w:r>
      <w:proofErr w:type="spellEnd"/>
      <w:r>
        <w:rPr>
          <w:sz w:val="24"/>
          <w:szCs w:val="24"/>
        </w:rPr>
        <w:t xml:space="preserve">, Ханты- Мансийский автономный округ – </w:t>
      </w:r>
      <w:proofErr w:type="spellStart"/>
      <w:r>
        <w:rPr>
          <w:sz w:val="24"/>
          <w:szCs w:val="24"/>
        </w:rPr>
        <w:t>Югра</w:t>
      </w:r>
      <w:proofErr w:type="spellEnd"/>
      <w:r>
        <w:rPr>
          <w:sz w:val="24"/>
          <w:szCs w:val="24"/>
        </w:rPr>
        <w:t xml:space="preserve">, Тюменская область, тел. \ факс  8(34675) 7 – 26 - 41, E - </w:t>
      </w:r>
      <w:proofErr w:type="spellStart"/>
      <w:r>
        <w:rPr>
          <w:sz w:val="24"/>
          <w:szCs w:val="24"/>
        </w:rPr>
        <w:t>mail</w:t>
      </w:r>
      <w:proofErr w:type="spellEnd"/>
      <w:r>
        <w:rPr>
          <w:sz w:val="24"/>
          <w:szCs w:val="24"/>
        </w:rPr>
        <w:t xml:space="preserve">. </w:t>
      </w:r>
      <w:hyperlink r:id="rId4" w:history="1">
        <w:r>
          <w:rPr>
            <w:rStyle w:val="a3"/>
            <w:color w:val="auto"/>
            <w:sz w:val="24"/>
            <w:szCs w:val="24"/>
            <w:u w:val="none"/>
          </w:rPr>
          <w:t>upravlenie-yugorsk@rambler.ru</w:t>
        </w:r>
      </w:hyperlink>
      <w:r>
        <w:rPr>
          <w:sz w:val="24"/>
          <w:szCs w:val="24"/>
        </w:rPr>
        <w:t>.</w:t>
      </w:r>
    </w:p>
    <w:p w:rsidR="00C17D54" w:rsidRDefault="00C17D54" w:rsidP="00C17D54">
      <w:pPr>
        <w:jc w:val="both"/>
        <w:rPr>
          <w:sz w:val="24"/>
          <w:szCs w:val="24"/>
        </w:rPr>
      </w:pPr>
      <w:r>
        <w:rPr>
          <w:sz w:val="24"/>
          <w:szCs w:val="24"/>
        </w:rPr>
        <w:t xml:space="preserve">3. Аукцион проводился с 10.00 часов 22 декабря 2010 года по адресу: администрация города </w:t>
      </w:r>
      <w:proofErr w:type="spellStart"/>
      <w:r>
        <w:rPr>
          <w:sz w:val="24"/>
          <w:szCs w:val="24"/>
        </w:rPr>
        <w:t>Югорска</w:t>
      </w:r>
      <w:proofErr w:type="spellEnd"/>
      <w:r>
        <w:rPr>
          <w:sz w:val="24"/>
          <w:szCs w:val="24"/>
        </w:rPr>
        <w:t xml:space="preserve">, ул.40 лет Победы, 11, зал заседаний, каб.410,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округ – </w:t>
      </w:r>
      <w:proofErr w:type="spellStart"/>
      <w:r>
        <w:rPr>
          <w:sz w:val="24"/>
          <w:szCs w:val="24"/>
        </w:rPr>
        <w:t>Югра</w:t>
      </w:r>
      <w:proofErr w:type="spellEnd"/>
      <w:r>
        <w:rPr>
          <w:sz w:val="24"/>
          <w:szCs w:val="24"/>
        </w:rPr>
        <w:t>, Тюменская область.</w:t>
      </w:r>
    </w:p>
    <w:p w:rsidR="00C17D54" w:rsidRDefault="00C17D54" w:rsidP="00C17D54">
      <w:pPr>
        <w:jc w:val="both"/>
        <w:rPr>
          <w:sz w:val="24"/>
          <w:szCs w:val="24"/>
        </w:rPr>
      </w:pPr>
      <w:r>
        <w:rPr>
          <w:sz w:val="24"/>
          <w:szCs w:val="24"/>
        </w:rPr>
        <w:t xml:space="preserve">4. Аукцион </w:t>
      </w:r>
      <w:r w:rsidRPr="00C17D54">
        <w:rPr>
          <w:sz w:val="24"/>
          <w:szCs w:val="24"/>
        </w:rPr>
        <w:t xml:space="preserve">проводился </w:t>
      </w:r>
      <w:proofErr w:type="spellStart"/>
      <w:r w:rsidRPr="00C17D54">
        <w:rPr>
          <w:sz w:val="24"/>
          <w:szCs w:val="24"/>
        </w:rPr>
        <w:t>Голиным</w:t>
      </w:r>
      <w:proofErr w:type="spellEnd"/>
      <w:r w:rsidRPr="00C17D54">
        <w:rPr>
          <w:sz w:val="24"/>
          <w:szCs w:val="24"/>
        </w:rPr>
        <w:t xml:space="preserve"> Сергеем Дмитриевичем в присутствии</w:t>
      </w:r>
      <w:r>
        <w:rPr>
          <w:sz w:val="24"/>
          <w:szCs w:val="24"/>
        </w:rPr>
        <w:t xml:space="preserve"> членов комиссии и представителя заказчика.</w:t>
      </w:r>
    </w:p>
    <w:p w:rsidR="00C17D54" w:rsidRDefault="00C17D54" w:rsidP="00C17D54">
      <w:pPr>
        <w:jc w:val="both"/>
        <w:rPr>
          <w:sz w:val="24"/>
          <w:szCs w:val="24"/>
        </w:rPr>
      </w:pPr>
      <w:r>
        <w:rPr>
          <w:sz w:val="24"/>
          <w:szCs w:val="24"/>
        </w:rPr>
        <w:t xml:space="preserve">5. Участниками аукциона в соответствии с протоколом рассмотрения заявок на участие в аукционе от 15.12.2010 № 370.2 </w:t>
      </w:r>
      <w:r w:rsidRPr="00556955">
        <w:rPr>
          <w:sz w:val="24"/>
          <w:szCs w:val="24"/>
        </w:rPr>
        <w:t>были</w:t>
      </w:r>
      <w:r>
        <w:rPr>
          <w:sz w:val="24"/>
          <w:szCs w:val="24"/>
        </w:rPr>
        <w:t xml:space="preserve"> признаны следующие участники размещения заказа:</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18"/>
        <w:gridCol w:w="2502"/>
        <w:gridCol w:w="2880"/>
        <w:gridCol w:w="3060"/>
      </w:tblGrid>
      <w:tr w:rsidR="00C17D54" w:rsidTr="00B351B8">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C17D54" w:rsidRDefault="00C17D54" w:rsidP="00B351B8">
            <w:pPr>
              <w:pStyle w:val="a4"/>
            </w:pPr>
            <w:r>
              <w:t xml:space="preserve">№ </w:t>
            </w:r>
            <w:proofErr w:type="spellStart"/>
            <w:proofErr w:type="gramStart"/>
            <w:r>
              <w:t>п</w:t>
            </w:r>
            <w:proofErr w:type="spellEnd"/>
            <w:proofErr w:type="gramEnd"/>
            <w:r>
              <w:t>/</w:t>
            </w:r>
            <w:proofErr w:type="spellStart"/>
            <w:r>
              <w:t>п</w:t>
            </w:r>
            <w:proofErr w:type="spellEnd"/>
          </w:p>
        </w:tc>
        <w:tc>
          <w:tcPr>
            <w:tcW w:w="918" w:type="dxa"/>
            <w:tcBorders>
              <w:top w:val="single" w:sz="4" w:space="0" w:color="auto"/>
              <w:left w:val="single" w:sz="4" w:space="0" w:color="auto"/>
              <w:bottom w:val="single" w:sz="4" w:space="0" w:color="auto"/>
              <w:right w:val="single" w:sz="4" w:space="0" w:color="auto"/>
            </w:tcBorders>
            <w:vAlign w:val="center"/>
          </w:tcPr>
          <w:p w:rsidR="00C17D54" w:rsidRDefault="00C17D54" w:rsidP="00B351B8">
            <w:pPr>
              <w:pStyle w:val="a4"/>
            </w:pPr>
            <w:proofErr w:type="spellStart"/>
            <w:r>
              <w:t>Рег</w:t>
            </w:r>
            <w:proofErr w:type="spellEnd"/>
            <w:r>
              <w:t>. №</w:t>
            </w:r>
          </w:p>
        </w:tc>
        <w:tc>
          <w:tcPr>
            <w:tcW w:w="2502" w:type="dxa"/>
            <w:tcBorders>
              <w:top w:val="single" w:sz="4" w:space="0" w:color="auto"/>
              <w:left w:val="single" w:sz="4" w:space="0" w:color="auto"/>
              <w:bottom w:val="single" w:sz="4" w:space="0" w:color="auto"/>
              <w:right w:val="single" w:sz="4" w:space="0" w:color="auto"/>
            </w:tcBorders>
            <w:vAlign w:val="center"/>
          </w:tcPr>
          <w:p w:rsidR="00C17D54" w:rsidRDefault="00C17D54" w:rsidP="00B351B8">
            <w:pPr>
              <w:pStyle w:val="a4"/>
            </w:pPr>
            <w:r>
              <w:t>Наименование участника</w:t>
            </w:r>
          </w:p>
        </w:tc>
        <w:tc>
          <w:tcPr>
            <w:tcW w:w="2880" w:type="dxa"/>
            <w:tcBorders>
              <w:top w:val="single" w:sz="4" w:space="0" w:color="auto"/>
              <w:left w:val="single" w:sz="4" w:space="0" w:color="auto"/>
              <w:bottom w:val="single" w:sz="4" w:space="0" w:color="auto"/>
              <w:right w:val="single" w:sz="4" w:space="0" w:color="auto"/>
            </w:tcBorders>
            <w:vAlign w:val="center"/>
          </w:tcPr>
          <w:p w:rsidR="00C17D54" w:rsidRDefault="00C17D54" w:rsidP="00B351B8">
            <w:pPr>
              <w:pStyle w:val="a4"/>
              <w:jc w:val="center"/>
            </w:pPr>
            <w:r>
              <w:t>Место нахождения</w:t>
            </w:r>
          </w:p>
        </w:tc>
        <w:tc>
          <w:tcPr>
            <w:tcW w:w="3060" w:type="dxa"/>
            <w:tcBorders>
              <w:top w:val="single" w:sz="4" w:space="0" w:color="auto"/>
              <w:left w:val="single" w:sz="4" w:space="0" w:color="auto"/>
              <w:bottom w:val="single" w:sz="4" w:space="0" w:color="auto"/>
              <w:right w:val="single" w:sz="4" w:space="0" w:color="auto"/>
            </w:tcBorders>
            <w:vAlign w:val="center"/>
          </w:tcPr>
          <w:p w:rsidR="00C17D54" w:rsidRDefault="00C17D54" w:rsidP="00B351B8">
            <w:pPr>
              <w:pStyle w:val="a4"/>
              <w:jc w:val="center"/>
            </w:pPr>
            <w:r>
              <w:t>Почтовый адрес</w:t>
            </w:r>
          </w:p>
        </w:tc>
      </w:tr>
      <w:tr w:rsidR="00C17D54" w:rsidTr="00B351B8">
        <w:trPr>
          <w:trHeight w:val="1030"/>
        </w:trPr>
        <w:tc>
          <w:tcPr>
            <w:tcW w:w="720" w:type="dxa"/>
            <w:tcBorders>
              <w:top w:val="single" w:sz="4" w:space="0" w:color="auto"/>
              <w:left w:val="single" w:sz="4" w:space="0" w:color="auto"/>
              <w:bottom w:val="single" w:sz="4" w:space="0" w:color="auto"/>
              <w:right w:val="single" w:sz="4" w:space="0" w:color="auto"/>
            </w:tcBorders>
            <w:vAlign w:val="center"/>
          </w:tcPr>
          <w:p w:rsidR="00C17D54" w:rsidRDefault="00C17D54" w:rsidP="00B351B8">
            <w:pPr>
              <w:pStyle w:val="a4"/>
              <w:rPr>
                <w:sz w:val="18"/>
                <w:szCs w:val="18"/>
              </w:rPr>
            </w:pPr>
            <w:r>
              <w:rPr>
                <w:sz w:val="18"/>
                <w:szCs w:val="18"/>
              </w:rPr>
              <w:t>1</w:t>
            </w:r>
          </w:p>
        </w:tc>
        <w:tc>
          <w:tcPr>
            <w:tcW w:w="918" w:type="dxa"/>
            <w:tcBorders>
              <w:top w:val="single" w:sz="4" w:space="0" w:color="auto"/>
              <w:left w:val="single" w:sz="4" w:space="0" w:color="auto"/>
              <w:bottom w:val="single" w:sz="4" w:space="0" w:color="auto"/>
              <w:right w:val="single" w:sz="4" w:space="0" w:color="auto"/>
            </w:tcBorders>
            <w:vAlign w:val="center"/>
          </w:tcPr>
          <w:p w:rsidR="00C17D54" w:rsidRDefault="00C17D54" w:rsidP="00B351B8">
            <w:pPr>
              <w:pStyle w:val="a4"/>
              <w:rPr>
                <w:sz w:val="18"/>
                <w:szCs w:val="18"/>
              </w:rPr>
            </w:pPr>
            <w:r>
              <w:rPr>
                <w:sz w:val="18"/>
                <w:szCs w:val="18"/>
              </w:rPr>
              <w:t>1</w:t>
            </w:r>
          </w:p>
        </w:tc>
        <w:tc>
          <w:tcPr>
            <w:tcW w:w="2502" w:type="dxa"/>
            <w:tcBorders>
              <w:top w:val="single" w:sz="4" w:space="0" w:color="auto"/>
              <w:left w:val="single" w:sz="4" w:space="0" w:color="auto"/>
              <w:bottom w:val="single" w:sz="4" w:space="0" w:color="auto"/>
              <w:right w:val="single" w:sz="4" w:space="0" w:color="auto"/>
            </w:tcBorders>
            <w:vAlign w:val="center"/>
          </w:tcPr>
          <w:p w:rsidR="00C17D54" w:rsidRDefault="00C17D54" w:rsidP="00B351B8">
            <w:pPr>
              <w:jc w:val="center"/>
              <w:rPr>
                <w:sz w:val="24"/>
                <w:szCs w:val="24"/>
              </w:rPr>
            </w:pPr>
            <w:r>
              <w:rPr>
                <w:sz w:val="24"/>
                <w:szCs w:val="24"/>
              </w:rPr>
              <w:t>Индивидуальный предприниматель</w:t>
            </w:r>
          </w:p>
          <w:p w:rsidR="00C17D54" w:rsidRDefault="00C17D54" w:rsidP="00B351B8">
            <w:pPr>
              <w:jc w:val="center"/>
              <w:rPr>
                <w:sz w:val="24"/>
                <w:szCs w:val="24"/>
              </w:rPr>
            </w:pPr>
            <w:proofErr w:type="spellStart"/>
            <w:r>
              <w:rPr>
                <w:sz w:val="24"/>
                <w:szCs w:val="24"/>
              </w:rPr>
              <w:t>Завацкая</w:t>
            </w:r>
            <w:proofErr w:type="spellEnd"/>
            <w:r>
              <w:rPr>
                <w:sz w:val="24"/>
                <w:szCs w:val="24"/>
              </w:rPr>
              <w:t xml:space="preserve"> Ирина Рафаиловна</w:t>
            </w:r>
          </w:p>
        </w:tc>
        <w:tc>
          <w:tcPr>
            <w:tcW w:w="2880" w:type="dxa"/>
            <w:tcBorders>
              <w:top w:val="single" w:sz="4" w:space="0" w:color="auto"/>
              <w:left w:val="single" w:sz="4" w:space="0" w:color="auto"/>
              <w:bottom w:val="single" w:sz="4" w:space="0" w:color="auto"/>
              <w:right w:val="single" w:sz="4" w:space="0" w:color="auto"/>
            </w:tcBorders>
            <w:vAlign w:val="center"/>
          </w:tcPr>
          <w:p w:rsidR="00C17D54" w:rsidRDefault="00C17D54" w:rsidP="00B351B8">
            <w:pPr>
              <w:jc w:val="center"/>
              <w:rPr>
                <w:sz w:val="18"/>
                <w:szCs w:val="18"/>
              </w:rPr>
            </w:pPr>
            <w:r>
              <w:rPr>
                <w:sz w:val="18"/>
                <w:szCs w:val="18"/>
              </w:rPr>
              <w:t xml:space="preserve">628260, ул. Ленина, д.14, кв.25, г. </w:t>
            </w:r>
            <w:proofErr w:type="spellStart"/>
            <w:r>
              <w:rPr>
                <w:sz w:val="18"/>
                <w:szCs w:val="18"/>
              </w:rPr>
              <w:t>Югорск</w:t>
            </w:r>
            <w:proofErr w:type="spellEnd"/>
            <w:r>
              <w:rPr>
                <w:sz w:val="18"/>
                <w:szCs w:val="18"/>
              </w:rPr>
              <w:t xml:space="preserve">, Ханты-Мансийский автономный </w:t>
            </w:r>
            <w:proofErr w:type="spellStart"/>
            <w:r>
              <w:rPr>
                <w:sz w:val="18"/>
                <w:szCs w:val="18"/>
              </w:rPr>
              <w:t>округ-Югра</w:t>
            </w:r>
            <w:proofErr w:type="spellEnd"/>
            <w:r>
              <w:rPr>
                <w:sz w:val="18"/>
                <w:szCs w:val="18"/>
              </w:rPr>
              <w:t>.</w:t>
            </w:r>
          </w:p>
        </w:tc>
        <w:tc>
          <w:tcPr>
            <w:tcW w:w="3060" w:type="dxa"/>
            <w:tcBorders>
              <w:top w:val="single" w:sz="4" w:space="0" w:color="auto"/>
              <w:left w:val="single" w:sz="4" w:space="0" w:color="auto"/>
              <w:bottom w:val="single" w:sz="4" w:space="0" w:color="auto"/>
              <w:right w:val="single" w:sz="4" w:space="0" w:color="auto"/>
            </w:tcBorders>
            <w:vAlign w:val="center"/>
          </w:tcPr>
          <w:p w:rsidR="00C17D54" w:rsidRDefault="00C17D54" w:rsidP="00B351B8">
            <w:pPr>
              <w:jc w:val="center"/>
              <w:rPr>
                <w:sz w:val="18"/>
                <w:szCs w:val="18"/>
              </w:rPr>
            </w:pPr>
            <w:r>
              <w:rPr>
                <w:sz w:val="18"/>
                <w:szCs w:val="18"/>
              </w:rPr>
              <w:t xml:space="preserve">628260, ул. Ленина, д.14, кв.25, г. </w:t>
            </w:r>
            <w:proofErr w:type="spellStart"/>
            <w:r>
              <w:rPr>
                <w:sz w:val="18"/>
                <w:szCs w:val="18"/>
              </w:rPr>
              <w:t>Югорск</w:t>
            </w:r>
            <w:proofErr w:type="spellEnd"/>
            <w:r>
              <w:rPr>
                <w:sz w:val="18"/>
                <w:szCs w:val="18"/>
              </w:rPr>
              <w:t xml:space="preserve">, Ханты-Мансийский автономный </w:t>
            </w:r>
            <w:proofErr w:type="spellStart"/>
            <w:r>
              <w:rPr>
                <w:sz w:val="18"/>
                <w:szCs w:val="18"/>
              </w:rPr>
              <w:t>округ-Югра</w:t>
            </w:r>
            <w:proofErr w:type="spellEnd"/>
            <w:r>
              <w:rPr>
                <w:sz w:val="18"/>
                <w:szCs w:val="18"/>
              </w:rPr>
              <w:t>.</w:t>
            </w:r>
          </w:p>
        </w:tc>
      </w:tr>
      <w:tr w:rsidR="00C17D54" w:rsidTr="00B351B8">
        <w:trPr>
          <w:trHeight w:val="1030"/>
        </w:trPr>
        <w:tc>
          <w:tcPr>
            <w:tcW w:w="720" w:type="dxa"/>
            <w:tcBorders>
              <w:top w:val="single" w:sz="4" w:space="0" w:color="auto"/>
              <w:left w:val="single" w:sz="4" w:space="0" w:color="auto"/>
              <w:bottom w:val="single" w:sz="4" w:space="0" w:color="auto"/>
              <w:right w:val="single" w:sz="4" w:space="0" w:color="auto"/>
            </w:tcBorders>
            <w:vAlign w:val="center"/>
          </w:tcPr>
          <w:p w:rsidR="00C17D54" w:rsidRDefault="00C17D54" w:rsidP="00B351B8">
            <w:pPr>
              <w:pStyle w:val="a4"/>
              <w:rPr>
                <w:sz w:val="18"/>
                <w:szCs w:val="18"/>
              </w:rPr>
            </w:pPr>
            <w:r>
              <w:rPr>
                <w:sz w:val="18"/>
                <w:szCs w:val="18"/>
              </w:rPr>
              <w:lastRenderedPageBreak/>
              <w:t>2.</w:t>
            </w:r>
          </w:p>
        </w:tc>
        <w:tc>
          <w:tcPr>
            <w:tcW w:w="918" w:type="dxa"/>
            <w:tcBorders>
              <w:top w:val="single" w:sz="4" w:space="0" w:color="auto"/>
              <w:left w:val="single" w:sz="4" w:space="0" w:color="auto"/>
              <w:bottom w:val="single" w:sz="4" w:space="0" w:color="auto"/>
              <w:right w:val="single" w:sz="4" w:space="0" w:color="auto"/>
            </w:tcBorders>
            <w:vAlign w:val="center"/>
          </w:tcPr>
          <w:p w:rsidR="00C17D54" w:rsidRDefault="00C17D54" w:rsidP="00B351B8">
            <w:pPr>
              <w:pStyle w:val="a4"/>
              <w:rPr>
                <w:sz w:val="18"/>
                <w:szCs w:val="18"/>
              </w:rPr>
            </w:pPr>
            <w:r>
              <w:rPr>
                <w:sz w:val="18"/>
                <w:szCs w:val="18"/>
              </w:rPr>
              <w:t>2</w:t>
            </w:r>
          </w:p>
        </w:tc>
        <w:tc>
          <w:tcPr>
            <w:tcW w:w="2502" w:type="dxa"/>
            <w:tcBorders>
              <w:top w:val="single" w:sz="4" w:space="0" w:color="auto"/>
              <w:left w:val="single" w:sz="4" w:space="0" w:color="auto"/>
              <w:bottom w:val="single" w:sz="4" w:space="0" w:color="auto"/>
              <w:right w:val="single" w:sz="4" w:space="0" w:color="auto"/>
            </w:tcBorders>
            <w:vAlign w:val="center"/>
          </w:tcPr>
          <w:p w:rsidR="00C17D54" w:rsidRDefault="00C17D54" w:rsidP="00B351B8">
            <w:pPr>
              <w:jc w:val="center"/>
              <w:rPr>
                <w:sz w:val="24"/>
                <w:szCs w:val="24"/>
              </w:rPr>
            </w:pPr>
            <w:r>
              <w:rPr>
                <w:sz w:val="24"/>
                <w:szCs w:val="24"/>
              </w:rPr>
              <w:t>ООО «</w:t>
            </w:r>
            <w:proofErr w:type="spellStart"/>
            <w:r>
              <w:rPr>
                <w:sz w:val="24"/>
                <w:szCs w:val="24"/>
              </w:rPr>
              <w:t>Сов-Оптторг-Продукт</w:t>
            </w:r>
            <w:proofErr w:type="spellEnd"/>
            <w:r>
              <w:rPr>
                <w:sz w:val="24"/>
                <w:szCs w:val="24"/>
              </w:rPr>
              <w:t>»</w:t>
            </w:r>
          </w:p>
        </w:tc>
        <w:tc>
          <w:tcPr>
            <w:tcW w:w="2880" w:type="dxa"/>
            <w:tcBorders>
              <w:top w:val="single" w:sz="4" w:space="0" w:color="auto"/>
              <w:left w:val="single" w:sz="4" w:space="0" w:color="auto"/>
              <w:bottom w:val="single" w:sz="4" w:space="0" w:color="auto"/>
              <w:right w:val="single" w:sz="4" w:space="0" w:color="auto"/>
            </w:tcBorders>
            <w:vAlign w:val="center"/>
          </w:tcPr>
          <w:p w:rsidR="00C17D54" w:rsidRDefault="00C17D54" w:rsidP="00B351B8">
            <w:pPr>
              <w:jc w:val="center"/>
              <w:rPr>
                <w:sz w:val="18"/>
                <w:szCs w:val="18"/>
              </w:rPr>
            </w:pPr>
            <w:r>
              <w:rPr>
                <w:sz w:val="18"/>
                <w:szCs w:val="18"/>
              </w:rPr>
              <w:t xml:space="preserve">628240, ул. </w:t>
            </w:r>
            <w:proofErr w:type="spellStart"/>
            <w:r>
              <w:rPr>
                <w:sz w:val="18"/>
                <w:szCs w:val="18"/>
              </w:rPr>
              <w:t>Трассовиков</w:t>
            </w:r>
            <w:proofErr w:type="spellEnd"/>
            <w:r>
              <w:rPr>
                <w:sz w:val="18"/>
                <w:szCs w:val="18"/>
              </w:rPr>
              <w:t xml:space="preserve">, строение </w:t>
            </w:r>
            <w:smartTag w:uri="urn:schemas-microsoft-com:office:smarttags" w:element="metricconverter">
              <w:smartTagPr>
                <w:attr w:name="ProductID" w:val="1, г"/>
              </w:smartTagPr>
              <w:r>
                <w:rPr>
                  <w:sz w:val="18"/>
                  <w:szCs w:val="18"/>
                </w:rPr>
                <w:t>1, г</w:t>
              </w:r>
            </w:smartTag>
            <w:r>
              <w:rPr>
                <w:sz w:val="18"/>
                <w:szCs w:val="18"/>
              </w:rPr>
              <w:t xml:space="preserve">. Советский, Ханты-Мансийский автономный </w:t>
            </w:r>
            <w:proofErr w:type="spellStart"/>
            <w:r>
              <w:rPr>
                <w:sz w:val="18"/>
                <w:szCs w:val="18"/>
              </w:rPr>
              <w:t>округ-Югра</w:t>
            </w:r>
            <w:proofErr w:type="spellEnd"/>
            <w:r>
              <w:rPr>
                <w:sz w:val="18"/>
                <w:szCs w:val="18"/>
              </w:rPr>
              <w:t>.</w:t>
            </w:r>
          </w:p>
        </w:tc>
        <w:tc>
          <w:tcPr>
            <w:tcW w:w="3060" w:type="dxa"/>
            <w:tcBorders>
              <w:top w:val="single" w:sz="4" w:space="0" w:color="auto"/>
              <w:left w:val="single" w:sz="4" w:space="0" w:color="auto"/>
              <w:bottom w:val="single" w:sz="4" w:space="0" w:color="auto"/>
              <w:right w:val="single" w:sz="4" w:space="0" w:color="auto"/>
            </w:tcBorders>
            <w:vAlign w:val="center"/>
          </w:tcPr>
          <w:p w:rsidR="00C17D54" w:rsidRDefault="00C17D54" w:rsidP="00B351B8">
            <w:pPr>
              <w:jc w:val="center"/>
              <w:rPr>
                <w:sz w:val="18"/>
                <w:szCs w:val="18"/>
              </w:rPr>
            </w:pPr>
            <w:r>
              <w:rPr>
                <w:sz w:val="18"/>
                <w:szCs w:val="18"/>
              </w:rPr>
              <w:t xml:space="preserve">628240, ул. </w:t>
            </w:r>
            <w:proofErr w:type="spellStart"/>
            <w:r>
              <w:rPr>
                <w:sz w:val="18"/>
                <w:szCs w:val="18"/>
              </w:rPr>
              <w:t>Трассовиков</w:t>
            </w:r>
            <w:proofErr w:type="spellEnd"/>
            <w:r>
              <w:rPr>
                <w:sz w:val="18"/>
                <w:szCs w:val="18"/>
              </w:rPr>
              <w:t xml:space="preserve">, строение </w:t>
            </w:r>
            <w:smartTag w:uri="urn:schemas-microsoft-com:office:smarttags" w:element="metricconverter">
              <w:smartTagPr>
                <w:attr w:name="ProductID" w:val="1, г"/>
              </w:smartTagPr>
              <w:r>
                <w:rPr>
                  <w:sz w:val="18"/>
                  <w:szCs w:val="18"/>
                </w:rPr>
                <w:t>1, г</w:t>
              </w:r>
            </w:smartTag>
            <w:r>
              <w:rPr>
                <w:sz w:val="18"/>
                <w:szCs w:val="18"/>
              </w:rPr>
              <w:t xml:space="preserve">. Советский, Ханты-Мансийский автономный </w:t>
            </w:r>
            <w:proofErr w:type="spellStart"/>
            <w:r>
              <w:rPr>
                <w:sz w:val="18"/>
                <w:szCs w:val="18"/>
              </w:rPr>
              <w:t>округ-Югра</w:t>
            </w:r>
            <w:proofErr w:type="spellEnd"/>
            <w:r>
              <w:rPr>
                <w:sz w:val="18"/>
                <w:szCs w:val="18"/>
              </w:rPr>
              <w:t>.</w:t>
            </w:r>
          </w:p>
        </w:tc>
      </w:tr>
    </w:tbl>
    <w:p w:rsidR="00C17D54" w:rsidRDefault="00C17D54" w:rsidP="00C17D54">
      <w:pPr>
        <w:jc w:val="both"/>
        <w:rPr>
          <w:sz w:val="24"/>
          <w:szCs w:val="24"/>
        </w:rPr>
      </w:pPr>
    </w:p>
    <w:p w:rsidR="00C17D54" w:rsidRDefault="00C17D54" w:rsidP="00C17D54">
      <w:pPr>
        <w:jc w:val="both"/>
        <w:rPr>
          <w:sz w:val="24"/>
          <w:szCs w:val="24"/>
        </w:rPr>
      </w:pPr>
      <w:r>
        <w:rPr>
          <w:sz w:val="24"/>
          <w:szCs w:val="24"/>
        </w:rPr>
        <w:t>Проведение аукциона:</w:t>
      </w:r>
    </w:p>
    <w:p w:rsidR="00C17D54" w:rsidRDefault="00C17D54" w:rsidP="00C17D54">
      <w:pPr>
        <w:pStyle w:val="a4"/>
        <w:jc w:val="both"/>
        <w:rPr>
          <w:b/>
          <w:sz w:val="24"/>
          <w:szCs w:val="24"/>
        </w:rPr>
      </w:pPr>
      <w:r>
        <w:rPr>
          <w:sz w:val="24"/>
          <w:szCs w:val="24"/>
        </w:rPr>
        <w:t>1)В аукционе участвовали  следующие участники аукциона:</w:t>
      </w:r>
      <w:r>
        <w:rPr>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59"/>
        <w:gridCol w:w="2881"/>
      </w:tblGrid>
      <w:tr w:rsidR="00C17D54" w:rsidTr="00B351B8">
        <w:trPr>
          <w:trHeight w:val="499"/>
        </w:trPr>
        <w:tc>
          <w:tcPr>
            <w:tcW w:w="540" w:type="dxa"/>
            <w:vAlign w:val="center"/>
          </w:tcPr>
          <w:p w:rsidR="00C17D54" w:rsidRDefault="00C17D54" w:rsidP="00B351B8">
            <w:pPr>
              <w:pStyle w:val="a4"/>
              <w:spacing w:line="276" w:lineRule="auto"/>
              <w:rPr>
                <w:b/>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720" w:type="dxa"/>
            <w:vAlign w:val="center"/>
          </w:tcPr>
          <w:p w:rsidR="00C17D54" w:rsidRDefault="00C17D54" w:rsidP="00B351B8">
            <w:pPr>
              <w:pStyle w:val="a4"/>
              <w:spacing w:line="276" w:lineRule="auto"/>
              <w:rPr>
                <w:b/>
                <w:lang w:eastAsia="en-US"/>
              </w:rPr>
            </w:pPr>
            <w:proofErr w:type="spellStart"/>
            <w:r>
              <w:rPr>
                <w:b/>
                <w:lang w:eastAsia="en-US"/>
              </w:rPr>
              <w:t>Рег</w:t>
            </w:r>
            <w:proofErr w:type="spellEnd"/>
            <w:r>
              <w:rPr>
                <w:b/>
                <w:lang w:eastAsia="en-US"/>
              </w:rPr>
              <w:t>. №</w:t>
            </w:r>
          </w:p>
        </w:tc>
        <w:tc>
          <w:tcPr>
            <w:tcW w:w="2521" w:type="dxa"/>
            <w:vAlign w:val="center"/>
          </w:tcPr>
          <w:p w:rsidR="00C17D54" w:rsidRDefault="00C17D54" w:rsidP="00B351B8">
            <w:pPr>
              <w:pStyle w:val="a4"/>
              <w:spacing w:line="276" w:lineRule="auto"/>
              <w:jc w:val="center"/>
              <w:rPr>
                <w:b/>
                <w:lang w:eastAsia="en-US"/>
              </w:rPr>
            </w:pPr>
            <w:r>
              <w:rPr>
                <w:b/>
                <w:lang w:eastAsia="en-US"/>
              </w:rPr>
              <w:t>Наименование участника</w:t>
            </w:r>
          </w:p>
        </w:tc>
        <w:tc>
          <w:tcPr>
            <w:tcW w:w="3059" w:type="dxa"/>
            <w:vAlign w:val="center"/>
          </w:tcPr>
          <w:p w:rsidR="00C17D54" w:rsidRDefault="00C17D54" w:rsidP="00B351B8">
            <w:pPr>
              <w:pStyle w:val="a4"/>
              <w:spacing w:line="276" w:lineRule="auto"/>
              <w:jc w:val="center"/>
              <w:rPr>
                <w:b/>
                <w:lang w:eastAsia="en-US"/>
              </w:rPr>
            </w:pPr>
            <w:r>
              <w:rPr>
                <w:b/>
                <w:lang w:eastAsia="en-US"/>
              </w:rPr>
              <w:t>Место нахождения</w:t>
            </w:r>
          </w:p>
        </w:tc>
        <w:tc>
          <w:tcPr>
            <w:tcW w:w="2881" w:type="dxa"/>
            <w:vAlign w:val="center"/>
          </w:tcPr>
          <w:p w:rsidR="00C17D54" w:rsidRDefault="00C17D54" w:rsidP="00B351B8">
            <w:pPr>
              <w:pStyle w:val="a4"/>
              <w:spacing w:line="276" w:lineRule="auto"/>
              <w:jc w:val="center"/>
              <w:rPr>
                <w:b/>
                <w:lang w:eastAsia="en-US"/>
              </w:rPr>
            </w:pPr>
            <w:r>
              <w:rPr>
                <w:b/>
                <w:lang w:eastAsia="en-US"/>
              </w:rPr>
              <w:t>Почтовый адрес</w:t>
            </w:r>
          </w:p>
        </w:tc>
      </w:tr>
      <w:tr w:rsidR="00AD4B29" w:rsidTr="00B351B8">
        <w:trPr>
          <w:trHeight w:val="499"/>
        </w:trPr>
        <w:tc>
          <w:tcPr>
            <w:tcW w:w="540" w:type="dxa"/>
            <w:vAlign w:val="center"/>
          </w:tcPr>
          <w:p w:rsidR="00AD4B29" w:rsidRDefault="00AD4B29" w:rsidP="00B351B8">
            <w:pPr>
              <w:pStyle w:val="a4"/>
              <w:spacing w:line="276" w:lineRule="auto"/>
              <w:rPr>
                <w:lang w:eastAsia="en-US"/>
              </w:rPr>
            </w:pPr>
            <w:r>
              <w:rPr>
                <w:lang w:eastAsia="en-US"/>
              </w:rPr>
              <w:t>1.</w:t>
            </w:r>
          </w:p>
        </w:tc>
        <w:tc>
          <w:tcPr>
            <w:tcW w:w="720" w:type="dxa"/>
            <w:vAlign w:val="center"/>
          </w:tcPr>
          <w:p w:rsidR="00AD4B29" w:rsidRDefault="00AD4B29" w:rsidP="00B351B8">
            <w:pPr>
              <w:pStyle w:val="a4"/>
              <w:spacing w:line="276" w:lineRule="auto"/>
              <w:rPr>
                <w:lang w:eastAsia="en-US"/>
              </w:rPr>
            </w:pPr>
            <w:r>
              <w:rPr>
                <w:lang w:eastAsia="en-US"/>
              </w:rPr>
              <w:t>1</w:t>
            </w:r>
          </w:p>
        </w:tc>
        <w:tc>
          <w:tcPr>
            <w:tcW w:w="2521" w:type="dxa"/>
            <w:vAlign w:val="center"/>
          </w:tcPr>
          <w:p w:rsidR="00AD4B29" w:rsidRDefault="00AD4B29">
            <w:pPr>
              <w:spacing w:line="276" w:lineRule="auto"/>
              <w:jc w:val="center"/>
              <w:rPr>
                <w:sz w:val="24"/>
                <w:szCs w:val="24"/>
              </w:rPr>
            </w:pPr>
            <w:r>
              <w:rPr>
                <w:sz w:val="24"/>
                <w:szCs w:val="24"/>
              </w:rPr>
              <w:t>Индивидуальный предприниматель</w:t>
            </w:r>
          </w:p>
          <w:p w:rsidR="00AD4B29" w:rsidRDefault="00AD4B29">
            <w:pPr>
              <w:spacing w:line="276" w:lineRule="auto"/>
              <w:jc w:val="center"/>
              <w:rPr>
                <w:sz w:val="24"/>
                <w:szCs w:val="24"/>
              </w:rPr>
            </w:pPr>
            <w:proofErr w:type="spellStart"/>
            <w:r>
              <w:rPr>
                <w:sz w:val="24"/>
                <w:szCs w:val="24"/>
              </w:rPr>
              <w:t>Завацкая</w:t>
            </w:r>
            <w:proofErr w:type="spellEnd"/>
            <w:r>
              <w:rPr>
                <w:sz w:val="24"/>
                <w:szCs w:val="24"/>
              </w:rPr>
              <w:t xml:space="preserve"> Ирина Рафаиловна</w:t>
            </w:r>
          </w:p>
        </w:tc>
        <w:tc>
          <w:tcPr>
            <w:tcW w:w="3059" w:type="dxa"/>
            <w:vAlign w:val="center"/>
          </w:tcPr>
          <w:p w:rsidR="00AD4B29" w:rsidRDefault="00AD4B29">
            <w:pPr>
              <w:spacing w:line="276" w:lineRule="auto"/>
              <w:jc w:val="center"/>
              <w:rPr>
                <w:sz w:val="18"/>
                <w:szCs w:val="18"/>
              </w:rPr>
            </w:pPr>
            <w:r>
              <w:rPr>
                <w:sz w:val="18"/>
                <w:szCs w:val="18"/>
              </w:rPr>
              <w:t xml:space="preserve">628260, ул. Ленина, д.14, кв.25, г. </w:t>
            </w:r>
            <w:proofErr w:type="spellStart"/>
            <w:r>
              <w:rPr>
                <w:sz w:val="18"/>
                <w:szCs w:val="18"/>
              </w:rPr>
              <w:t>Югорск</w:t>
            </w:r>
            <w:proofErr w:type="spellEnd"/>
            <w:r>
              <w:rPr>
                <w:sz w:val="18"/>
                <w:szCs w:val="18"/>
              </w:rPr>
              <w:t xml:space="preserve">, Ханты-Мансийский автономный </w:t>
            </w:r>
            <w:proofErr w:type="spellStart"/>
            <w:r>
              <w:rPr>
                <w:sz w:val="18"/>
                <w:szCs w:val="18"/>
              </w:rPr>
              <w:t>округ-Югра</w:t>
            </w:r>
            <w:proofErr w:type="spellEnd"/>
            <w:r>
              <w:rPr>
                <w:sz w:val="18"/>
                <w:szCs w:val="18"/>
              </w:rPr>
              <w:t>.</w:t>
            </w:r>
          </w:p>
        </w:tc>
        <w:tc>
          <w:tcPr>
            <w:tcW w:w="2881" w:type="dxa"/>
            <w:vAlign w:val="center"/>
          </w:tcPr>
          <w:p w:rsidR="00AD4B29" w:rsidRDefault="00AD4B29">
            <w:pPr>
              <w:spacing w:line="276" w:lineRule="auto"/>
              <w:jc w:val="center"/>
              <w:rPr>
                <w:sz w:val="18"/>
                <w:szCs w:val="18"/>
              </w:rPr>
            </w:pPr>
            <w:r>
              <w:rPr>
                <w:sz w:val="18"/>
                <w:szCs w:val="18"/>
              </w:rPr>
              <w:t xml:space="preserve">628260, ул. Ленина, д.14, кв.25, г. </w:t>
            </w:r>
            <w:proofErr w:type="spellStart"/>
            <w:r>
              <w:rPr>
                <w:sz w:val="18"/>
                <w:szCs w:val="18"/>
              </w:rPr>
              <w:t>Югорск</w:t>
            </w:r>
            <w:proofErr w:type="spellEnd"/>
            <w:r>
              <w:rPr>
                <w:sz w:val="18"/>
                <w:szCs w:val="18"/>
              </w:rPr>
              <w:t xml:space="preserve">, Ханты-Мансийский автономный </w:t>
            </w:r>
            <w:proofErr w:type="spellStart"/>
            <w:r>
              <w:rPr>
                <w:sz w:val="18"/>
                <w:szCs w:val="18"/>
              </w:rPr>
              <w:t>округ-Югра</w:t>
            </w:r>
            <w:proofErr w:type="spellEnd"/>
            <w:r>
              <w:rPr>
                <w:sz w:val="18"/>
                <w:szCs w:val="18"/>
              </w:rPr>
              <w:t>.</w:t>
            </w:r>
          </w:p>
        </w:tc>
      </w:tr>
    </w:tbl>
    <w:p w:rsidR="00C17D54" w:rsidRDefault="00C17D54" w:rsidP="00C17D54">
      <w:pPr>
        <w:jc w:val="both"/>
        <w:rPr>
          <w:sz w:val="24"/>
          <w:szCs w:val="24"/>
        </w:rPr>
      </w:pPr>
      <w:r>
        <w:rPr>
          <w:sz w:val="24"/>
          <w:szCs w:val="24"/>
        </w:rPr>
        <w:t xml:space="preserve">      2) В соответствии с извещением о проведен</w:t>
      </w:r>
      <w:proofErr w:type="gramStart"/>
      <w:r>
        <w:rPr>
          <w:sz w:val="24"/>
          <w:szCs w:val="24"/>
        </w:rPr>
        <w:t>ии ау</w:t>
      </w:r>
      <w:proofErr w:type="gramEnd"/>
      <w:r>
        <w:rPr>
          <w:sz w:val="24"/>
          <w:szCs w:val="24"/>
        </w:rPr>
        <w:t>кциона начальная (максимальная) цена контракта  (цена лота) составляет 934 000 рублей.</w:t>
      </w:r>
    </w:p>
    <w:p w:rsidR="00AD4B29" w:rsidRDefault="00C17D54" w:rsidP="00AD4B29">
      <w:pPr>
        <w:spacing w:line="276" w:lineRule="auto"/>
        <w:jc w:val="center"/>
        <w:rPr>
          <w:sz w:val="24"/>
          <w:szCs w:val="24"/>
        </w:rPr>
      </w:pPr>
      <w:r>
        <w:rPr>
          <w:sz w:val="24"/>
          <w:szCs w:val="24"/>
        </w:rPr>
        <w:t xml:space="preserve">     3)  Так как в аукционе участвовал только один участник (</w:t>
      </w:r>
      <w:r w:rsidR="00AD4B29">
        <w:rPr>
          <w:sz w:val="24"/>
          <w:szCs w:val="24"/>
        </w:rPr>
        <w:t>Индивидуальный предприниматель</w:t>
      </w:r>
    </w:p>
    <w:p w:rsidR="00C17D54" w:rsidRDefault="00AD4B29" w:rsidP="00AD4B29">
      <w:pPr>
        <w:jc w:val="both"/>
        <w:rPr>
          <w:sz w:val="24"/>
          <w:szCs w:val="24"/>
        </w:rPr>
      </w:pPr>
      <w:proofErr w:type="spellStart"/>
      <w:proofErr w:type="gramStart"/>
      <w:r>
        <w:rPr>
          <w:sz w:val="24"/>
          <w:szCs w:val="24"/>
        </w:rPr>
        <w:t>Завацкая</w:t>
      </w:r>
      <w:proofErr w:type="spellEnd"/>
      <w:r>
        <w:rPr>
          <w:sz w:val="24"/>
          <w:szCs w:val="24"/>
        </w:rPr>
        <w:t xml:space="preserve"> Ирина Рафаиловна</w:t>
      </w:r>
      <w:r w:rsidR="00C17D54">
        <w:rPr>
          <w:sz w:val="24"/>
          <w:szCs w:val="24"/>
        </w:rPr>
        <w:t xml:space="preserve">), в соответствии с частью 12 статьи 37 Федерального закона от 21.07.2005 №94-ФЗ, открытый аукцион </w:t>
      </w:r>
      <w:r>
        <w:rPr>
          <w:sz w:val="24"/>
          <w:szCs w:val="24"/>
        </w:rPr>
        <w:t xml:space="preserve">на право заключения муниципальных контрактов на поставку продуктов питания  в муниципальные бюджетные общеобразовательные учреждения города </w:t>
      </w:r>
      <w:proofErr w:type="spellStart"/>
      <w:r>
        <w:rPr>
          <w:sz w:val="24"/>
          <w:szCs w:val="24"/>
        </w:rPr>
        <w:t>Югорска</w:t>
      </w:r>
      <w:proofErr w:type="spellEnd"/>
      <w:r>
        <w:rPr>
          <w:sz w:val="24"/>
          <w:szCs w:val="24"/>
        </w:rPr>
        <w:t xml:space="preserve"> на 1 полугодие 2011года по Лоту 4 -   Кондитерские изделия и  вкусовые товары</w:t>
      </w:r>
      <w:r w:rsidR="00C17D54">
        <w:rPr>
          <w:sz w:val="24"/>
          <w:szCs w:val="24"/>
        </w:rPr>
        <w:t xml:space="preserve"> признать несостоявшимся.</w:t>
      </w:r>
      <w:proofErr w:type="gramEnd"/>
    </w:p>
    <w:p w:rsidR="00C17D54" w:rsidRDefault="00C17D54" w:rsidP="00AD4B29">
      <w:pPr>
        <w:spacing w:line="276" w:lineRule="auto"/>
        <w:jc w:val="both"/>
      </w:pPr>
      <w:r>
        <w:rPr>
          <w:sz w:val="24"/>
          <w:szCs w:val="24"/>
        </w:rPr>
        <w:t xml:space="preserve">   </w:t>
      </w:r>
      <w:proofErr w:type="gramStart"/>
      <w:r>
        <w:rPr>
          <w:sz w:val="24"/>
          <w:szCs w:val="24"/>
        </w:rPr>
        <w:t xml:space="preserve">4) В соответствии с частью 13 статьи 37 Федерального закона РФ от 21.07.2005 №94-ФЗ, муниципальному заказчику в течение трех рабочих дней со дня подписания протокола аукциона, передать единственному участнику аукциона </w:t>
      </w:r>
      <w:r w:rsidR="00AD4B29">
        <w:rPr>
          <w:sz w:val="24"/>
          <w:szCs w:val="24"/>
        </w:rPr>
        <w:t xml:space="preserve">индивидуальному предпринимателю </w:t>
      </w:r>
      <w:proofErr w:type="spellStart"/>
      <w:r w:rsidR="00AD4B29">
        <w:rPr>
          <w:sz w:val="24"/>
          <w:szCs w:val="24"/>
        </w:rPr>
        <w:t>Завацкой</w:t>
      </w:r>
      <w:proofErr w:type="spellEnd"/>
      <w:r w:rsidR="00AD4B29">
        <w:rPr>
          <w:sz w:val="24"/>
          <w:szCs w:val="24"/>
        </w:rPr>
        <w:t xml:space="preserve"> Ирине Рафаиловне</w:t>
      </w:r>
      <w:r>
        <w:rPr>
          <w:sz w:val="24"/>
          <w:szCs w:val="24"/>
        </w:rPr>
        <w:t xml:space="preserve">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w:t>
      </w:r>
      <w:proofErr w:type="gramEnd"/>
      <w:r>
        <w:rPr>
          <w:sz w:val="24"/>
          <w:szCs w:val="24"/>
        </w:rPr>
        <w:t xml:space="preserve"> о проведении открытого аукциона, или по согласованной с указанным участником аукциона и не превышающей начальной (максимальной) цены контракта (цены лота) цене контракта:</w:t>
      </w:r>
      <w:r>
        <w:tab/>
      </w:r>
    </w:p>
    <w:p w:rsidR="00C17D54" w:rsidRDefault="00C17D54" w:rsidP="00C17D54">
      <w:pPr>
        <w:jc w:val="center"/>
        <w:rPr>
          <w:sz w:val="24"/>
          <w:szCs w:val="24"/>
        </w:rPr>
      </w:pPr>
    </w:p>
    <w:tbl>
      <w:tblPr>
        <w:tblW w:w="10065" w:type="dxa"/>
        <w:tblInd w:w="108" w:type="dxa"/>
        <w:tblLook w:val="01E0"/>
      </w:tblPr>
      <w:tblGrid>
        <w:gridCol w:w="540"/>
        <w:gridCol w:w="2579"/>
        <w:gridCol w:w="6946"/>
      </w:tblGrid>
      <w:tr w:rsidR="00C17D54" w:rsidTr="00AD4B29">
        <w:tc>
          <w:tcPr>
            <w:tcW w:w="540" w:type="dxa"/>
            <w:tcBorders>
              <w:top w:val="single" w:sz="4" w:space="0" w:color="auto"/>
              <w:left w:val="single" w:sz="4" w:space="0" w:color="auto"/>
              <w:bottom w:val="single" w:sz="4" w:space="0" w:color="auto"/>
              <w:right w:val="single" w:sz="4" w:space="0" w:color="auto"/>
            </w:tcBorders>
            <w:vAlign w:val="center"/>
          </w:tcPr>
          <w:p w:rsidR="00C17D54" w:rsidRDefault="00C17D54">
            <w:pPr>
              <w:suppressAutoHyphens/>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C17D54" w:rsidRDefault="00C17D54">
            <w:pPr>
              <w:suppressAutoHyphens/>
              <w:jc w:val="center"/>
              <w:rPr>
                <w:lang w:eastAsia="ar-SA"/>
              </w:rPr>
            </w:pPr>
            <w:r>
              <w:t>Наименование</w:t>
            </w:r>
          </w:p>
        </w:tc>
        <w:tc>
          <w:tcPr>
            <w:tcW w:w="6946" w:type="dxa"/>
            <w:tcBorders>
              <w:top w:val="single" w:sz="4" w:space="0" w:color="auto"/>
              <w:left w:val="single" w:sz="4" w:space="0" w:color="auto"/>
              <w:bottom w:val="single" w:sz="4" w:space="0" w:color="auto"/>
              <w:right w:val="single" w:sz="4" w:space="0" w:color="auto"/>
            </w:tcBorders>
            <w:vAlign w:val="center"/>
            <w:hideMark/>
          </w:tcPr>
          <w:p w:rsidR="00C17D54" w:rsidRDefault="00C17D54">
            <w:pPr>
              <w:suppressAutoHyphens/>
              <w:jc w:val="center"/>
              <w:rPr>
                <w:lang w:eastAsia="ar-SA"/>
              </w:rPr>
            </w:pPr>
            <w:r>
              <w:t>Показатель</w:t>
            </w:r>
          </w:p>
        </w:tc>
      </w:tr>
      <w:tr w:rsidR="00C17D54" w:rsidTr="00AD4B29">
        <w:trPr>
          <w:trHeight w:val="376"/>
        </w:trPr>
        <w:tc>
          <w:tcPr>
            <w:tcW w:w="540" w:type="dxa"/>
            <w:tcBorders>
              <w:top w:val="single" w:sz="4" w:space="0" w:color="auto"/>
              <w:left w:val="single" w:sz="4" w:space="0" w:color="auto"/>
              <w:bottom w:val="single" w:sz="4" w:space="0" w:color="auto"/>
              <w:right w:val="single" w:sz="4" w:space="0" w:color="auto"/>
            </w:tcBorders>
            <w:hideMark/>
          </w:tcPr>
          <w:p w:rsidR="00C17D54" w:rsidRDefault="00C17D54">
            <w:pPr>
              <w:suppressAutoHyphens/>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hideMark/>
          </w:tcPr>
          <w:p w:rsidR="00C17D54" w:rsidRDefault="00C17D54">
            <w:pPr>
              <w:suppressAutoHyphens/>
              <w:jc w:val="both"/>
              <w:rPr>
                <w:lang w:eastAsia="ar-SA"/>
              </w:rPr>
            </w:pPr>
            <w:r>
              <w:t xml:space="preserve">Наименование   </w:t>
            </w:r>
            <w:r>
              <w:br/>
              <w:t>участника аукциона</w:t>
            </w:r>
          </w:p>
        </w:tc>
        <w:tc>
          <w:tcPr>
            <w:tcW w:w="6946" w:type="dxa"/>
            <w:tcBorders>
              <w:top w:val="single" w:sz="4" w:space="0" w:color="auto"/>
              <w:left w:val="single" w:sz="4" w:space="0" w:color="auto"/>
              <w:bottom w:val="single" w:sz="4" w:space="0" w:color="auto"/>
              <w:right w:val="single" w:sz="4" w:space="0" w:color="auto"/>
            </w:tcBorders>
            <w:vAlign w:val="center"/>
            <w:hideMark/>
          </w:tcPr>
          <w:p w:rsidR="00AD4B29" w:rsidRDefault="00AD4B29" w:rsidP="00AD4B29">
            <w:pPr>
              <w:spacing w:line="276" w:lineRule="auto"/>
              <w:jc w:val="center"/>
              <w:rPr>
                <w:sz w:val="24"/>
                <w:szCs w:val="24"/>
              </w:rPr>
            </w:pPr>
            <w:r>
              <w:rPr>
                <w:sz w:val="24"/>
                <w:szCs w:val="24"/>
              </w:rPr>
              <w:t>Индивидуальный предприниматель</w:t>
            </w:r>
          </w:p>
          <w:p w:rsidR="00C17D54" w:rsidRDefault="00AD4B29" w:rsidP="00AD4B29">
            <w:pPr>
              <w:suppressAutoHyphens/>
              <w:jc w:val="center"/>
              <w:rPr>
                <w:lang w:eastAsia="ar-SA"/>
              </w:rPr>
            </w:pPr>
            <w:proofErr w:type="spellStart"/>
            <w:r>
              <w:rPr>
                <w:sz w:val="24"/>
                <w:szCs w:val="24"/>
              </w:rPr>
              <w:t>Завацкая</w:t>
            </w:r>
            <w:proofErr w:type="spellEnd"/>
            <w:r>
              <w:rPr>
                <w:sz w:val="24"/>
                <w:szCs w:val="24"/>
              </w:rPr>
              <w:t xml:space="preserve"> Ирина Рафаиловна</w:t>
            </w:r>
          </w:p>
        </w:tc>
      </w:tr>
      <w:tr w:rsidR="00C17D54" w:rsidTr="00AD4B29">
        <w:trPr>
          <w:trHeight w:val="463"/>
        </w:trPr>
        <w:tc>
          <w:tcPr>
            <w:tcW w:w="540" w:type="dxa"/>
            <w:tcBorders>
              <w:top w:val="single" w:sz="4" w:space="0" w:color="auto"/>
              <w:left w:val="single" w:sz="4" w:space="0" w:color="auto"/>
              <w:bottom w:val="single" w:sz="4" w:space="0" w:color="auto"/>
              <w:right w:val="single" w:sz="4" w:space="0" w:color="auto"/>
            </w:tcBorders>
            <w:hideMark/>
          </w:tcPr>
          <w:p w:rsidR="00C17D54" w:rsidRDefault="00C17D54">
            <w:pPr>
              <w:suppressAutoHyphens/>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hideMark/>
          </w:tcPr>
          <w:p w:rsidR="00C17D54" w:rsidRDefault="00C17D54">
            <w:pPr>
              <w:suppressAutoHyphens/>
              <w:rPr>
                <w:lang w:eastAsia="ar-SA"/>
              </w:rPr>
            </w:pPr>
            <w:r>
              <w:t>Начальная (максимальная) цена контракта (цена лота)</w:t>
            </w:r>
          </w:p>
        </w:tc>
        <w:tc>
          <w:tcPr>
            <w:tcW w:w="6946" w:type="dxa"/>
            <w:tcBorders>
              <w:top w:val="single" w:sz="4" w:space="0" w:color="auto"/>
              <w:left w:val="single" w:sz="4" w:space="0" w:color="auto"/>
              <w:bottom w:val="single" w:sz="4" w:space="0" w:color="auto"/>
              <w:right w:val="single" w:sz="4" w:space="0" w:color="auto"/>
            </w:tcBorders>
            <w:vAlign w:val="center"/>
            <w:hideMark/>
          </w:tcPr>
          <w:p w:rsidR="00C17D54" w:rsidRDefault="00AD4B29">
            <w:pPr>
              <w:suppressAutoHyphens/>
              <w:jc w:val="center"/>
              <w:rPr>
                <w:b/>
                <w:sz w:val="22"/>
                <w:szCs w:val="22"/>
                <w:lang w:eastAsia="ar-SA"/>
              </w:rPr>
            </w:pPr>
            <w:r>
              <w:rPr>
                <w:b/>
                <w:sz w:val="22"/>
                <w:szCs w:val="22"/>
                <w:lang w:eastAsia="ar-SA"/>
              </w:rPr>
              <w:t>934 000</w:t>
            </w:r>
          </w:p>
        </w:tc>
      </w:tr>
      <w:tr w:rsidR="00C17D54" w:rsidTr="00AD4B29">
        <w:trPr>
          <w:trHeight w:val="799"/>
        </w:trPr>
        <w:tc>
          <w:tcPr>
            <w:tcW w:w="540" w:type="dxa"/>
            <w:tcBorders>
              <w:top w:val="single" w:sz="4" w:space="0" w:color="auto"/>
              <w:left w:val="single" w:sz="4" w:space="0" w:color="auto"/>
              <w:bottom w:val="single" w:sz="4" w:space="0" w:color="auto"/>
              <w:right w:val="single" w:sz="4" w:space="0" w:color="auto"/>
            </w:tcBorders>
            <w:hideMark/>
          </w:tcPr>
          <w:p w:rsidR="00C17D54" w:rsidRDefault="00C17D54">
            <w:pPr>
              <w:suppressAutoHyphens/>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hideMark/>
          </w:tcPr>
          <w:p w:rsidR="00C17D54" w:rsidRDefault="00C17D54">
            <w:pPr>
              <w:suppressAutoHyphens/>
              <w:rPr>
                <w:lang w:eastAsia="ar-SA"/>
              </w:rPr>
            </w:pPr>
            <w:r>
              <w:t xml:space="preserve">Условия контракта </w:t>
            </w:r>
          </w:p>
        </w:tc>
        <w:tc>
          <w:tcPr>
            <w:tcW w:w="6946" w:type="dxa"/>
            <w:tcBorders>
              <w:top w:val="single" w:sz="4" w:space="0" w:color="auto"/>
              <w:left w:val="single" w:sz="4" w:space="0" w:color="auto"/>
              <w:bottom w:val="single" w:sz="4" w:space="0" w:color="auto"/>
              <w:right w:val="single" w:sz="4" w:space="0" w:color="auto"/>
            </w:tcBorders>
            <w:vAlign w:val="center"/>
            <w:hideMark/>
          </w:tcPr>
          <w:p w:rsidR="00C17D54" w:rsidRDefault="00C17D54" w:rsidP="00CD3C23">
            <w:pPr>
              <w:suppressAutoHyphens/>
              <w:rPr>
                <w:lang w:eastAsia="ar-SA"/>
              </w:rPr>
            </w:pPr>
            <w:r>
              <w:t xml:space="preserve">Согласно Приложению к протоколу от </w:t>
            </w:r>
            <w:r w:rsidR="00CD3C23">
              <w:t>15</w:t>
            </w:r>
            <w:r>
              <w:t>.</w:t>
            </w:r>
            <w:r w:rsidR="00AD4B29">
              <w:t>12</w:t>
            </w:r>
            <w:r>
              <w:t xml:space="preserve">.2010  № </w:t>
            </w:r>
            <w:r w:rsidR="00AD4B29">
              <w:t>370</w:t>
            </w:r>
            <w:r>
              <w:t>.</w:t>
            </w:r>
            <w:r w:rsidR="00CD3C23">
              <w:t>1</w:t>
            </w:r>
            <w:r>
              <w:t xml:space="preserve"> и условий Проекта контракта, Технической части документации об аукционе</w:t>
            </w:r>
          </w:p>
        </w:tc>
      </w:tr>
    </w:tbl>
    <w:p w:rsidR="00C17D54" w:rsidRDefault="00C17D54" w:rsidP="00C17D54">
      <w:pPr>
        <w:jc w:val="both"/>
        <w:rPr>
          <w:sz w:val="24"/>
          <w:szCs w:val="24"/>
        </w:rPr>
      </w:pPr>
      <w:r>
        <w:rPr>
          <w:sz w:val="24"/>
          <w:szCs w:val="24"/>
        </w:rPr>
        <w:t xml:space="preserve"> </w:t>
      </w:r>
      <w:r w:rsidR="00F54ADA">
        <w:rPr>
          <w:sz w:val="24"/>
          <w:szCs w:val="24"/>
        </w:rPr>
        <w:t>Подписи председателя, членов комиссии и представителя организатора</w:t>
      </w:r>
    </w:p>
    <w:sectPr w:rsidR="00C17D54" w:rsidSect="00AD4B29">
      <w:pgSz w:w="11906" w:h="16838"/>
      <w:pgMar w:top="567"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7D54"/>
    <w:rsid w:val="009E6E94"/>
    <w:rsid w:val="00AD4B29"/>
    <w:rsid w:val="00C17D54"/>
    <w:rsid w:val="00CD3C23"/>
    <w:rsid w:val="00D451A8"/>
    <w:rsid w:val="00F54A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D5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17D54"/>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uiPriority w:val="99"/>
    <w:rsid w:val="00C17D54"/>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uiPriority w:val="99"/>
    <w:rsid w:val="00C17D54"/>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3712523">
      <w:bodyDiv w:val="1"/>
      <w:marLeft w:val="0"/>
      <w:marRight w:val="0"/>
      <w:marTop w:val="0"/>
      <w:marBottom w:val="0"/>
      <w:divBdr>
        <w:top w:val="none" w:sz="0" w:space="0" w:color="auto"/>
        <w:left w:val="none" w:sz="0" w:space="0" w:color="auto"/>
        <w:bottom w:val="none" w:sz="0" w:space="0" w:color="auto"/>
        <w:right w:val="none" w:sz="0" w:space="0" w:color="auto"/>
      </w:divBdr>
    </w:div>
    <w:div w:id="203712155">
      <w:bodyDiv w:val="1"/>
      <w:marLeft w:val="0"/>
      <w:marRight w:val="0"/>
      <w:marTop w:val="0"/>
      <w:marBottom w:val="0"/>
      <w:divBdr>
        <w:top w:val="none" w:sz="0" w:space="0" w:color="auto"/>
        <w:left w:val="none" w:sz="0" w:space="0" w:color="auto"/>
        <w:bottom w:val="none" w:sz="0" w:space="0" w:color="auto"/>
        <w:right w:val="none" w:sz="0" w:space="0" w:color="auto"/>
      </w:divBdr>
    </w:div>
    <w:div w:id="667712706">
      <w:bodyDiv w:val="1"/>
      <w:marLeft w:val="0"/>
      <w:marRight w:val="0"/>
      <w:marTop w:val="0"/>
      <w:marBottom w:val="0"/>
      <w:divBdr>
        <w:top w:val="none" w:sz="0" w:space="0" w:color="auto"/>
        <w:left w:val="none" w:sz="0" w:space="0" w:color="auto"/>
        <w:bottom w:val="none" w:sz="0" w:space="0" w:color="auto"/>
        <w:right w:val="none" w:sz="0" w:space="0" w:color="auto"/>
      </w:divBdr>
    </w:div>
    <w:div w:id="672225972">
      <w:bodyDiv w:val="1"/>
      <w:marLeft w:val="0"/>
      <w:marRight w:val="0"/>
      <w:marTop w:val="0"/>
      <w:marBottom w:val="0"/>
      <w:divBdr>
        <w:top w:val="none" w:sz="0" w:space="0" w:color="auto"/>
        <w:left w:val="none" w:sz="0" w:space="0" w:color="auto"/>
        <w:bottom w:val="none" w:sz="0" w:space="0" w:color="auto"/>
        <w:right w:val="none" w:sz="0" w:space="0" w:color="auto"/>
      </w:divBdr>
    </w:div>
    <w:div w:id="1265915800">
      <w:bodyDiv w:val="1"/>
      <w:marLeft w:val="0"/>
      <w:marRight w:val="0"/>
      <w:marTop w:val="0"/>
      <w:marBottom w:val="0"/>
      <w:divBdr>
        <w:top w:val="none" w:sz="0" w:space="0" w:color="auto"/>
        <w:left w:val="none" w:sz="0" w:space="0" w:color="auto"/>
        <w:bottom w:val="none" w:sz="0" w:space="0" w:color="auto"/>
        <w:right w:val="none" w:sz="0" w:space="0" w:color="auto"/>
      </w:divBdr>
    </w:div>
    <w:div w:id="130411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pravlenie-yugorsk@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879</Words>
  <Characters>5012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cp:revision>
  <cp:lastPrinted>2010-12-22T09:38:00Z</cp:lastPrinted>
  <dcterms:created xsi:type="dcterms:W3CDTF">2010-12-22T09:11:00Z</dcterms:created>
  <dcterms:modified xsi:type="dcterms:W3CDTF">2010-12-22T09:42:00Z</dcterms:modified>
</cp:coreProperties>
</file>