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приемных родителей в городе Югорске.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Статьей 14 Закона Ханты-Мансийского АО - Югры от 9 июня 2009 г. N 86-оз 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"О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Югре" предусмотрен способ (методика) расчета объема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полномочий.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Объем субвенций,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- годовой объем средств на реализацию настоящего Закона,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детям-сиротам и детям, оставшимся без попечения родителей, лицам из числа детей-сирот и детей, оставшихся без попечения родителей, а также иным лицам жилых помещений специализированного жилищного фонда, определяется по формуле: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Ос</w:t>
      </w:r>
      <w:proofErr w:type="gramStart"/>
      <w:r w:rsidRPr="008B7279">
        <w:rPr>
          <w:sz w:val="24"/>
          <w:szCs w:val="24"/>
        </w:rPr>
        <w:t>4</w:t>
      </w:r>
      <w:proofErr w:type="gramEnd"/>
      <w:r w:rsidRPr="008B7279">
        <w:rPr>
          <w:sz w:val="24"/>
          <w:szCs w:val="24"/>
        </w:rPr>
        <w:t xml:space="preserve"> = S х Рм2 x </w:t>
      </w: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>, где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S - общая площадь предоставляемого жилого помещения специализированного жилого фонда на одиноко проживающего гражданина в размере 33 </w:t>
      </w:r>
      <w:proofErr w:type="gramStart"/>
      <w:r w:rsidRPr="008B7279">
        <w:rPr>
          <w:sz w:val="24"/>
          <w:szCs w:val="24"/>
        </w:rPr>
        <w:t>квадратных</w:t>
      </w:r>
      <w:proofErr w:type="gramEnd"/>
      <w:r w:rsidRPr="008B7279">
        <w:rPr>
          <w:sz w:val="24"/>
          <w:szCs w:val="24"/>
        </w:rPr>
        <w:t xml:space="preserve"> метра;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Рм</w:t>
      </w:r>
      <w:proofErr w:type="gramStart"/>
      <w:r w:rsidRPr="008B7279">
        <w:rPr>
          <w:sz w:val="24"/>
          <w:szCs w:val="24"/>
        </w:rPr>
        <w:t>2</w:t>
      </w:r>
      <w:proofErr w:type="gramEnd"/>
      <w:r w:rsidRPr="008B7279">
        <w:rPr>
          <w:sz w:val="24"/>
          <w:szCs w:val="24"/>
        </w:rPr>
        <w:t xml:space="preserve"> - норматив (показатель) средней рыночной стоимости 1 квадратного метра общей площади жилого помещения в капитальном исполнении в соответствующем муниципальном образовании, утвержденный уполномоченным органом государственной власти Ханты-Мансийского автономного округа - Югры на третий квартал текущего финансового года;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Чду</w:t>
      </w:r>
      <w:proofErr w:type="spellEnd"/>
      <w:r w:rsidRPr="008B7279">
        <w:rPr>
          <w:sz w:val="24"/>
          <w:szCs w:val="24"/>
        </w:rPr>
        <w:t xml:space="preserve"> - численность детей-сирот и детей, оставшихся без попечения родителей, лиц из числа детей-сирот и детей, оставшихся без попечения родителей, иных лиц: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 включены в список и у которых право на предоставление жилых помещений возникло и не реализовано до начала очередного финансового года, а также возникнет в очередном финансовом году;</w:t>
      </w:r>
      <w:proofErr w:type="gramEnd"/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которые</w:t>
      </w:r>
      <w:proofErr w:type="gramEnd"/>
      <w:r w:rsidRPr="008B7279">
        <w:rPr>
          <w:sz w:val="24"/>
          <w:szCs w:val="24"/>
        </w:rPr>
        <w:t xml:space="preserve"> подлежат обеспечению жилыми помещениями на основании вступивших в законную силу судебных решений;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1. </w:t>
      </w:r>
      <w:proofErr w:type="gramStart"/>
      <w:r w:rsidRPr="008B7279">
        <w:rPr>
          <w:sz w:val="24"/>
          <w:szCs w:val="24"/>
        </w:rPr>
        <w:t xml:space="preserve">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 по городу </w:t>
      </w:r>
      <w:proofErr w:type="spellStart"/>
      <w:r w:rsidRPr="008B7279">
        <w:rPr>
          <w:sz w:val="24"/>
          <w:szCs w:val="24"/>
        </w:rPr>
        <w:t>Югорску</w:t>
      </w:r>
      <w:proofErr w:type="spellEnd"/>
      <w:r w:rsidRPr="008B7279">
        <w:rPr>
          <w:sz w:val="24"/>
          <w:szCs w:val="24"/>
        </w:rPr>
        <w:t xml:space="preserve"> составляет не более </w:t>
      </w:r>
      <w:r w:rsidRPr="008B7279">
        <w:rPr>
          <w:b/>
          <w:sz w:val="24"/>
          <w:szCs w:val="24"/>
        </w:rPr>
        <w:t>56 297,00</w:t>
      </w:r>
      <w:r w:rsidRPr="008B7279">
        <w:rPr>
          <w:sz w:val="24"/>
          <w:szCs w:val="24"/>
        </w:rPr>
        <w:t xml:space="preserve"> руб. – установлена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года»;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970B99" w:rsidP="003C6AD1">
      <w:pPr>
        <w:pStyle w:val="a4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Используем и</w:t>
      </w:r>
      <w:r w:rsidR="003C6AD1" w:rsidRPr="008B7279">
        <w:rPr>
          <w:b/>
          <w:sz w:val="24"/>
          <w:szCs w:val="24"/>
          <w:u w:val="single"/>
        </w:rPr>
        <w:t>ной метод расчета определения начальной (максимальной) цены муниципального контракта на поставку жилых помещений</w:t>
      </w:r>
      <w:r w:rsidR="003C6AD1" w:rsidRPr="008B7279">
        <w:rPr>
          <w:sz w:val="24"/>
          <w:szCs w:val="24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</w:rPr>
      </w:pPr>
      <w:r w:rsidRPr="008B7279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8B7279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>Расчет НМЦК по формуле: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НМЦК= S*</w:t>
      </w: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>*N, где: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>S – количество (площадь) закупаемого товара (работы, услуги);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proofErr w:type="spellStart"/>
      <w:r w:rsidRPr="008B7279">
        <w:rPr>
          <w:sz w:val="24"/>
          <w:szCs w:val="24"/>
        </w:rPr>
        <w:t>Цпред</w:t>
      </w:r>
      <w:proofErr w:type="spellEnd"/>
      <w:r w:rsidRPr="008B7279">
        <w:rPr>
          <w:sz w:val="24"/>
          <w:szCs w:val="24"/>
        </w:rPr>
        <w:t xml:space="preserve"> – предельная цена единицы товара, работы, услуги,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N – количество жилых помещений </w:t>
      </w: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</w:rPr>
        <w:t>НМЦК</w:t>
      </w:r>
      <w:r w:rsidRPr="008B7279">
        <w:rPr>
          <w:sz w:val="24"/>
          <w:szCs w:val="24"/>
        </w:rPr>
        <w:t xml:space="preserve"> (стоимость 1 жилого помещения) = 33,0 (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56 297,00 руб. (стоимость 1 </w:t>
      </w:r>
      <w:proofErr w:type="spellStart"/>
      <w:r w:rsidRPr="008B7279">
        <w:rPr>
          <w:sz w:val="24"/>
          <w:szCs w:val="24"/>
        </w:rPr>
        <w:t>кв.м</w:t>
      </w:r>
      <w:proofErr w:type="spellEnd"/>
      <w:r w:rsidRPr="008B7279">
        <w:rPr>
          <w:sz w:val="24"/>
          <w:szCs w:val="24"/>
        </w:rPr>
        <w:t xml:space="preserve">.) * 1 (кол- </w:t>
      </w:r>
      <w:proofErr w:type="gramStart"/>
      <w:r w:rsidRPr="008B7279">
        <w:rPr>
          <w:sz w:val="24"/>
          <w:szCs w:val="24"/>
        </w:rPr>
        <w:t>во</w:t>
      </w:r>
      <w:proofErr w:type="gramEnd"/>
      <w:r w:rsidRPr="008B7279">
        <w:rPr>
          <w:sz w:val="24"/>
          <w:szCs w:val="24"/>
        </w:rPr>
        <w:t xml:space="preserve"> жилых помещений) = </w:t>
      </w:r>
      <w:r w:rsidRPr="008B7279">
        <w:rPr>
          <w:b/>
          <w:sz w:val="24"/>
          <w:szCs w:val="24"/>
        </w:rPr>
        <w:t>1 857 801,00 руб</w:t>
      </w:r>
      <w:r w:rsidRPr="008B7279">
        <w:rPr>
          <w:sz w:val="24"/>
          <w:szCs w:val="24"/>
        </w:rPr>
        <w:t>.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7279">
        <w:rPr>
          <w:rFonts w:ascii="Times New Roman" w:hAnsi="Times New Roman" w:cs="Times New Roman"/>
          <w:sz w:val="24"/>
          <w:szCs w:val="24"/>
          <w:u w:val="single"/>
        </w:rPr>
        <w:t>Обоснование невозможности применения методов, указанных в ч.1 ст.22 Федерального закона: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C6AD1" w:rsidRPr="008B7279" w:rsidRDefault="003C6AD1" w:rsidP="003C6AD1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3C6AD1" w:rsidRPr="008B7279" w:rsidRDefault="003C6AD1" w:rsidP="003C6AD1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3C6AD1" w:rsidRPr="008B7279" w:rsidTr="00924A3D">
        <w:tc>
          <w:tcPr>
            <w:tcW w:w="534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3C6AD1" w:rsidRPr="008B7279" w:rsidRDefault="003C6AD1" w:rsidP="00924A3D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3C6AD1" w:rsidRPr="008B7279" w:rsidTr="00924A3D">
        <w:tc>
          <w:tcPr>
            <w:tcW w:w="534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3C6AD1" w:rsidRPr="008B7279" w:rsidRDefault="003C6AD1" w:rsidP="00924A3D">
            <w:pPr>
              <w:rPr>
                <w:spacing w:val="-3"/>
              </w:rPr>
            </w:pPr>
          </w:p>
        </w:tc>
      </w:tr>
      <w:tr w:rsidR="003C6AD1" w:rsidRPr="008B7279" w:rsidTr="00924A3D">
        <w:tc>
          <w:tcPr>
            <w:tcW w:w="534" w:type="dxa"/>
          </w:tcPr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квадратный метр жилого помещения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60 320,00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57 500,00</w:t>
            </w:r>
          </w:p>
        </w:tc>
        <w:tc>
          <w:tcPr>
            <w:tcW w:w="1158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60 500,00</w:t>
            </w:r>
          </w:p>
        </w:tc>
        <w:tc>
          <w:tcPr>
            <w:tcW w:w="1157" w:type="dxa"/>
            <w:vAlign w:val="center"/>
          </w:tcPr>
          <w:p w:rsidR="003C6AD1" w:rsidRPr="008B7279" w:rsidRDefault="003C6AD1" w:rsidP="00924A3D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59 440,00</w:t>
            </w:r>
          </w:p>
        </w:tc>
        <w:tc>
          <w:tcPr>
            <w:tcW w:w="1163" w:type="dxa"/>
          </w:tcPr>
          <w:p w:rsidR="003C6AD1" w:rsidRPr="008B7279" w:rsidRDefault="003C6AD1" w:rsidP="00924A3D">
            <w:pPr>
              <w:jc w:val="center"/>
              <w:rPr>
                <w:color w:val="000000"/>
              </w:rPr>
            </w:pPr>
          </w:p>
          <w:p w:rsidR="003C6AD1" w:rsidRPr="008B7279" w:rsidRDefault="003C6AD1" w:rsidP="00924A3D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2,83</w:t>
            </w: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C6AD1" w:rsidRPr="002C4EFC" w:rsidTr="00924A3D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«Дружба Н»</w:t>
            </w:r>
            <w:r w:rsidRPr="002C4EFC">
              <w:rPr>
                <w:color w:val="000000"/>
              </w:rPr>
              <w:t xml:space="preserve"> </w:t>
            </w:r>
            <w:r w:rsidR="006F119F">
              <w:rPr>
                <w:color w:val="000000"/>
              </w:rPr>
              <w:t>исх. № 98 от 24</w:t>
            </w:r>
            <w:r w:rsidRPr="008B7279">
              <w:rPr>
                <w:color w:val="000000"/>
              </w:rPr>
              <w:t>.0</w:t>
            </w:r>
            <w:r w:rsidR="006F119F"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3C6AD1" w:rsidRPr="002C4EFC" w:rsidRDefault="006F119F" w:rsidP="00924A3D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УЖП № </w:t>
            </w:r>
            <w:r w:rsidR="0071617D">
              <w:rPr>
                <w:color w:val="000000"/>
              </w:rPr>
              <w:t>144 от 24.08.2020)</w:t>
            </w:r>
            <w:proofErr w:type="gramEnd"/>
          </w:p>
        </w:tc>
      </w:tr>
      <w:tr w:rsidR="003C6AD1" w:rsidRPr="002C4EFC" w:rsidTr="00924A3D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8B7279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Письмо застройщик</w:t>
            </w:r>
            <w:proofErr w:type="gramStart"/>
            <w:r w:rsidRPr="008B7279">
              <w:rPr>
                <w:color w:val="000000"/>
              </w:rPr>
              <w:t>а ООО</w:t>
            </w:r>
            <w:proofErr w:type="gramEnd"/>
            <w:r w:rsidRPr="008B7279">
              <w:rPr>
                <w:color w:val="000000"/>
              </w:rPr>
              <w:t xml:space="preserve"> </w:t>
            </w:r>
            <w:r w:rsidR="0071617D">
              <w:rPr>
                <w:color w:val="000000"/>
              </w:rPr>
              <w:t xml:space="preserve">Специализированный застройщик </w:t>
            </w:r>
            <w:r w:rsidRPr="008B7279">
              <w:rPr>
                <w:color w:val="000000"/>
              </w:rPr>
              <w:t>«</w:t>
            </w:r>
            <w:proofErr w:type="spellStart"/>
            <w:r w:rsidRPr="008B7279">
              <w:rPr>
                <w:color w:val="000000"/>
              </w:rPr>
              <w:t>Стройкомплект</w:t>
            </w:r>
            <w:proofErr w:type="spellEnd"/>
            <w:r w:rsidRPr="008B7279">
              <w:rPr>
                <w:color w:val="000000"/>
              </w:rPr>
              <w:t>»</w:t>
            </w:r>
            <w:r w:rsidRPr="002C4EFC">
              <w:rPr>
                <w:color w:val="000000"/>
              </w:rPr>
              <w:t xml:space="preserve"> </w:t>
            </w:r>
            <w:r w:rsidR="0071617D">
              <w:rPr>
                <w:color w:val="000000"/>
              </w:rPr>
              <w:t>исх. №41 от 24</w:t>
            </w:r>
            <w:r w:rsidRPr="008B7279">
              <w:rPr>
                <w:color w:val="000000"/>
              </w:rPr>
              <w:t>.0</w:t>
            </w:r>
            <w:r w:rsidR="0071617D">
              <w:rPr>
                <w:color w:val="000000"/>
              </w:rPr>
              <w:t>8</w:t>
            </w:r>
            <w:r w:rsidRPr="008B7279">
              <w:rPr>
                <w:color w:val="000000"/>
              </w:rPr>
              <w:t xml:space="preserve">.2020 </w:t>
            </w:r>
          </w:p>
          <w:p w:rsidR="003C6AD1" w:rsidRPr="002C4EFC" w:rsidRDefault="003C6AD1" w:rsidP="0071617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>(</w:t>
            </w:r>
            <w:proofErr w:type="spellStart"/>
            <w:r w:rsidR="0071617D">
              <w:rPr>
                <w:color w:val="000000"/>
              </w:rPr>
              <w:t>вх</w:t>
            </w:r>
            <w:proofErr w:type="spellEnd"/>
            <w:r w:rsidR="0071617D">
              <w:rPr>
                <w:color w:val="000000"/>
              </w:rPr>
              <w:t>. УЖП № 14</w:t>
            </w:r>
            <w:r w:rsidR="0071617D">
              <w:rPr>
                <w:color w:val="000000"/>
              </w:rPr>
              <w:t>5</w:t>
            </w:r>
            <w:r w:rsidR="0071617D">
              <w:rPr>
                <w:color w:val="000000"/>
              </w:rPr>
              <w:t xml:space="preserve"> от 24.08.2020</w:t>
            </w:r>
            <w:r w:rsidRPr="002C4EFC">
              <w:rPr>
                <w:color w:val="000000"/>
              </w:rPr>
              <w:t>)</w:t>
            </w:r>
          </w:p>
        </w:tc>
      </w:tr>
      <w:tr w:rsidR="003C6AD1" w:rsidRPr="002C4EFC" w:rsidTr="00924A3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AD1" w:rsidRPr="002C4EFC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17D" w:rsidRDefault="003C6AD1" w:rsidP="00924A3D">
            <w:pPr>
              <w:spacing w:after="0"/>
              <w:jc w:val="center"/>
              <w:rPr>
                <w:color w:val="000000"/>
              </w:rPr>
            </w:pPr>
            <w:r w:rsidRPr="008B7279">
              <w:rPr>
                <w:color w:val="000000"/>
              </w:rPr>
              <w:t xml:space="preserve">Письмо от ИП </w:t>
            </w:r>
            <w:proofErr w:type="spellStart"/>
            <w:r w:rsidRPr="008B7279">
              <w:rPr>
                <w:color w:val="000000"/>
              </w:rPr>
              <w:t>Радостевой</w:t>
            </w:r>
            <w:proofErr w:type="spellEnd"/>
            <w:r w:rsidRPr="008B7279">
              <w:rPr>
                <w:color w:val="000000"/>
              </w:rPr>
              <w:t xml:space="preserve"> В.И. </w:t>
            </w:r>
            <w:r w:rsidR="0071617D">
              <w:rPr>
                <w:color w:val="000000"/>
              </w:rPr>
              <w:t xml:space="preserve"> от 24.08.2020 </w:t>
            </w:r>
          </w:p>
          <w:p w:rsidR="003C6AD1" w:rsidRPr="002C4EFC" w:rsidRDefault="003C6AD1" w:rsidP="0071617D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(</w:t>
            </w:r>
            <w:proofErr w:type="spellStart"/>
            <w:r w:rsidR="0071617D">
              <w:rPr>
                <w:color w:val="000000"/>
              </w:rPr>
              <w:t>вх</w:t>
            </w:r>
            <w:proofErr w:type="spellEnd"/>
            <w:r w:rsidR="0071617D">
              <w:rPr>
                <w:color w:val="000000"/>
              </w:rPr>
              <w:t>. УЖП № 14</w:t>
            </w:r>
            <w:r w:rsidR="0071617D">
              <w:rPr>
                <w:color w:val="000000"/>
              </w:rPr>
              <w:t>6</w:t>
            </w:r>
            <w:bookmarkStart w:id="0" w:name="_GoBack"/>
            <w:bookmarkEnd w:id="0"/>
            <w:r w:rsidR="0071617D">
              <w:rPr>
                <w:color w:val="000000"/>
              </w:rPr>
              <w:t xml:space="preserve"> от 24.08.2020</w:t>
            </w:r>
            <w:r w:rsidRPr="002C4EFC">
              <w:rPr>
                <w:color w:val="000000"/>
              </w:rPr>
              <w:t>)</w:t>
            </w:r>
          </w:p>
        </w:tc>
      </w:tr>
    </w:tbl>
    <w:p w:rsidR="003C6AD1" w:rsidRPr="008B7279" w:rsidRDefault="003C6AD1" w:rsidP="003C6AD1">
      <w:pPr>
        <w:rPr>
          <w:spacing w:val="-3"/>
        </w:rPr>
      </w:pPr>
    </w:p>
    <w:p w:rsidR="003C6AD1" w:rsidRPr="008B7279" w:rsidRDefault="003C6AD1" w:rsidP="003C6AD1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3C6AD1" w:rsidRPr="008B7279" w:rsidRDefault="003C6AD1" w:rsidP="003C6AD1">
      <w:pPr>
        <w:ind w:firstLine="540"/>
      </w:pPr>
      <w:r w:rsidRPr="008B7279">
        <w:t>(60 320,00+57 500,00+60 500,00)/3 = 59 440,00 руб.</w:t>
      </w:r>
    </w:p>
    <w:p w:rsidR="003C6AD1" w:rsidRPr="008B7279" w:rsidRDefault="003C6AD1" w:rsidP="003C6AD1">
      <w:pPr>
        <w:ind w:firstLine="540"/>
      </w:pPr>
      <w:r w:rsidRPr="008B7279">
        <w:t>(59 440,00 – 60 320,00)</w:t>
      </w:r>
      <w:r w:rsidRPr="008B7279">
        <w:rPr>
          <w:vertAlign w:val="superscript"/>
        </w:rPr>
        <w:t>2</w:t>
      </w:r>
      <w:r w:rsidRPr="008B7279">
        <w:t xml:space="preserve"> + (59 440,00 – 57 500,00)</w:t>
      </w:r>
      <w:r w:rsidRPr="008B7279">
        <w:rPr>
          <w:vertAlign w:val="superscript"/>
        </w:rPr>
        <w:t>2</w:t>
      </w:r>
      <w:r w:rsidRPr="008B7279">
        <w:t xml:space="preserve"> +(59 440,00 – 60 500,00)</w:t>
      </w:r>
      <w:r w:rsidRPr="008B7279">
        <w:rPr>
          <w:vertAlign w:val="superscript"/>
        </w:rPr>
        <w:t>2</w:t>
      </w:r>
      <w:r w:rsidRPr="008B7279">
        <w:t xml:space="preserve"> = 5 661 600,00</w:t>
      </w:r>
    </w:p>
    <w:p w:rsidR="003C6AD1" w:rsidRPr="008B7279" w:rsidRDefault="003C6AD1" w:rsidP="003C6AD1">
      <w:pPr>
        <w:ind w:firstLine="540"/>
      </w:pPr>
      <w:r w:rsidRPr="008B7279">
        <w:t>5 661 600,00/(3-1) = 2 830 800,00      √2 830 800,00= 1 682,50</w:t>
      </w:r>
    </w:p>
    <w:p w:rsidR="003C6AD1" w:rsidRPr="008B7279" w:rsidRDefault="003C6AD1" w:rsidP="003C6AD1">
      <w:pPr>
        <w:ind w:firstLine="540"/>
      </w:pPr>
      <w:r w:rsidRPr="008B7279">
        <w:t>(1 682,50/59 440,00)*100 = 2,83%</w:t>
      </w:r>
    </w:p>
    <w:p w:rsidR="003C6AD1" w:rsidRPr="008B7279" w:rsidRDefault="003C6AD1" w:rsidP="003C6AD1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3C6AD1" w:rsidRPr="008B7279" w:rsidRDefault="003C6AD1" w:rsidP="003C6AD1">
      <w:pPr>
        <w:ind w:firstLine="540"/>
      </w:pPr>
      <w:r w:rsidRPr="008B7279">
        <w:lastRenderedPageBreak/>
        <w:t xml:space="preserve">В соответствии с методикой 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59 440,00 руб., учитывая, что при формировании НМЦК стоимость 1 кв. м. жилого помещения не может превышать предельного значения (стоимости 1 </w:t>
      </w:r>
      <w:proofErr w:type="spellStart"/>
      <w:r w:rsidRPr="008B7279">
        <w:t>кв</w:t>
      </w:r>
      <w:proofErr w:type="gramStart"/>
      <w:r w:rsidRPr="008B7279">
        <w:t>.м</w:t>
      </w:r>
      <w:proofErr w:type="spellEnd"/>
      <w:proofErr w:type="gramEnd"/>
      <w:r w:rsidRPr="008B7279">
        <w:t xml:space="preserve">), установленного РСТ по ХМАО-Югре, принимаем за основу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– 56 297,00 рублей, утвержденную приказом Региональной службы по тарифам Ханты-Мансийского автономного округа-Югры от 25.06.2019 № 49-нп «Об утверждении нормативов (показателей) средней рыночной стоимости 1 квадратного метра общей площади жилого помещения по Ханты-Мансийскому автономному округу – Югре и муниципальным образованиям Ханты-Мансийского автономного округа – Югры на третий квартал 2019 года».</w:t>
      </w:r>
    </w:p>
    <w:p w:rsidR="003C6AD1" w:rsidRPr="008B7279" w:rsidRDefault="003C6AD1" w:rsidP="003C6AD1">
      <w:r w:rsidRPr="008B7279">
        <w:rPr>
          <w:spacing w:val="-3"/>
        </w:rPr>
        <w:tab/>
        <w:t xml:space="preserve">Данный метод невозможно применить </w:t>
      </w:r>
      <w:r w:rsidRPr="008B7279">
        <w:t>для расчета начальной (максимальной) цены контракта.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2. Нормативный метод – невозможно применить, так как к данной закупке не установлены нормативы, не утверждены требования к закупаемым жилым помещениям.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3. Тарифный метод – невозможно применить, так как цена 1 м</w:t>
      </w:r>
      <w:proofErr w:type="gramStart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>2</w:t>
      </w:r>
      <w:proofErr w:type="gramEnd"/>
      <w:r w:rsidRPr="008B7279">
        <w:rPr>
          <w:rFonts w:ascii="Times New Roman" w:hAnsi="Times New Roman" w:cs="Times New Roman"/>
          <w:b w:val="0"/>
          <w:sz w:val="24"/>
          <w:szCs w:val="24"/>
          <w:vertAlign w:val="superscript"/>
        </w:rPr>
        <w:t xml:space="preserve"> </w:t>
      </w:r>
      <w:r w:rsidRPr="008B7279">
        <w:rPr>
          <w:rFonts w:ascii="Times New Roman" w:hAnsi="Times New Roman" w:cs="Times New Roman"/>
          <w:b w:val="0"/>
          <w:sz w:val="24"/>
          <w:szCs w:val="24"/>
        </w:rPr>
        <w:t>жилых помещений не подлежит государственному регулированию и не установлена муниципальным правовым актом.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4. Проектно-сметный метод – невозможно применить в связи с несоответствием предмета закупки. Этот метод используется в соответствии с методиками и нормативами (государственными элементными сметными нормами) строительных работ или реставрационными нормами и правилами.</w:t>
      </w:r>
    </w:p>
    <w:p w:rsidR="003C6AD1" w:rsidRPr="008B7279" w:rsidRDefault="003C6AD1" w:rsidP="003C6AD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B7279">
        <w:rPr>
          <w:rFonts w:ascii="Times New Roman" w:hAnsi="Times New Roman" w:cs="Times New Roman"/>
          <w:b w:val="0"/>
          <w:sz w:val="24"/>
          <w:szCs w:val="24"/>
        </w:rPr>
        <w:t>5. Затратный метод – невозможно применить, так как нет информации от обычной прибыли в строительной сфере по причине отсутствия результатов изучения рынка. Данный метод заключается в определении НМЦК как суммы произведенных затрат и обычной для определенной сферы деятельности прибыли. Должны учитываться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затраты, что составляет коммерческую тайну.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snapToGrid w:val="0"/>
      </w:pPr>
      <w:r w:rsidRPr="008B7279">
        <w:t xml:space="preserve">Первый заместитель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  <w:t xml:space="preserve">    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3C6AD1"/>
    <w:rsid w:val="006F119F"/>
    <w:rsid w:val="0071617D"/>
    <w:rsid w:val="007D752E"/>
    <w:rsid w:val="008203C3"/>
    <w:rsid w:val="00970B99"/>
    <w:rsid w:val="00AA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</cp:revision>
  <dcterms:created xsi:type="dcterms:W3CDTF">2020-03-19T05:41:00Z</dcterms:created>
  <dcterms:modified xsi:type="dcterms:W3CDTF">2020-08-24T07:35:00Z</dcterms:modified>
</cp:coreProperties>
</file>