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CB" w:rsidRPr="00CC7D6F" w:rsidRDefault="00AE0B3D" w:rsidP="00D04109">
      <w:pPr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r>
        <w:rPr>
          <w:b/>
          <w:color w:val="000000"/>
        </w:rPr>
        <w:t>ОБОСНОВАНИЕ  НАЧАЛЬНОЙ (МАКСИМАЛЬНОЙ) 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576824" w:rsidRDefault="00D04109" w:rsidP="009B6946">
      <w:pPr>
        <w:autoSpaceDE w:val="0"/>
        <w:autoSpaceDN w:val="0"/>
        <w:adjustRightInd w:val="0"/>
        <w:spacing w:after="0"/>
        <w:jc w:val="center"/>
      </w:pPr>
      <w:r w:rsidRPr="00D04109">
        <w:t xml:space="preserve">Аукцион в </w:t>
      </w:r>
      <w:r w:rsidRPr="009B6946">
        <w:t xml:space="preserve">электронной форме </w:t>
      </w:r>
      <w:r w:rsidR="00797BD2" w:rsidRPr="00AD6880">
        <w:rPr>
          <w:b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797BD2" w:rsidRPr="00922E67">
        <w:rPr>
          <w:b/>
          <w:bCs/>
        </w:rPr>
        <w:t>на право заключения</w:t>
      </w:r>
      <w:r w:rsidR="00797BD2" w:rsidRPr="009B6946">
        <w:t xml:space="preserve"> </w:t>
      </w:r>
      <w:r w:rsidR="009B6946" w:rsidRPr="009B6946">
        <w:t>муниципального контракта</w:t>
      </w:r>
      <w:r w:rsidR="00576824">
        <w:t xml:space="preserve"> </w:t>
      </w:r>
      <w:r w:rsidR="00547AC0" w:rsidRPr="0073763A">
        <w:t xml:space="preserve">на оказание услуг по </w:t>
      </w:r>
      <w:r w:rsidR="00E123A0" w:rsidRPr="00E123A0">
        <w:t>модернизации</w:t>
      </w:r>
      <w:r w:rsidR="00547AC0" w:rsidRPr="0073763A">
        <w:t xml:space="preserve"> программн</w:t>
      </w:r>
      <w:r w:rsidR="00E123A0">
        <w:t>ого</w:t>
      </w:r>
      <w:r w:rsidR="00547AC0" w:rsidRPr="0073763A">
        <w:t xml:space="preserve"> продукт</w:t>
      </w:r>
      <w:r w:rsidR="00E123A0">
        <w:t>а</w:t>
      </w:r>
    </w:p>
    <w:p w:rsidR="002E0CCB" w:rsidRPr="009B6946" w:rsidRDefault="00547AC0" w:rsidP="009B6946">
      <w:pPr>
        <w:autoSpaceDE w:val="0"/>
        <w:autoSpaceDN w:val="0"/>
        <w:adjustRightInd w:val="0"/>
        <w:spacing w:after="0"/>
        <w:jc w:val="center"/>
      </w:pPr>
      <w:r w:rsidRPr="0073763A">
        <w:t xml:space="preserve"> «</w:t>
      </w:r>
      <w:r w:rsidR="00E123A0">
        <w:t>Парус-Бюджет 8</w:t>
      </w:r>
      <w:r w:rsidRPr="0073763A">
        <w:t xml:space="preserve">» </w:t>
      </w:r>
      <w:r w:rsidR="00E123A0">
        <w:t xml:space="preserve">функциональной подсистемой </w:t>
      </w:r>
      <w:r w:rsidR="00E123A0" w:rsidRPr="0073763A">
        <w:t>«</w:t>
      </w:r>
      <w:r w:rsidR="00E123A0">
        <w:t>Централизованное материально-техническое снабжение</w:t>
      </w:r>
      <w:r w:rsidR="00E123A0" w:rsidRPr="0073763A">
        <w:t>»</w:t>
      </w:r>
      <w:r w:rsidR="00D04109" w:rsidRPr="009B694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D04109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E123A0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E123A0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Согласно приложению №2 к документации</w:t>
            </w:r>
          </w:p>
        </w:tc>
      </w:tr>
      <w:tr w:rsidR="002E0CCB" w:rsidRPr="00D04109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E123A0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D04109" w:rsidRDefault="002E0CCB" w:rsidP="00E123A0">
            <w:pPr>
              <w:ind w:right="156"/>
            </w:pPr>
            <w:r w:rsidRPr="00D04109">
              <w:rPr>
                <w:sz w:val="22"/>
                <w:szCs w:val="22"/>
              </w:rPr>
              <w:t>Метод сопоставимых рыночных цен.</w:t>
            </w:r>
          </w:p>
          <w:p w:rsidR="002E0CCB" w:rsidRPr="00D04109" w:rsidRDefault="002E0CCB" w:rsidP="00E123A0">
            <w:pPr>
              <w:ind w:right="156"/>
            </w:pPr>
          </w:p>
        </w:tc>
      </w:tr>
      <w:tr w:rsidR="0045048C" w:rsidRPr="00D04109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D04109">
              <w:rPr>
                <w:color w:val="000000"/>
                <w:sz w:val="22"/>
                <w:szCs w:val="22"/>
              </w:rPr>
              <w:t>Поставщики\цены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F1D12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="0045048C" w:rsidRPr="00D04109">
              <w:rPr>
                <w:color w:val="000000"/>
                <w:sz w:val="22"/>
                <w:szCs w:val="22"/>
              </w:rPr>
              <w:t>реднее</w:t>
            </w:r>
            <w:proofErr w:type="spellEnd"/>
          </w:p>
        </w:tc>
      </w:tr>
      <w:tr w:rsidR="0045048C" w:rsidRPr="00D04109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№1</w:t>
            </w:r>
          </w:p>
          <w:p w:rsidR="0045048C" w:rsidRPr="00576824" w:rsidRDefault="00CC7D6F" w:rsidP="00576824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D04109">
              <w:rPr>
                <w:bCs/>
                <w:sz w:val="22"/>
                <w:szCs w:val="22"/>
              </w:rPr>
              <w:t>КП №</w:t>
            </w:r>
            <w:r w:rsidR="00576824">
              <w:rPr>
                <w:bCs/>
                <w:sz w:val="22"/>
                <w:szCs w:val="22"/>
              </w:rPr>
              <w:t>67</w:t>
            </w:r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576824">
              <w:rPr>
                <w:bCs/>
                <w:sz w:val="22"/>
                <w:szCs w:val="22"/>
              </w:rPr>
              <w:t>01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576824">
              <w:rPr>
                <w:bCs/>
                <w:sz w:val="22"/>
                <w:szCs w:val="22"/>
              </w:rPr>
              <w:t>07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57682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№2</w:t>
            </w:r>
          </w:p>
          <w:p w:rsidR="0045048C" w:rsidRPr="00576824" w:rsidRDefault="00CC7D6F" w:rsidP="00576824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bCs/>
                <w:sz w:val="22"/>
                <w:szCs w:val="22"/>
              </w:rPr>
              <w:t xml:space="preserve">КП </w:t>
            </w:r>
            <w:proofErr w:type="spellStart"/>
            <w:r w:rsidR="00576824">
              <w:rPr>
                <w:bCs/>
                <w:sz w:val="22"/>
                <w:szCs w:val="22"/>
              </w:rPr>
              <w:t>б\н</w:t>
            </w:r>
            <w:proofErr w:type="spellEnd"/>
            <w:r w:rsidRPr="00D04109">
              <w:rPr>
                <w:bCs/>
                <w:sz w:val="22"/>
                <w:szCs w:val="22"/>
              </w:rPr>
              <w:t xml:space="preserve"> от </w:t>
            </w:r>
            <w:r w:rsidR="00576824">
              <w:rPr>
                <w:bCs/>
                <w:sz w:val="22"/>
                <w:szCs w:val="22"/>
              </w:rPr>
              <w:t>01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576824">
              <w:rPr>
                <w:bCs/>
                <w:sz w:val="22"/>
                <w:szCs w:val="22"/>
              </w:rPr>
              <w:t>07</w:t>
            </w:r>
            <w:r w:rsidRPr="00D04109">
              <w:rPr>
                <w:bCs/>
                <w:sz w:val="22"/>
                <w:szCs w:val="22"/>
              </w:rPr>
              <w:t>.20</w:t>
            </w:r>
            <w:r w:rsidR="009B6946" w:rsidRPr="00576824">
              <w:rPr>
                <w:bCs/>
                <w:sz w:val="22"/>
                <w:szCs w:val="22"/>
              </w:rPr>
              <w:t>1</w:t>
            </w:r>
            <w:r w:rsidR="0057682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D04109">
              <w:rPr>
                <w:color w:val="000000"/>
                <w:sz w:val="22"/>
                <w:szCs w:val="22"/>
              </w:rPr>
              <w:t>Поставщик №3</w:t>
            </w:r>
          </w:p>
          <w:p w:rsidR="0045048C" w:rsidRPr="009B6946" w:rsidRDefault="00600ABD" w:rsidP="00576824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lang w:val="en-US"/>
              </w:rPr>
            </w:pPr>
            <w:r w:rsidRPr="00D04109">
              <w:rPr>
                <w:bCs/>
                <w:sz w:val="22"/>
                <w:szCs w:val="22"/>
              </w:rPr>
              <w:t>КП</w:t>
            </w:r>
            <w:r w:rsidR="00364B4C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364B4C">
              <w:rPr>
                <w:bCs/>
                <w:sz w:val="22"/>
                <w:szCs w:val="22"/>
              </w:rPr>
              <w:t>№</w:t>
            </w:r>
            <w:r w:rsidR="00576824">
              <w:rPr>
                <w:bCs/>
                <w:sz w:val="22"/>
                <w:szCs w:val="22"/>
              </w:rPr>
              <w:t>010743</w:t>
            </w:r>
            <w:r w:rsidR="00364B4C">
              <w:rPr>
                <w:bCs/>
                <w:sz w:val="22"/>
                <w:szCs w:val="22"/>
              </w:rPr>
              <w:t xml:space="preserve"> </w:t>
            </w:r>
            <w:r w:rsidRPr="00D04109">
              <w:rPr>
                <w:bCs/>
                <w:sz w:val="22"/>
                <w:szCs w:val="22"/>
              </w:rPr>
              <w:t xml:space="preserve">от </w:t>
            </w:r>
            <w:r w:rsidR="00576824">
              <w:rPr>
                <w:bCs/>
                <w:sz w:val="22"/>
                <w:szCs w:val="22"/>
              </w:rPr>
              <w:t>01</w:t>
            </w:r>
            <w:r w:rsidRPr="00D04109">
              <w:rPr>
                <w:bCs/>
                <w:sz w:val="22"/>
                <w:szCs w:val="22"/>
              </w:rPr>
              <w:t>.</w:t>
            </w:r>
            <w:r w:rsidR="00576824">
              <w:rPr>
                <w:bCs/>
                <w:sz w:val="22"/>
                <w:szCs w:val="22"/>
              </w:rPr>
              <w:t>07</w:t>
            </w:r>
            <w:r w:rsidRPr="00D04109">
              <w:rPr>
                <w:bCs/>
                <w:sz w:val="22"/>
                <w:szCs w:val="22"/>
              </w:rPr>
              <w:t>.201</w:t>
            </w:r>
            <w:r w:rsidR="00576824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D04109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24" w:rsidRDefault="00576824" w:rsidP="00576824">
            <w:pPr>
              <w:autoSpaceDE w:val="0"/>
              <w:autoSpaceDN w:val="0"/>
              <w:adjustRightInd w:val="0"/>
              <w:spacing w:after="0"/>
              <w:jc w:val="center"/>
            </w:pPr>
            <w:r w:rsidRPr="00E123A0">
              <w:t>модернизаци</w:t>
            </w:r>
            <w:r>
              <w:t>я</w:t>
            </w:r>
            <w:r w:rsidRPr="0073763A">
              <w:t xml:space="preserve"> программн</w:t>
            </w:r>
            <w:r>
              <w:t>ого</w:t>
            </w:r>
            <w:r w:rsidRPr="0073763A">
              <w:t xml:space="preserve"> продукт</w:t>
            </w:r>
            <w:r>
              <w:t>а</w:t>
            </w:r>
          </w:p>
          <w:p w:rsidR="0045048C" w:rsidRPr="00D04109" w:rsidRDefault="00576824" w:rsidP="00576824">
            <w:pPr>
              <w:spacing w:after="0"/>
              <w:jc w:val="center"/>
              <w:rPr>
                <w:b/>
                <w:bCs/>
              </w:rPr>
            </w:pPr>
            <w:r w:rsidRPr="0073763A">
              <w:t xml:space="preserve"> «</w:t>
            </w:r>
            <w:r>
              <w:t>Парус-Бюджет 8</w:t>
            </w:r>
            <w:r w:rsidRPr="0073763A">
              <w:t xml:space="preserve">» </w:t>
            </w:r>
            <w:r>
              <w:t xml:space="preserve">функциональной подсистемой </w:t>
            </w:r>
            <w:r w:rsidRPr="0073763A">
              <w:t>«</w:t>
            </w:r>
            <w:r>
              <w:t>Централизованное материально-техническое снабжение</w:t>
            </w:r>
            <w:r w:rsidRPr="0073763A">
              <w:t>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45048C" w:rsidP="001B7943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Цена</w:t>
            </w:r>
          </w:p>
        </w:tc>
      </w:tr>
      <w:tr w:rsidR="0045048C" w:rsidRPr="00D04109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576824" w:rsidRDefault="00576824" w:rsidP="001E76F2">
            <w:pPr>
              <w:jc w:val="center"/>
              <w:rPr>
                <w:b/>
                <w:bCs/>
              </w:rPr>
            </w:pPr>
            <w:r>
              <w:rPr>
                <w:rFonts w:eastAsiaTheme="minorHAnsi"/>
              </w:rPr>
              <w:t>380 600,00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576824" w:rsidP="001E76F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color w:val="000000"/>
              </w:rPr>
              <w:t>370 650</w:t>
            </w:r>
            <w:r w:rsidR="0045048C" w:rsidRPr="001B7943">
              <w:rPr>
                <w:color w:val="000000"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576824" w:rsidP="001E76F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bCs/>
                <w:color w:val="000000"/>
              </w:rPr>
              <w:t>390 550</w:t>
            </w:r>
            <w:r w:rsidR="009B6946" w:rsidRPr="001B7943"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1B7943" w:rsidRDefault="00576824" w:rsidP="001E76F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rFonts w:eastAsiaTheme="minorHAnsi"/>
              </w:rPr>
              <w:t>380 600,00</w:t>
            </w:r>
          </w:p>
        </w:tc>
      </w:tr>
      <w:tr w:rsidR="0045048C" w:rsidRPr="00D04109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D04109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D04109">
              <w:rPr>
                <w:color w:val="000000"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D04109" w:rsidRDefault="001E76F2" w:rsidP="001E76F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>
              <w:rPr>
                <w:rFonts w:eastAsiaTheme="minorHAnsi"/>
              </w:rPr>
              <w:t>380 600,00</w:t>
            </w:r>
          </w:p>
        </w:tc>
      </w:tr>
      <w:tr w:rsidR="0045048C" w:rsidRPr="00D04109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1E76F2" w:rsidRDefault="0045048C" w:rsidP="001E76F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D04109">
              <w:rPr>
                <w:b/>
                <w:bCs/>
                <w:sz w:val="22"/>
                <w:szCs w:val="22"/>
              </w:rPr>
              <w:t xml:space="preserve">Дата подготовки обоснования НМЦК: </w:t>
            </w:r>
            <w:r w:rsidR="001E76F2">
              <w:rPr>
                <w:b/>
                <w:bCs/>
                <w:sz w:val="22"/>
                <w:szCs w:val="22"/>
              </w:rPr>
              <w:t>02</w:t>
            </w:r>
            <w:r w:rsidRPr="00D04109">
              <w:rPr>
                <w:b/>
                <w:bCs/>
                <w:sz w:val="22"/>
                <w:szCs w:val="22"/>
              </w:rPr>
              <w:t>.</w:t>
            </w:r>
            <w:r w:rsidR="001E76F2">
              <w:rPr>
                <w:b/>
                <w:bCs/>
                <w:sz w:val="22"/>
                <w:szCs w:val="22"/>
              </w:rPr>
              <w:t>07</w:t>
            </w:r>
            <w:r w:rsidRPr="00D04109">
              <w:rPr>
                <w:b/>
                <w:bCs/>
                <w:sz w:val="22"/>
                <w:szCs w:val="22"/>
              </w:rPr>
              <w:t>.20</w:t>
            </w:r>
            <w:r w:rsidR="004F4E7C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1E76F2"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9B6946" w:rsidRPr="001B7943" w:rsidRDefault="009B6946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9B694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E0CCB"/>
    <w:rsid w:val="000244AB"/>
    <w:rsid w:val="000E5437"/>
    <w:rsid w:val="000F6A5D"/>
    <w:rsid w:val="00182C2C"/>
    <w:rsid w:val="001B7943"/>
    <w:rsid w:val="001C25E4"/>
    <w:rsid w:val="001E76F2"/>
    <w:rsid w:val="00243B28"/>
    <w:rsid w:val="002E0CCB"/>
    <w:rsid w:val="003064F3"/>
    <w:rsid w:val="003355BB"/>
    <w:rsid w:val="00357954"/>
    <w:rsid w:val="00364B4C"/>
    <w:rsid w:val="0045048C"/>
    <w:rsid w:val="00453C18"/>
    <w:rsid w:val="004F1D12"/>
    <w:rsid w:val="004F4E7C"/>
    <w:rsid w:val="005259C0"/>
    <w:rsid w:val="00547AC0"/>
    <w:rsid w:val="00576824"/>
    <w:rsid w:val="00600ABD"/>
    <w:rsid w:val="00751E09"/>
    <w:rsid w:val="00797BD2"/>
    <w:rsid w:val="008C37E9"/>
    <w:rsid w:val="00931B6B"/>
    <w:rsid w:val="00971390"/>
    <w:rsid w:val="009B6946"/>
    <w:rsid w:val="00AA7B2F"/>
    <w:rsid w:val="00AE0B3D"/>
    <w:rsid w:val="00C537EF"/>
    <w:rsid w:val="00C808EE"/>
    <w:rsid w:val="00CC7D6F"/>
    <w:rsid w:val="00D04109"/>
    <w:rsid w:val="00DA5087"/>
    <w:rsid w:val="00DC76C3"/>
    <w:rsid w:val="00E123A0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Smirnov_AA</dc:creator>
  <cp:lastModifiedBy>Смирнов Александр Александрович</cp:lastModifiedBy>
  <cp:revision>5</cp:revision>
  <dcterms:created xsi:type="dcterms:W3CDTF">2019-07-02T10:17:00Z</dcterms:created>
  <dcterms:modified xsi:type="dcterms:W3CDTF">2019-07-02T11:33:00Z</dcterms:modified>
</cp:coreProperties>
</file>