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ПРОВЕДЕНИИ АУКЦИОНА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287176">
        <w:rPr>
          <w:rFonts w:ascii="PT Astra Serif" w:hAnsi="PT Astra Serif"/>
        </w:rPr>
        <w:t xml:space="preserve"> </w:t>
      </w:r>
      <w:r w:rsidR="009D4116" w:rsidRPr="009D4116">
        <w:rPr>
          <w:rFonts w:ascii="PT Astra Serif" w:hAnsi="PT Astra Serif"/>
        </w:rPr>
        <w:t>1938622002368862201001014</w:t>
      </w:r>
      <w:r w:rsidR="009D4116" w:rsidRPr="00596565">
        <w:rPr>
          <w:rFonts w:ascii="PT Astra Serif" w:hAnsi="PT Astra Serif"/>
        </w:rPr>
        <w:t>2</w:t>
      </w:r>
      <w:r w:rsidR="009D4116" w:rsidRPr="009D4116">
        <w:rPr>
          <w:rFonts w:ascii="PT Astra Serif" w:hAnsi="PT Astra Serif"/>
        </w:rPr>
        <w:t>001</w:t>
      </w:r>
      <w:r w:rsidR="009D4116" w:rsidRPr="00596565">
        <w:rPr>
          <w:rFonts w:ascii="PT Astra Serif" w:hAnsi="PT Astra Serif"/>
        </w:rPr>
        <w:t>0000</w:t>
      </w:r>
      <w:r w:rsidR="009D4116" w:rsidRPr="009D4116">
        <w:rPr>
          <w:rFonts w:ascii="PT Astra Serif" w:hAnsi="PT Astra Serif"/>
        </w:rPr>
        <w:t>242</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w:t>
      </w:r>
      <w:r w:rsidR="00DD1688" w:rsidRPr="00DD1688">
        <w:rPr>
          <w:rFonts w:ascii="PT Astra Serif" w:hAnsi="PT Astra Serif"/>
          <w:u w:val="single"/>
        </w:rPr>
        <w:t xml:space="preserve">среди субъектов малого предпринимательства и социально ориентированных некоммерческих организаций </w:t>
      </w:r>
      <w:r w:rsidRPr="006968B2">
        <w:rPr>
          <w:rFonts w:ascii="PT Astra Serif" w:hAnsi="PT Astra Serif"/>
          <w:u w:val="single"/>
        </w:rPr>
        <w:t xml:space="preserve">на право заключения муниципального контракта на поставку </w:t>
      </w:r>
      <w:r w:rsidR="00023912">
        <w:rPr>
          <w:rFonts w:ascii="PT Astra Serif" w:hAnsi="PT Astra Serif"/>
          <w:u w:val="single"/>
        </w:rPr>
        <w:t>оборудования для проведения видеоконференций</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rsidP="00306E38">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 xml:space="preserve">начальник отдела муниципальных закупок </w:t>
      </w:r>
      <w:r w:rsidR="00306E38" w:rsidRPr="00306E38">
        <w:rPr>
          <w:rFonts w:ascii="PT Astra Serif" w:hAnsi="PT Astra Serif"/>
          <w:u w:val="single"/>
        </w:rPr>
        <w:t>Департамента экономического развития и проектного управления</w:t>
      </w:r>
      <w:r w:rsidRPr="006968B2">
        <w:rPr>
          <w:rFonts w:ascii="PT Astra Serif" w:hAnsi="PT Astra Serif"/>
          <w:u w:val="single"/>
        </w:rPr>
        <w:t xml:space="preserve"> Захарова Наталья Борисовна.</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09116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D22559" w:rsidRPr="006968B2" w:rsidTr="00091166">
        <w:tc>
          <w:tcPr>
            <w:tcW w:w="426"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jc w:val="center"/>
              <w:rPr>
                <w:rFonts w:ascii="PT Astra Serif" w:hAnsi="PT Astra Serif"/>
              </w:rPr>
            </w:pPr>
            <w:r w:rsidRPr="006968B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D22559" w:rsidRPr="00E5598E" w:rsidRDefault="00D22559" w:rsidP="00D32C75">
            <w:pPr>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.1</w:t>
            </w:r>
            <w:r w:rsidR="00D32C75">
              <w:rPr>
                <w:rFonts w:ascii="PT Astra Serif" w:hAnsi="PT Astra Serif"/>
                <w:sz w:val="18"/>
                <w:lang w:val="en-US"/>
              </w:rPr>
              <w:t>5</w:t>
            </w:r>
            <w:r w:rsidRPr="006968B2">
              <w:rPr>
                <w:rFonts w:ascii="PT Astra Serif" w:hAnsi="PT Astra Serif"/>
                <w:sz w:val="18"/>
              </w:rPr>
              <w:t>.</w:t>
            </w:r>
            <w:r>
              <w:rPr>
                <w:rFonts w:ascii="PT Astra Serif" w:hAnsi="PT Astra Serif"/>
                <w:sz w:val="18"/>
              </w:rPr>
              <w:t>00</w:t>
            </w:r>
            <w:r w:rsidRPr="006968B2">
              <w:rPr>
                <w:rFonts w:ascii="PT Astra Serif" w:hAnsi="PT Astra Serif"/>
                <w:sz w:val="18"/>
              </w:rPr>
              <w:t>0</w:t>
            </w:r>
            <w:r w:rsidR="00E5598E">
              <w:rPr>
                <w:rFonts w:ascii="PT Astra Serif" w:hAnsi="PT Astra Serif"/>
                <w:sz w:val="18"/>
                <w:lang w:val="en-US"/>
              </w:rPr>
              <w:t>-00000035</w:t>
            </w:r>
          </w:p>
        </w:tc>
        <w:tc>
          <w:tcPr>
            <w:tcW w:w="993" w:type="dxa"/>
            <w:tcBorders>
              <w:top w:val="single" w:sz="4" w:space="0" w:color="000000"/>
              <w:left w:val="single" w:sz="4" w:space="0" w:color="000000"/>
              <w:bottom w:val="single" w:sz="4" w:space="0" w:color="000000"/>
            </w:tcBorders>
            <w:shd w:val="clear" w:color="auto" w:fill="auto"/>
          </w:tcPr>
          <w:p w:rsidR="00D22559" w:rsidRPr="00E5598E" w:rsidRDefault="00E5598E" w:rsidP="00E5598E">
            <w:pPr>
              <w:autoSpaceDE w:val="0"/>
              <w:rPr>
                <w:rFonts w:ascii="PT Astra Serif" w:hAnsi="PT Astra Serif"/>
                <w:lang w:val="en-US"/>
              </w:rPr>
            </w:pPr>
            <w:r>
              <w:rPr>
                <w:rFonts w:ascii="PT Astra Serif" w:hAnsi="PT Astra Serif"/>
                <w:sz w:val="20"/>
                <w:szCs w:val="20"/>
              </w:rPr>
              <w:t>Компьютер персональный настольный (м</w:t>
            </w:r>
            <w:r w:rsidR="00D22559">
              <w:rPr>
                <w:rFonts w:ascii="PT Astra Serif" w:hAnsi="PT Astra Serif"/>
                <w:sz w:val="20"/>
                <w:szCs w:val="20"/>
              </w:rPr>
              <w:t>оноблок</w:t>
            </w:r>
            <w:r>
              <w:rPr>
                <w:rFonts w:ascii="PT Astra Serif" w:hAnsi="PT Astra Serif"/>
                <w:sz w:val="20"/>
                <w:szCs w:val="20"/>
              </w:rPr>
              <w:t>)</w:t>
            </w:r>
          </w:p>
        </w:tc>
        <w:tc>
          <w:tcPr>
            <w:tcW w:w="3969" w:type="dxa"/>
            <w:tcBorders>
              <w:top w:val="single" w:sz="4" w:space="0" w:color="000000"/>
              <w:left w:val="single" w:sz="4" w:space="0" w:color="000000"/>
              <w:bottom w:val="single" w:sz="4" w:space="0" w:color="000000"/>
            </w:tcBorders>
            <w:shd w:val="clear" w:color="auto" w:fill="auto"/>
          </w:tcPr>
          <w:p w:rsidR="00D22559" w:rsidRPr="00D22559" w:rsidRDefault="00997A99" w:rsidP="00D22559">
            <w:pPr>
              <w:jc w:val="both"/>
              <w:rPr>
                <w:sz w:val="16"/>
                <w:szCs w:val="16"/>
              </w:rPr>
            </w:pPr>
            <w:r>
              <w:rPr>
                <w:sz w:val="16"/>
                <w:szCs w:val="16"/>
              </w:rPr>
              <w:t xml:space="preserve">Моноблок со встроенным экраном для организации видеоконференций и </w:t>
            </w:r>
            <w:proofErr w:type="spellStart"/>
            <w:r>
              <w:rPr>
                <w:sz w:val="16"/>
                <w:szCs w:val="16"/>
              </w:rPr>
              <w:t>вебинаров</w:t>
            </w:r>
            <w:proofErr w:type="spellEnd"/>
            <w:r w:rsidR="00D22559" w:rsidRPr="00D22559">
              <w:rPr>
                <w:sz w:val="16"/>
                <w:szCs w:val="16"/>
              </w:rPr>
              <w:t>.</w:t>
            </w:r>
          </w:p>
          <w:p w:rsidR="00D22559" w:rsidRPr="00D22559" w:rsidRDefault="00D22559" w:rsidP="00D22559">
            <w:pPr>
              <w:jc w:val="both"/>
              <w:rPr>
                <w:sz w:val="16"/>
                <w:szCs w:val="16"/>
                <w:u w:val="single"/>
              </w:rPr>
            </w:pPr>
            <w:r w:rsidRPr="00D22559">
              <w:rPr>
                <w:sz w:val="16"/>
                <w:szCs w:val="16"/>
                <w:u w:val="single"/>
              </w:rPr>
              <w:t>Характеристики устройства:</w:t>
            </w:r>
          </w:p>
          <w:p w:rsidR="00D22559" w:rsidRPr="00D22559" w:rsidRDefault="00D22559" w:rsidP="00D22559">
            <w:pPr>
              <w:jc w:val="both"/>
              <w:rPr>
                <w:sz w:val="16"/>
                <w:szCs w:val="16"/>
              </w:rPr>
            </w:pPr>
            <w:r w:rsidRPr="00D22559">
              <w:rPr>
                <w:sz w:val="16"/>
                <w:szCs w:val="16"/>
              </w:rPr>
              <w:t>1. В соответствии с описанием КТРУ:</w:t>
            </w:r>
          </w:p>
          <w:p w:rsidR="00E5598E" w:rsidRDefault="00E5598E" w:rsidP="00D22559">
            <w:pPr>
              <w:jc w:val="both"/>
              <w:rPr>
                <w:sz w:val="16"/>
                <w:szCs w:val="16"/>
              </w:rPr>
            </w:pPr>
            <w:r w:rsidRPr="00E5598E">
              <w:rPr>
                <w:sz w:val="16"/>
                <w:szCs w:val="16"/>
              </w:rPr>
              <w:t>- объём оперативной памяти не менее 4 Гб;</w:t>
            </w:r>
          </w:p>
          <w:p w:rsidR="00D22559" w:rsidRPr="00D22559" w:rsidRDefault="00D22559" w:rsidP="00D22559">
            <w:pPr>
              <w:jc w:val="both"/>
              <w:rPr>
                <w:sz w:val="16"/>
                <w:szCs w:val="16"/>
              </w:rPr>
            </w:pPr>
            <w:r w:rsidRPr="00D22559">
              <w:rPr>
                <w:sz w:val="16"/>
                <w:szCs w:val="16"/>
              </w:rPr>
              <w:t xml:space="preserve">- </w:t>
            </w:r>
            <w:r w:rsidR="00E5598E">
              <w:rPr>
                <w:sz w:val="16"/>
                <w:szCs w:val="16"/>
              </w:rPr>
              <w:t xml:space="preserve">вид накопителя: </w:t>
            </w:r>
            <w:r w:rsidR="00E5598E">
              <w:rPr>
                <w:sz w:val="16"/>
                <w:szCs w:val="16"/>
                <w:lang w:val="en-US"/>
              </w:rPr>
              <w:t>SSD</w:t>
            </w:r>
            <w:r w:rsidRPr="00D22559">
              <w:rPr>
                <w:sz w:val="16"/>
                <w:szCs w:val="16"/>
              </w:rPr>
              <w:t xml:space="preserve">; </w:t>
            </w:r>
          </w:p>
          <w:p w:rsidR="00D22559" w:rsidRDefault="00D22559" w:rsidP="00D22559">
            <w:pPr>
              <w:jc w:val="both"/>
              <w:rPr>
                <w:sz w:val="16"/>
                <w:szCs w:val="16"/>
              </w:rPr>
            </w:pPr>
            <w:r w:rsidRPr="00D22559">
              <w:rPr>
                <w:sz w:val="16"/>
                <w:szCs w:val="16"/>
              </w:rPr>
              <w:t xml:space="preserve">- объём накопителя не менее </w:t>
            </w:r>
            <w:r w:rsidR="003B4A41">
              <w:rPr>
                <w:sz w:val="16"/>
                <w:szCs w:val="16"/>
              </w:rPr>
              <w:t>1</w:t>
            </w:r>
            <w:r w:rsidR="00997A99">
              <w:rPr>
                <w:sz w:val="16"/>
                <w:szCs w:val="16"/>
              </w:rPr>
              <w:t>2</w:t>
            </w:r>
            <w:r w:rsidR="006031DE">
              <w:rPr>
                <w:sz w:val="16"/>
                <w:szCs w:val="16"/>
              </w:rPr>
              <w:t>8</w:t>
            </w:r>
            <w:r w:rsidR="00E5598E">
              <w:rPr>
                <w:sz w:val="16"/>
                <w:szCs w:val="16"/>
              </w:rPr>
              <w:t xml:space="preserve"> Гб;</w:t>
            </w:r>
          </w:p>
          <w:p w:rsidR="00E5598E" w:rsidRDefault="00E5598E" w:rsidP="00D22559">
            <w:pPr>
              <w:jc w:val="both"/>
              <w:rPr>
                <w:sz w:val="16"/>
                <w:szCs w:val="16"/>
              </w:rPr>
            </w:pPr>
            <w:r>
              <w:rPr>
                <w:sz w:val="16"/>
                <w:szCs w:val="16"/>
              </w:rPr>
              <w:t xml:space="preserve">- минимальный </w:t>
            </w:r>
            <w:r w:rsidRPr="00E5598E">
              <w:rPr>
                <w:sz w:val="16"/>
                <w:szCs w:val="16"/>
              </w:rPr>
              <w:t>размер экрана не менее 21 дюйм</w:t>
            </w:r>
            <w:r>
              <w:rPr>
                <w:sz w:val="16"/>
                <w:szCs w:val="16"/>
              </w:rPr>
              <w:t>а</w:t>
            </w:r>
            <w:r w:rsidRPr="00E5598E">
              <w:rPr>
                <w:sz w:val="16"/>
                <w:szCs w:val="16"/>
              </w:rPr>
              <w:t xml:space="preserve"> по диагонали</w:t>
            </w:r>
            <w:r>
              <w:rPr>
                <w:sz w:val="16"/>
                <w:szCs w:val="16"/>
              </w:rPr>
              <w:t>;</w:t>
            </w:r>
          </w:p>
          <w:p w:rsidR="00E5598E" w:rsidRDefault="00E5598E" w:rsidP="00D22559">
            <w:pPr>
              <w:jc w:val="both"/>
              <w:rPr>
                <w:sz w:val="16"/>
                <w:szCs w:val="16"/>
              </w:rPr>
            </w:pPr>
            <w:r w:rsidRPr="00E5598E">
              <w:rPr>
                <w:sz w:val="16"/>
                <w:szCs w:val="16"/>
              </w:rPr>
              <w:t>- м</w:t>
            </w:r>
            <w:r>
              <w:rPr>
                <w:sz w:val="16"/>
                <w:szCs w:val="16"/>
              </w:rPr>
              <w:t>аксимальный</w:t>
            </w:r>
            <w:r w:rsidRPr="00E5598E">
              <w:rPr>
                <w:sz w:val="16"/>
                <w:szCs w:val="16"/>
              </w:rPr>
              <w:t xml:space="preserve"> размер экрана не </w:t>
            </w:r>
            <w:r>
              <w:rPr>
                <w:sz w:val="16"/>
                <w:szCs w:val="16"/>
              </w:rPr>
              <w:t xml:space="preserve">более </w:t>
            </w:r>
            <w:r w:rsidRPr="00E5598E">
              <w:rPr>
                <w:sz w:val="16"/>
                <w:szCs w:val="16"/>
              </w:rPr>
              <w:t>2</w:t>
            </w:r>
            <w:r w:rsidR="00596565" w:rsidRPr="00596565">
              <w:rPr>
                <w:sz w:val="16"/>
                <w:szCs w:val="16"/>
              </w:rPr>
              <w:t>2</w:t>
            </w:r>
            <w:r w:rsidRPr="00E5598E">
              <w:rPr>
                <w:sz w:val="16"/>
                <w:szCs w:val="16"/>
              </w:rPr>
              <w:t xml:space="preserve"> дюйм</w:t>
            </w:r>
            <w:r>
              <w:rPr>
                <w:sz w:val="16"/>
                <w:szCs w:val="16"/>
              </w:rPr>
              <w:t>ов</w:t>
            </w:r>
            <w:r w:rsidRPr="00E5598E">
              <w:rPr>
                <w:sz w:val="16"/>
                <w:szCs w:val="16"/>
              </w:rPr>
              <w:t xml:space="preserve"> по диагонали;</w:t>
            </w:r>
          </w:p>
          <w:p w:rsidR="00E5598E" w:rsidRPr="00D22559" w:rsidRDefault="00E5598E" w:rsidP="00D22559">
            <w:pPr>
              <w:jc w:val="both"/>
              <w:rPr>
                <w:sz w:val="16"/>
                <w:szCs w:val="16"/>
              </w:rPr>
            </w:pPr>
            <w:r>
              <w:rPr>
                <w:sz w:val="16"/>
                <w:szCs w:val="16"/>
              </w:rPr>
              <w:t xml:space="preserve">- </w:t>
            </w:r>
            <w:r w:rsidRPr="00E5598E">
              <w:rPr>
                <w:sz w:val="16"/>
                <w:szCs w:val="16"/>
              </w:rPr>
              <w:t xml:space="preserve">разрешение </w:t>
            </w:r>
            <w:r>
              <w:rPr>
                <w:sz w:val="16"/>
                <w:szCs w:val="16"/>
              </w:rPr>
              <w:t xml:space="preserve">экрана </w:t>
            </w:r>
            <w:r w:rsidRPr="00E5598E">
              <w:rPr>
                <w:sz w:val="16"/>
                <w:szCs w:val="16"/>
              </w:rPr>
              <w:t>не менее 1920x1080 точек</w:t>
            </w:r>
            <w:r>
              <w:rPr>
                <w:sz w:val="16"/>
                <w:szCs w:val="16"/>
              </w:rPr>
              <w:t>.</w:t>
            </w:r>
          </w:p>
          <w:p w:rsidR="00D22559" w:rsidRPr="00D22559" w:rsidRDefault="00D22559" w:rsidP="00D22559">
            <w:pPr>
              <w:jc w:val="both"/>
              <w:rPr>
                <w:sz w:val="16"/>
                <w:szCs w:val="16"/>
              </w:rPr>
            </w:pPr>
            <w:r w:rsidRPr="00D22559">
              <w:rPr>
                <w:sz w:val="16"/>
                <w:szCs w:val="16"/>
              </w:rPr>
              <w:t>2. Для обеспечения соответствия техническим требованиям информационной системы:</w:t>
            </w:r>
          </w:p>
          <w:p w:rsidR="00997A99" w:rsidRPr="00997A99" w:rsidRDefault="00997A99" w:rsidP="00997A99">
            <w:pPr>
              <w:jc w:val="both"/>
              <w:rPr>
                <w:sz w:val="16"/>
                <w:szCs w:val="16"/>
              </w:rPr>
            </w:pPr>
            <w:r w:rsidRPr="00997A99">
              <w:rPr>
                <w:sz w:val="16"/>
                <w:szCs w:val="16"/>
              </w:rPr>
              <w:t xml:space="preserve">- процессор </w:t>
            </w:r>
            <w:proofErr w:type="spellStart"/>
            <w:r w:rsidRPr="00997A99">
              <w:rPr>
                <w:sz w:val="16"/>
                <w:szCs w:val="16"/>
              </w:rPr>
              <w:t>четырёхядерный</w:t>
            </w:r>
            <w:proofErr w:type="spellEnd"/>
            <w:r w:rsidRPr="00997A99">
              <w:rPr>
                <w:sz w:val="16"/>
                <w:szCs w:val="16"/>
              </w:rPr>
              <w:t xml:space="preserve">, объем кэша L2 не менее </w:t>
            </w:r>
            <w:r>
              <w:rPr>
                <w:sz w:val="16"/>
                <w:szCs w:val="16"/>
              </w:rPr>
              <w:t>5</w:t>
            </w:r>
            <w:r w:rsidRPr="00997A99">
              <w:rPr>
                <w:sz w:val="16"/>
                <w:szCs w:val="16"/>
              </w:rPr>
              <w:t xml:space="preserve">12 Мб, объем кэша L3 не менее 4 </w:t>
            </w:r>
            <w:r>
              <w:rPr>
                <w:sz w:val="16"/>
                <w:szCs w:val="16"/>
              </w:rPr>
              <w:t>М</w:t>
            </w:r>
            <w:r w:rsidRPr="00997A99">
              <w:rPr>
                <w:sz w:val="16"/>
                <w:szCs w:val="16"/>
              </w:rPr>
              <w:t>б, частота не менее 1,</w:t>
            </w:r>
            <w:r>
              <w:rPr>
                <w:sz w:val="16"/>
                <w:szCs w:val="16"/>
              </w:rPr>
              <w:t>5</w:t>
            </w:r>
            <w:r w:rsidRPr="00997A99">
              <w:rPr>
                <w:sz w:val="16"/>
                <w:szCs w:val="16"/>
              </w:rPr>
              <w:t xml:space="preserve"> ГГц;</w:t>
            </w:r>
          </w:p>
          <w:p w:rsidR="00D22559" w:rsidRPr="00D22559" w:rsidRDefault="00D22559" w:rsidP="00D22559">
            <w:pPr>
              <w:jc w:val="both"/>
              <w:rPr>
                <w:sz w:val="16"/>
                <w:szCs w:val="16"/>
              </w:rPr>
            </w:pPr>
            <w:r w:rsidRPr="00D22559">
              <w:rPr>
                <w:sz w:val="16"/>
                <w:szCs w:val="16"/>
              </w:rPr>
              <w:t>- сетевой контроллер производительностью не менее 100</w:t>
            </w:r>
            <w:r w:rsidR="00997A99">
              <w:rPr>
                <w:sz w:val="16"/>
                <w:szCs w:val="16"/>
              </w:rPr>
              <w:t>0</w:t>
            </w:r>
            <w:r w:rsidRPr="00D22559">
              <w:rPr>
                <w:sz w:val="16"/>
                <w:szCs w:val="16"/>
              </w:rPr>
              <w:t xml:space="preserve"> Мбит/сек;</w:t>
            </w:r>
          </w:p>
          <w:p w:rsidR="00D22559" w:rsidRPr="00D22559" w:rsidRDefault="00D22559" w:rsidP="00D22559">
            <w:pPr>
              <w:jc w:val="both"/>
              <w:rPr>
                <w:sz w:val="16"/>
                <w:szCs w:val="16"/>
              </w:rPr>
            </w:pPr>
            <w:r w:rsidRPr="00D22559">
              <w:rPr>
                <w:sz w:val="16"/>
                <w:szCs w:val="16"/>
              </w:rPr>
              <w:t>- наличие разъемов USB</w:t>
            </w:r>
            <w:r w:rsidR="00F44016">
              <w:rPr>
                <w:sz w:val="16"/>
                <w:szCs w:val="16"/>
              </w:rPr>
              <w:t>,</w:t>
            </w:r>
            <w:r w:rsidRPr="00D22559">
              <w:rPr>
                <w:sz w:val="16"/>
                <w:szCs w:val="16"/>
              </w:rPr>
              <w:t xml:space="preserve"> HDMI, RJ-45, разъема для подключения микрофона, разъема для подключения наушников;</w:t>
            </w:r>
          </w:p>
          <w:p w:rsidR="00D22559" w:rsidRPr="00D22559" w:rsidRDefault="00D22559" w:rsidP="00D22559">
            <w:pPr>
              <w:jc w:val="both"/>
              <w:rPr>
                <w:sz w:val="16"/>
                <w:szCs w:val="16"/>
              </w:rPr>
            </w:pPr>
            <w:r w:rsidRPr="00D22559">
              <w:rPr>
                <w:sz w:val="16"/>
                <w:szCs w:val="16"/>
              </w:rPr>
              <w:t xml:space="preserve">- поддержка форматов беспроводной связи </w:t>
            </w:r>
            <w:proofErr w:type="spellStart"/>
            <w:r w:rsidRPr="00D22559">
              <w:rPr>
                <w:sz w:val="16"/>
                <w:szCs w:val="16"/>
              </w:rPr>
              <w:t>Wi-Fi</w:t>
            </w:r>
            <w:proofErr w:type="spellEnd"/>
            <w:r w:rsidRPr="00D22559">
              <w:rPr>
                <w:sz w:val="16"/>
                <w:szCs w:val="16"/>
              </w:rPr>
              <w:t xml:space="preserve"> (IEEE 802.11 </w:t>
            </w:r>
            <w:proofErr w:type="spellStart"/>
            <w:r w:rsidRPr="00D22559">
              <w:rPr>
                <w:sz w:val="16"/>
                <w:szCs w:val="16"/>
              </w:rPr>
              <w:t>ac</w:t>
            </w:r>
            <w:proofErr w:type="spellEnd"/>
            <w:r w:rsidRPr="00D22559">
              <w:rPr>
                <w:sz w:val="16"/>
                <w:szCs w:val="16"/>
              </w:rPr>
              <w:t xml:space="preserve">), </w:t>
            </w:r>
            <w:proofErr w:type="spellStart"/>
            <w:r w:rsidRPr="00D22559">
              <w:rPr>
                <w:sz w:val="16"/>
                <w:szCs w:val="16"/>
              </w:rPr>
              <w:t>Bluetooth</w:t>
            </w:r>
            <w:proofErr w:type="spellEnd"/>
            <w:r w:rsidRPr="00D22559">
              <w:rPr>
                <w:sz w:val="16"/>
                <w:szCs w:val="16"/>
              </w:rPr>
              <w:t>;</w:t>
            </w:r>
          </w:p>
          <w:p w:rsidR="00D22559" w:rsidRPr="00D22559" w:rsidRDefault="00D22559" w:rsidP="00997A99">
            <w:pPr>
              <w:jc w:val="both"/>
              <w:rPr>
                <w:sz w:val="16"/>
                <w:szCs w:val="16"/>
              </w:rPr>
            </w:pPr>
            <w:r w:rsidRPr="00D22559">
              <w:rPr>
                <w:sz w:val="16"/>
                <w:szCs w:val="16"/>
              </w:rPr>
              <w:t>- наличие клавиатуры с русскими и латинскими буквами;</w:t>
            </w:r>
          </w:p>
          <w:p w:rsidR="00D22559" w:rsidRPr="00D22559" w:rsidRDefault="00D22559" w:rsidP="00D22559">
            <w:pPr>
              <w:jc w:val="both"/>
              <w:rPr>
                <w:sz w:val="16"/>
                <w:szCs w:val="16"/>
              </w:rPr>
            </w:pPr>
            <w:r w:rsidRPr="00D22559">
              <w:rPr>
                <w:sz w:val="16"/>
                <w:szCs w:val="16"/>
              </w:rPr>
              <w:t>- наличие диска с комплектом драйверов для операц</w:t>
            </w:r>
            <w:r w:rsidR="00997A99">
              <w:rPr>
                <w:sz w:val="16"/>
                <w:szCs w:val="16"/>
              </w:rPr>
              <w:t xml:space="preserve">ионных систем </w:t>
            </w:r>
            <w:proofErr w:type="spellStart"/>
            <w:r w:rsidR="00997A99">
              <w:rPr>
                <w:sz w:val="16"/>
                <w:szCs w:val="16"/>
              </w:rPr>
              <w:t>Microsoft</w:t>
            </w:r>
            <w:proofErr w:type="spellEnd"/>
            <w:r w:rsidR="00997A99">
              <w:rPr>
                <w:sz w:val="16"/>
                <w:szCs w:val="16"/>
              </w:rPr>
              <w:t xml:space="preserve"> </w:t>
            </w:r>
            <w:proofErr w:type="spellStart"/>
            <w:r w:rsidR="00997A99">
              <w:rPr>
                <w:sz w:val="16"/>
                <w:szCs w:val="16"/>
              </w:rPr>
              <w:t>Windows</w:t>
            </w:r>
            <w:proofErr w:type="spellEnd"/>
            <w:r w:rsidR="00997A99">
              <w:rPr>
                <w:sz w:val="16"/>
                <w:szCs w:val="16"/>
              </w:rPr>
              <w:t>;</w:t>
            </w:r>
          </w:p>
          <w:p w:rsidR="00D22559" w:rsidRPr="00D22559" w:rsidRDefault="00997A99" w:rsidP="00E5598E">
            <w:pPr>
              <w:jc w:val="both"/>
              <w:rPr>
                <w:rFonts w:ascii="PT Astra Serif" w:hAnsi="PT Astra Serif"/>
                <w:sz w:val="16"/>
                <w:szCs w:val="16"/>
              </w:rPr>
            </w:pPr>
            <w:r>
              <w:rPr>
                <w:sz w:val="16"/>
                <w:szCs w:val="16"/>
              </w:rPr>
              <w:t xml:space="preserve">- наличие в комплектации устройства: манипулятор мышь, </w:t>
            </w:r>
            <w:r w:rsidR="003F133B">
              <w:rPr>
                <w:sz w:val="16"/>
                <w:szCs w:val="16"/>
              </w:rPr>
              <w:t>внешний блок питания.</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rPr>
            </w:pPr>
            <w:r w:rsidRPr="006968B2">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D22559" w:rsidRPr="006968B2" w:rsidRDefault="00D22559" w:rsidP="0098423E">
            <w:pPr>
              <w:autoSpaceDE w:val="0"/>
              <w:jc w:val="center"/>
              <w:rPr>
                <w:rFonts w:ascii="PT Astra Serif" w:hAnsi="PT Astra Serif"/>
              </w:rPr>
            </w:pPr>
            <w:r>
              <w:rPr>
                <w:rFonts w:ascii="PT Astra Serif" w:hAnsi="PT Astra Serif"/>
                <w:sz w:val="20"/>
                <w:szCs w:val="20"/>
              </w:rPr>
              <w:t>2</w:t>
            </w:r>
            <w:r w:rsidR="0098423E">
              <w:rPr>
                <w:rFonts w:ascii="PT Astra Serif" w:hAnsi="PT Astra Serif"/>
                <w:sz w:val="20"/>
                <w:szCs w:val="20"/>
              </w:rPr>
              <w:t>9</w:t>
            </w:r>
            <w:r w:rsidRPr="006968B2">
              <w:rPr>
                <w:rFonts w:ascii="PT Astra Serif" w:hAnsi="PT Astra Serif"/>
                <w:sz w:val="20"/>
                <w:szCs w:val="20"/>
              </w:rPr>
              <w:t xml:space="preserve"> </w:t>
            </w:r>
            <w:r w:rsidR="0098423E">
              <w:rPr>
                <w:rFonts w:ascii="PT Astra Serif" w:hAnsi="PT Astra Serif"/>
                <w:sz w:val="20"/>
                <w:szCs w:val="20"/>
              </w:rPr>
              <w:t>00</w:t>
            </w:r>
            <w:r>
              <w:rPr>
                <w:rFonts w:ascii="PT Astra Serif" w:hAnsi="PT Astra Serif"/>
                <w:sz w:val="20"/>
                <w:szCs w:val="20"/>
                <w:lang w:val="en-US"/>
              </w:rPr>
              <w:t>0</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22559" w:rsidRPr="006968B2" w:rsidRDefault="00D22559" w:rsidP="0098423E">
            <w:pPr>
              <w:autoSpaceDE w:val="0"/>
              <w:jc w:val="center"/>
              <w:rPr>
                <w:rFonts w:ascii="PT Astra Serif" w:hAnsi="PT Astra Serif"/>
              </w:rPr>
            </w:pPr>
            <w:r>
              <w:rPr>
                <w:rFonts w:ascii="PT Astra Serif" w:hAnsi="PT Astra Serif"/>
                <w:sz w:val="20"/>
                <w:szCs w:val="20"/>
                <w:lang w:val="en-US"/>
              </w:rPr>
              <w:t>2</w:t>
            </w:r>
            <w:r w:rsidR="0098423E">
              <w:rPr>
                <w:rFonts w:ascii="PT Astra Serif" w:hAnsi="PT Astra Serif"/>
                <w:sz w:val="20"/>
                <w:szCs w:val="20"/>
              </w:rPr>
              <w:t>9</w:t>
            </w:r>
            <w:r w:rsidRPr="006968B2">
              <w:rPr>
                <w:rFonts w:ascii="PT Astra Serif" w:hAnsi="PT Astra Serif"/>
                <w:sz w:val="20"/>
                <w:szCs w:val="20"/>
                <w:lang w:val="en-US"/>
              </w:rPr>
              <w:t xml:space="preserve"> </w:t>
            </w:r>
            <w:r w:rsidR="0098423E">
              <w:rPr>
                <w:rFonts w:ascii="PT Astra Serif" w:hAnsi="PT Astra Serif"/>
                <w:sz w:val="20"/>
                <w:szCs w:val="20"/>
              </w:rPr>
              <w:t>00</w:t>
            </w:r>
            <w:r w:rsidRPr="006968B2">
              <w:rPr>
                <w:rFonts w:ascii="PT Astra Serif" w:hAnsi="PT Astra Serif"/>
                <w:sz w:val="20"/>
                <w:szCs w:val="20"/>
                <w:lang w:val="en-US"/>
              </w:rPr>
              <w:t>0</w:t>
            </w:r>
            <w:r w:rsidRPr="006968B2">
              <w:rPr>
                <w:rFonts w:ascii="PT Astra Serif" w:hAnsi="PT Astra Serif"/>
                <w:sz w:val="20"/>
                <w:szCs w:val="20"/>
              </w:rPr>
              <w:t>,00</w:t>
            </w:r>
          </w:p>
        </w:tc>
      </w:tr>
      <w:tr w:rsidR="00D22559" w:rsidRPr="006968B2" w:rsidTr="00091166">
        <w:tc>
          <w:tcPr>
            <w:tcW w:w="426"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jc w:val="center"/>
              <w:rPr>
                <w:rFonts w:ascii="PT Astra Serif" w:hAnsi="PT Astra Serif"/>
                <w:sz w:val="18"/>
              </w:rPr>
            </w:pPr>
            <w:r>
              <w:rPr>
                <w:rFonts w:ascii="PT Astra Serif" w:hAnsi="PT Astra Serif"/>
                <w:sz w:val="18"/>
              </w:rPr>
              <w:t>2</w:t>
            </w:r>
          </w:p>
        </w:tc>
        <w:tc>
          <w:tcPr>
            <w:tcW w:w="1275"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rPr>
                <w:rFonts w:ascii="PT Astra Serif" w:hAnsi="PT Astra Serif"/>
                <w:sz w:val="18"/>
              </w:rPr>
            </w:pPr>
            <w:r w:rsidRPr="00023912">
              <w:rPr>
                <w:rFonts w:ascii="PT Astra Serif" w:hAnsi="PT Astra Serif"/>
                <w:sz w:val="18"/>
              </w:rPr>
              <w:t>26.70.13.000</w:t>
            </w:r>
          </w:p>
        </w:tc>
        <w:tc>
          <w:tcPr>
            <w:tcW w:w="993" w:type="dxa"/>
            <w:tcBorders>
              <w:top w:val="single" w:sz="4" w:space="0" w:color="000000"/>
              <w:left w:val="single" w:sz="4" w:space="0" w:color="000000"/>
              <w:bottom w:val="single" w:sz="4" w:space="0" w:color="000000"/>
            </w:tcBorders>
            <w:shd w:val="clear" w:color="auto" w:fill="auto"/>
          </w:tcPr>
          <w:p w:rsidR="00D22559" w:rsidRDefault="00D22559" w:rsidP="00D22559">
            <w:pPr>
              <w:autoSpaceDE w:val="0"/>
              <w:rPr>
                <w:rFonts w:ascii="PT Astra Serif" w:hAnsi="PT Astra Serif"/>
                <w:sz w:val="20"/>
                <w:szCs w:val="20"/>
              </w:rPr>
            </w:pPr>
            <w:r>
              <w:rPr>
                <w:rFonts w:ascii="PT Astra Serif" w:hAnsi="PT Astra Serif"/>
                <w:sz w:val="20"/>
                <w:szCs w:val="20"/>
              </w:rPr>
              <w:t>Видеокамера с автомат</w:t>
            </w:r>
            <w:r>
              <w:rPr>
                <w:rFonts w:ascii="PT Astra Serif" w:hAnsi="PT Astra Serif"/>
                <w:sz w:val="20"/>
                <w:szCs w:val="20"/>
              </w:rPr>
              <w:lastRenderedPageBreak/>
              <w:t>ической фокусировкой</w:t>
            </w:r>
          </w:p>
        </w:tc>
        <w:tc>
          <w:tcPr>
            <w:tcW w:w="3969" w:type="dxa"/>
            <w:tcBorders>
              <w:top w:val="single" w:sz="4" w:space="0" w:color="000000"/>
              <w:left w:val="single" w:sz="4" w:space="0" w:color="000000"/>
              <w:bottom w:val="single" w:sz="4" w:space="0" w:color="000000"/>
            </w:tcBorders>
            <w:shd w:val="clear" w:color="auto" w:fill="auto"/>
          </w:tcPr>
          <w:p w:rsidR="00D22559" w:rsidRDefault="00D22559" w:rsidP="00D22559">
            <w:pPr>
              <w:jc w:val="both"/>
              <w:rPr>
                <w:rFonts w:ascii="PT Astra Serif" w:hAnsi="PT Astra Serif"/>
                <w:sz w:val="16"/>
                <w:szCs w:val="16"/>
              </w:rPr>
            </w:pPr>
            <w:r>
              <w:rPr>
                <w:rFonts w:ascii="PT Astra Serif" w:hAnsi="PT Astra Serif"/>
                <w:sz w:val="16"/>
                <w:szCs w:val="16"/>
              </w:rPr>
              <w:lastRenderedPageBreak/>
              <w:t xml:space="preserve">Цифровая видеокамера для видеоконференций </w:t>
            </w:r>
            <w:r w:rsidRPr="00D22559">
              <w:rPr>
                <w:rFonts w:ascii="PT Astra Serif" w:hAnsi="PT Astra Serif"/>
                <w:sz w:val="16"/>
                <w:szCs w:val="16"/>
              </w:rPr>
              <w:t>с автоматической фокусировкой</w:t>
            </w:r>
            <w:r>
              <w:rPr>
                <w:rFonts w:ascii="PT Astra Serif" w:hAnsi="PT Astra Serif"/>
                <w:sz w:val="16"/>
                <w:szCs w:val="16"/>
              </w:rPr>
              <w:t xml:space="preserve">, </w:t>
            </w:r>
            <w:r w:rsidRPr="00D22559">
              <w:rPr>
                <w:rFonts w:ascii="PT Astra Serif" w:hAnsi="PT Astra Serif"/>
                <w:sz w:val="16"/>
                <w:szCs w:val="16"/>
              </w:rPr>
              <w:t>шаговым мотором и системой дистанционного управления</w:t>
            </w:r>
            <w:r>
              <w:rPr>
                <w:rFonts w:ascii="PT Astra Serif" w:hAnsi="PT Astra Serif"/>
                <w:sz w:val="16"/>
                <w:szCs w:val="16"/>
              </w:rPr>
              <w:t>.</w:t>
            </w:r>
          </w:p>
          <w:p w:rsidR="00D22559" w:rsidRPr="00903EF6" w:rsidRDefault="00D22559" w:rsidP="00D22559">
            <w:pPr>
              <w:jc w:val="both"/>
              <w:rPr>
                <w:rFonts w:ascii="PT Astra Serif" w:hAnsi="PT Astra Serif"/>
                <w:sz w:val="16"/>
                <w:szCs w:val="16"/>
                <w:u w:val="single"/>
              </w:rPr>
            </w:pPr>
            <w:r w:rsidRPr="00903EF6">
              <w:rPr>
                <w:rFonts w:ascii="PT Astra Serif" w:hAnsi="PT Astra Serif"/>
                <w:sz w:val="16"/>
                <w:szCs w:val="16"/>
                <w:u w:val="single"/>
              </w:rPr>
              <w:lastRenderedPageBreak/>
              <w:t>Характеристики устройства:</w:t>
            </w:r>
          </w:p>
          <w:p w:rsidR="00D22559" w:rsidRDefault="00D22559" w:rsidP="00D22559">
            <w:pPr>
              <w:jc w:val="both"/>
              <w:rPr>
                <w:rFonts w:ascii="PT Astra Serif" w:hAnsi="PT Astra Serif"/>
                <w:sz w:val="16"/>
                <w:szCs w:val="16"/>
              </w:rPr>
            </w:pPr>
            <w:r>
              <w:rPr>
                <w:rFonts w:ascii="PT Astra Serif" w:hAnsi="PT Astra Serif"/>
                <w:sz w:val="16"/>
                <w:szCs w:val="16"/>
              </w:rPr>
              <w:t>- угол обзора: не менее 72,5 градусов;</w:t>
            </w:r>
          </w:p>
          <w:p w:rsidR="00D22559" w:rsidRDefault="00D22559" w:rsidP="00D22559">
            <w:pPr>
              <w:jc w:val="both"/>
              <w:rPr>
                <w:rFonts w:ascii="PT Astra Serif" w:hAnsi="PT Astra Serif"/>
                <w:sz w:val="16"/>
                <w:szCs w:val="16"/>
              </w:rPr>
            </w:pPr>
            <w:r>
              <w:rPr>
                <w:rFonts w:ascii="PT Astra Serif" w:hAnsi="PT Astra Serif"/>
                <w:sz w:val="16"/>
                <w:szCs w:val="16"/>
              </w:rPr>
              <w:t xml:space="preserve">- </w:t>
            </w:r>
            <w:r w:rsidR="0039506D">
              <w:rPr>
                <w:rFonts w:ascii="PT Astra Serif" w:hAnsi="PT Astra Serif"/>
                <w:sz w:val="16"/>
                <w:szCs w:val="16"/>
              </w:rPr>
              <w:t xml:space="preserve">оптическое </w:t>
            </w:r>
            <w:r>
              <w:rPr>
                <w:rFonts w:ascii="PT Astra Serif" w:hAnsi="PT Astra Serif"/>
                <w:sz w:val="16"/>
                <w:szCs w:val="16"/>
              </w:rPr>
              <w:t>увеличение не менее 12х;</w:t>
            </w:r>
          </w:p>
          <w:p w:rsidR="0039506D" w:rsidRDefault="0039506D" w:rsidP="00D22559">
            <w:pPr>
              <w:jc w:val="both"/>
              <w:rPr>
                <w:rFonts w:ascii="PT Astra Serif" w:hAnsi="PT Astra Serif"/>
                <w:sz w:val="16"/>
                <w:szCs w:val="16"/>
              </w:rPr>
            </w:pPr>
            <w:r>
              <w:rPr>
                <w:rFonts w:ascii="PT Astra Serif" w:hAnsi="PT Astra Serif"/>
                <w:sz w:val="16"/>
                <w:szCs w:val="16"/>
              </w:rPr>
              <w:t>- разрешение не менее 1920х1080 точек;</w:t>
            </w:r>
          </w:p>
          <w:p w:rsidR="00D22559" w:rsidRDefault="00D22559" w:rsidP="00D22559">
            <w:pPr>
              <w:jc w:val="both"/>
              <w:rPr>
                <w:rFonts w:ascii="PT Astra Serif" w:hAnsi="PT Astra Serif"/>
                <w:sz w:val="16"/>
                <w:szCs w:val="16"/>
              </w:rPr>
            </w:pPr>
            <w:r>
              <w:rPr>
                <w:rFonts w:ascii="PT Astra Serif" w:hAnsi="PT Astra Serif"/>
                <w:sz w:val="16"/>
                <w:szCs w:val="16"/>
              </w:rPr>
              <w:t>- и</w:t>
            </w:r>
            <w:r w:rsidRPr="00D22559">
              <w:rPr>
                <w:rFonts w:ascii="PT Astra Serif" w:hAnsi="PT Astra Serif"/>
                <w:sz w:val="16"/>
                <w:szCs w:val="16"/>
              </w:rPr>
              <w:t>нтерфейс видео сигнала: USB</w:t>
            </w:r>
            <w:r>
              <w:rPr>
                <w:rFonts w:ascii="PT Astra Serif" w:hAnsi="PT Astra Serif"/>
                <w:sz w:val="16"/>
                <w:szCs w:val="16"/>
              </w:rPr>
              <w:t xml:space="preserve"> </w:t>
            </w:r>
            <w:r w:rsidRPr="00D22559">
              <w:rPr>
                <w:rFonts w:ascii="PT Astra Serif" w:hAnsi="PT Astra Serif"/>
                <w:sz w:val="16"/>
                <w:szCs w:val="16"/>
              </w:rPr>
              <w:t>3.0</w:t>
            </w:r>
            <w:r>
              <w:rPr>
                <w:rFonts w:ascii="PT Astra Serif" w:hAnsi="PT Astra Serif"/>
                <w:sz w:val="16"/>
                <w:szCs w:val="16"/>
              </w:rPr>
              <w:t>;</w:t>
            </w:r>
          </w:p>
          <w:p w:rsidR="00D22559" w:rsidRDefault="0039506D" w:rsidP="00D22559">
            <w:pPr>
              <w:jc w:val="both"/>
              <w:rPr>
                <w:rFonts w:ascii="PT Astra Serif" w:hAnsi="PT Astra Serif"/>
                <w:sz w:val="16"/>
                <w:szCs w:val="16"/>
              </w:rPr>
            </w:pPr>
            <w:r>
              <w:rPr>
                <w:rFonts w:ascii="PT Astra Serif" w:hAnsi="PT Astra Serif"/>
                <w:sz w:val="16"/>
                <w:szCs w:val="16"/>
              </w:rPr>
              <w:t xml:space="preserve">- интерфейс управления: </w:t>
            </w:r>
            <w:r w:rsidRPr="0039506D">
              <w:rPr>
                <w:rFonts w:ascii="PT Astra Serif" w:hAnsi="PT Astra Serif"/>
                <w:sz w:val="16"/>
                <w:szCs w:val="16"/>
              </w:rPr>
              <w:t>RS-232</w:t>
            </w:r>
            <w:r>
              <w:rPr>
                <w:rFonts w:ascii="PT Astra Serif" w:hAnsi="PT Astra Serif"/>
                <w:sz w:val="16"/>
                <w:szCs w:val="16"/>
              </w:rPr>
              <w:t>;</w:t>
            </w:r>
            <w:r w:rsidR="00D22559">
              <w:rPr>
                <w:rFonts w:ascii="PT Astra Serif" w:hAnsi="PT Astra Serif"/>
                <w:sz w:val="16"/>
                <w:szCs w:val="16"/>
              </w:rPr>
              <w:t xml:space="preserve"> </w:t>
            </w:r>
          </w:p>
          <w:p w:rsidR="00D22559" w:rsidRDefault="00D22559" w:rsidP="00D22559">
            <w:pPr>
              <w:jc w:val="both"/>
              <w:rPr>
                <w:rFonts w:ascii="PT Astra Serif" w:hAnsi="PT Astra Serif"/>
                <w:sz w:val="16"/>
                <w:szCs w:val="16"/>
              </w:rPr>
            </w:pPr>
            <w:r>
              <w:rPr>
                <w:rFonts w:ascii="PT Astra Serif" w:hAnsi="PT Astra Serif"/>
                <w:sz w:val="16"/>
                <w:szCs w:val="16"/>
              </w:rPr>
              <w:t xml:space="preserve">- </w:t>
            </w:r>
            <w:r w:rsidR="001D1EF3">
              <w:rPr>
                <w:rFonts w:ascii="PT Astra Serif" w:hAnsi="PT Astra Serif"/>
                <w:sz w:val="16"/>
                <w:szCs w:val="16"/>
              </w:rPr>
              <w:t>наличие удалённого управления, пульта дистанционного управления;</w:t>
            </w:r>
          </w:p>
          <w:p w:rsidR="001D1EF3" w:rsidRDefault="001D1EF3" w:rsidP="00D22559">
            <w:pPr>
              <w:jc w:val="both"/>
              <w:rPr>
                <w:rFonts w:ascii="PT Astra Serif" w:hAnsi="PT Astra Serif"/>
                <w:sz w:val="16"/>
                <w:szCs w:val="16"/>
              </w:rPr>
            </w:pPr>
            <w:r>
              <w:rPr>
                <w:rFonts w:ascii="PT Astra Serif" w:hAnsi="PT Astra Serif"/>
                <w:sz w:val="16"/>
                <w:szCs w:val="16"/>
              </w:rPr>
              <w:t>- наличие плавного шагового мотора поворота;</w:t>
            </w:r>
          </w:p>
          <w:p w:rsidR="001D1EF3" w:rsidRDefault="001D1EF3" w:rsidP="00D22559">
            <w:pPr>
              <w:jc w:val="both"/>
              <w:rPr>
                <w:rFonts w:ascii="PT Astra Serif" w:hAnsi="PT Astra Serif"/>
                <w:sz w:val="16"/>
                <w:szCs w:val="16"/>
              </w:rPr>
            </w:pPr>
            <w:r>
              <w:rPr>
                <w:rFonts w:ascii="PT Astra Serif" w:hAnsi="PT Astra Serif"/>
                <w:sz w:val="16"/>
                <w:szCs w:val="16"/>
              </w:rPr>
              <w:t>- у</w:t>
            </w:r>
            <w:r w:rsidRPr="001D1EF3">
              <w:rPr>
                <w:rFonts w:ascii="PT Astra Serif" w:hAnsi="PT Astra Serif"/>
                <w:sz w:val="16"/>
                <w:szCs w:val="16"/>
              </w:rPr>
              <w:t xml:space="preserve">гол вращения (горизонтальный): </w:t>
            </w:r>
            <w:r>
              <w:rPr>
                <w:rFonts w:ascii="PT Astra Serif" w:hAnsi="PT Astra Serif"/>
                <w:sz w:val="16"/>
                <w:szCs w:val="16"/>
              </w:rPr>
              <w:t xml:space="preserve">не менее </w:t>
            </w:r>
            <w:r w:rsidRPr="001D1EF3">
              <w:rPr>
                <w:rFonts w:ascii="PT Astra Serif" w:hAnsi="PT Astra Serif"/>
                <w:sz w:val="16"/>
                <w:szCs w:val="16"/>
              </w:rPr>
              <w:t>340°</w:t>
            </w:r>
            <w:r>
              <w:rPr>
                <w:rFonts w:ascii="PT Astra Serif" w:hAnsi="PT Astra Serif"/>
                <w:sz w:val="16"/>
                <w:szCs w:val="16"/>
              </w:rPr>
              <w:t>;</w:t>
            </w:r>
          </w:p>
          <w:p w:rsidR="001D1EF3" w:rsidRDefault="001D1EF3" w:rsidP="001D1EF3">
            <w:pPr>
              <w:jc w:val="both"/>
              <w:rPr>
                <w:rFonts w:ascii="PT Astra Serif" w:hAnsi="PT Astra Serif"/>
                <w:sz w:val="16"/>
                <w:szCs w:val="16"/>
              </w:rPr>
            </w:pPr>
            <w:r>
              <w:rPr>
                <w:rFonts w:ascii="PT Astra Serif" w:hAnsi="PT Astra Serif"/>
                <w:sz w:val="16"/>
                <w:szCs w:val="16"/>
              </w:rPr>
              <w:t>- у</w:t>
            </w:r>
            <w:r w:rsidRPr="001D1EF3">
              <w:rPr>
                <w:rFonts w:ascii="PT Astra Serif" w:hAnsi="PT Astra Serif"/>
                <w:sz w:val="16"/>
                <w:szCs w:val="16"/>
              </w:rPr>
              <w:t xml:space="preserve">гол вращения (вертикальный): </w:t>
            </w:r>
            <w:r>
              <w:rPr>
                <w:rFonts w:ascii="PT Astra Serif" w:hAnsi="PT Astra Serif"/>
                <w:sz w:val="16"/>
                <w:szCs w:val="16"/>
              </w:rPr>
              <w:t xml:space="preserve">не менее </w:t>
            </w:r>
            <w:r w:rsidRPr="001D1EF3">
              <w:rPr>
                <w:rFonts w:ascii="PT Astra Serif" w:hAnsi="PT Astra Serif"/>
                <w:sz w:val="16"/>
                <w:szCs w:val="16"/>
              </w:rPr>
              <w:t>120°</w:t>
            </w:r>
            <w:r>
              <w:rPr>
                <w:rFonts w:ascii="PT Astra Serif" w:hAnsi="PT Astra Serif"/>
                <w:sz w:val="16"/>
                <w:szCs w:val="16"/>
              </w:rPr>
              <w:t>;</w:t>
            </w:r>
          </w:p>
          <w:p w:rsidR="001D1EF3" w:rsidRDefault="001D1EF3" w:rsidP="001D1EF3">
            <w:pPr>
              <w:jc w:val="both"/>
              <w:rPr>
                <w:rFonts w:ascii="PT Astra Serif" w:hAnsi="PT Astra Serif"/>
                <w:sz w:val="16"/>
                <w:szCs w:val="16"/>
              </w:rPr>
            </w:pPr>
            <w:r>
              <w:rPr>
                <w:rFonts w:ascii="PT Astra Serif" w:hAnsi="PT Astra Serif"/>
                <w:sz w:val="16"/>
                <w:szCs w:val="16"/>
              </w:rPr>
              <w:t>- с</w:t>
            </w:r>
            <w:r w:rsidRPr="001D1EF3">
              <w:rPr>
                <w:rFonts w:ascii="PT Astra Serif" w:hAnsi="PT Astra Serif"/>
                <w:sz w:val="16"/>
                <w:szCs w:val="16"/>
              </w:rPr>
              <w:t>корость вращения (горизонтально): 120°/с</w:t>
            </w:r>
            <w:r>
              <w:rPr>
                <w:rFonts w:ascii="PT Astra Serif" w:hAnsi="PT Astra Serif"/>
                <w:sz w:val="16"/>
                <w:szCs w:val="16"/>
              </w:rPr>
              <w:t>;</w:t>
            </w:r>
          </w:p>
          <w:p w:rsidR="001D1EF3" w:rsidRDefault="001D1EF3" w:rsidP="001D1EF3">
            <w:pPr>
              <w:jc w:val="both"/>
              <w:rPr>
                <w:rFonts w:ascii="PT Astra Serif" w:hAnsi="PT Astra Serif"/>
                <w:sz w:val="16"/>
                <w:szCs w:val="16"/>
              </w:rPr>
            </w:pPr>
            <w:r>
              <w:rPr>
                <w:rFonts w:ascii="PT Astra Serif" w:hAnsi="PT Astra Serif"/>
                <w:sz w:val="16"/>
                <w:szCs w:val="16"/>
              </w:rPr>
              <w:t>- с</w:t>
            </w:r>
            <w:r w:rsidRPr="001D1EF3">
              <w:rPr>
                <w:rFonts w:ascii="PT Astra Serif" w:hAnsi="PT Astra Serif"/>
                <w:sz w:val="16"/>
                <w:szCs w:val="16"/>
              </w:rPr>
              <w:t>корость вращения (вертикально): 80°/с</w:t>
            </w:r>
            <w:r>
              <w:rPr>
                <w:rFonts w:ascii="PT Astra Serif" w:hAnsi="PT Astra Serif"/>
                <w:sz w:val="16"/>
                <w:szCs w:val="16"/>
              </w:rPr>
              <w:t>;</w:t>
            </w:r>
          </w:p>
          <w:p w:rsidR="001D1EF3" w:rsidRDefault="001D1EF3" w:rsidP="001D1EF3">
            <w:pPr>
              <w:jc w:val="both"/>
              <w:rPr>
                <w:rFonts w:ascii="PT Astra Serif" w:hAnsi="PT Astra Serif"/>
                <w:sz w:val="16"/>
                <w:szCs w:val="16"/>
              </w:rPr>
            </w:pPr>
            <w:r>
              <w:rPr>
                <w:rFonts w:ascii="PT Astra Serif" w:hAnsi="PT Astra Serif"/>
                <w:sz w:val="16"/>
                <w:szCs w:val="16"/>
              </w:rPr>
              <w:t>- поддержка переворота изображения;</w:t>
            </w:r>
          </w:p>
          <w:p w:rsidR="001D1EF3" w:rsidRDefault="001D1EF3" w:rsidP="001D1EF3">
            <w:pPr>
              <w:jc w:val="both"/>
              <w:rPr>
                <w:rFonts w:ascii="PT Astra Serif" w:hAnsi="PT Astra Serif"/>
                <w:sz w:val="16"/>
                <w:szCs w:val="16"/>
              </w:rPr>
            </w:pPr>
            <w:r>
              <w:rPr>
                <w:rFonts w:ascii="PT Astra Serif" w:hAnsi="PT Astra Serif"/>
                <w:sz w:val="16"/>
                <w:szCs w:val="16"/>
              </w:rPr>
              <w:t>- о</w:t>
            </w:r>
            <w:r w:rsidRPr="001D1EF3">
              <w:rPr>
                <w:rFonts w:ascii="PT Astra Serif" w:hAnsi="PT Astra Serif"/>
                <w:sz w:val="16"/>
                <w:szCs w:val="16"/>
              </w:rPr>
              <w:t xml:space="preserve">тношение сигнал/шум: </w:t>
            </w:r>
            <w:r>
              <w:rPr>
                <w:rFonts w:ascii="PT Astra Serif" w:hAnsi="PT Astra Serif"/>
                <w:sz w:val="16"/>
                <w:szCs w:val="16"/>
              </w:rPr>
              <w:t xml:space="preserve">не менее </w:t>
            </w:r>
            <w:r w:rsidRPr="001D1EF3">
              <w:rPr>
                <w:rFonts w:ascii="PT Astra Serif" w:hAnsi="PT Astra Serif"/>
                <w:sz w:val="16"/>
                <w:szCs w:val="16"/>
              </w:rPr>
              <w:t>50</w:t>
            </w:r>
            <w:r>
              <w:rPr>
                <w:rFonts w:ascii="PT Astra Serif" w:hAnsi="PT Astra Serif"/>
                <w:sz w:val="16"/>
                <w:szCs w:val="16"/>
              </w:rPr>
              <w:t xml:space="preserve"> </w:t>
            </w:r>
            <w:proofErr w:type="spellStart"/>
            <w:r w:rsidRPr="001D1EF3">
              <w:rPr>
                <w:rFonts w:ascii="PT Astra Serif" w:hAnsi="PT Astra Serif"/>
                <w:sz w:val="16"/>
                <w:szCs w:val="16"/>
              </w:rPr>
              <w:t>dB</w:t>
            </w:r>
            <w:proofErr w:type="spellEnd"/>
            <w:r>
              <w:rPr>
                <w:rFonts w:ascii="PT Astra Serif" w:hAnsi="PT Astra Serif"/>
                <w:sz w:val="16"/>
                <w:szCs w:val="16"/>
              </w:rPr>
              <w:t>;</w:t>
            </w:r>
          </w:p>
          <w:p w:rsidR="001D1EF3" w:rsidRDefault="001D1EF3" w:rsidP="001D1EF3">
            <w:pPr>
              <w:jc w:val="both"/>
              <w:rPr>
                <w:rFonts w:ascii="PT Astra Serif" w:hAnsi="PT Astra Serif"/>
                <w:sz w:val="16"/>
                <w:szCs w:val="16"/>
              </w:rPr>
            </w:pPr>
            <w:r>
              <w:rPr>
                <w:rFonts w:ascii="PT Astra Serif" w:hAnsi="PT Astra Serif"/>
                <w:sz w:val="16"/>
                <w:szCs w:val="16"/>
              </w:rPr>
              <w:t>- минимальное ф</w:t>
            </w:r>
            <w:r w:rsidRPr="001D1EF3">
              <w:rPr>
                <w:rFonts w:ascii="PT Astra Serif" w:hAnsi="PT Astra Serif"/>
                <w:sz w:val="16"/>
                <w:szCs w:val="16"/>
              </w:rPr>
              <w:t xml:space="preserve">окусное расстояние: </w:t>
            </w:r>
            <w:r>
              <w:rPr>
                <w:rFonts w:ascii="PT Astra Serif" w:hAnsi="PT Astra Serif"/>
                <w:sz w:val="16"/>
                <w:szCs w:val="16"/>
              </w:rPr>
              <w:t xml:space="preserve">не менее </w:t>
            </w:r>
            <w:r w:rsidRPr="001D1EF3">
              <w:rPr>
                <w:rFonts w:ascii="PT Astra Serif" w:hAnsi="PT Astra Serif"/>
                <w:sz w:val="16"/>
                <w:szCs w:val="16"/>
              </w:rPr>
              <w:t>3.92</w:t>
            </w:r>
            <w:r>
              <w:rPr>
                <w:rFonts w:ascii="PT Astra Serif" w:hAnsi="PT Astra Serif"/>
                <w:sz w:val="16"/>
                <w:szCs w:val="16"/>
              </w:rPr>
              <w:t xml:space="preserve"> мм;</w:t>
            </w:r>
          </w:p>
          <w:p w:rsidR="001D1EF3" w:rsidRDefault="001D1EF3" w:rsidP="001D1EF3">
            <w:pPr>
              <w:jc w:val="both"/>
              <w:rPr>
                <w:rFonts w:ascii="PT Astra Serif" w:hAnsi="PT Astra Serif"/>
                <w:sz w:val="16"/>
                <w:szCs w:val="16"/>
              </w:rPr>
            </w:pPr>
            <w:r>
              <w:rPr>
                <w:rFonts w:ascii="PT Astra Serif" w:hAnsi="PT Astra Serif"/>
                <w:sz w:val="16"/>
                <w:szCs w:val="16"/>
              </w:rPr>
              <w:t xml:space="preserve">- максимальное фокусное расстояние не менее </w:t>
            </w:r>
            <w:r w:rsidRPr="001D1EF3">
              <w:rPr>
                <w:rFonts w:ascii="PT Astra Serif" w:hAnsi="PT Astra Serif"/>
                <w:sz w:val="16"/>
                <w:szCs w:val="16"/>
              </w:rPr>
              <w:t>47.32</w:t>
            </w:r>
            <w:r>
              <w:rPr>
                <w:rFonts w:ascii="PT Astra Serif" w:hAnsi="PT Astra Serif"/>
                <w:sz w:val="16"/>
                <w:szCs w:val="16"/>
              </w:rPr>
              <w:t xml:space="preserve"> мм;</w:t>
            </w:r>
          </w:p>
          <w:p w:rsidR="001D1EF3" w:rsidRPr="001D1EF3" w:rsidRDefault="001D1EF3" w:rsidP="001D1EF3">
            <w:pPr>
              <w:jc w:val="both"/>
              <w:rPr>
                <w:rFonts w:ascii="PT Astra Serif" w:hAnsi="PT Astra Serif"/>
                <w:sz w:val="16"/>
                <w:szCs w:val="16"/>
              </w:rPr>
            </w:pPr>
            <w:r>
              <w:rPr>
                <w:rFonts w:ascii="PT Astra Serif" w:hAnsi="PT Astra Serif"/>
                <w:sz w:val="16"/>
                <w:szCs w:val="16"/>
              </w:rPr>
              <w:t xml:space="preserve">- автоматический режим </w:t>
            </w:r>
            <w:r w:rsidRPr="001D1EF3">
              <w:rPr>
                <w:rFonts w:ascii="PT Astra Serif" w:hAnsi="PT Astra Serif"/>
                <w:sz w:val="16"/>
                <w:szCs w:val="16"/>
              </w:rPr>
              <w:t>экспозиции</w:t>
            </w:r>
            <w:r>
              <w:rPr>
                <w:rFonts w:ascii="PT Astra Serif" w:hAnsi="PT Astra Serif"/>
                <w:sz w:val="16"/>
                <w:szCs w:val="16"/>
              </w:rPr>
              <w:t>;</w:t>
            </w:r>
          </w:p>
          <w:p w:rsidR="001D1EF3" w:rsidRPr="001D1EF3" w:rsidRDefault="001D1EF3" w:rsidP="001D1EF3">
            <w:pPr>
              <w:jc w:val="both"/>
              <w:rPr>
                <w:rFonts w:ascii="PT Astra Serif" w:hAnsi="PT Astra Serif"/>
                <w:sz w:val="16"/>
                <w:szCs w:val="16"/>
              </w:rPr>
            </w:pPr>
            <w:r w:rsidRPr="001D1EF3">
              <w:rPr>
                <w:rFonts w:ascii="PT Astra Serif" w:hAnsi="PT Astra Serif"/>
                <w:sz w:val="16"/>
                <w:szCs w:val="16"/>
              </w:rPr>
              <w:t xml:space="preserve">- автоматический </w:t>
            </w:r>
            <w:r w:rsidR="0039506D">
              <w:rPr>
                <w:rFonts w:ascii="PT Astra Serif" w:hAnsi="PT Astra Serif"/>
                <w:sz w:val="16"/>
                <w:szCs w:val="16"/>
              </w:rPr>
              <w:t>б</w:t>
            </w:r>
            <w:r w:rsidRPr="001D1EF3">
              <w:rPr>
                <w:rFonts w:ascii="PT Astra Serif" w:hAnsi="PT Astra Serif"/>
                <w:sz w:val="16"/>
                <w:szCs w:val="16"/>
              </w:rPr>
              <w:t>аланс белого</w:t>
            </w:r>
            <w:r w:rsidR="0039506D">
              <w:rPr>
                <w:rFonts w:ascii="PT Astra Serif" w:hAnsi="PT Astra Serif"/>
                <w:sz w:val="16"/>
                <w:szCs w:val="16"/>
              </w:rPr>
              <w:t>;</w:t>
            </w:r>
          </w:p>
          <w:p w:rsidR="001D1EF3" w:rsidRDefault="0039506D" w:rsidP="0039506D">
            <w:pPr>
              <w:jc w:val="both"/>
              <w:rPr>
                <w:rFonts w:ascii="PT Astra Serif" w:hAnsi="PT Astra Serif"/>
                <w:sz w:val="16"/>
                <w:szCs w:val="16"/>
              </w:rPr>
            </w:pPr>
            <w:r w:rsidRPr="0039506D">
              <w:rPr>
                <w:rFonts w:ascii="PT Astra Serif" w:hAnsi="PT Astra Serif"/>
                <w:sz w:val="16"/>
                <w:szCs w:val="16"/>
              </w:rPr>
              <w:t xml:space="preserve">- </w:t>
            </w:r>
            <w:r>
              <w:rPr>
                <w:rFonts w:ascii="PT Astra Serif" w:hAnsi="PT Astra Serif"/>
                <w:sz w:val="16"/>
                <w:szCs w:val="16"/>
              </w:rPr>
              <w:t xml:space="preserve">встроенная система </w:t>
            </w:r>
            <w:r w:rsidRPr="0039506D">
              <w:rPr>
                <w:rFonts w:ascii="PT Astra Serif" w:hAnsi="PT Astra Serif"/>
                <w:sz w:val="16"/>
                <w:szCs w:val="16"/>
              </w:rPr>
              <w:t>авто</w:t>
            </w:r>
            <w:r>
              <w:rPr>
                <w:rFonts w:ascii="PT Astra Serif" w:hAnsi="PT Astra Serif"/>
                <w:sz w:val="16"/>
                <w:szCs w:val="16"/>
              </w:rPr>
              <w:t>ф</w:t>
            </w:r>
            <w:r w:rsidR="001D1EF3" w:rsidRPr="001D1EF3">
              <w:rPr>
                <w:rFonts w:ascii="PT Astra Serif" w:hAnsi="PT Astra Serif"/>
                <w:sz w:val="16"/>
                <w:szCs w:val="16"/>
              </w:rPr>
              <w:t>окус</w:t>
            </w:r>
            <w:r>
              <w:rPr>
                <w:rFonts w:ascii="PT Astra Serif" w:hAnsi="PT Astra Serif"/>
                <w:sz w:val="16"/>
                <w:szCs w:val="16"/>
              </w:rPr>
              <w:t>ировки изображения;</w:t>
            </w:r>
          </w:p>
          <w:p w:rsidR="0039506D" w:rsidRDefault="0039506D" w:rsidP="0039506D">
            <w:pPr>
              <w:jc w:val="both"/>
              <w:rPr>
                <w:rFonts w:ascii="PT Astra Serif" w:hAnsi="PT Astra Serif"/>
                <w:sz w:val="16"/>
                <w:szCs w:val="16"/>
              </w:rPr>
            </w:pPr>
            <w:r>
              <w:rPr>
                <w:rFonts w:ascii="PT Astra Serif" w:hAnsi="PT Astra Serif"/>
                <w:sz w:val="16"/>
                <w:szCs w:val="16"/>
              </w:rPr>
              <w:t>- наличие экранного меню на русском и английском языках;</w:t>
            </w:r>
          </w:p>
          <w:p w:rsidR="0039506D" w:rsidRPr="00FA6D22" w:rsidRDefault="0039506D" w:rsidP="0039506D">
            <w:pPr>
              <w:jc w:val="both"/>
              <w:rPr>
                <w:rFonts w:ascii="PT Astra Serif" w:hAnsi="PT Astra Serif"/>
                <w:sz w:val="16"/>
                <w:szCs w:val="16"/>
              </w:rPr>
            </w:pPr>
            <w:r>
              <w:rPr>
                <w:rFonts w:ascii="PT Astra Serif" w:hAnsi="PT Astra Serif"/>
                <w:sz w:val="16"/>
                <w:szCs w:val="16"/>
              </w:rPr>
              <w:t xml:space="preserve">- наличие в комплектации устройства настенного крепления, интерфейсного кабеля </w:t>
            </w:r>
            <w:r w:rsidRPr="0039506D">
              <w:rPr>
                <w:rFonts w:ascii="PT Astra Serif" w:hAnsi="PT Astra Serif"/>
                <w:sz w:val="16"/>
                <w:szCs w:val="16"/>
              </w:rPr>
              <w:t>USB 3.0</w:t>
            </w:r>
            <w:r>
              <w:rPr>
                <w:rFonts w:ascii="PT Astra Serif" w:hAnsi="PT Astra Serif"/>
                <w:sz w:val="16"/>
                <w:szCs w:val="16"/>
              </w:rPr>
              <w:t xml:space="preserve"> длиной не менее 10 м.</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sz w:val="20"/>
                <w:szCs w:val="20"/>
              </w:rPr>
            </w:pPr>
            <w:r w:rsidRPr="00D22559">
              <w:rPr>
                <w:rFonts w:ascii="PT Astra Serif" w:hAnsi="PT Astra Serif"/>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sz w:val="20"/>
                <w:szCs w:val="20"/>
              </w:rPr>
            </w:pPr>
            <w:r>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D22559" w:rsidRDefault="0098423E" w:rsidP="00D22559">
            <w:pPr>
              <w:autoSpaceDE w:val="0"/>
              <w:jc w:val="center"/>
              <w:rPr>
                <w:rFonts w:ascii="PT Astra Serif" w:hAnsi="PT Astra Serif"/>
                <w:sz w:val="20"/>
                <w:szCs w:val="20"/>
              </w:rPr>
            </w:pPr>
            <w:r>
              <w:rPr>
                <w:rFonts w:ascii="PT Astra Serif" w:hAnsi="PT Astra Serif"/>
                <w:sz w:val="20"/>
                <w:szCs w:val="20"/>
              </w:rPr>
              <w:t>90 017,00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22559" w:rsidRPr="00D22559" w:rsidRDefault="0098423E" w:rsidP="00D22559">
            <w:pPr>
              <w:autoSpaceDE w:val="0"/>
              <w:jc w:val="center"/>
              <w:rPr>
                <w:rFonts w:ascii="PT Astra Serif" w:hAnsi="PT Astra Serif"/>
                <w:sz w:val="20"/>
                <w:szCs w:val="20"/>
              </w:rPr>
            </w:pPr>
            <w:r>
              <w:rPr>
                <w:rFonts w:ascii="PT Astra Serif" w:hAnsi="PT Astra Serif"/>
                <w:sz w:val="20"/>
                <w:szCs w:val="20"/>
              </w:rPr>
              <w:t>90 017,00</w:t>
            </w:r>
          </w:p>
        </w:tc>
      </w:tr>
      <w:tr w:rsidR="00D22559" w:rsidRPr="006968B2" w:rsidTr="00091166">
        <w:tc>
          <w:tcPr>
            <w:tcW w:w="426"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jc w:val="center"/>
              <w:rPr>
                <w:rFonts w:ascii="PT Astra Serif" w:hAnsi="PT Astra Serif"/>
                <w:sz w:val="18"/>
              </w:rPr>
            </w:pPr>
            <w:r>
              <w:rPr>
                <w:rFonts w:ascii="PT Astra Serif" w:hAnsi="PT Astra Serif"/>
                <w:sz w:val="18"/>
              </w:rPr>
              <w:lastRenderedPageBreak/>
              <w:t>3</w:t>
            </w:r>
          </w:p>
        </w:tc>
        <w:tc>
          <w:tcPr>
            <w:tcW w:w="1275"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rPr>
                <w:rFonts w:ascii="PT Astra Serif" w:hAnsi="PT Astra Serif"/>
                <w:sz w:val="18"/>
              </w:rPr>
            </w:pPr>
            <w:r>
              <w:rPr>
                <w:rFonts w:ascii="PT Astra Serif" w:hAnsi="PT Astra Serif"/>
                <w:sz w:val="18"/>
              </w:rPr>
              <w:t>26.40.41.000</w:t>
            </w:r>
          </w:p>
        </w:tc>
        <w:tc>
          <w:tcPr>
            <w:tcW w:w="993" w:type="dxa"/>
            <w:tcBorders>
              <w:top w:val="single" w:sz="4" w:space="0" w:color="000000"/>
              <w:left w:val="single" w:sz="4" w:space="0" w:color="000000"/>
              <w:bottom w:val="single" w:sz="4" w:space="0" w:color="000000"/>
            </w:tcBorders>
            <w:shd w:val="clear" w:color="auto" w:fill="auto"/>
          </w:tcPr>
          <w:p w:rsidR="00D22559" w:rsidRDefault="00D22559" w:rsidP="00D22559">
            <w:pPr>
              <w:autoSpaceDE w:val="0"/>
              <w:rPr>
                <w:rFonts w:ascii="PT Astra Serif" w:hAnsi="PT Astra Serif"/>
                <w:sz w:val="20"/>
                <w:szCs w:val="20"/>
              </w:rPr>
            </w:pPr>
            <w:r>
              <w:rPr>
                <w:rFonts w:ascii="PT Astra Serif" w:hAnsi="PT Astra Serif"/>
                <w:sz w:val="20"/>
                <w:szCs w:val="20"/>
              </w:rPr>
              <w:t>Спикерфон</w:t>
            </w:r>
          </w:p>
        </w:tc>
        <w:tc>
          <w:tcPr>
            <w:tcW w:w="3969" w:type="dxa"/>
            <w:tcBorders>
              <w:top w:val="single" w:sz="4" w:space="0" w:color="000000"/>
              <w:left w:val="single" w:sz="4" w:space="0" w:color="000000"/>
              <w:bottom w:val="single" w:sz="4" w:space="0" w:color="000000"/>
            </w:tcBorders>
            <w:shd w:val="clear" w:color="auto" w:fill="auto"/>
          </w:tcPr>
          <w:p w:rsidR="00D22559" w:rsidRPr="009D4116" w:rsidRDefault="0039506D" w:rsidP="00D22559">
            <w:pPr>
              <w:jc w:val="both"/>
              <w:rPr>
                <w:rFonts w:ascii="PT Astra Serif" w:hAnsi="PT Astra Serif"/>
                <w:sz w:val="16"/>
                <w:szCs w:val="16"/>
              </w:rPr>
            </w:pPr>
            <w:r w:rsidRPr="009D4116">
              <w:rPr>
                <w:rFonts w:ascii="PT Astra Serif" w:hAnsi="PT Astra Serif"/>
                <w:sz w:val="16"/>
                <w:szCs w:val="16"/>
              </w:rPr>
              <w:t>Спикерфон</w:t>
            </w:r>
            <w:r w:rsidR="005269E0" w:rsidRPr="009D4116">
              <w:rPr>
                <w:rFonts w:ascii="PT Astra Serif" w:hAnsi="PT Astra Serif"/>
                <w:sz w:val="16"/>
                <w:szCs w:val="16"/>
              </w:rPr>
              <w:t xml:space="preserve"> для </w:t>
            </w:r>
            <w:r w:rsidRPr="009D4116">
              <w:rPr>
                <w:rFonts w:ascii="PT Astra Serif" w:hAnsi="PT Astra Serif"/>
                <w:sz w:val="16"/>
                <w:szCs w:val="16"/>
              </w:rPr>
              <w:t>захвата и передачи звука</w:t>
            </w:r>
            <w:r w:rsidR="00903EF6" w:rsidRPr="009D4116">
              <w:rPr>
                <w:rFonts w:ascii="PT Astra Serif" w:hAnsi="PT Astra Serif"/>
                <w:sz w:val="16"/>
                <w:szCs w:val="16"/>
              </w:rPr>
              <w:t>.</w:t>
            </w:r>
          </w:p>
          <w:p w:rsidR="00903EF6" w:rsidRPr="00903EF6" w:rsidRDefault="00903EF6" w:rsidP="00903EF6">
            <w:pPr>
              <w:jc w:val="both"/>
              <w:rPr>
                <w:rFonts w:ascii="PT Astra Serif" w:hAnsi="PT Astra Serif"/>
                <w:sz w:val="16"/>
                <w:szCs w:val="16"/>
                <w:u w:val="single"/>
              </w:rPr>
            </w:pPr>
            <w:r w:rsidRPr="00903EF6">
              <w:rPr>
                <w:rFonts w:ascii="PT Astra Serif" w:hAnsi="PT Astra Serif"/>
                <w:sz w:val="16"/>
                <w:szCs w:val="16"/>
                <w:u w:val="single"/>
              </w:rPr>
              <w:t>Характеристики устройства:</w:t>
            </w:r>
          </w:p>
          <w:p w:rsidR="00903EF6" w:rsidRDefault="00903EF6" w:rsidP="00903EF6">
            <w:pPr>
              <w:jc w:val="both"/>
              <w:rPr>
                <w:rFonts w:ascii="PT Astra Serif" w:hAnsi="PT Astra Serif"/>
                <w:sz w:val="16"/>
                <w:szCs w:val="16"/>
              </w:rPr>
            </w:pPr>
            <w:r w:rsidRPr="00903EF6">
              <w:rPr>
                <w:rFonts w:ascii="PT Astra Serif" w:hAnsi="PT Astra Serif"/>
                <w:sz w:val="16"/>
                <w:szCs w:val="16"/>
              </w:rPr>
              <w:t xml:space="preserve">- </w:t>
            </w:r>
            <w:r>
              <w:rPr>
                <w:rFonts w:ascii="PT Astra Serif" w:hAnsi="PT Astra Serif"/>
                <w:sz w:val="16"/>
                <w:szCs w:val="16"/>
              </w:rPr>
              <w:t>и</w:t>
            </w:r>
            <w:r w:rsidRPr="00903EF6">
              <w:rPr>
                <w:rFonts w:ascii="PT Astra Serif" w:hAnsi="PT Astra Serif"/>
                <w:sz w:val="16"/>
                <w:szCs w:val="16"/>
              </w:rPr>
              <w:t>нтерфейс USB (разъем мини B)</w:t>
            </w:r>
            <w:r>
              <w:rPr>
                <w:rFonts w:ascii="PT Astra Serif" w:hAnsi="PT Astra Serif"/>
                <w:sz w:val="16"/>
                <w:szCs w:val="16"/>
              </w:rPr>
              <w:t>;</w:t>
            </w:r>
          </w:p>
          <w:p w:rsidR="00903EF6" w:rsidRDefault="00903EF6" w:rsidP="00903EF6">
            <w:pPr>
              <w:jc w:val="both"/>
              <w:rPr>
                <w:rFonts w:ascii="PT Astra Serif" w:hAnsi="PT Astra Serif"/>
                <w:sz w:val="16"/>
                <w:szCs w:val="16"/>
              </w:rPr>
            </w:pPr>
            <w:r>
              <w:rPr>
                <w:rFonts w:ascii="PT Astra Serif" w:hAnsi="PT Astra Serif"/>
                <w:sz w:val="16"/>
                <w:szCs w:val="16"/>
              </w:rPr>
              <w:t xml:space="preserve">- наличие </w:t>
            </w:r>
            <w:r w:rsidRPr="00903EF6">
              <w:rPr>
                <w:rFonts w:ascii="PT Astra Serif" w:hAnsi="PT Astra Serif"/>
                <w:sz w:val="16"/>
                <w:szCs w:val="16"/>
              </w:rPr>
              <w:t>3,5 мм разъём</w:t>
            </w:r>
            <w:r>
              <w:rPr>
                <w:rFonts w:ascii="PT Astra Serif" w:hAnsi="PT Astra Serif"/>
                <w:sz w:val="16"/>
                <w:szCs w:val="16"/>
              </w:rPr>
              <w:t>а</w:t>
            </w:r>
            <w:r w:rsidRPr="00903EF6">
              <w:rPr>
                <w:rFonts w:ascii="PT Astra Serif" w:hAnsi="PT Astra Serif"/>
                <w:sz w:val="16"/>
                <w:szCs w:val="16"/>
              </w:rPr>
              <w:t xml:space="preserve"> для подключения внешнего динамика и микрофона</w:t>
            </w:r>
            <w:r>
              <w:rPr>
                <w:rFonts w:ascii="PT Astra Serif" w:hAnsi="PT Astra Serif"/>
                <w:sz w:val="16"/>
                <w:szCs w:val="16"/>
              </w:rPr>
              <w:t>;</w:t>
            </w:r>
          </w:p>
          <w:p w:rsidR="00903EF6" w:rsidRDefault="00903EF6" w:rsidP="00903EF6">
            <w:pPr>
              <w:jc w:val="both"/>
              <w:rPr>
                <w:rFonts w:ascii="PT Astra Serif" w:hAnsi="PT Astra Serif"/>
                <w:sz w:val="16"/>
                <w:szCs w:val="16"/>
              </w:rPr>
            </w:pPr>
            <w:r>
              <w:rPr>
                <w:rFonts w:ascii="PT Astra Serif" w:hAnsi="PT Astra Serif"/>
                <w:sz w:val="16"/>
                <w:szCs w:val="16"/>
              </w:rPr>
              <w:t>- наличие кнопок</w:t>
            </w:r>
            <w:r w:rsidRPr="00903EF6">
              <w:rPr>
                <w:rFonts w:ascii="PT Astra Serif" w:hAnsi="PT Astra Serif"/>
                <w:sz w:val="16"/>
                <w:szCs w:val="16"/>
              </w:rPr>
              <w:t xml:space="preserve"> управления громкостью</w:t>
            </w:r>
            <w:r>
              <w:rPr>
                <w:rFonts w:ascii="PT Astra Serif" w:hAnsi="PT Astra Serif"/>
                <w:sz w:val="16"/>
                <w:szCs w:val="16"/>
              </w:rPr>
              <w:t>;</w:t>
            </w:r>
          </w:p>
          <w:p w:rsidR="00903EF6" w:rsidRDefault="00903EF6" w:rsidP="00903EF6">
            <w:pPr>
              <w:jc w:val="both"/>
              <w:rPr>
                <w:rFonts w:ascii="PT Astra Serif" w:hAnsi="PT Astra Serif"/>
                <w:sz w:val="16"/>
                <w:szCs w:val="16"/>
              </w:rPr>
            </w:pPr>
            <w:r>
              <w:rPr>
                <w:rFonts w:ascii="PT Astra Serif" w:hAnsi="PT Astra Serif"/>
                <w:sz w:val="16"/>
                <w:szCs w:val="16"/>
              </w:rPr>
              <w:t xml:space="preserve">- наличие в корпусе не менее </w:t>
            </w:r>
            <w:r w:rsidRPr="00903EF6">
              <w:rPr>
                <w:rFonts w:ascii="PT Astra Serif" w:hAnsi="PT Astra Serif"/>
                <w:sz w:val="16"/>
                <w:szCs w:val="16"/>
              </w:rPr>
              <w:t>4 высококачественных направленных микрофон</w:t>
            </w:r>
            <w:r>
              <w:rPr>
                <w:rFonts w:ascii="PT Astra Serif" w:hAnsi="PT Astra Serif"/>
                <w:sz w:val="16"/>
                <w:szCs w:val="16"/>
              </w:rPr>
              <w:t>ов;</w:t>
            </w:r>
          </w:p>
          <w:p w:rsidR="00903EF6" w:rsidRDefault="00903EF6" w:rsidP="00903EF6">
            <w:pPr>
              <w:jc w:val="both"/>
              <w:rPr>
                <w:rFonts w:ascii="PT Astra Serif" w:hAnsi="PT Astra Serif"/>
                <w:sz w:val="16"/>
                <w:szCs w:val="16"/>
              </w:rPr>
            </w:pPr>
            <w:r>
              <w:rPr>
                <w:rFonts w:ascii="PT Astra Serif" w:hAnsi="PT Astra Serif"/>
                <w:sz w:val="16"/>
                <w:szCs w:val="16"/>
              </w:rPr>
              <w:t xml:space="preserve">- возможность подключения к компьютеру по интерфейсу </w:t>
            </w:r>
            <w:r>
              <w:rPr>
                <w:rFonts w:ascii="PT Astra Serif" w:hAnsi="PT Astra Serif"/>
                <w:sz w:val="16"/>
                <w:szCs w:val="16"/>
                <w:lang w:val="en-US"/>
              </w:rPr>
              <w:t>USB</w:t>
            </w:r>
            <w:r>
              <w:rPr>
                <w:rFonts w:ascii="PT Astra Serif" w:hAnsi="PT Astra Serif"/>
                <w:sz w:val="16"/>
                <w:szCs w:val="16"/>
              </w:rPr>
              <w:t>;</w:t>
            </w:r>
          </w:p>
          <w:p w:rsidR="00903EF6" w:rsidRDefault="00903EF6" w:rsidP="00903EF6">
            <w:pPr>
              <w:jc w:val="both"/>
              <w:rPr>
                <w:rFonts w:ascii="PT Astra Serif" w:hAnsi="PT Astra Serif"/>
                <w:sz w:val="16"/>
                <w:szCs w:val="16"/>
              </w:rPr>
            </w:pPr>
            <w:r>
              <w:rPr>
                <w:rFonts w:ascii="PT Astra Serif" w:hAnsi="PT Astra Serif"/>
                <w:sz w:val="16"/>
                <w:szCs w:val="16"/>
              </w:rPr>
              <w:t>- поддержка частотного диапазона от 50 Гц до 16 кГц;</w:t>
            </w:r>
          </w:p>
          <w:p w:rsidR="00903EF6" w:rsidRDefault="00903EF6" w:rsidP="00903EF6">
            <w:pPr>
              <w:jc w:val="both"/>
              <w:rPr>
                <w:rFonts w:ascii="PT Astra Serif" w:hAnsi="PT Astra Serif"/>
                <w:sz w:val="16"/>
                <w:szCs w:val="16"/>
              </w:rPr>
            </w:pPr>
            <w:r>
              <w:rPr>
                <w:rFonts w:ascii="PT Astra Serif" w:hAnsi="PT Astra Serif"/>
                <w:sz w:val="16"/>
                <w:szCs w:val="16"/>
              </w:rPr>
              <w:t xml:space="preserve">- задержка – не более 10 </w:t>
            </w:r>
            <w:proofErr w:type="spellStart"/>
            <w:r>
              <w:rPr>
                <w:rFonts w:ascii="PT Astra Serif" w:hAnsi="PT Astra Serif"/>
                <w:sz w:val="16"/>
                <w:szCs w:val="16"/>
              </w:rPr>
              <w:t>мс</w:t>
            </w:r>
            <w:proofErr w:type="spellEnd"/>
            <w:r>
              <w:rPr>
                <w:rFonts w:ascii="PT Astra Serif" w:hAnsi="PT Astra Serif"/>
                <w:sz w:val="16"/>
                <w:szCs w:val="16"/>
              </w:rPr>
              <w:t>;</w:t>
            </w:r>
          </w:p>
          <w:p w:rsidR="00903EF6" w:rsidRDefault="00903EF6" w:rsidP="00903EF6">
            <w:pPr>
              <w:jc w:val="both"/>
              <w:rPr>
                <w:rFonts w:ascii="PT Astra Serif" w:hAnsi="PT Astra Serif"/>
                <w:sz w:val="16"/>
                <w:szCs w:val="16"/>
              </w:rPr>
            </w:pPr>
            <w:r>
              <w:rPr>
                <w:rFonts w:ascii="PT Astra Serif" w:hAnsi="PT Astra Serif"/>
                <w:sz w:val="16"/>
                <w:szCs w:val="16"/>
              </w:rPr>
              <w:t>- поддержка подавления эха;</w:t>
            </w:r>
          </w:p>
          <w:p w:rsidR="00903EF6" w:rsidRDefault="00903EF6" w:rsidP="00903EF6">
            <w:pPr>
              <w:jc w:val="both"/>
              <w:rPr>
                <w:rFonts w:ascii="PT Astra Serif" w:hAnsi="PT Astra Serif"/>
                <w:sz w:val="16"/>
                <w:szCs w:val="16"/>
              </w:rPr>
            </w:pPr>
            <w:r>
              <w:rPr>
                <w:rFonts w:ascii="PT Astra Serif" w:hAnsi="PT Astra Serif"/>
                <w:sz w:val="16"/>
                <w:szCs w:val="16"/>
              </w:rPr>
              <w:t>- наличие режима автоматической регулировки уровня голоса;</w:t>
            </w:r>
          </w:p>
          <w:p w:rsidR="00903EF6" w:rsidRPr="00FA6D22" w:rsidRDefault="00903EF6" w:rsidP="00903EF6">
            <w:pPr>
              <w:jc w:val="both"/>
              <w:rPr>
                <w:rFonts w:ascii="PT Astra Serif" w:hAnsi="PT Astra Serif"/>
                <w:sz w:val="16"/>
                <w:szCs w:val="16"/>
              </w:rPr>
            </w:pPr>
            <w:r>
              <w:rPr>
                <w:rFonts w:ascii="PT Astra Serif" w:hAnsi="PT Astra Serif"/>
                <w:sz w:val="16"/>
                <w:szCs w:val="16"/>
              </w:rPr>
              <w:t xml:space="preserve">- </w:t>
            </w:r>
            <w:r w:rsidRPr="00903EF6">
              <w:rPr>
                <w:rFonts w:ascii="PT Astra Serif" w:hAnsi="PT Astra Serif"/>
                <w:sz w:val="16"/>
                <w:szCs w:val="16"/>
              </w:rPr>
              <w:t>наличие в комплектации устройства</w:t>
            </w:r>
            <w:r>
              <w:rPr>
                <w:rFonts w:ascii="PT Astra Serif" w:hAnsi="PT Astra Serif"/>
                <w:sz w:val="16"/>
                <w:szCs w:val="16"/>
              </w:rPr>
              <w:t xml:space="preserve">: </w:t>
            </w:r>
            <w:r w:rsidRPr="00903EF6">
              <w:rPr>
                <w:rFonts w:ascii="PT Astra Serif" w:hAnsi="PT Astra Serif"/>
                <w:sz w:val="16"/>
                <w:szCs w:val="16"/>
              </w:rPr>
              <w:t>интерфейсного кабеля USB</w:t>
            </w:r>
            <w:r>
              <w:rPr>
                <w:rFonts w:ascii="PT Astra Serif" w:hAnsi="PT Astra Serif"/>
                <w:sz w:val="16"/>
                <w:szCs w:val="16"/>
              </w:rPr>
              <w:t>, к</w:t>
            </w:r>
            <w:r w:rsidRPr="00903EF6">
              <w:rPr>
                <w:rFonts w:ascii="PT Astra Serif" w:hAnsi="PT Astra Serif"/>
                <w:sz w:val="16"/>
                <w:szCs w:val="16"/>
              </w:rPr>
              <w:t>абел</w:t>
            </w:r>
            <w:r>
              <w:rPr>
                <w:rFonts w:ascii="PT Astra Serif" w:hAnsi="PT Astra Serif"/>
                <w:sz w:val="16"/>
                <w:szCs w:val="16"/>
              </w:rPr>
              <w:t>я</w:t>
            </w:r>
            <w:r w:rsidRPr="00903EF6">
              <w:rPr>
                <w:rFonts w:ascii="PT Astra Serif" w:hAnsi="PT Astra Serif"/>
                <w:sz w:val="16"/>
                <w:szCs w:val="16"/>
              </w:rPr>
              <w:t xml:space="preserve"> для подключения в цепь (</w:t>
            </w:r>
            <w:proofErr w:type="spellStart"/>
            <w:r w:rsidRPr="00903EF6">
              <w:rPr>
                <w:rFonts w:ascii="PT Astra Serif" w:hAnsi="PT Astra Serif"/>
                <w:sz w:val="16"/>
                <w:szCs w:val="16"/>
              </w:rPr>
              <w:t>Ethernet</w:t>
            </w:r>
            <w:proofErr w:type="spellEnd"/>
            <w:r w:rsidRPr="00903EF6">
              <w:rPr>
                <w:rFonts w:ascii="PT Astra Serif" w:hAnsi="PT Astra Serif"/>
                <w:sz w:val="16"/>
                <w:szCs w:val="16"/>
              </w:rPr>
              <w:t>)</w:t>
            </w:r>
            <w:r>
              <w:rPr>
                <w:rFonts w:ascii="PT Astra Serif" w:hAnsi="PT Astra Serif"/>
                <w:sz w:val="16"/>
                <w:szCs w:val="16"/>
              </w:rPr>
              <w:t>, к</w:t>
            </w:r>
            <w:r w:rsidRPr="00903EF6">
              <w:rPr>
                <w:rFonts w:ascii="PT Astra Serif" w:hAnsi="PT Astra Serif"/>
                <w:sz w:val="16"/>
                <w:szCs w:val="16"/>
              </w:rPr>
              <w:t>абел</w:t>
            </w:r>
            <w:r>
              <w:rPr>
                <w:rFonts w:ascii="PT Astra Serif" w:hAnsi="PT Astra Serif"/>
                <w:sz w:val="16"/>
                <w:szCs w:val="16"/>
              </w:rPr>
              <w:t>я</w:t>
            </w:r>
            <w:r w:rsidRPr="00903EF6">
              <w:rPr>
                <w:rFonts w:ascii="PT Astra Serif" w:hAnsi="PT Astra Serif"/>
                <w:sz w:val="16"/>
                <w:szCs w:val="16"/>
              </w:rPr>
              <w:t>-переходник</w:t>
            </w:r>
            <w:r>
              <w:rPr>
                <w:rFonts w:ascii="PT Astra Serif" w:hAnsi="PT Astra Serif"/>
                <w:sz w:val="16"/>
                <w:szCs w:val="16"/>
              </w:rPr>
              <w:t>а</w:t>
            </w:r>
            <w:r w:rsidRPr="00903EF6">
              <w:rPr>
                <w:rFonts w:ascii="PT Astra Serif" w:hAnsi="PT Astra Serif"/>
                <w:sz w:val="16"/>
                <w:szCs w:val="16"/>
              </w:rPr>
              <w:t xml:space="preserve"> с 2,5 мм на 3,5 мм </w:t>
            </w:r>
            <w:proofErr w:type="spellStart"/>
            <w:r w:rsidRPr="00903EF6">
              <w:rPr>
                <w:rFonts w:ascii="PT Astra Serif" w:hAnsi="PT Astra Serif"/>
                <w:sz w:val="16"/>
                <w:szCs w:val="16"/>
              </w:rPr>
              <w:t>четырехконтактный</w:t>
            </w:r>
            <w:proofErr w:type="spellEnd"/>
            <w:r w:rsidRPr="00903EF6">
              <w:rPr>
                <w:rFonts w:ascii="PT Astra Serif" w:hAnsi="PT Astra Serif"/>
                <w:sz w:val="16"/>
                <w:szCs w:val="16"/>
              </w:rPr>
              <w:t xml:space="preserve"> разъем.</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sz w:val="20"/>
                <w:szCs w:val="20"/>
              </w:rPr>
            </w:pPr>
            <w:r w:rsidRPr="00D22559">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sz w:val="20"/>
                <w:szCs w:val="20"/>
              </w:rPr>
            </w:pPr>
            <w:r>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D22559" w:rsidRDefault="0098423E" w:rsidP="00D22559">
            <w:pPr>
              <w:autoSpaceDE w:val="0"/>
              <w:jc w:val="center"/>
              <w:rPr>
                <w:rFonts w:ascii="PT Astra Serif" w:hAnsi="PT Astra Serif"/>
                <w:sz w:val="20"/>
                <w:szCs w:val="20"/>
              </w:rPr>
            </w:pPr>
            <w:r>
              <w:rPr>
                <w:rFonts w:ascii="PT Astra Serif" w:hAnsi="PT Astra Serif"/>
                <w:sz w:val="20"/>
                <w:szCs w:val="20"/>
              </w:rPr>
              <w:t>59 990,00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22559" w:rsidRPr="0098423E" w:rsidRDefault="0098423E" w:rsidP="00D22559">
            <w:pPr>
              <w:autoSpaceDE w:val="0"/>
              <w:jc w:val="center"/>
              <w:rPr>
                <w:rFonts w:ascii="PT Astra Serif" w:hAnsi="PT Astra Serif"/>
                <w:sz w:val="20"/>
                <w:szCs w:val="20"/>
              </w:rPr>
            </w:pPr>
            <w:r>
              <w:rPr>
                <w:rFonts w:ascii="PT Astra Serif" w:hAnsi="PT Astra Serif"/>
                <w:sz w:val="20"/>
                <w:szCs w:val="20"/>
              </w:rPr>
              <w:t>59 990,00</w:t>
            </w:r>
          </w:p>
        </w:tc>
      </w:tr>
      <w:tr w:rsidR="00D22559"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22559" w:rsidRPr="006968B2" w:rsidRDefault="0098423E" w:rsidP="00D22559">
            <w:pPr>
              <w:autoSpaceDE w:val="0"/>
              <w:jc w:val="center"/>
              <w:rPr>
                <w:rFonts w:ascii="PT Astra Serif" w:hAnsi="PT Astra Serif"/>
              </w:rPr>
            </w:pPr>
            <w:r>
              <w:rPr>
                <w:rFonts w:ascii="PT Astra Serif" w:hAnsi="PT Astra Serif"/>
                <w:b/>
                <w:sz w:val="20"/>
                <w:szCs w:val="20"/>
              </w:rPr>
              <w:t>179 007</w:t>
            </w:r>
            <w:r w:rsidR="00D22559" w:rsidRPr="006968B2">
              <w:rPr>
                <w:rFonts w:ascii="PT Astra Serif" w:hAnsi="PT Astra Serif"/>
                <w:b/>
                <w:sz w:val="20"/>
                <w:szCs w:val="20"/>
              </w:rPr>
              <w:t>,00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 xml:space="preserve">Администрация города Югорска, 628260, Ханты-Мансийский автономный округ – Югра, г. Югорск, </w:t>
      </w:r>
      <w:bookmarkStart w:id="0" w:name="_GoBack"/>
      <w:r w:rsidRPr="006968B2">
        <w:rPr>
          <w:rFonts w:ascii="PT Astra Serif" w:hAnsi="PT Astra Serif"/>
          <w:u w:val="single"/>
        </w:rPr>
        <w:t>ул. 40 лет Победы, д.11.</w:t>
      </w:r>
    </w:p>
    <w:bookmarkEnd w:id="0"/>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B24BB7">
        <w:rPr>
          <w:rFonts w:ascii="PT Astra Serif" w:hAnsi="PT Astra Serif"/>
          <w:u w:val="single"/>
        </w:rPr>
        <w:t>2</w:t>
      </w:r>
      <w:r w:rsidR="00FB7267">
        <w:rPr>
          <w:rFonts w:ascii="PT Astra Serif" w:hAnsi="PT Astra Serif"/>
          <w:u w:val="single"/>
        </w:rPr>
        <w:t>0</w:t>
      </w:r>
      <w:r w:rsidR="00C63DDF" w:rsidRPr="00C63DDF">
        <w:rPr>
          <w:rFonts w:ascii="PT Astra Serif" w:hAnsi="PT Astra Serif"/>
          <w:u w:val="single"/>
        </w:rPr>
        <w:t>.</w:t>
      </w:r>
      <w:r w:rsidR="001A3C2D">
        <w:rPr>
          <w:rFonts w:ascii="PT Astra Serif" w:hAnsi="PT Astra Serif"/>
          <w:u w:val="single"/>
        </w:rPr>
        <w:t>1</w:t>
      </w:r>
      <w:r w:rsidR="00FB7267">
        <w:rPr>
          <w:rFonts w:ascii="PT Astra Serif" w:hAnsi="PT Astra Serif"/>
          <w:u w:val="single"/>
        </w:rPr>
        <w:t>2</w:t>
      </w:r>
      <w:r w:rsidR="00C63DDF" w:rsidRPr="00C63DDF">
        <w:rPr>
          <w:rFonts w:ascii="PT Astra Serif" w:hAnsi="PT Astra Serif"/>
          <w:u w:val="single"/>
        </w:rPr>
        <w:t>.2019</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Pr="006968B2" w:rsidRDefault="00343D9A" w:rsidP="0059551E">
      <w:pPr>
        <w:autoSpaceDE w:val="0"/>
        <w:ind w:firstLine="567"/>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бюджет города Югорска на 201</w:t>
      </w:r>
      <w:r w:rsidR="00CE0906" w:rsidRPr="006968B2">
        <w:rPr>
          <w:rFonts w:ascii="PT Astra Serif" w:hAnsi="PT Astra Serif"/>
          <w:u w:val="single"/>
        </w:rPr>
        <w:t>9</w:t>
      </w:r>
      <w:r w:rsidRPr="006968B2">
        <w:rPr>
          <w:rFonts w:ascii="PT Astra Serif" w:hAnsi="PT Astra Serif"/>
          <w:u w:val="single"/>
        </w:rPr>
        <w:t xml:space="preserve"> год</w:t>
      </w:r>
      <w:r w:rsidR="00690E1D" w:rsidRPr="006968B2">
        <w:rPr>
          <w:rFonts w:ascii="PT Astra Serif" w:hAnsi="PT Astra Serif"/>
          <w:u w:val="single"/>
        </w:rPr>
        <w:t>.</w:t>
      </w:r>
    </w:p>
    <w:p w:rsidR="00A64EC3" w:rsidRPr="006968B2" w:rsidRDefault="00343D9A" w:rsidP="007C220B">
      <w:pPr>
        <w:pStyle w:val="af3"/>
        <w:autoSpaceDE w:val="0"/>
        <w:ind w:left="0" w:firstLine="567"/>
        <w:jc w:val="both"/>
        <w:rPr>
          <w:rFonts w:ascii="PT Astra Serif" w:hAnsi="PT Astra Serif"/>
        </w:rPr>
      </w:pPr>
      <w:r w:rsidRPr="006968B2">
        <w:rPr>
          <w:rFonts w:ascii="PT Astra Serif" w:hAnsi="PT Astra Serif"/>
        </w:rPr>
        <w:t>9. Единые требования к участникам закупки:</w:t>
      </w:r>
    </w:p>
    <w:p w:rsidR="00A64EC3" w:rsidRPr="006968B2" w:rsidRDefault="00343D9A">
      <w:pPr>
        <w:ind w:firstLine="567"/>
        <w:jc w:val="both"/>
        <w:rPr>
          <w:rFonts w:ascii="PT Astra Serif" w:hAnsi="PT Astra Serif"/>
        </w:rPr>
      </w:pPr>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w:t>
      </w:r>
      <w:r w:rsidRPr="006968B2">
        <w:rPr>
          <w:rFonts w:ascii="PT Astra Serif" w:hAnsi="PT Astra Serif"/>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r w:rsidRPr="006968B2">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8B2">
        <w:rPr>
          <w:rFonts w:ascii="PT Astra Serif" w:hAnsi="PT Astra Serif"/>
        </w:rPr>
        <w:t>неполнородными</w:t>
      </w:r>
      <w:proofErr w:type="spellEnd"/>
      <w:r w:rsidRPr="006968B2">
        <w:rPr>
          <w:rFonts w:ascii="PT Astra Serif" w:hAnsi="PT Astra Serif"/>
        </w:rPr>
        <w:t xml:space="preserve">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3"/>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3"/>
        <w:autoSpaceDE w:val="0"/>
        <w:ind w:left="0" w:firstLine="567"/>
        <w:jc w:val="both"/>
        <w:rPr>
          <w:rFonts w:ascii="PT Astra Serif" w:hAnsi="PT Astra Serif"/>
        </w:rPr>
      </w:pPr>
      <w:r w:rsidRPr="006968B2">
        <w:rPr>
          <w:rFonts w:ascii="PT Astra Serif" w:hAnsi="PT Astra Serif"/>
        </w:rPr>
        <w:t>10. Требование об отсутствии сведений об участнике закупки в реестре недобросовестных поставщиков:</w:t>
      </w:r>
    </w:p>
    <w:p w:rsidR="00A64EC3" w:rsidRPr="006968B2" w:rsidRDefault="00343D9A">
      <w:pPr>
        <w:pStyle w:val="af3"/>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9F2E31">
      <w:pPr>
        <w:pStyle w:val="af3"/>
        <w:autoSpaceDE w:val="0"/>
        <w:ind w:left="0" w:firstLine="567"/>
        <w:jc w:val="both"/>
        <w:rPr>
          <w:rFonts w:ascii="PT Astra Serif" w:hAnsi="PT Astra Serif"/>
        </w:rPr>
      </w:pPr>
      <w:r w:rsidRPr="006968B2">
        <w:rPr>
          <w:rFonts w:ascii="PT Astra Serif" w:hAnsi="PT Astra Serif"/>
        </w:rPr>
        <w:lastRenderedPageBreak/>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 установлено.</w:t>
      </w:r>
    </w:p>
    <w:p w:rsidR="009F2E31" w:rsidRDefault="009F2E31" w:rsidP="009F2E31">
      <w:pPr>
        <w:pStyle w:val="af3"/>
        <w:autoSpaceDE w:val="0"/>
        <w:ind w:left="0" w:firstLine="567"/>
        <w:jc w:val="both"/>
        <w:rPr>
          <w:rFonts w:ascii="PT Astra Serif" w:hAnsi="PT Astra Serif"/>
          <w:u w:val="single"/>
        </w:rPr>
      </w:pPr>
      <w:r w:rsidRPr="006968B2">
        <w:rPr>
          <w:rFonts w:ascii="PT Astra Serif" w:hAnsi="PT Astra Serif"/>
        </w:rP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722C29" w:rsidRPr="006968B2" w:rsidRDefault="00722C29" w:rsidP="009F2E31">
      <w:pPr>
        <w:pStyle w:val="af3"/>
        <w:autoSpaceDE w:val="0"/>
        <w:ind w:left="0" w:firstLine="567"/>
        <w:jc w:val="both"/>
        <w:rPr>
          <w:rFonts w:ascii="PT Astra Serif" w:hAnsi="PT Astra Serif"/>
        </w:rPr>
      </w:pPr>
      <w:r w:rsidRPr="00722C29">
        <w:rPr>
          <w:rFonts w:ascii="PT Astra Serif" w:hAnsi="PT Astra Serif"/>
        </w:rP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4</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5</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6</w:t>
      </w:r>
      <w:r w:rsidRPr="006968B2">
        <w:rPr>
          <w:rFonts w:ascii="PT Astra Serif" w:hAnsi="PT Astra Serif"/>
        </w:rPr>
        <w:t xml:space="preserve">.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15636">
        <w:rPr>
          <w:rFonts w:ascii="PT Astra Serif" w:hAnsi="PT Astra Serif"/>
        </w:rPr>
        <w:t>28</w:t>
      </w:r>
      <w:r w:rsidR="001A3C2D" w:rsidRPr="001A3C2D">
        <w:rPr>
          <w:rFonts w:ascii="PT Astra Serif" w:hAnsi="PT Astra Serif"/>
        </w:rPr>
        <w:t xml:space="preserve">» </w:t>
      </w:r>
      <w:r w:rsidR="00815636">
        <w:rPr>
          <w:rFonts w:ascii="PT Astra Serif" w:hAnsi="PT Astra Serif"/>
        </w:rPr>
        <w:t>ноября</w:t>
      </w:r>
      <w:r w:rsidR="001A3C2D" w:rsidRPr="001A3C2D">
        <w:rPr>
          <w:rFonts w:ascii="PT Astra Serif" w:hAnsi="PT Astra Serif"/>
        </w:rPr>
        <w:t xml:space="preserve"> 2019 года.</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7</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8</w:t>
      </w:r>
      <w:r w:rsidRPr="006968B2">
        <w:rPr>
          <w:rFonts w:ascii="PT Astra Serif" w:hAnsi="PT Astra Serif"/>
        </w:rPr>
        <w:t>. Дата окончания срока рассмотрения заявок на участие в аукционе в электронной форме: «</w:t>
      </w:r>
      <w:r w:rsidR="00815636">
        <w:rPr>
          <w:rFonts w:ascii="PT Astra Serif" w:hAnsi="PT Astra Serif"/>
        </w:rPr>
        <w:t>29</w:t>
      </w:r>
      <w:r w:rsidRPr="006968B2">
        <w:rPr>
          <w:rFonts w:ascii="PT Astra Serif" w:hAnsi="PT Astra Serif"/>
        </w:rPr>
        <w:t>»</w:t>
      </w:r>
      <w:r w:rsidR="00815636">
        <w:rPr>
          <w:rFonts w:ascii="PT Astra Serif" w:hAnsi="PT Astra Serif"/>
        </w:rPr>
        <w:t>ноября</w:t>
      </w:r>
      <w:r w:rsidR="00815636" w:rsidRPr="001A3C2D">
        <w:rPr>
          <w:rFonts w:ascii="PT Astra Serif" w:hAnsi="PT Astra Serif"/>
        </w:rPr>
        <w:t xml:space="preserve"> </w:t>
      </w:r>
      <w:r w:rsidR="0034525B" w:rsidRPr="006968B2">
        <w:rPr>
          <w:rFonts w:ascii="PT Astra Serif" w:hAnsi="PT Astra Serif"/>
        </w:rPr>
        <w:t>2019</w:t>
      </w:r>
      <w:r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9</w:t>
      </w:r>
      <w:r w:rsidRPr="006968B2">
        <w:rPr>
          <w:rFonts w:ascii="PT Astra Serif" w:hAnsi="PT Astra Serif"/>
        </w:rPr>
        <w:t>. Дата проведения аукциона в электронной форме: «</w:t>
      </w:r>
      <w:r w:rsidR="00815636">
        <w:rPr>
          <w:rFonts w:ascii="PT Astra Serif" w:hAnsi="PT Astra Serif"/>
        </w:rPr>
        <w:t>2</w:t>
      </w:r>
      <w:r w:rsidRPr="006968B2">
        <w:rPr>
          <w:rFonts w:ascii="PT Astra Serif" w:hAnsi="PT Astra Serif"/>
        </w:rPr>
        <w:t>»</w:t>
      </w:r>
      <w:r w:rsidR="00815636">
        <w:rPr>
          <w:rFonts w:ascii="PT Astra Serif" w:hAnsi="PT Astra Serif"/>
        </w:rPr>
        <w:t xml:space="preserve">  декабря</w:t>
      </w:r>
      <w:r w:rsidRPr="006968B2">
        <w:rPr>
          <w:rFonts w:ascii="PT Astra Serif" w:hAnsi="PT Astra Serif"/>
        </w:rPr>
        <w:t xml:space="preserve"> </w:t>
      </w:r>
      <w:r w:rsidR="0034525B" w:rsidRPr="006968B2">
        <w:rPr>
          <w:rFonts w:ascii="PT Astra Serif" w:hAnsi="PT Astra Serif"/>
        </w:rPr>
        <w:t>2019</w:t>
      </w:r>
      <w:r w:rsidRPr="006968B2">
        <w:rPr>
          <w:rFonts w:ascii="PT Astra Serif" w:hAnsi="PT Astra Serif"/>
        </w:rPr>
        <w:t xml:space="preserve"> года.</w:t>
      </w:r>
    </w:p>
    <w:p w:rsidR="00A64EC3" w:rsidRPr="006968B2" w:rsidRDefault="00722C29">
      <w:pPr>
        <w:autoSpaceDE w:val="0"/>
        <w:ind w:firstLine="567"/>
        <w:jc w:val="both"/>
        <w:rPr>
          <w:rFonts w:ascii="PT Astra Serif" w:hAnsi="PT Astra Serif"/>
        </w:rPr>
      </w:pPr>
      <w:r w:rsidRPr="00722C29">
        <w:rPr>
          <w:rFonts w:ascii="PT Astra Serif" w:hAnsi="PT Astra Serif"/>
        </w:rPr>
        <w:t>20</w:t>
      </w:r>
      <w:r w:rsidR="00343D9A"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43D9A" w:rsidRPr="006968B2">
        <w:rPr>
          <w:rFonts w:ascii="PT Astra Serif" w:hAnsi="PT Astra Serif"/>
        </w:rPr>
        <w:tab/>
      </w:r>
      <w:r w:rsidR="00343D9A" w:rsidRPr="006968B2">
        <w:rPr>
          <w:rFonts w:ascii="PT Astra Serif" w:hAnsi="PT Astra Serif"/>
          <w:u w:val="single"/>
        </w:rPr>
        <w:tab/>
      </w:r>
      <w:r w:rsidR="00343D9A"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722C29" w:rsidRPr="00722C29">
        <w:rPr>
          <w:rFonts w:ascii="PT Astra Serif" w:hAnsi="PT Astra Serif"/>
        </w:rPr>
        <w:t>1</w:t>
      </w:r>
      <w:r w:rsidRPr="006968B2">
        <w:rPr>
          <w:rFonts w:ascii="PT Astra Serif" w:hAnsi="PT Astra Serif"/>
        </w:rPr>
        <w:t xml:space="preserve">. Преимущества, предоставляемые осуществляющим производство товаров, выполнение работ, оказание услуг организациям инвалидов: </w:t>
      </w:r>
      <w:r w:rsidRPr="006968B2">
        <w:rPr>
          <w:rFonts w:ascii="PT Astra Serif" w:hAnsi="PT Astra Serif"/>
          <w:u w:val="single"/>
        </w:rPr>
        <w:tab/>
        <w:t>не предоставляются</w:t>
      </w:r>
      <w:r w:rsidRPr="006968B2">
        <w:rPr>
          <w:rFonts w:ascii="PT Astra Serif" w:hAnsi="PT Astra Serif"/>
          <w:u w:val="single"/>
        </w:rPr>
        <w:tab/>
        <w:t>.</w:t>
      </w:r>
    </w:p>
    <w:p w:rsidR="007A4FCE" w:rsidRDefault="00343D9A">
      <w:pPr>
        <w:autoSpaceDE w:val="0"/>
        <w:ind w:firstLine="567"/>
        <w:jc w:val="both"/>
        <w:rPr>
          <w:rFonts w:ascii="PT Astra Serif" w:hAnsi="PT Astra Serif"/>
        </w:rPr>
      </w:pPr>
      <w:r w:rsidRPr="006968B2">
        <w:rPr>
          <w:rFonts w:ascii="PT Astra Serif" w:hAnsi="PT Astra Serif"/>
        </w:rPr>
        <w:t>2</w:t>
      </w:r>
      <w:r w:rsidR="00722C29" w:rsidRPr="00722C29">
        <w:rPr>
          <w:rFonts w:ascii="PT Astra Serif" w:hAnsi="PT Astra Serif"/>
        </w:rPr>
        <w:t>2</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rsidR="007A4FCE" w:rsidRDefault="00343D9A">
      <w:pPr>
        <w:autoSpaceDE w:val="0"/>
        <w:ind w:firstLine="567"/>
        <w:jc w:val="both"/>
        <w:rPr>
          <w:rFonts w:ascii="PT Astra Serif" w:hAnsi="PT Astra Serif"/>
          <w:color w:val="000099"/>
        </w:rPr>
      </w:pPr>
      <w:r w:rsidRPr="0098423E">
        <w:rPr>
          <w:rFonts w:ascii="PT Astra Serif" w:hAnsi="PT Astra Serif"/>
        </w:rPr>
        <w:t>Размер обеспечения заявки на участие в закупке</w:t>
      </w:r>
      <w:r w:rsidR="007A4FCE" w:rsidRPr="0098423E">
        <w:rPr>
          <w:rFonts w:ascii="PT Astra Serif" w:hAnsi="PT Astra Serif"/>
        </w:rPr>
        <w:t>:</w:t>
      </w:r>
      <w:r w:rsidRPr="0098423E">
        <w:rPr>
          <w:rFonts w:ascii="PT Astra Serif" w:hAnsi="PT Astra Serif"/>
          <w:color w:val="000099"/>
        </w:rPr>
        <w:t xml:space="preserve"> </w:t>
      </w:r>
      <w:r w:rsidR="0098423E" w:rsidRPr="0098423E">
        <w:rPr>
          <w:rFonts w:ascii="PT Astra Serif" w:hAnsi="PT Astra Serif"/>
          <w:color w:val="000099"/>
        </w:rPr>
        <w:t>1</w:t>
      </w:r>
      <w:r w:rsidR="00D92538" w:rsidRPr="0098423E">
        <w:rPr>
          <w:rFonts w:ascii="PT Astra Serif" w:hAnsi="PT Astra Serif"/>
          <w:color w:val="000099"/>
        </w:rPr>
        <w:t xml:space="preserve"> </w:t>
      </w:r>
      <w:r w:rsidR="0098423E" w:rsidRPr="0098423E">
        <w:rPr>
          <w:rFonts w:ascii="PT Astra Serif" w:hAnsi="PT Astra Serif"/>
          <w:color w:val="000099"/>
        </w:rPr>
        <w:t>790</w:t>
      </w:r>
      <w:r w:rsidR="00F936D6" w:rsidRPr="0098423E">
        <w:rPr>
          <w:rFonts w:ascii="PT Astra Serif" w:hAnsi="PT Astra Serif"/>
          <w:color w:val="000099"/>
        </w:rPr>
        <w:t xml:space="preserve"> </w:t>
      </w:r>
      <w:r w:rsidRPr="0098423E">
        <w:rPr>
          <w:rFonts w:ascii="PT Astra Serif" w:hAnsi="PT Astra Serif"/>
          <w:color w:val="000099"/>
        </w:rPr>
        <w:t>(</w:t>
      </w:r>
      <w:r w:rsidR="0098423E" w:rsidRPr="0098423E">
        <w:rPr>
          <w:rFonts w:ascii="PT Astra Serif" w:hAnsi="PT Astra Serif"/>
          <w:color w:val="000099"/>
        </w:rPr>
        <w:t>одна</w:t>
      </w:r>
      <w:r w:rsidR="00D92538" w:rsidRPr="0098423E">
        <w:rPr>
          <w:rFonts w:ascii="PT Astra Serif" w:hAnsi="PT Astra Serif"/>
          <w:color w:val="000099"/>
        </w:rPr>
        <w:t xml:space="preserve"> тысяч</w:t>
      </w:r>
      <w:r w:rsidR="0098423E" w:rsidRPr="0098423E">
        <w:rPr>
          <w:rFonts w:ascii="PT Astra Serif" w:hAnsi="PT Astra Serif"/>
          <w:color w:val="000099"/>
        </w:rPr>
        <w:t>а</w:t>
      </w:r>
      <w:r w:rsidR="0034525B" w:rsidRPr="0098423E">
        <w:rPr>
          <w:rFonts w:ascii="PT Astra Serif" w:hAnsi="PT Astra Serif"/>
          <w:color w:val="000099"/>
        </w:rPr>
        <w:t xml:space="preserve"> </w:t>
      </w:r>
      <w:r w:rsidR="0098423E" w:rsidRPr="0098423E">
        <w:rPr>
          <w:rFonts w:ascii="PT Astra Serif" w:hAnsi="PT Astra Serif"/>
          <w:color w:val="000099"/>
        </w:rPr>
        <w:t>семьсот девяносто</w:t>
      </w:r>
      <w:r w:rsidRPr="0098423E">
        <w:rPr>
          <w:rFonts w:ascii="PT Astra Serif" w:hAnsi="PT Astra Serif"/>
          <w:color w:val="000099"/>
        </w:rPr>
        <w:t>)</w:t>
      </w:r>
      <w:r w:rsidRPr="006968B2">
        <w:rPr>
          <w:rFonts w:ascii="PT Astra Serif" w:hAnsi="PT Astra Serif"/>
          <w:color w:val="000099"/>
        </w:rPr>
        <w:t xml:space="preserve"> рубл</w:t>
      </w:r>
      <w:r w:rsidR="0098423E">
        <w:rPr>
          <w:rFonts w:ascii="PT Astra Serif" w:hAnsi="PT Astra Serif"/>
          <w:color w:val="000099"/>
        </w:rPr>
        <w:t>ей</w:t>
      </w:r>
      <w:r w:rsidRPr="006968B2">
        <w:rPr>
          <w:rFonts w:ascii="PT Astra Serif" w:hAnsi="PT Astra Serif"/>
          <w:color w:val="000099"/>
        </w:rPr>
        <w:t xml:space="preserve"> </w:t>
      </w:r>
      <w:r w:rsidR="008C1BF5">
        <w:rPr>
          <w:rFonts w:ascii="PT Astra Serif" w:hAnsi="PT Astra Serif"/>
          <w:color w:val="000099"/>
        </w:rPr>
        <w:t>0</w:t>
      </w:r>
      <w:r w:rsidR="0098423E">
        <w:rPr>
          <w:rFonts w:ascii="PT Astra Serif" w:hAnsi="PT Astra Serif"/>
          <w:color w:val="000099"/>
        </w:rPr>
        <w:t>7</w:t>
      </w:r>
      <w:r w:rsidRPr="006968B2">
        <w:rPr>
          <w:rFonts w:ascii="PT Astra Serif" w:hAnsi="PT Astra Serif"/>
          <w:color w:val="000099"/>
        </w:rPr>
        <w:t xml:space="preserve"> копе</w:t>
      </w:r>
      <w:r w:rsidR="008C1BF5">
        <w:rPr>
          <w:rFonts w:ascii="PT Astra Serif" w:hAnsi="PT Astra Serif"/>
          <w:color w:val="000099"/>
        </w:rPr>
        <w:t>е</w:t>
      </w:r>
      <w:r w:rsidRPr="006968B2">
        <w:rPr>
          <w:rFonts w:ascii="PT Astra Serif" w:hAnsi="PT Astra Serif"/>
          <w:color w:val="000099"/>
        </w:rPr>
        <w:t xml:space="preserve">к. </w:t>
      </w:r>
    </w:p>
    <w:p w:rsidR="00A64EC3" w:rsidRDefault="00207DDB">
      <w:pPr>
        <w:autoSpaceDE w:val="0"/>
        <w:ind w:firstLine="567"/>
        <w:jc w:val="both"/>
        <w:rPr>
          <w:rFonts w:ascii="PT Astra Serif" w:hAnsi="PT Astra Serif"/>
        </w:rPr>
      </w:pPr>
      <w:r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7A4FCE" w:rsidRPr="007A4FCE" w:rsidRDefault="00207DDB" w:rsidP="00207DDB">
      <w:pPr>
        <w:autoSpaceDE w:val="0"/>
        <w:ind w:firstLine="567"/>
        <w:jc w:val="both"/>
        <w:rPr>
          <w:rFonts w:ascii="PT Astra Serif" w:hAnsi="PT Astra Serif"/>
          <w:color w:val="000099"/>
        </w:rPr>
      </w:pPr>
      <w:bookmarkStart w:id="1" w:name="_Ref166350767"/>
      <w:bookmarkStart w:id="2" w:name="OLE_LINK21"/>
      <w:r w:rsidRPr="006968B2">
        <w:rPr>
          <w:rFonts w:ascii="PT Astra Serif" w:hAnsi="PT Astra Serif"/>
        </w:rPr>
        <w:t>2</w:t>
      </w:r>
      <w:r w:rsidR="00722C29" w:rsidRPr="00722C29">
        <w:rPr>
          <w:rFonts w:ascii="PT Astra Serif" w:hAnsi="PT Astra Serif"/>
        </w:rPr>
        <w:t>3</w:t>
      </w:r>
      <w:r w:rsidRPr="006968B2">
        <w:rPr>
          <w:rFonts w:ascii="PT Astra Serif" w:hAnsi="PT Astra Serif"/>
        </w:rPr>
        <w:t xml:space="preserve">. </w:t>
      </w:r>
      <w:r w:rsidR="0046738D" w:rsidRPr="0046738D">
        <w:rPr>
          <w:rFonts w:ascii="PT Astra Serif" w:hAnsi="PT Astra Serif"/>
        </w:rPr>
        <w:t xml:space="preserve">Платёжные реквизиты для перечисления денежных средств при уклонении участника закупки от заключения контракта: </w:t>
      </w:r>
      <w:proofErr w:type="spellStart"/>
      <w:r w:rsidR="0046738D" w:rsidRPr="0046738D">
        <w:rPr>
          <w:rFonts w:ascii="PT Astra Serif" w:hAnsi="PT Astra Serif"/>
        </w:rPr>
        <w:t>Депфин</w:t>
      </w:r>
      <w:proofErr w:type="spellEnd"/>
      <w:r w:rsidR="0046738D" w:rsidRPr="0046738D">
        <w:rPr>
          <w:rFonts w:ascii="PT Astra Serif" w:hAnsi="PT Astra Serif"/>
        </w:rPr>
        <w:t xml:space="preserve"> Югорска (Администрация г. Югорска л/с 070050000), ИНН 8622002368, КПП 862201001, </w:t>
      </w:r>
      <w:proofErr w:type="gramStart"/>
      <w:r w:rsidR="0046738D" w:rsidRPr="0046738D">
        <w:rPr>
          <w:rFonts w:ascii="PT Astra Serif" w:hAnsi="PT Astra Serif"/>
        </w:rPr>
        <w:t>р</w:t>
      </w:r>
      <w:proofErr w:type="gramEnd"/>
      <w:r w:rsidR="0046738D" w:rsidRPr="0046738D">
        <w:rPr>
          <w:rFonts w:ascii="PT Astra Serif" w:hAnsi="PT Astra Serif"/>
        </w:rPr>
        <w:t>/с 40302810100065000007, Ф-л Западно-Сибирский ПАО Банка «ФК Открытие», г. Ханты-Мансийск, БИК 047162812, к/с 30101810465777100812. Назначение платежа: «Перечисление денежных средств при уклонении участника закупки от заключения муниципального контракта №____________________________».</w:t>
      </w:r>
    </w:p>
    <w:p w:rsidR="007A4FCE" w:rsidRPr="007A4FCE" w:rsidRDefault="007A4FCE" w:rsidP="007A4FCE">
      <w:pPr>
        <w:autoSpaceDE w:val="0"/>
        <w:ind w:firstLine="567"/>
        <w:jc w:val="both"/>
        <w:rPr>
          <w:rFonts w:ascii="PT Astra Serif" w:hAnsi="PT Astra Serif"/>
        </w:rPr>
      </w:pPr>
      <w:r>
        <w:rPr>
          <w:rFonts w:ascii="PT Astra Serif" w:hAnsi="PT Astra Serif"/>
        </w:rPr>
        <w:t>2</w:t>
      </w:r>
      <w:r w:rsidR="00722C29" w:rsidRPr="00722C29">
        <w:rPr>
          <w:rFonts w:ascii="PT Astra Serif" w:hAnsi="PT Astra Serif"/>
        </w:rPr>
        <w:t>4</w:t>
      </w:r>
      <w:r>
        <w:rPr>
          <w:rFonts w:ascii="PT Astra Serif" w:hAnsi="PT Astra Serif"/>
        </w:rPr>
        <w:t xml:space="preserve">.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9D4116" w:rsidRDefault="00D32C75" w:rsidP="00207DDB">
      <w:pPr>
        <w:autoSpaceDE w:val="0"/>
        <w:ind w:firstLine="567"/>
        <w:jc w:val="both"/>
        <w:rPr>
          <w:rFonts w:ascii="PT Astra Serif" w:hAnsi="PT Astra Serif"/>
        </w:rPr>
      </w:pPr>
      <w:r w:rsidRPr="009D411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bookmarkEnd w:id="3"/>
    <w:p w:rsidR="00D32C75" w:rsidRDefault="00722C29" w:rsidP="00207DDB">
      <w:pPr>
        <w:autoSpaceDE w:val="0"/>
        <w:ind w:firstLine="567"/>
        <w:jc w:val="both"/>
        <w:rPr>
          <w:rFonts w:ascii="PT Astra Serif" w:hAnsi="PT Astra Serif"/>
        </w:rPr>
      </w:pPr>
      <w:r w:rsidRPr="00722C29">
        <w:rPr>
          <w:rFonts w:ascii="PT Astra Serif" w:hAnsi="PT Astra Serif"/>
          <w:color w:val="000099"/>
        </w:rPr>
        <w:t>Размер обеспечения исполнения контракта составляет 5% от цены, по которой в соответствии с Законом о контрактной системе, будет заключён контракт.</w:t>
      </w:r>
      <w:r w:rsidR="007A4FCE">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не требуется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6968B2" w:rsidRDefault="007A4FCE" w:rsidP="00D92538">
      <w:pPr>
        <w:pStyle w:val="3"/>
        <w:keepNext w:val="0"/>
        <w:spacing w:before="0" w:after="0"/>
        <w:ind w:firstLine="567"/>
        <w:jc w:val="both"/>
        <w:rPr>
          <w:rFonts w:ascii="PT Astra Serif" w:hAnsi="PT Astra Serif"/>
        </w:rPr>
      </w:pPr>
      <w:r>
        <w:rPr>
          <w:rFonts w:ascii="PT Astra Serif" w:hAnsi="PT Astra Serif" w:cs="Times New Roman"/>
          <w:b w:val="0"/>
          <w:bCs w:val="0"/>
          <w:sz w:val="24"/>
          <w:szCs w:val="24"/>
        </w:rPr>
        <w:t xml:space="preserve">- </w:t>
      </w:r>
      <w:r w:rsidR="00207DDB" w:rsidRPr="006968B2">
        <w:rPr>
          <w:rFonts w:ascii="PT Astra Serif" w:hAnsi="PT Astra Serif" w:cs="Times New Roman"/>
          <w:b w:val="0"/>
          <w:bCs w:val="0"/>
          <w:sz w:val="24"/>
          <w:szCs w:val="24"/>
        </w:rPr>
        <w:t xml:space="preserve">денежные средства, вносимые в обеспечение исполнения контракта, должны быть перечислены по следующим реквизитам: </w:t>
      </w:r>
      <w:proofErr w:type="spellStart"/>
      <w:r w:rsidR="00207DDB" w:rsidRPr="006968B2">
        <w:rPr>
          <w:rFonts w:ascii="PT Astra Serif" w:hAnsi="PT Astra Serif" w:cs="Times New Roman"/>
          <w:b w:val="0"/>
          <w:bCs w:val="0"/>
          <w:sz w:val="24"/>
          <w:szCs w:val="24"/>
        </w:rPr>
        <w:t>Депфин</w:t>
      </w:r>
      <w:proofErr w:type="spellEnd"/>
      <w:r w:rsidR="00207DDB" w:rsidRPr="006968B2">
        <w:rPr>
          <w:rFonts w:ascii="PT Astra Serif" w:hAnsi="PT Astra Serif" w:cs="Times New Roman"/>
          <w:b w:val="0"/>
          <w:bCs w:val="0"/>
          <w:sz w:val="24"/>
          <w:szCs w:val="24"/>
        </w:rPr>
        <w:t xml:space="preserve"> Югорска (Администрация г. Югорска л/с 070050000), ИНН 8622002368, КПП 862201001, </w:t>
      </w:r>
      <w:proofErr w:type="gramStart"/>
      <w:r w:rsidR="00207DDB" w:rsidRPr="006968B2">
        <w:rPr>
          <w:rFonts w:ascii="PT Astra Serif" w:hAnsi="PT Astra Serif" w:cs="Times New Roman"/>
          <w:b w:val="0"/>
          <w:bCs w:val="0"/>
          <w:sz w:val="24"/>
          <w:szCs w:val="24"/>
        </w:rPr>
        <w:t>р</w:t>
      </w:r>
      <w:proofErr w:type="gramEnd"/>
      <w:r w:rsidR="00207DDB" w:rsidRPr="006968B2">
        <w:rPr>
          <w:rFonts w:ascii="PT Astra Serif" w:hAnsi="PT Astra Serif" w:cs="Times New Roman"/>
          <w:b w:val="0"/>
          <w:bCs w:val="0"/>
          <w:sz w:val="24"/>
          <w:szCs w:val="24"/>
        </w:rPr>
        <w:t xml:space="preserve">/с 40302810100065000007, Ф-л Западно-Сибирский ПАО Банка «ФК Открытие», г. Ханты-Мансийск, БИК 047162812, к/с 30101810465777100812. </w:t>
      </w:r>
      <w:r w:rsidR="00207DDB" w:rsidRPr="006968B2">
        <w:rPr>
          <w:rFonts w:ascii="PT Astra Serif" w:hAnsi="PT Astra Serif" w:cs="Times New Roman"/>
          <w:b w:val="0"/>
          <w:bCs w:val="0"/>
          <w:color w:val="000099"/>
          <w:sz w:val="24"/>
          <w:szCs w:val="24"/>
        </w:rPr>
        <w:t xml:space="preserve">Назначение платежа: «Обеспечение исполнения муниципального контракта по аукциону в электронной форме на </w:t>
      </w:r>
      <w:r w:rsidR="00507EFC" w:rsidRPr="0098423E">
        <w:rPr>
          <w:rFonts w:ascii="PT Astra Serif" w:hAnsi="PT Astra Serif" w:cs="Times New Roman"/>
          <w:b w:val="0"/>
          <w:bCs w:val="0"/>
          <w:color w:val="000099"/>
          <w:sz w:val="24"/>
          <w:szCs w:val="24"/>
        </w:rPr>
        <w:t xml:space="preserve">поставку </w:t>
      </w:r>
      <w:r w:rsidR="0098423E" w:rsidRPr="0098423E">
        <w:rPr>
          <w:rFonts w:ascii="PT Astra Serif" w:hAnsi="PT Astra Serif" w:cs="Times New Roman"/>
          <w:b w:val="0"/>
          <w:bCs w:val="0"/>
          <w:color w:val="000099"/>
          <w:sz w:val="24"/>
          <w:szCs w:val="24"/>
        </w:rPr>
        <w:t>оборудования для проведения видеоконференций</w:t>
      </w:r>
      <w:r>
        <w:rPr>
          <w:rFonts w:ascii="PT Astra Serif" w:hAnsi="PT Astra Serif" w:cs="Times New Roman"/>
          <w:b w:val="0"/>
          <w:bCs w:val="0"/>
          <w:color w:val="000099"/>
          <w:sz w:val="24"/>
          <w:szCs w:val="24"/>
        </w:rPr>
        <w:t>»;</w:t>
      </w:r>
    </w:p>
    <w:bookmarkEnd w:id="1"/>
    <w:bookmarkEnd w:id="2"/>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98423E">
        <w:rPr>
          <w:rFonts w:ascii="PT Astra Serif" w:hAnsi="PT Astra Serif"/>
        </w:rPr>
        <w:t>4</w:t>
      </w:r>
      <w:r w:rsidRPr="006968B2">
        <w:rPr>
          <w:rFonts w:ascii="PT Astra Serif" w:hAnsi="PT Astra Serif"/>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
    <w:p w:rsidR="00207DDB" w:rsidRPr="006968B2" w:rsidRDefault="00207DDB" w:rsidP="002C04F6">
      <w:pPr>
        <w:autoSpaceDE w:val="0"/>
        <w:ind w:firstLine="567"/>
        <w:jc w:val="both"/>
        <w:rPr>
          <w:rFonts w:ascii="PT Astra Serif" w:hAnsi="PT Astra Serif"/>
        </w:rPr>
      </w:pPr>
      <w:r w:rsidRPr="006968B2">
        <w:rPr>
          <w:rFonts w:ascii="PT Astra Serif" w:hAnsi="PT Astra Serif"/>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bCs/>
          <w:kern w:val="1"/>
          <w:u w:val="single"/>
        </w:rPr>
        <w:t xml:space="preserve">  не установлено</w:t>
      </w:r>
      <w:r w:rsidRPr="006968B2">
        <w:rPr>
          <w:rFonts w:ascii="PT Astra Serif" w:hAnsi="PT Astra Serif"/>
          <w:bCs/>
          <w:kern w:val="1"/>
        </w:rPr>
        <w:t>;</w:t>
      </w:r>
    </w:p>
    <w:p w:rsidR="00207DDB" w:rsidRPr="006968B2" w:rsidRDefault="00207DDB" w:rsidP="002C04F6">
      <w:pPr>
        <w:autoSpaceDE w:val="0"/>
        <w:ind w:firstLine="567"/>
        <w:jc w:val="both"/>
        <w:rPr>
          <w:rFonts w:ascii="PT Astra Serif" w:hAnsi="PT Astra Serif"/>
        </w:rPr>
      </w:pPr>
      <w:r w:rsidRPr="006968B2">
        <w:rPr>
          <w:rFonts w:ascii="PT Astra Serif" w:hAnsi="PT Astra Serif"/>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6968B2">
        <w:rPr>
          <w:rFonts w:ascii="PT Astra Serif" w:hAnsi="PT Astra Serif"/>
          <w:bCs/>
          <w:kern w:val="1"/>
        </w:rPr>
        <w:t xml:space="preserve"> </w:t>
      </w:r>
      <w:r w:rsidR="00507EFC" w:rsidRPr="006968B2">
        <w:rPr>
          <w:rFonts w:ascii="PT Astra Serif" w:hAnsi="PT Astra Serif"/>
          <w:bCs/>
          <w:kern w:val="1"/>
          <w:u w:val="single"/>
        </w:rPr>
        <w:t xml:space="preserve">  не установлено</w:t>
      </w:r>
      <w:r w:rsidR="00507EFC" w:rsidRPr="006968B2">
        <w:rPr>
          <w:rFonts w:ascii="PT Astra Serif" w:hAnsi="PT Astra Serif"/>
          <w:bCs/>
          <w:kern w:val="1"/>
        </w:rPr>
        <w:t>;</w:t>
      </w:r>
    </w:p>
    <w:p w:rsidR="00207DDB" w:rsidRPr="006968B2" w:rsidRDefault="00207DDB" w:rsidP="002C04F6">
      <w:pPr>
        <w:autoSpaceDE w:val="0"/>
        <w:ind w:firstLine="567"/>
        <w:jc w:val="both"/>
        <w:rPr>
          <w:rFonts w:ascii="PT Astra Serif" w:hAnsi="PT Astra Serif"/>
        </w:rPr>
      </w:pPr>
      <w:r w:rsidRPr="006968B2">
        <w:rPr>
          <w:rFonts w:ascii="PT Astra Serif" w:hAnsi="PT Astra Serif"/>
        </w:rPr>
        <w:lastRenderedPageBreak/>
        <w:t xml:space="preserve">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207DDB" w:rsidRPr="006968B2" w:rsidRDefault="0034525B" w:rsidP="002C04F6">
      <w:pPr>
        <w:autoSpaceDE w:val="0"/>
        <w:ind w:firstLine="567"/>
        <w:jc w:val="both"/>
        <w:rPr>
          <w:rFonts w:ascii="PT Astra Serif" w:hAnsi="PT Astra Serif"/>
        </w:rPr>
      </w:pPr>
      <w:r w:rsidRPr="006968B2">
        <w:rPr>
          <w:rFonts w:ascii="PT Astra Serif" w:hAnsi="PT Astra Serif"/>
        </w:rPr>
        <w:t>4</w:t>
      </w:r>
      <w:r w:rsidR="00207DDB" w:rsidRPr="006968B2">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Pr="006968B2" w:rsidRDefault="0034525B" w:rsidP="002C04F6">
      <w:pPr>
        <w:autoSpaceDE w:val="0"/>
        <w:ind w:firstLine="567"/>
        <w:jc w:val="both"/>
        <w:rPr>
          <w:rFonts w:ascii="PT Astra Serif" w:hAnsi="PT Astra Serif"/>
        </w:rPr>
      </w:pPr>
      <w:r w:rsidRPr="006968B2">
        <w:rPr>
          <w:rFonts w:ascii="PT Astra Serif" w:hAnsi="PT Astra Serif"/>
        </w:rPr>
        <w:t>5</w:t>
      </w:r>
      <w:r w:rsidR="00207DDB" w:rsidRPr="006968B2">
        <w:rPr>
          <w:rFonts w:ascii="PT Astra Serif" w:hAnsi="PT Astra Serif"/>
        </w:rPr>
        <w:t xml:space="preserve">)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Default="0034525B" w:rsidP="002C04F6">
      <w:pPr>
        <w:autoSpaceDE w:val="0"/>
        <w:ind w:firstLine="567"/>
        <w:jc w:val="both"/>
        <w:rPr>
          <w:rFonts w:ascii="PT Astra Serif" w:hAnsi="PT Astra Serif"/>
        </w:rPr>
      </w:pPr>
      <w:r w:rsidRPr="006968B2">
        <w:rPr>
          <w:rFonts w:ascii="PT Astra Serif" w:hAnsi="PT Astra Serif"/>
        </w:rPr>
        <w:t>6</w:t>
      </w:r>
      <w:r w:rsidR="00207DDB" w:rsidRPr="006968B2">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0771A4" w:rsidRDefault="000771A4" w:rsidP="002C04F6">
      <w:pPr>
        <w:autoSpaceDE w:val="0"/>
        <w:ind w:firstLine="567"/>
        <w:jc w:val="both"/>
        <w:rPr>
          <w:rFonts w:ascii="PT Astra Serif" w:hAnsi="PT Astra Serif"/>
        </w:rPr>
      </w:pPr>
      <w:proofErr w:type="gramStart"/>
      <w:r w:rsidRPr="000771A4">
        <w:rPr>
          <w:rFonts w:ascii="PT Astra Serif" w:hAnsi="PT Astra Serif"/>
        </w:rPr>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w:t>
      </w:r>
      <w:r>
        <w:rPr>
          <w:rFonts w:ascii="PT Astra Serif" w:hAnsi="PT Astra Serif"/>
        </w:rPr>
        <w:t>№</w:t>
      </w:r>
      <w:r w:rsidRPr="000771A4">
        <w:rPr>
          <w:rFonts w:ascii="PT Astra Serif" w:hAnsi="PT Astra Serif"/>
        </w:rPr>
        <w:t xml:space="preserve"> 925 и признании утратившими силу некоторых актов Правительства Российской Фед</w:t>
      </w:r>
      <w:r>
        <w:rPr>
          <w:rFonts w:ascii="PT Astra Serif" w:hAnsi="PT Astra Serif"/>
        </w:rPr>
        <w:t>ерации</w:t>
      </w:r>
      <w:r w:rsidRPr="000771A4">
        <w:rPr>
          <w:rFonts w:ascii="PT Astra Serif" w:hAnsi="PT Astra Serif"/>
        </w:rPr>
        <w:t>»:</w:t>
      </w:r>
      <w:r w:rsidRPr="000771A4">
        <w:rPr>
          <w:rFonts w:ascii="PT Astra Serif" w:hAnsi="PT Astra Serif"/>
          <w:color w:val="C00000"/>
        </w:rPr>
        <w:t xml:space="preserve">  </w:t>
      </w:r>
      <w:r w:rsidRPr="000771A4">
        <w:rPr>
          <w:rFonts w:ascii="PT Astra Serif" w:hAnsi="PT Astra Serif"/>
          <w:b/>
          <w:color w:val="C00000"/>
          <w:u w:val="single"/>
        </w:rPr>
        <w:t>установлено</w:t>
      </w:r>
      <w:r w:rsidRPr="000771A4">
        <w:rPr>
          <w:rFonts w:ascii="PT Astra Serif" w:hAnsi="PT Astra Serif"/>
          <w:b/>
          <w:color w:val="C00000"/>
        </w:rPr>
        <w:t>;</w:t>
      </w:r>
      <w:proofErr w:type="gramEnd"/>
    </w:p>
    <w:p w:rsidR="00924908" w:rsidRPr="00924908" w:rsidRDefault="000771A4" w:rsidP="002C04F6">
      <w:pPr>
        <w:autoSpaceDE w:val="0"/>
        <w:ind w:firstLine="567"/>
        <w:jc w:val="both"/>
        <w:rPr>
          <w:rFonts w:ascii="PT Astra Serif" w:hAnsi="PT Astra Serif"/>
          <w:bCs/>
          <w:kern w:val="1"/>
          <w:u w:val="single"/>
        </w:rPr>
      </w:pPr>
      <w:r>
        <w:rPr>
          <w:rFonts w:ascii="PT Astra Serif" w:hAnsi="PT Astra Serif"/>
          <w:bCs/>
          <w:kern w:val="1"/>
        </w:rPr>
        <w:t>8</w:t>
      </w:r>
      <w:r w:rsidR="00924908" w:rsidRPr="00924908">
        <w:rPr>
          <w:rFonts w:ascii="PT Astra Serif" w:hAnsi="PT Astra Serif"/>
          <w:bCs/>
          <w:kern w:val="1"/>
        </w:rPr>
        <w:t>)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924908" w:rsidRPr="00924908">
        <w:rPr>
          <w:rFonts w:ascii="PT Astra Serif" w:hAnsi="PT Astra Serif"/>
          <w:bCs/>
          <w:kern w:val="1"/>
          <w:u w:val="single"/>
        </w:rPr>
        <w:t xml:space="preserve"> не установлено;</w:t>
      </w:r>
    </w:p>
    <w:p w:rsidR="00924908" w:rsidRPr="00924908" w:rsidRDefault="000771A4" w:rsidP="002C04F6">
      <w:pPr>
        <w:autoSpaceDE w:val="0"/>
        <w:ind w:firstLine="567"/>
        <w:jc w:val="both"/>
        <w:rPr>
          <w:rFonts w:ascii="PT Astra Serif" w:hAnsi="PT Astra Serif"/>
          <w:bCs/>
          <w:kern w:val="1"/>
          <w:u w:val="single"/>
        </w:rPr>
      </w:pPr>
      <w:r>
        <w:rPr>
          <w:rFonts w:ascii="PT Astra Serif" w:hAnsi="PT Astra Serif"/>
          <w:bCs/>
          <w:kern w:val="1"/>
        </w:rPr>
        <w:t>9</w:t>
      </w:r>
      <w:r w:rsidR="00924908" w:rsidRPr="00924908">
        <w:rPr>
          <w:rFonts w:ascii="PT Astra Serif" w:hAnsi="PT Astra Serif"/>
          <w:bCs/>
          <w:kern w:val="1"/>
        </w:rPr>
        <w:t xml:space="preserve">) в соответствии с Постановлением Правительства РФ от 5 сентября 2017 г. № 1072 </w:t>
      </w:r>
      <w:r w:rsidRPr="000771A4">
        <w:rPr>
          <w:rFonts w:ascii="PT Astra Serif" w:hAnsi="PT Astra Serif"/>
          <w:bCs/>
          <w:kern w:val="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924908" w:rsidRPr="00924908">
        <w:rPr>
          <w:rFonts w:ascii="PT Astra Serif" w:hAnsi="PT Astra Serif"/>
          <w:bCs/>
          <w:kern w:val="1"/>
        </w:rPr>
        <w:t>» (постановление действует с 01.12.2017 по 01.12.2019):</w:t>
      </w:r>
      <w:r w:rsidR="00924908" w:rsidRPr="00924908">
        <w:rPr>
          <w:rFonts w:ascii="PT Astra Serif" w:hAnsi="PT Astra Serif"/>
          <w:bCs/>
          <w:kern w:val="1"/>
          <w:u w:val="single"/>
        </w:rPr>
        <w:t xml:space="preserve"> не установлено;</w:t>
      </w:r>
    </w:p>
    <w:p w:rsidR="00924908" w:rsidRPr="00924908" w:rsidRDefault="000771A4" w:rsidP="002C04F6">
      <w:pPr>
        <w:autoSpaceDE w:val="0"/>
        <w:ind w:firstLine="567"/>
        <w:jc w:val="both"/>
        <w:rPr>
          <w:rFonts w:ascii="PT Astra Serif" w:hAnsi="PT Astra Serif"/>
          <w:bCs/>
          <w:kern w:val="1"/>
          <w:u w:val="single"/>
        </w:rPr>
      </w:pPr>
      <w:r>
        <w:rPr>
          <w:rFonts w:ascii="PT Astra Serif" w:hAnsi="PT Astra Serif"/>
          <w:bCs/>
          <w:kern w:val="1"/>
        </w:rPr>
        <w:t>10</w:t>
      </w:r>
      <w:r w:rsidR="00924908" w:rsidRPr="00924908">
        <w:rPr>
          <w:rFonts w:ascii="PT Astra Serif" w:hAnsi="PT Astra Serif"/>
          <w:bCs/>
          <w:kern w:val="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924908" w:rsidRPr="00924908">
        <w:rPr>
          <w:rFonts w:ascii="PT Astra Serif" w:hAnsi="PT Astra Serif"/>
          <w:bCs/>
          <w:kern w:val="1"/>
          <w:u w:val="single"/>
        </w:rPr>
        <w:t xml:space="preserve"> не установлено;</w:t>
      </w:r>
    </w:p>
    <w:p w:rsidR="00924908" w:rsidRPr="00924908" w:rsidRDefault="00924908" w:rsidP="002C04F6">
      <w:pPr>
        <w:autoSpaceDE w:val="0"/>
        <w:ind w:firstLine="567"/>
        <w:jc w:val="both"/>
        <w:rPr>
          <w:rFonts w:ascii="PT Astra Serif" w:hAnsi="PT Astra Serif"/>
        </w:rPr>
      </w:pPr>
      <w:r w:rsidRPr="00924908">
        <w:rPr>
          <w:rFonts w:ascii="PT Astra Serif" w:hAnsi="PT Astra Serif"/>
        </w:rPr>
        <w:t>1</w:t>
      </w:r>
      <w:r w:rsidR="000771A4">
        <w:rPr>
          <w:rFonts w:ascii="PT Astra Serif" w:hAnsi="PT Astra Serif"/>
        </w:rPr>
        <w:t>1</w:t>
      </w:r>
      <w:r w:rsidRPr="00924908">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24908">
        <w:rPr>
          <w:rFonts w:ascii="PT Astra Serif" w:hAnsi="PT Astra Serif"/>
          <w:u w:val="single"/>
        </w:rPr>
        <w:t xml:space="preserve"> </w:t>
      </w:r>
      <w:r w:rsidR="000771A4" w:rsidRPr="000771A4">
        <w:rPr>
          <w:rFonts w:ascii="PT Astra Serif" w:hAnsi="PT Astra Serif"/>
          <w:b/>
          <w:color w:val="C00000"/>
          <w:u w:val="single"/>
        </w:rPr>
        <w:t>установлено;</w:t>
      </w:r>
    </w:p>
    <w:p w:rsidR="00924908" w:rsidRDefault="00924908" w:rsidP="002C04F6">
      <w:pPr>
        <w:autoSpaceDE w:val="0"/>
        <w:ind w:firstLine="567"/>
        <w:jc w:val="both"/>
        <w:rPr>
          <w:rFonts w:ascii="PT Astra Serif" w:hAnsi="PT Astra Serif"/>
        </w:rPr>
      </w:pPr>
      <w:r w:rsidRPr="00924908">
        <w:rPr>
          <w:rFonts w:ascii="PT Astra Serif" w:hAnsi="PT Astra Serif"/>
        </w:rPr>
        <w:t>1</w:t>
      </w:r>
      <w:r w:rsidR="000771A4">
        <w:rPr>
          <w:rFonts w:ascii="PT Astra Serif" w:hAnsi="PT Astra Serif"/>
        </w:rPr>
        <w:t>2</w:t>
      </w:r>
      <w:r w:rsidRPr="00924908">
        <w:rPr>
          <w:rFonts w:ascii="PT Astra Serif" w:hAnsi="PT Astra Serif"/>
        </w:rPr>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w:t>
      </w:r>
      <w:r w:rsidRPr="00924908">
        <w:rPr>
          <w:rFonts w:ascii="PT Astra Serif" w:hAnsi="PT Astra Serif"/>
          <w:u w:val="single"/>
        </w:rPr>
        <w:t xml:space="preserve"> не установлено</w:t>
      </w:r>
      <w:r w:rsidR="000771A4">
        <w:rPr>
          <w:rFonts w:ascii="PT Astra Serif" w:hAnsi="PT Astra Serif"/>
        </w:rPr>
        <w:t>.</w:t>
      </w:r>
    </w:p>
    <w:p w:rsidR="000771A4" w:rsidRPr="00924908" w:rsidRDefault="000771A4" w:rsidP="002C04F6">
      <w:pPr>
        <w:autoSpaceDE w:val="0"/>
        <w:ind w:firstLine="567"/>
        <w:jc w:val="both"/>
        <w:rPr>
          <w:rFonts w:ascii="PT Astra Serif" w:hAnsi="PT Astra Serif"/>
        </w:rPr>
      </w:pPr>
    </w:p>
    <w:p w:rsidR="00924908" w:rsidRPr="00924908" w:rsidRDefault="00B40A30" w:rsidP="00924908">
      <w:pPr>
        <w:jc w:val="both"/>
        <w:rPr>
          <w:rFonts w:ascii="PT Astra Serif" w:hAnsi="PT Astra Serif"/>
        </w:rPr>
      </w:pPr>
      <w:r>
        <w:rPr>
          <w:rFonts w:ascii="PT Astra Serif" w:hAnsi="PT Astra Serif"/>
        </w:rPr>
        <w:t>Исполняющий обязанности</w:t>
      </w:r>
    </w:p>
    <w:p w:rsidR="00924908" w:rsidRPr="00924908" w:rsidRDefault="00B40A30" w:rsidP="00924908">
      <w:pPr>
        <w:jc w:val="both"/>
        <w:rPr>
          <w:rFonts w:ascii="PT Astra Serif" w:hAnsi="PT Astra Serif"/>
        </w:rPr>
      </w:pPr>
      <w:r>
        <w:rPr>
          <w:rFonts w:ascii="PT Astra Serif" w:hAnsi="PT Astra Serif"/>
        </w:rPr>
        <w:t>г</w:t>
      </w:r>
      <w:r w:rsidR="00924908" w:rsidRPr="00924908">
        <w:rPr>
          <w:rFonts w:ascii="PT Astra Serif" w:hAnsi="PT Astra Serif"/>
        </w:rPr>
        <w:t>лав</w:t>
      </w:r>
      <w:r>
        <w:rPr>
          <w:rFonts w:ascii="PT Astra Serif" w:hAnsi="PT Astra Serif"/>
        </w:rPr>
        <w:t>ы</w:t>
      </w:r>
      <w:r w:rsidR="00924908" w:rsidRPr="00924908">
        <w:rPr>
          <w:rFonts w:ascii="PT Astra Serif" w:hAnsi="PT Astra Serif"/>
        </w:rPr>
        <w:t xml:space="preserve"> города Югорска</w:t>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Pr>
          <w:rFonts w:ascii="PT Astra Serif" w:hAnsi="PT Astra Serif"/>
        </w:rPr>
        <w:t>Д.</w:t>
      </w:r>
      <w:r w:rsidR="009F5B95">
        <w:rPr>
          <w:rFonts w:ascii="PT Astra Serif" w:hAnsi="PT Astra Serif"/>
        </w:rPr>
        <w:t>А</w:t>
      </w:r>
      <w:r w:rsidR="006026E7">
        <w:rPr>
          <w:rFonts w:ascii="PT Astra Serif" w:hAnsi="PT Astra Serif"/>
        </w:rPr>
        <w:t>.</w:t>
      </w:r>
      <w:r w:rsidR="00924908" w:rsidRPr="00924908">
        <w:rPr>
          <w:rFonts w:ascii="PT Astra Serif" w:hAnsi="PT Astra Serif"/>
        </w:rPr>
        <w:t xml:space="preserve"> </w:t>
      </w:r>
      <w:r>
        <w:rPr>
          <w:rFonts w:ascii="PT Astra Serif" w:hAnsi="PT Astra Serif"/>
        </w:rPr>
        <w:t>Крылов</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6026E7"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муниципальных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343D9A" w:rsidRPr="006968B2" w:rsidRDefault="00924908" w:rsidP="00722C29">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6026E7">
        <w:rPr>
          <w:rFonts w:ascii="PT Astra Serif" w:hAnsi="PT Astra Serif"/>
        </w:rPr>
        <w:t>Н</w:t>
      </w:r>
      <w:r w:rsidRPr="00924908">
        <w:rPr>
          <w:rFonts w:ascii="PT Astra Serif" w:hAnsi="PT Astra Serif"/>
        </w:rPr>
        <w:t>.</w:t>
      </w:r>
      <w:r w:rsidR="006026E7">
        <w:rPr>
          <w:rFonts w:ascii="PT Astra Serif" w:hAnsi="PT Astra Serif"/>
        </w:rPr>
        <w:t>Б</w:t>
      </w:r>
      <w:r w:rsidRPr="00924908">
        <w:rPr>
          <w:rFonts w:ascii="PT Astra Serif" w:hAnsi="PT Astra Serif"/>
        </w:rPr>
        <w:t xml:space="preserve">. </w:t>
      </w:r>
      <w:r w:rsidR="006026E7">
        <w:rPr>
          <w:rFonts w:ascii="PT Astra Serif" w:hAnsi="PT Astra Serif"/>
        </w:rPr>
        <w:t>Захарова</w:t>
      </w:r>
    </w:p>
    <w:sectPr w:rsidR="00343D9A" w:rsidRPr="006968B2">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287" w:rsidRDefault="005E1287">
      <w:r>
        <w:separator/>
      </w:r>
    </w:p>
  </w:endnote>
  <w:endnote w:type="continuationSeparator" w:id="0">
    <w:p w:rsidR="005E1287" w:rsidRDefault="005E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287" w:rsidRDefault="005E1287">
      <w:r>
        <w:separator/>
      </w:r>
    </w:p>
  </w:footnote>
  <w:footnote w:type="continuationSeparator" w:id="0">
    <w:p w:rsidR="005E1287" w:rsidRDefault="005E1287">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3912"/>
    <w:rsid w:val="0002452F"/>
    <w:rsid w:val="00060F3A"/>
    <w:rsid w:val="000771A4"/>
    <w:rsid w:val="00091166"/>
    <w:rsid w:val="000D2292"/>
    <w:rsid w:val="00143D6A"/>
    <w:rsid w:val="00167498"/>
    <w:rsid w:val="0019610F"/>
    <w:rsid w:val="001A3C2D"/>
    <w:rsid w:val="001A48A0"/>
    <w:rsid w:val="001B194F"/>
    <w:rsid w:val="001D1EF3"/>
    <w:rsid w:val="001D5070"/>
    <w:rsid w:val="001E5612"/>
    <w:rsid w:val="001F6C8B"/>
    <w:rsid w:val="001F7A4F"/>
    <w:rsid w:val="00207DDB"/>
    <w:rsid w:val="00242D23"/>
    <w:rsid w:val="0025724A"/>
    <w:rsid w:val="00287176"/>
    <w:rsid w:val="002A52AC"/>
    <w:rsid w:val="002C04F6"/>
    <w:rsid w:val="003041AC"/>
    <w:rsid w:val="00306E38"/>
    <w:rsid w:val="003264AA"/>
    <w:rsid w:val="00343D9A"/>
    <w:rsid w:val="0034525B"/>
    <w:rsid w:val="00355A46"/>
    <w:rsid w:val="00362145"/>
    <w:rsid w:val="003774F3"/>
    <w:rsid w:val="0039506D"/>
    <w:rsid w:val="003B4A41"/>
    <w:rsid w:val="003F133B"/>
    <w:rsid w:val="004313FE"/>
    <w:rsid w:val="004517EB"/>
    <w:rsid w:val="0046738D"/>
    <w:rsid w:val="00493A26"/>
    <w:rsid w:val="004B086C"/>
    <w:rsid w:val="004C214B"/>
    <w:rsid w:val="004E0B89"/>
    <w:rsid w:val="00507EFC"/>
    <w:rsid w:val="005269E0"/>
    <w:rsid w:val="00552BCA"/>
    <w:rsid w:val="0059551E"/>
    <w:rsid w:val="00596565"/>
    <w:rsid w:val="00596607"/>
    <w:rsid w:val="005A16FB"/>
    <w:rsid w:val="005B2FA1"/>
    <w:rsid w:val="005E1287"/>
    <w:rsid w:val="005F6935"/>
    <w:rsid w:val="006026E7"/>
    <w:rsid w:val="006031DE"/>
    <w:rsid w:val="00623A9C"/>
    <w:rsid w:val="00644391"/>
    <w:rsid w:val="006746FC"/>
    <w:rsid w:val="00690E1D"/>
    <w:rsid w:val="006928E9"/>
    <w:rsid w:val="006968B2"/>
    <w:rsid w:val="006A12DA"/>
    <w:rsid w:val="006C4869"/>
    <w:rsid w:val="006F7DD1"/>
    <w:rsid w:val="00711F1C"/>
    <w:rsid w:val="00722C29"/>
    <w:rsid w:val="00726C63"/>
    <w:rsid w:val="00740458"/>
    <w:rsid w:val="00764EB7"/>
    <w:rsid w:val="007720CA"/>
    <w:rsid w:val="0077394B"/>
    <w:rsid w:val="007A4FCE"/>
    <w:rsid w:val="007C220B"/>
    <w:rsid w:val="007F5800"/>
    <w:rsid w:val="00815636"/>
    <w:rsid w:val="008238A9"/>
    <w:rsid w:val="00830034"/>
    <w:rsid w:val="008317DE"/>
    <w:rsid w:val="00836486"/>
    <w:rsid w:val="008A6B7A"/>
    <w:rsid w:val="008C0659"/>
    <w:rsid w:val="008C1BF5"/>
    <w:rsid w:val="008C5E1F"/>
    <w:rsid w:val="008D3518"/>
    <w:rsid w:val="00903EF6"/>
    <w:rsid w:val="009156B5"/>
    <w:rsid w:val="00924908"/>
    <w:rsid w:val="00931698"/>
    <w:rsid w:val="00933639"/>
    <w:rsid w:val="00963B89"/>
    <w:rsid w:val="00983CB9"/>
    <w:rsid w:val="0098423E"/>
    <w:rsid w:val="00987071"/>
    <w:rsid w:val="009900FD"/>
    <w:rsid w:val="0099388A"/>
    <w:rsid w:val="00997A99"/>
    <w:rsid w:val="009A61E6"/>
    <w:rsid w:val="009B177C"/>
    <w:rsid w:val="009C6C24"/>
    <w:rsid w:val="009D4116"/>
    <w:rsid w:val="009F2E31"/>
    <w:rsid w:val="009F5B95"/>
    <w:rsid w:val="00A16AFE"/>
    <w:rsid w:val="00A27401"/>
    <w:rsid w:val="00A50197"/>
    <w:rsid w:val="00A60BC2"/>
    <w:rsid w:val="00A64EC3"/>
    <w:rsid w:val="00A7590B"/>
    <w:rsid w:val="00A96E63"/>
    <w:rsid w:val="00AA47AF"/>
    <w:rsid w:val="00AC5F0D"/>
    <w:rsid w:val="00AE05B0"/>
    <w:rsid w:val="00AF2976"/>
    <w:rsid w:val="00B02FA9"/>
    <w:rsid w:val="00B24BB7"/>
    <w:rsid w:val="00B40A30"/>
    <w:rsid w:val="00B45924"/>
    <w:rsid w:val="00B84100"/>
    <w:rsid w:val="00BB07B0"/>
    <w:rsid w:val="00BD72A8"/>
    <w:rsid w:val="00C0697C"/>
    <w:rsid w:val="00C1393B"/>
    <w:rsid w:val="00C63DDF"/>
    <w:rsid w:val="00CD1D00"/>
    <w:rsid w:val="00CD4823"/>
    <w:rsid w:val="00CD62C3"/>
    <w:rsid w:val="00CD7F7B"/>
    <w:rsid w:val="00CE0906"/>
    <w:rsid w:val="00D22559"/>
    <w:rsid w:val="00D32C75"/>
    <w:rsid w:val="00D60EE4"/>
    <w:rsid w:val="00D645AF"/>
    <w:rsid w:val="00D730B9"/>
    <w:rsid w:val="00D80948"/>
    <w:rsid w:val="00D92538"/>
    <w:rsid w:val="00D94A93"/>
    <w:rsid w:val="00DA7FF2"/>
    <w:rsid w:val="00DC7294"/>
    <w:rsid w:val="00DD1688"/>
    <w:rsid w:val="00E3147C"/>
    <w:rsid w:val="00E5598E"/>
    <w:rsid w:val="00E753E0"/>
    <w:rsid w:val="00E978DD"/>
    <w:rsid w:val="00EA3B70"/>
    <w:rsid w:val="00EE32CB"/>
    <w:rsid w:val="00F04AEE"/>
    <w:rsid w:val="00F07F66"/>
    <w:rsid w:val="00F13D95"/>
    <w:rsid w:val="00F1501C"/>
    <w:rsid w:val="00F44016"/>
    <w:rsid w:val="00F503D9"/>
    <w:rsid w:val="00F569A3"/>
    <w:rsid w:val="00F936D6"/>
    <w:rsid w:val="00FA13EA"/>
    <w:rsid w:val="00FA6D22"/>
    <w:rsid w:val="00FB7267"/>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4512">
      <w:bodyDiv w:val="1"/>
      <w:marLeft w:val="0"/>
      <w:marRight w:val="0"/>
      <w:marTop w:val="0"/>
      <w:marBottom w:val="0"/>
      <w:divBdr>
        <w:top w:val="none" w:sz="0" w:space="0" w:color="auto"/>
        <w:left w:val="none" w:sz="0" w:space="0" w:color="auto"/>
        <w:bottom w:val="none" w:sz="0" w:space="0" w:color="auto"/>
        <w:right w:val="none" w:sz="0" w:space="0" w:color="auto"/>
      </w:divBdr>
    </w:div>
    <w:div w:id="761612488">
      <w:bodyDiv w:val="1"/>
      <w:marLeft w:val="0"/>
      <w:marRight w:val="0"/>
      <w:marTop w:val="0"/>
      <w:marBottom w:val="0"/>
      <w:divBdr>
        <w:top w:val="none" w:sz="0" w:space="0" w:color="auto"/>
        <w:left w:val="none" w:sz="0" w:space="0" w:color="auto"/>
        <w:bottom w:val="none" w:sz="0" w:space="0" w:color="auto"/>
        <w:right w:val="none" w:sz="0" w:space="0" w:color="auto"/>
      </w:divBdr>
    </w:div>
    <w:div w:id="837227949">
      <w:bodyDiv w:val="1"/>
      <w:marLeft w:val="0"/>
      <w:marRight w:val="0"/>
      <w:marTop w:val="0"/>
      <w:marBottom w:val="0"/>
      <w:divBdr>
        <w:top w:val="none" w:sz="0" w:space="0" w:color="auto"/>
        <w:left w:val="none" w:sz="0" w:space="0" w:color="auto"/>
        <w:bottom w:val="none" w:sz="0" w:space="0" w:color="auto"/>
        <w:right w:val="none" w:sz="0" w:space="0" w:color="auto"/>
      </w:divBdr>
    </w:div>
    <w:div w:id="1263106773">
      <w:bodyDiv w:val="1"/>
      <w:marLeft w:val="0"/>
      <w:marRight w:val="0"/>
      <w:marTop w:val="0"/>
      <w:marBottom w:val="0"/>
      <w:divBdr>
        <w:top w:val="none" w:sz="0" w:space="0" w:color="auto"/>
        <w:left w:val="none" w:sz="0" w:space="0" w:color="auto"/>
        <w:bottom w:val="none" w:sz="0" w:space="0" w:color="auto"/>
        <w:right w:val="none" w:sz="0" w:space="0" w:color="auto"/>
      </w:divBdr>
    </w:div>
    <w:div w:id="1275986040">
      <w:bodyDiv w:val="1"/>
      <w:marLeft w:val="0"/>
      <w:marRight w:val="0"/>
      <w:marTop w:val="0"/>
      <w:marBottom w:val="0"/>
      <w:divBdr>
        <w:top w:val="none" w:sz="0" w:space="0" w:color="auto"/>
        <w:left w:val="none" w:sz="0" w:space="0" w:color="auto"/>
        <w:bottom w:val="none" w:sz="0" w:space="0" w:color="auto"/>
        <w:right w:val="none" w:sz="0" w:space="0" w:color="auto"/>
      </w:divBdr>
    </w:div>
    <w:div w:id="1308364223">
      <w:bodyDiv w:val="1"/>
      <w:marLeft w:val="0"/>
      <w:marRight w:val="0"/>
      <w:marTop w:val="0"/>
      <w:marBottom w:val="0"/>
      <w:divBdr>
        <w:top w:val="none" w:sz="0" w:space="0" w:color="auto"/>
        <w:left w:val="none" w:sz="0" w:space="0" w:color="auto"/>
        <w:bottom w:val="none" w:sz="0" w:space="0" w:color="auto"/>
        <w:right w:val="none" w:sz="0" w:space="0" w:color="auto"/>
      </w:divBdr>
    </w:div>
    <w:div w:id="1438133806">
      <w:bodyDiv w:val="1"/>
      <w:marLeft w:val="0"/>
      <w:marRight w:val="0"/>
      <w:marTop w:val="0"/>
      <w:marBottom w:val="0"/>
      <w:divBdr>
        <w:top w:val="none" w:sz="0" w:space="0" w:color="auto"/>
        <w:left w:val="none" w:sz="0" w:space="0" w:color="auto"/>
        <w:bottom w:val="none" w:sz="0" w:space="0" w:color="auto"/>
        <w:right w:val="none" w:sz="0" w:space="0" w:color="auto"/>
      </w:divBdr>
    </w:div>
    <w:div w:id="1559393902">
      <w:bodyDiv w:val="1"/>
      <w:marLeft w:val="0"/>
      <w:marRight w:val="0"/>
      <w:marTop w:val="0"/>
      <w:marBottom w:val="0"/>
      <w:divBdr>
        <w:top w:val="none" w:sz="0" w:space="0" w:color="auto"/>
        <w:left w:val="none" w:sz="0" w:space="0" w:color="auto"/>
        <w:bottom w:val="none" w:sz="0" w:space="0" w:color="auto"/>
        <w:right w:val="none" w:sz="0" w:space="0" w:color="auto"/>
      </w:divBdr>
    </w:div>
    <w:div w:id="1711416469">
      <w:bodyDiv w:val="1"/>
      <w:marLeft w:val="0"/>
      <w:marRight w:val="0"/>
      <w:marTop w:val="0"/>
      <w:marBottom w:val="0"/>
      <w:divBdr>
        <w:top w:val="none" w:sz="0" w:space="0" w:color="auto"/>
        <w:left w:val="none" w:sz="0" w:space="0" w:color="auto"/>
        <w:bottom w:val="none" w:sz="0" w:space="0" w:color="auto"/>
        <w:right w:val="none" w:sz="0" w:space="0" w:color="auto"/>
      </w:divBdr>
    </w:div>
    <w:div w:id="1898465658">
      <w:bodyDiv w:val="1"/>
      <w:marLeft w:val="0"/>
      <w:marRight w:val="0"/>
      <w:marTop w:val="0"/>
      <w:marBottom w:val="0"/>
      <w:divBdr>
        <w:top w:val="none" w:sz="0" w:space="0" w:color="auto"/>
        <w:left w:val="none" w:sz="0" w:space="0" w:color="auto"/>
        <w:bottom w:val="none" w:sz="0" w:space="0" w:color="auto"/>
        <w:right w:val="none" w:sz="0" w:space="0" w:color="auto"/>
      </w:divBdr>
    </w:div>
    <w:div w:id="1959799794">
      <w:bodyDiv w:val="1"/>
      <w:marLeft w:val="0"/>
      <w:marRight w:val="0"/>
      <w:marTop w:val="0"/>
      <w:marBottom w:val="0"/>
      <w:divBdr>
        <w:top w:val="none" w:sz="0" w:space="0" w:color="auto"/>
        <w:left w:val="none" w:sz="0" w:space="0" w:color="auto"/>
        <w:bottom w:val="none" w:sz="0" w:space="0" w:color="auto"/>
        <w:right w:val="none" w:sz="0" w:space="0" w:color="auto"/>
      </w:divBdr>
    </w:div>
    <w:div w:id="1991522496">
      <w:bodyDiv w:val="1"/>
      <w:marLeft w:val="0"/>
      <w:marRight w:val="0"/>
      <w:marTop w:val="0"/>
      <w:marBottom w:val="0"/>
      <w:divBdr>
        <w:top w:val="none" w:sz="0" w:space="0" w:color="auto"/>
        <w:left w:val="none" w:sz="0" w:space="0" w:color="auto"/>
        <w:bottom w:val="none" w:sz="0" w:space="0" w:color="auto"/>
        <w:right w:val="none" w:sz="0" w:space="0" w:color="auto"/>
      </w:divBdr>
    </w:div>
    <w:div w:id="210718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1323</TotalTime>
  <Pages>7</Pages>
  <Words>3952</Words>
  <Characters>22530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84</cp:revision>
  <cp:lastPrinted>2019-11-20T04:31:00Z</cp:lastPrinted>
  <dcterms:created xsi:type="dcterms:W3CDTF">2017-10-05T06:08:00Z</dcterms:created>
  <dcterms:modified xsi:type="dcterms:W3CDTF">2019-11-20T05:03:00Z</dcterms:modified>
</cp:coreProperties>
</file>