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990229" w:rsidRDefault="00B74633" w:rsidP="00B74633">
      <w:pPr>
        <w:spacing w:after="0"/>
        <w:jc w:val="right"/>
        <w:rPr>
          <w:rFonts w:ascii="PT Astra Serif" w:hAnsi="PT Astra Serif"/>
          <w:b/>
          <w:bCs/>
          <w:sz w:val="22"/>
          <w:szCs w:val="22"/>
        </w:rPr>
      </w:pPr>
      <w:bookmarkStart w:id="0" w:name="_Ref248562863"/>
      <w:r w:rsidRPr="00990229">
        <w:rPr>
          <w:rFonts w:ascii="PT Astra Serif" w:hAnsi="PT Astra Serif"/>
          <w:b/>
          <w:bCs/>
          <w:sz w:val="22"/>
          <w:szCs w:val="22"/>
        </w:rPr>
        <w:t>Приложение №1</w:t>
      </w:r>
    </w:p>
    <w:p w14:paraId="4114C727" w14:textId="309CD0AC" w:rsidR="00135C29" w:rsidRPr="00990229" w:rsidRDefault="00135C29" w:rsidP="00B74633">
      <w:pPr>
        <w:spacing w:after="0"/>
        <w:jc w:val="right"/>
        <w:rPr>
          <w:rFonts w:ascii="PT Astra Serif" w:hAnsi="PT Astra Serif"/>
          <w:b/>
          <w:bCs/>
          <w:sz w:val="22"/>
          <w:szCs w:val="22"/>
        </w:rPr>
      </w:pPr>
      <w:r w:rsidRPr="00990229">
        <w:rPr>
          <w:rFonts w:ascii="PT Astra Serif" w:hAnsi="PT Astra Serif"/>
          <w:b/>
          <w:bCs/>
          <w:sz w:val="22"/>
          <w:szCs w:val="22"/>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1" w:name="_Ref353189530"/>
    </w:p>
    <w:p w14:paraId="4886CC5C" w14:textId="77777777" w:rsidR="0013623D" w:rsidRPr="00990229" w:rsidRDefault="0013623D" w:rsidP="006315FC">
      <w:pPr>
        <w:spacing w:after="0"/>
        <w:ind w:right="-1"/>
        <w:rPr>
          <w:rFonts w:ascii="PT Astra Serif" w:hAnsi="PT Astra Serif"/>
          <w:b/>
          <w:sz w:val="22"/>
          <w:szCs w:val="22"/>
        </w:rPr>
      </w:pPr>
      <w:r w:rsidRPr="00990229">
        <w:rPr>
          <w:rFonts w:ascii="PT Astra Serif" w:hAnsi="PT Astra Serif"/>
          <w:b/>
          <w:sz w:val="22"/>
          <w:szCs w:val="22"/>
        </w:rPr>
        <w:t xml:space="preserve">Место, условия и сроки (периоды) поставки товаров: </w:t>
      </w:r>
    </w:p>
    <w:p w14:paraId="66384EFA" w14:textId="53F9E61C" w:rsidR="0011646C" w:rsidRPr="00990229" w:rsidRDefault="0013623D" w:rsidP="006315FC">
      <w:pPr>
        <w:spacing w:after="0"/>
        <w:ind w:right="-1"/>
        <w:rPr>
          <w:rFonts w:ascii="PT Astra Serif" w:hAnsi="PT Astra Serif"/>
          <w:sz w:val="22"/>
          <w:szCs w:val="22"/>
        </w:rPr>
      </w:pPr>
      <w:r w:rsidRPr="00990229">
        <w:rPr>
          <w:rFonts w:ascii="PT Astra Serif" w:hAnsi="PT Astra Serif"/>
          <w:sz w:val="22"/>
          <w:szCs w:val="22"/>
        </w:rPr>
        <w:t>Место поставки</w:t>
      </w:r>
      <w:r w:rsidR="005B4A77" w:rsidRPr="00990229">
        <w:rPr>
          <w:rFonts w:ascii="PT Astra Serif" w:hAnsi="PT Astra Serif"/>
          <w:sz w:val="22"/>
          <w:szCs w:val="22"/>
        </w:rPr>
        <w:t xml:space="preserve">: </w:t>
      </w:r>
      <w:r w:rsidR="0011646C" w:rsidRPr="00990229">
        <w:rPr>
          <w:rFonts w:ascii="PT Astra Serif" w:hAnsi="PT Astra Serif"/>
          <w:bCs/>
          <w:sz w:val="22"/>
          <w:szCs w:val="22"/>
        </w:rPr>
        <w:t>628260, ул.</w:t>
      </w:r>
      <w:r w:rsidR="007575C4" w:rsidRPr="00990229">
        <w:rPr>
          <w:rFonts w:ascii="PT Astra Serif" w:hAnsi="PT Astra Serif"/>
          <w:bCs/>
          <w:sz w:val="22"/>
          <w:szCs w:val="22"/>
        </w:rPr>
        <w:t xml:space="preserve"> </w:t>
      </w:r>
      <w:r w:rsidR="006D74C9">
        <w:rPr>
          <w:rFonts w:ascii="PT Astra Serif" w:hAnsi="PT Astra Serif"/>
          <w:bCs/>
          <w:sz w:val="22"/>
          <w:szCs w:val="22"/>
        </w:rPr>
        <w:t>Мира</w:t>
      </w:r>
      <w:r w:rsidR="0011646C" w:rsidRPr="00990229">
        <w:rPr>
          <w:rFonts w:ascii="PT Astra Serif" w:hAnsi="PT Astra Serif"/>
          <w:bCs/>
          <w:sz w:val="22"/>
          <w:szCs w:val="22"/>
        </w:rPr>
        <w:t xml:space="preserve">, </w:t>
      </w:r>
      <w:r w:rsidR="006D74C9">
        <w:rPr>
          <w:rFonts w:ascii="PT Astra Serif" w:hAnsi="PT Astra Serif"/>
          <w:bCs/>
          <w:sz w:val="22"/>
          <w:szCs w:val="22"/>
        </w:rPr>
        <w:t>6</w:t>
      </w:r>
      <w:r w:rsidR="0011646C" w:rsidRPr="00990229">
        <w:rPr>
          <w:rFonts w:ascii="PT Astra Serif" w:hAnsi="PT Astra Serif"/>
          <w:bCs/>
          <w:sz w:val="22"/>
          <w:szCs w:val="22"/>
        </w:rPr>
        <w:t xml:space="preserve">, </w:t>
      </w:r>
      <w:r w:rsidR="0011646C" w:rsidRPr="00990229">
        <w:rPr>
          <w:rFonts w:ascii="PT Astra Serif" w:hAnsi="PT Astra Serif"/>
          <w:sz w:val="22"/>
          <w:szCs w:val="22"/>
        </w:rPr>
        <w:t xml:space="preserve">г. Югорск, </w:t>
      </w:r>
      <w:r w:rsidR="0011646C" w:rsidRPr="00990229">
        <w:rPr>
          <w:rFonts w:ascii="PT Astra Serif" w:hAnsi="PT Astra Serif"/>
          <w:sz w:val="22"/>
          <w:szCs w:val="22"/>
          <w:lang w:eastAsia="ar-SA"/>
        </w:rPr>
        <w:t>Ханты - Мансийский автономный округ</w:t>
      </w:r>
      <w:r w:rsidR="0011646C" w:rsidRPr="00990229">
        <w:rPr>
          <w:rFonts w:ascii="PT Astra Serif" w:hAnsi="PT Astra Serif"/>
          <w:sz w:val="22"/>
          <w:szCs w:val="22"/>
        </w:rPr>
        <w:t xml:space="preserve"> - Югра</w:t>
      </w:r>
    </w:p>
    <w:p w14:paraId="4EA4D38F" w14:textId="77777777" w:rsidR="00EC62E8" w:rsidRDefault="00275BA6" w:rsidP="006315FC">
      <w:pPr>
        <w:spacing w:after="0"/>
        <w:ind w:right="-1"/>
        <w:rPr>
          <w:rFonts w:ascii="PT Astra Serif" w:eastAsia="Calibri" w:hAnsi="PT Astra Serif"/>
          <w:sz w:val="22"/>
          <w:szCs w:val="22"/>
          <w:lang w:val="x-none" w:eastAsia="x-none"/>
        </w:rPr>
      </w:pPr>
      <w:r w:rsidRPr="00990229">
        <w:rPr>
          <w:rFonts w:ascii="PT Astra Serif" w:eastAsia="Calibri" w:hAnsi="PT Astra Serif"/>
          <w:b/>
          <w:sz w:val="22"/>
          <w:szCs w:val="22"/>
          <w:lang w:val="x-none" w:eastAsia="x-none"/>
        </w:rPr>
        <w:t>Сроки поставки:</w:t>
      </w:r>
      <w:r w:rsidRPr="00990229">
        <w:rPr>
          <w:rFonts w:ascii="PT Astra Serif" w:eastAsia="Calibri" w:hAnsi="PT Astra Serif"/>
          <w:b/>
          <w:sz w:val="22"/>
          <w:szCs w:val="22"/>
          <w:lang w:eastAsia="x-none"/>
        </w:rPr>
        <w:t xml:space="preserve"> </w:t>
      </w:r>
      <w:r w:rsidR="00EC62E8" w:rsidRPr="00EC62E8">
        <w:rPr>
          <w:rFonts w:ascii="PT Astra Serif" w:eastAsia="Calibri" w:hAnsi="PT Astra Serif"/>
          <w:sz w:val="22"/>
          <w:szCs w:val="22"/>
          <w:lang w:val="x-none" w:eastAsia="x-none"/>
        </w:rPr>
        <w:t>поставка товара должна осуществляться с 09 января 2023 г. по 30 июня 2023 г., 3 раза в неделю (понедельник, среда, пятница) по письменной заявке Заказчика с 9-00 часов до 12-00 часов местного времени.</w:t>
      </w:r>
    </w:p>
    <w:p w14:paraId="78F67D74" w14:textId="5CCA0EC0" w:rsidR="0013623D" w:rsidRPr="00990229" w:rsidRDefault="0013623D" w:rsidP="006315FC">
      <w:pPr>
        <w:spacing w:after="0"/>
        <w:ind w:right="-1"/>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Количество поставляемого товара:</w:t>
      </w:r>
      <w:r w:rsidR="00275BA6"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90229">
        <w:rPr>
          <w:rFonts w:ascii="PT Astra Serif" w:eastAsia="Calibri" w:hAnsi="PT Astra Serif"/>
          <w:sz w:val="22"/>
          <w:szCs w:val="22"/>
          <w:lang w:eastAsia="x-none"/>
        </w:rPr>
        <w:t>.</w:t>
      </w:r>
    </w:p>
    <w:p w14:paraId="3E54332B" w14:textId="77777777" w:rsidR="00333FCB" w:rsidRDefault="0013623D" w:rsidP="00333FCB">
      <w:pPr>
        <w:rPr>
          <w:rFonts w:ascii="PT Astra Serif" w:hAnsi="PT Astra Serif"/>
          <w:sz w:val="22"/>
          <w:szCs w:val="22"/>
        </w:rPr>
      </w:pPr>
      <w:r w:rsidRPr="00990229">
        <w:rPr>
          <w:rFonts w:ascii="PT Astra Serif" w:eastAsia="Calibri" w:hAnsi="PT Astra Serif"/>
          <w:b/>
          <w:sz w:val="22"/>
          <w:szCs w:val="22"/>
          <w:lang w:val="x-none" w:eastAsia="x-none"/>
        </w:rPr>
        <w:t>Форма, сроки и порядок оплаты закупаемых товаров:</w:t>
      </w:r>
      <w:r w:rsidR="00275BA6" w:rsidRPr="00990229">
        <w:rPr>
          <w:rFonts w:ascii="PT Astra Serif" w:eastAsia="Calibri" w:hAnsi="PT Astra Serif"/>
          <w:b/>
          <w:sz w:val="22"/>
          <w:szCs w:val="22"/>
          <w:lang w:eastAsia="x-none"/>
        </w:rPr>
        <w:t xml:space="preserve"> </w:t>
      </w:r>
      <w:r w:rsidR="00333FCB"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4048A7A5" w:rsidR="0013623D" w:rsidRPr="00990229" w:rsidRDefault="0013623D" w:rsidP="00607CF0">
      <w:pPr>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395"/>
        <w:gridCol w:w="850"/>
        <w:gridCol w:w="1418"/>
        <w:gridCol w:w="1275"/>
        <w:gridCol w:w="13"/>
      </w:tblGrid>
      <w:tr w:rsidR="008E071B" w:rsidRPr="00990229"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Предмет гражданско-правового договора</w:t>
            </w:r>
          </w:p>
        </w:tc>
      </w:tr>
      <w:tr w:rsidR="00921640" w:rsidRPr="00990229" w14:paraId="4894EB5B" w14:textId="77777777" w:rsidTr="00990229">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990229" w:rsidRDefault="00921640" w:rsidP="00921640">
            <w:pPr>
              <w:autoSpaceDE w:val="0"/>
              <w:autoSpaceDN w:val="0"/>
              <w:adjustRightInd w:val="0"/>
              <w:spacing w:after="0"/>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Код</w:t>
            </w:r>
          </w:p>
          <w:p w14:paraId="33A6CC06"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КТРУ</w:t>
            </w:r>
          </w:p>
        </w:tc>
        <w:tc>
          <w:tcPr>
            <w:tcW w:w="4395" w:type="dxa"/>
            <w:tcBorders>
              <w:top w:val="single" w:sz="4" w:space="0" w:color="auto"/>
              <w:left w:val="single" w:sz="4" w:space="0" w:color="auto"/>
              <w:bottom w:val="single" w:sz="4" w:space="0" w:color="auto"/>
              <w:right w:val="single" w:sz="4" w:space="0" w:color="auto"/>
            </w:tcBorders>
            <w:hideMark/>
          </w:tcPr>
          <w:p w14:paraId="20EDDCEC"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Ед.</w:t>
            </w:r>
          </w:p>
          <w:p w14:paraId="380DF47D"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Количество поставляемых товаров</w:t>
            </w:r>
          </w:p>
        </w:tc>
        <w:tc>
          <w:tcPr>
            <w:tcW w:w="1275" w:type="dxa"/>
            <w:tcBorders>
              <w:left w:val="single" w:sz="4" w:space="0" w:color="auto"/>
              <w:right w:val="single" w:sz="4" w:space="0" w:color="auto"/>
            </w:tcBorders>
          </w:tcPr>
          <w:p w14:paraId="00B50A36" w14:textId="77777777" w:rsidR="00921640" w:rsidRPr="00990229" w:rsidRDefault="00921640" w:rsidP="00921640">
            <w:pPr>
              <w:spacing w:after="0"/>
              <w:jc w:val="left"/>
              <w:rPr>
                <w:rFonts w:ascii="PT Astra Serif" w:hAnsi="PT Astra Serif"/>
                <w:sz w:val="22"/>
                <w:szCs w:val="22"/>
              </w:rPr>
            </w:pPr>
            <w:r w:rsidRPr="00990229">
              <w:rPr>
                <w:rFonts w:ascii="PT Astra Serif" w:hAnsi="PT Astra Serif"/>
                <w:sz w:val="22"/>
                <w:szCs w:val="22"/>
              </w:rPr>
              <w:t>Остаточный срок годности</w:t>
            </w:r>
          </w:p>
        </w:tc>
      </w:tr>
      <w:tr w:rsidR="00290611" w:rsidRPr="00990229" w14:paraId="0B4A4683"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3DFCD5AD" w14:textId="3AD5B2CD"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279E2A29" w14:textId="639D698B" w:rsidR="00290611" w:rsidRPr="00990229" w:rsidRDefault="00926114"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01.13.32.000</w:t>
            </w:r>
            <w:r w:rsidR="00CF5AAC" w:rsidRPr="00990229">
              <w:rPr>
                <w:rFonts w:ascii="PT Astra Serif" w:hAnsi="PT Astra Serif"/>
                <w:sz w:val="22"/>
                <w:szCs w:val="22"/>
              </w:rPr>
              <w:t>-0000000</w:t>
            </w:r>
            <w:r>
              <w:rPr>
                <w:rFonts w:ascii="PT Astra Serif" w:hAnsi="PT Astra Serif"/>
                <w:sz w:val="22"/>
                <w:szCs w:val="22"/>
              </w:rPr>
              <w:t>2</w:t>
            </w:r>
          </w:p>
        </w:tc>
        <w:tc>
          <w:tcPr>
            <w:tcW w:w="4395" w:type="dxa"/>
            <w:tcBorders>
              <w:top w:val="single" w:sz="4" w:space="0" w:color="auto"/>
              <w:left w:val="single" w:sz="4" w:space="0" w:color="auto"/>
              <w:bottom w:val="single" w:sz="4" w:space="0" w:color="auto"/>
              <w:right w:val="single" w:sz="4" w:space="0" w:color="auto"/>
            </w:tcBorders>
          </w:tcPr>
          <w:p w14:paraId="79C43857" w14:textId="525E1BC9" w:rsidR="00290611" w:rsidRPr="00EC5262" w:rsidRDefault="00926114" w:rsidP="00290611">
            <w:pPr>
              <w:autoSpaceDE w:val="0"/>
              <w:autoSpaceDN w:val="0"/>
              <w:adjustRightInd w:val="0"/>
              <w:spacing w:after="0"/>
              <w:jc w:val="left"/>
              <w:rPr>
                <w:rFonts w:ascii="PT Astra Serif" w:hAnsi="PT Astra Serif"/>
                <w:sz w:val="22"/>
                <w:szCs w:val="22"/>
              </w:rPr>
            </w:pPr>
            <w:r w:rsidRPr="00926114">
              <w:rPr>
                <w:rFonts w:ascii="PT Astra Serif" w:hAnsi="PT Astra Serif"/>
                <w:sz w:val="22"/>
                <w:szCs w:val="22"/>
              </w:rPr>
              <w:t>Огурцы. Тип огурцов по размеру плода: среднеплодные. Товарн</w:t>
            </w:r>
            <w:bookmarkStart w:id="2" w:name="_GoBack"/>
            <w:bookmarkEnd w:id="2"/>
            <w:r w:rsidRPr="00926114">
              <w:rPr>
                <w:rFonts w:ascii="PT Astra Serif" w:hAnsi="PT Astra Serif"/>
                <w:sz w:val="22"/>
                <w:szCs w:val="22"/>
              </w:rPr>
              <w:t>ый сорт: высший.</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0E2BD8E2" w14:textId="4BD2B072" w:rsidR="00290611" w:rsidRPr="00990229" w:rsidRDefault="006D74C9" w:rsidP="00CF5AAC">
            <w:pPr>
              <w:autoSpaceDE w:val="0"/>
              <w:autoSpaceDN w:val="0"/>
              <w:adjustRightInd w:val="0"/>
              <w:spacing w:after="0"/>
              <w:jc w:val="center"/>
              <w:rPr>
                <w:rFonts w:ascii="PT Astra Serif" w:hAnsi="PT Astra Serif"/>
                <w:sz w:val="22"/>
                <w:szCs w:val="22"/>
              </w:rPr>
            </w:pPr>
            <w:r>
              <w:rPr>
                <w:rFonts w:ascii="PT Astra Serif" w:hAnsi="PT Astra Serif"/>
                <w:sz w:val="22"/>
                <w:szCs w:val="22"/>
              </w:rPr>
              <w:t>600</w:t>
            </w:r>
          </w:p>
        </w:tc>
        <w:tc>
          <w:tcPr>
            <w:tcW w:w="1275" w:type="dxa"/>
            <w:tcBorders>
              <w:top w:val="single" w:sz="4" w:space="0" w:color="auto"/>
              <w:left w:val="single" w:sz="4" w:space="0" w:color="auto"/>
              <w:bottom w:val="single" w:sz="4" w:space="0" w:color="auto"/>
              <w:right w:val="single" w:sz="4" w:space="0" w:color="auto"/>
            </w:tcBorders>
          </w:tcPr>
          <w:p w14:paraId="432C0861" w14:textId="3032C369" w:rsidR="00290611" w:rsidRPr="00990229" w:rsidRDefault="00290611" w:rsidP="00926114">
            <w:pPr>
              <w:spacing w:after="0"/>
              <w:jc w:val="left"/>
              <w:rPr>
                <w:rFonts w:ascii="PT Astra Serif" w:hAnsi="PT Astra Serif"/>
                <w:sz w:val="22"/>
                <w:szCs w:val="22"/>
              </w:rPr>
            </w:pPr>
            <w:r w:rsidRPr="00990229">
              <w:rPr>
                <w:rFonts w:ascii="PT Astra Serif" w:hAnsi="PT Astra Serif"/>
                <w:sz w:val="22"/>
                <w:szCs w:val="22"/>
              </w:rPr>
              <w:t>Н</w:t>
            </w:r>
            <w:r w:rsidR="00CF5AAC" w:rsidRPr="00990229">
              <w:rPr>
                <w:rFonts w:ascii="PT Astra Serif" w:hAnsi="PT Astra Serif"/>
                <w:sz w:val="22"/>
                <w:szCs w:val="22"/>
              </w:rPr>
              <w:t xml:space="preserve">е менее </w:t>
            </w:r>
            <w:r w:rsidR="00926114">
              <w:rPr>
                <w:rFonts w:ascii="PT Astra Serif" w:hAnsi="PT Astra Serif"/>
                <w:sz w:val="22"/>
                <w:szCs w:val="22"/>
              </w:rPr>
              <w:t>5 дней</w:t>
            </w:r>
          </w:p>
        </w:tc>
      </w:tr>
      <w:tr w:rsidR="00290611" w:rsidRPr="00990229" w14:paraId="17E9685F"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0F7A2D9C" w14:textId="5C013B59"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5D348439" w14:textId="0C91CD7D" w:rsidR="00290611" w:rsidRPr="00990229" w:rsidRDefault="00926114" w:rsidP="00926114">
            <w:pPr>
              <w:autoSpaceDE w:val="0"/>
              <w:autoSpaceDN w:val="0"/>
              <w:adjustRightInd w:val="0"/>
              <w:spacing w:after="0"/>
              <w:jc w:val="center"/>
              <w:rPr>
                <w:rFonts w:ascii="PT Astra Serif" w:hAnsi="PT Astra Serif"/>
                <w:sz w:val="22"/>
                <w:szCs w:val="22"/>
              </w:rPr>
            </w:pPr>
            <w:r>
              <w:rPr>
                <w:rFonts w:ascii="PT Astra Serif" w:hAnsi="PT Astra Serif"/>
                <w:sz w:val="22"/>
                <w:szCs w:val="22"/>
              </w:rPr>
              <w:t>01</w:t>
            </w:r>
            <w:r w:rsidR="00CF5AAC" w:rsidRPr="00990229">
              <w:rPr>
                <w:rFonts w:ascii="PT Astra Serif" w:hAnsi="PT Astra Serif"/>
                <w:sz w:val="22"/>
                <w:szCs w:val="22"/>
              </w:rPr>
              <w:t>.</w:t>
            </w:r>
            <w:r>
              <w:rPr>
                <w:rFonts w:ascii="PT Astra Serif" w:hAnsi="PT Astra Serif"/>
                <w:sz w:val="22"/>
                <w:szCs w:val="22"/>
              </w:rPr>
              <w:t>13</w:t>
            </w:r>
            <w:r w:rsidR="00CF5AAC" w:rsidRPr="00990229">
              <w:rPr>
                <w:rFonts w:ascii="PT Astra Serif" w:hAnsi="PT Astra Serif"/>
                <w:sz w:val="22"/>
                <w:szCs w:val="22"/>
              </w:rPr>
              <w:t>.</w:t>
            </w:r>
            <w:r>
              <w:rPr>
                <w:rFonts w:ascii="PT Astra Serif" w:hAnsi="PT Astra Serif"/>
                <w:sz w:val="22"/>
                <w:szCs w:val="22"/>
              </w:rPr>
              <w:t>34</w:t>
            </w:r>
            <w:r w:rsidR="00CF5AAC" w:rsidRPr="00990229">
              <w:rPr>
                <w:rFonts w:ascii="PT Astra Serif" w:hAnsi="PT Astra Serif"/>
                <w:sz w:val="22"/>
                <w:szCs w:val="22"/>
              </w:rPr>
              <w:t>.</w:t>
            </w:r>
            <w:r w:rsidR="002D24AD" w:rsidRPr="00990229">
              <w:rPr>
                <w:rFonts w:ascii="PT Astra Serif" w:hAnsi="PT Astra Serif"/>
                <w:sz w:val="22"/>
                <w:szCs w:val="22"/>
              </w:rPr>
              <w:t>000-0000000</w:t>
            </w:r>
            <w:r>
              <w:rPr>
                <w:rFonts w:ascii="PT Astra Serif" w:hAnsi="PT Astra Serif"/>
                <w:sz w:val="22"/>
                <w:szCs w:val="22"/>
              </w:rPr>
              <w:t>4</w:t>
            </w:r>
          </w:p>
        </w:tc>
        <w:tc>
          <w:tcPr>
            <w:tcW w:w="4395" w:type="dxa"/>
            <w:tcBorders>
              <w:top w:val="single" w:sz="4" w:space="0" w:color="auto"/>
              <w:left w:val="single" w:sz="4" w:space="0" w:color="auto"/>
              <w:bottom w:val="single" w:sz="4" w:space="0" w:color="auto"/>
              <w:right w:val="single" w:sz="4" w:space="0" w:color="auto"/>
            </w:tcBorders>
          </w:tcPr>
          <w:p w14:paraId="42C174A5" w14:textId="4C721130" w:rsidR="00290611" w:rsidRPr="00EC5262" w:rsidRDefault="00926114" w:rsidP="002D24AD">
            <w:pPr>
              <w:autoSpaceDE w:val="0"/>
              <w:autoSpaceDN w:val="0"/>
              <w:adjustRightInd w:val="0"/>
              <w:spacing w:after="0"/>
              <w:jc w:val="left"/>
              <w:rPr>
                <w:rFonts w:ascii="PT Astra Serif" w:hAnsi="PT Astra Serif"/>
                <w:sz w:val="22"/>
                <w:szCs w:val="22"/>
              </w:rPr>
            </w:pPr>
            <w:r w:rsidRPr="00926114">
              <w:rPr>
                <w:rFonts w:ascii="PT Astra Serif" w:hAnsi="PT Astra Serif"/>
                <w:sz w:val="22"/>
                <w:szCs w:val="22"/>
              </w:rPr>
              <w:t>Томаты (помидоры). Товарный тип: круглые. Товарный сорт: высший. Цвет томатов: красные.</w:t>
            </w:r>
          </w:p>
        </w:tc>
        <w:tc>
          <w:tcPr>
            <w:tcW w:w="850" w:type="dxa"/>
            <w:tcBorders>
              <w:top w:val="single" w:sz="4" w:space="0" w:color="auto"/>
              <w:left w:val="single" w:sz="4" w:space="0" w:color="auto"/>
              <w:bottom w:val="single" w:sz="4" w:space="0" w:color="auto"/>
              <w:right w:val="single" w:sz="4" w:space="0" w:color="auto"/>
            </w:tcBorders>
          </w:tcPr>
          <w:p w14:paraId="12A4B409" w14:textId="5BB86341"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539B8BCB" w14:textId="4A707FF1" w:rsidR="00290611" w:rsidRPr="00990229" w:rsidRDefault="006D74C9"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600</w:t>
            </w:r>
          </w:p>
        </w:tc>
        <w:tc>
          <w:tcPr>
            <w:tcW w:w="1275" w:type="dxa"/>
            <w:tcBorders>
              <w:top w:val="single" w:sz="4" w:space="0" w:color="auto"/>
              <w:left w:val="single" w:sz="4" w:space="0" w:color="auto"/>
              <w:bottom w:val="single" w:sz="4" w:space="0" w:color="auto"/>
              <w:right w:val="single" w:sz="4" w:space="0" w:color="auto"/>
            </w:tcBorders>
          </w:tcPr>
          <w:p w14:paraId="114ED260" w14:textId="1C34279C" w:rsidR="00290611" w:rsidRPr="00990229" w:rsidRDefault="00CF5AAC" w:rsidP="00926114">
            <w:pPr>
              <w:spacing w:after="0"/>
              <w:jc w:val="left"/>
              <w:rPr>
                <w:rFonts w:ascii="PT Astra Serif" w:hAnsi="PT Astra Serif"/>
                <w:sz w:val="22"/>
                <w:szCs w:val="22"/>
              </w:rPr>
            </w:pPr>
            <w:r w:rsidRPr="00990229">
              <w:rPr>
                <w:rFonts w:ascii="PT Astra Serif" w:hAnsi="PT Astra Serif"/>
                <w:sz w:val="22"/>
                <w:szCs w:val="22"/>
              </w:rPr>
              <w:t xml:space="preserve">Не менее </w:t>
            </w:r>
            <w:r w:rsidR="00926114">
              <w:rPr>
                <w:rFonts w:ascii="PT Astra Serif" w:hAnsi="PT Astra Serif"/>
                <w:sz w:val="22"/>
                <w:szCs w:val="22"/>
              </w:rPr>
              <w:t>5 дней</w:t>
            </w:r>
          </w:p>
        </w:tc>
      </w:tr>
    </w:tbl>
    <w:p w14:paraId="1BD1D7BF" w14:textId="77777777" w:rsidR="00921640" w:rsidRPr="00990229" w:rsidRDefault="00D83F37" w:rsidP="00650574">
      <w:pPr>
        <w:pStyle w:val="ConsPlusNormal"/>
        <w:tabs>
          <w:tab w:val="left" w:pos="0"/>
        </w:tabs>
        <w:ind w:right="-1" w:firstLine="0"/>
        <w:jc w:val="both"/>
        <w:rPr>
          <w:rFonts w:ascii="PT Astra Serif" w:hAnsi="PT Astra Serif" w:cs="Times New Roman"/>
          <w:b/>
          <w:sz w:val="22"/>
          <w:szCs w:val="22"/>
        </w:rPr>
      </w:pPr>
      <w:r w:rsidRPr="00990229">
        <w:rPr>
          <w:rFonts w:ascii="PT Astra Serif" w:hAnsi="PT Astra Serif" w:cs="Times New Roman"/>
          <w:b/>
          <w:sz w:val="22"/>
          <w:szCs w:val="22"/>
        </w:rPr>
        <w:tab/>
      </w:r>
    </w:p>
    <w:bookmarkEnd w:id="0"/>
    <w:bookmarkEnd w:id="1"/>
    <w:p w14:paraId="16AEA141" w14:textId="0FE35089"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w:t>
      </w:r>
      <w:r w:rsidR="004774D2" w:rsidRPr="00990229">
        <w:rPr>
          <w:rFonts w:ascii="PT Astra Serif" w:hAnsi="PT Astra Serif"/>
          <w:b/>
          <w:sz w:val="22"/>
          <w:szCs w:val="22"/>
        </w:rPr>
        <w:t xml:space="preserve"> </w:t>
      </w:r>
      <w:r w:rsidRPr="00990229">
        <w:rPr>
          <w:rFonts w:ascii="PT Astra Serif" w:hAnsi="PT Astra Serif"/>
          <w:b/>
          <w:sz w:val="22"/>
          <w:szCs w:val="22"/>
        </w:rPr>
        <w:t>сопроводительной документации:</w:t>
      </w:r>
    </w:p>
    <w:p w14:paraId="446D053E"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Удостоверение качества и б</w:t>
      </w:r>
      <w:r w:rsidR="004774D2" w:rsidRPr="00990229">
        <w:rPr>
          <w:rFonts w:ascii="PT Astra Serif" w:hAnsi="PT Astra Serif"/>
          <w:sz w:val="22"/>
          <w:szCs w:val="22"/>
        </w:rPr>
        <w:t xml:space="preserve">езопасности пищевых продуктов, </w:t>
      </w:r>
      <w:r w:rsidRPr="00990229">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 упаковке товара:</w:t>
      </w:r>
    </w:p>
    <w:p w14:paraId="6139A00F" w14:textId="172F38EA" w:rsidR="00270A34" w:rsidRPr="00990229" w:rsidRDefault="00270A34" w:rsidP="00270A34">
      <w:pPr>
        <w:pStyle w:val="aff0"/>
        <w:ind w:firstLine="360"/>
        <w:jc w:val="both"/>
        <w:rPr>
          <w:rFonts w:ascii="PT Astra Serif" w:hAnsi="PT Astra Serif"/>
          <w:sz w:val="22"/>
          <w:szCs w:val="22"/>
        </w:rPr>
      </w:pPr>
      <w:r w:rsidRPr="00990229">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     Каждое наименование товара должно содержать ярлыки с содержанием информации: </w:t>
      </w:r>
      <w:r w:rsidRPr="0099022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90229">
        <w:rPr>
          <w:rFonts w:ascii="PT Astra Serif" w:hAnsi="PT Astra Serif"/>
          <w:sz w:val="22"/>
          <w:szCs w:val="22"/>
        </w:rPr>
        <w:lastRenderedPageBreak/>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990229" w:rsidRDefault="00270A34" w:rsidP="00270A34">
      <w:pPr>
        <w:jc w:val="center"/>
        <w:rPr>
          <w:rFonts w:ascii="PT Astra Serif" w:hAnsi="PT Astra Serif"/>
          <w:b/>
          <w:sz w:val="22"/>
          <w:szCs w:val="22"/>
        </w:rPr>
      </w:pPr>
    </w:p>
    <w:p w14:paraId="43113284" w14:textId="18FD74EF" w:rsidR="00BB0F32" w:rsidRDefault="00BB0F32" w:rsidP="00270A34">
      <w:pPr>
        <w:pStyle w:val="ConsPlusNormal"/>
        <w:tabs>
          <w:tab w:val="left" w:pos="0"/>
        </w:tabs>
        <w:ind w:right="-1" w:firstLine="0"/>
        <w:jc w:val="both"/>
        <w:rPr>
          <w:rFonts w:ascii="PT Astra Serif" w:hAnsi="PT Astra Serif" w:cs="Times New Roman"/>
          <w:bCs/>
          <w:sz w:val="22"/>
          <w:szCs w:val="22"/>
        </w:rPr>
      </w:pPr>
    </w:p>
    <w:p w14:paraId="75D47C55" w14:textId="77777777" w:rsidR="00BB0F32" w:rsidRPr="00BB0F32" w:rsidRDefault="00BB0F32" w:rsidP="00BB0F32"/>
    <w:p w14:paraId="2C8E3FBD" w14:textId="77777777" w:rsidR="00BB0F32" w:rsidRPr="00BB0F32" w:rsidRDefault="00BB0F32" w:rsidP="00BB0F32"/>
    <w:p w14:paraId="169BB581" w14:textId="77777777" w:rsidR="00BB0F32" w:rsidRPr="00BB0F32" w:rsidRDefault="00BB0F32" w:rsidP="00BB0F32"/>
    <w:p w14:paraId="765BE573" w14:textId="77777777" w:rsidR="00BB0F32" w:rsidRPr="00BB0F32" w:rsidRDefault="00BB0F32" w:rsidP="00BB0F32"/>
    <w:p w14:paraId="0F115A02" w14:textId="77777777" w:rsidR="00BB0F32" w:rsidRPr="00BB0F32" w:rsidRDefault="00BB0F32" w:rsidP="00BB0F32"/>
    <w:p w14:paraId="286ED497" w14:textId="77777777" w:rsidR="00BB0F32" w:rsidRPr="00BB0F32" w:rsidRDefault="00BB0F32" w:rsidP="00BB0F32"/>
    <w:p w14:paraId="7342E2CC" w14:textId="77777777" w:rsidR="00BB0F32" w:rsidRPr="00BB0F32" w:rsidRDefault="00BB0F32" w:rsidP="00BB0F32"/>
    <w:p w14:paraId="6F3B734A" w14:textId="77777777" w:rsidR="00BB0F32" w:rsidRPr="00BB0F32" w:rsidRDefault="00BB0F32" w:rsidP="00BB0F32"/>
    <w:p w14:paraId="08FA8FEB" w14:textId="77777777" w:rsidR="00BB0F32" w:rsidRPr="00BB0F32" w:rsidRDefault="00BB0F32" w:rsidP="00BB0F32"/>
    <w:p w14:paraId="5184C0AB" w14:textId="77777777" w:rsidR="00BB0F32" w:rsidRPr="00BB0F32" w:rsidRDefault="00BB0F32" w:rsidP="00BB0F32"/>
    <w:p w14:paraId="70DA4703" w14:textId="77777777" w:rsidR="00BB0F32" w:rsidRPr="00BB0F32" w:rsidRDefault="00BB0F32" w:rsidP="00BB0F32"/>
    <w:p w14:paraId="25C038B0" w14:textId="77777777" w:rsidR="00BB0F32" w:rsidRPr="00BB0F32" w:rsidRDefault="00BB0F32" w:rsidP="00BB0F32"/>
    <w:p w14:paraId="1F19087F" w14:textId="77777777" w:rsidR="00BB0F32" w:rsidRPr="00BB0F32" w:rsidRDefault="00BB0F32" w:rsidP="00BB0F32"/>
    <w:p w14:paraId="0B1057C9" w14:textId="77777777" w:rsidR="00BB0F32" w:rsidRPr="00BB0F32" w:rsidRDefault="00BB0F32" w:rsidP="00BB0F32"/>
    <w:p w14:paraId="7E930B2D" w14:textId="77777777" w:rsidR="00BB0F32" w:rsidRPr="00BB0F32" w:rsidRDefault="00BB0F32" w:rsidP="00BB0F32"/>
    <w:p w14:paraId="0312130C" w14:textId="77777777" w:rsidR="00BB0F32" w:rsidRPr="00BB0F32" w:rsidRDefault="00BB0F32" w:rsidP="00BB0F32"/>
    <w:p w14:paraId="05C20311" w14:textId="77777777" w:rsidR="00BB0F32" w:rsidRPr="00BB0F32" w:rsidRDefault="00BB0F32" w:rsidP="00BB0F32"/>
    <w:p w14:paraId="2FA6AC96" w14:textId="77777777" w:rsidR="00BB0F32" w:rsidRPr="00BB0F32" w:rsidRDefault="00BB0F32" w:rsidP="00BB0F32"/>
    <w:p w14:paraId="7D3241B9" w14:textId="77777777" w:rsidR="00BB0F32" w:rsidRPr="00BB0F32" w:rsidRDefault="00BB0F32" w:rsidP="00BB0F32"/>
    <w:p w14:paraId="6B007E2E" w14:textId="77777777" w:rsidR="00BB0F32" w:rsidRPr="00BB0F32" w:rsidRDefault="00BB0F32" w:rsidP="00BB0F32"/>
    <w:p w14:paraId="466B9309" w14:textId="77777777" w:rsidR="00BB0F32" w:rsidRPr="00BB0F32" w:rsidRDefault="00BB0F32" w:rsidP="00BB0F32"/>
    <w:p w14:paraId="6D479BA9" w14:textId="77777777" w:rsidR="00BB0F32" w:rsidRPr="00BB0F32" w:rsidRDefault="00BB0F32" w:rsidP="00BB0F32"/>
    <w:p w14:paraId="77040505" w14:textId="77777777" w:rsidR="00BB0F32" w:rsidRPr="00BB0F32" w:rsidRDefault="00BB0F32" w:rsidP="00BB0F32"/>
    <w:p w14:paraId="1D0C4E16" w14:textId="77777777" w:rsidR="00BB0F32" w:rsidRPr="00BB0F32" w:rsidRDefault="00BB0F32" w:rsidP="00BB0F32"/>
    <w:p w14:paraId="6663AA20" w14:textId="77777777" w:rsidR="00BB0F32" w:rsidRPr="00BB0F32" w:rsidRDefault="00BB0F32" w:rsidP="00BB0F32"/>
    <w:p w14:paraId="60F86D2C" w14:textId="77777777" w:rsidR="00BB0F32" w:rsidRPr="00BB0F32" w:rsidRDefault="00BB0F32" w:rsidP="00BB0F32"/>
    <w:p w14:paraId="354C3283" w14:textId="77777777" w:rsidR="00BB0F32" w:rsidRPr="00BB0F32" w:rsidRDefault="00BB0F32" w:rsidP="00BB0F32"/>
    <w:p w14:paraId="2D655B9A" w14:textId="77777777" w:rsidR="00BB0F32" w:rsidRPr="00BB0F32" w:rsidRDefault="00BB0F32" w:rsidP="00BB0F32"/>
    <w:p w14:paraId="2A743955" w14:textId="77777777" w:rsidR="00BB0F32" w:rsidRPr="00BB0F32" w:rsidRDefault="00BB0F32" w:rsidP="00BB0F32"/>
    <w:p w14:paraId="656D58CC" w14:textId="77777777" w:rsidR="00BB0F32" w:rsidRPr="00BB0F32" w:rsidRDefault="00BB0F32" w:rsidP="00BB0F32"/>
    <w:p w14:paraId="721562A7" w14:textId="77777777" w:rsidR="00BB0F32" w:rsidRPr="00BB0F32" w:rsidRDefault="00BB0F32" w:rsidP="00BB0F32"/>
    <w:p w14:paraId="13E180F9" w14:textId="77777777" w:rsidR="00BB0F32" w:rsidRPr="00BB0F32" w:rsidRDefault="00BB0F32" w:rsidP="00BB0F32"/>
    <w:p w14:paraId="01C84913" w14:textId="77777777" w:rsidR="00BB0F32" w:rsidRPr="00BB0F32" w:rsidRDefault="00BB0F32" w:rsidP="00BB0F32"/>
    <w:p w14:paraId="7BAC5105" w14:textId="77777777" w:rsidR="00BB0F32" w:rsidRPr="00BB0F32" w:rsidRDefault="00BB0F32" w:rsidP="00BB0F32"/>
    <w:p w14:paraId="383246C2" w14:textId="77777777" w:rsidR="00BB0F32" w:rsidRPr="00BB0F32" w:rsidRDefault="00BB0F32" w:rsidP="00BB0F32"/>
    <w:p w14:paraId="27242263" w14:textId="77777777" w:rsidR="00BB0F32" w:rsidRPr="00BB0F32" w:rsidRDefault="00BB0F32" w:rsidP="00BB0F32"/>
    <w:p w14:paraId="54B30C45" w14:textId="77777777" w:rsidR="00BB0F32" w:rsidRPr="00BB0F32" w:rsidRDefault="00BB0F32" w:rsidP="00BB0F32"/>
    <w:p w14:paraId="4E7BB1E4" w14:textId="3047FC9E" w:rsidR="00CE36E7" w:rsidRPr="00BB0F32" w:rsidRDefault="00CE36E7" w:rsidP="00BB0F32"/>
    <w:sectPr w:rsidR="00CE36E7" w:rsidRPr="00BB0F32" w:rsidSect="00780913">
      <w:footerReference w:type="even" r:id="rId8"/>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CF70E" w14:textId="77777777" w:rsidR="00574CEC" w:rsidRDefault="00574CEC">
      <w:r>
        <w:separator/>
      </w:r>
    </w:p>
  </w:endnote>
  <w:endnote w:type="continuationSeparator" w:id="0">
    <w:p w14:paraId="0D2C0A73" w14:textId="77777777" w:rsidR="00574CEC" w:rsidRDefault="0057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F5452" w14:textId="77777777" w:rsidR="00574CEC" w:rsidRDefault="00574CEC">
      <w:r>
        <w:separator/>
      </w:r>
    </w:p>
  </w:footnote>
  <w:footnote w:type="continuationSeparator" w:id="0">
    <w:p w14:paraId="5CC6FD7D" w14:textId="77777777" w:rsidR="00574CEC" w:rsidRDefault="00574C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FCB"/>
    <w:rsid w:val="003351A8"/>
    <w:rsid w:val="0034030C"/>
    <w:rsid w:val="003434AA"/>
    <w:rsid w:val="00343802"/>
    <w:rsid w:val="00343E60"/>
    <w:rsid w:val="00345CCB"/>
    <w:rsid w:val="00346D53"/>
    <w:rsid w:val="00350105"/>
    <w:rsid w:val="00351925"/>
    <w:rsid w:val="00351FEA"/>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659B"/>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CEC"/>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4C9"/>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004"/>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6DE"/>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11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0B3"/>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0F32"/>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479BB"/>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262"/>
    <w:rsid w:val="00EC5B56"/>
    <w:rsid w:val="00EC62E8"/>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54BD"/>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546B3-DBC3-46B0-BEE0-CBDCD66A2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2</Pages>
  <Words>612</Words>
  <Characters>3489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168</cp:revision>
  <cp:lastPrinted>2022-12-07T05:23:00Z</cp:lastPrinted>
  <dcterms:created xsi:type="dcterms:W3CDTF">2015-07-28T08:58:00Z</dcterms:created>
  <dcterms:modified xsi:type="dcterms:W3CDTF">2022-12-07T05:23:00Z</dcterms:modified>
</cp:coreProperties>
</file>