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70C8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70C8A" w:rsidRDefault="00770C8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02 апреля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949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132BC" w:rsidRDefault="004132BC" w:rsidP="004132BC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Об утверждении Положения об особенностях </w:t>
      </w:r>
    </w:p>
    <w:p w:rsidR="004132BC" w:rsidRDefault="004132BC" w:rsidP="004132BC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подачи и рассмотрения жалоб на решения </w:t>
      </w:r>
    </w:p>
    <w:p w:rsidR="004132BC" w:rsidRDefault="004132BC" w:rsidP="004132BC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и действия (бездействие) органов и структурных </w:t>
      </w:r>
    </w:p>
    <w:p w:rsidR="004132BC" w:rsidRDefault="004132BC" w:rsidP="004132BC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подразделений администрации города Югорска, </w:t>
      </w:r>
    </w:p>
    <w:p w:rsidR="004132BC" w:rsidRDefault="004132BC" w:rsidP="004132BC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её должностных лиц, муниципальных служащих, </w:t>
      </w:r>
    </w:p>
    <w:p w:rsidR="004132BC" w:rsidRDefault="004132BC" w:rsidP="004132BC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а также на решения и действия (бездействие) </w:t>
      </w:r>
    </w:p>
    <w:p w:rsidR="004132BC" w:rsidRDefault="004132BC" w:rsidP="004132BC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муниципального автономного учреждения </w:t>
      </w:r>
    </w:p>
    <w:p w:rsidR="004132BC" w:rsidRDefault="004132BC" w:rsidP="004132BC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«Многофункциональный центр предоставления </w:t>
      </w:r>
    </w:p>
    <w:p w:rsidR="004132BC" w:rsidRDefault="004132BC" w:rsidP="004132BC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государственных и муниципальных услуг» и его работников</w:t>
      </w:r>
    </w:p>
    <w:p w:rsidR="004132BC" w:rsidRDefault="004132BC" w:rsidP="004132BC">
      <w:pPr>
        <w:pStyle w:val="Standard"/>
        <w:autoSpaceDE w:val="0"/>
        <w:snapToGrid w:val="0"/>
        <w:ind w:firstLine="567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>В соответствии с Федеральным законом от 27.07.2010 № 210- ФЗ «Об организации предоставления государственных и муниципальных услуг», постановлением Правительства Российской Федерации от 16.08.2012 № 840 «О порядке подачи и рассмотрения жалоб                      на решения и действия (бездействие) федеральных органов исполнительной власти                             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>
        <w:rPr>
          <w:lang w:val="ru-RU"/>
        </w:rPr>
        <w:t>Росатом</w:t>
      </w:r>
      <w:proofErr w:type="spellEnd"/>
      <w:proofErr w:type="gramEnd"/>
      <w:r>
        <w:rPr>
          <w:lang w:val="ru-RU"/>
        </w:rPr>
        <w:t>» и ее должностных лиц»:</w:t>
      </w:r>
    </w:p>
    <w:p w:rsidR="004132BC" w:rsidRDefault="004132BC" w:rsidP="004132BC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1. Утвердить Положение об особенностях подачи и рассмотрения жалоб на решения           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(приложение).</w:t>
      </w:r>
    </w:p>
    <w:p w:rsidR="004132BC" w:rsidRDefault="004132BC" w:rsidP="004132BC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2. Признать утратившими силу постановления администрации города Югорска:</w:t>
      </w:r>
    </w:p>
    <w:p w:rsidR="004132BC" w:rsidRDefault="004132BC" w:rsidP="004132BC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 от 25.03.2013 № 713 «Об утверждении Положения об особенностях подачи                             и рассмотрения жалоб на решения и действия (бездействие) органов и структурных подразделений администрации города Югорска, её должностных лиц и муниципальных служащих»</w:t>
      </w:r>
      <w:proofErr w:type="gramStart"/>
      <w:r>
        <w:rPr>
          <w:lang w:val="ru-RU"/>
        </w:rPr>
        <w:t xml:space="preserve"> ;</w:t>
      </w:r>
      <w:proofErr w:type="gramEnd"/>
    </w:p>
    <w:p w:rsidR="004132BC" w:rsidRDefault="004132BC" w:rsidP="004132BC">
      <w:pPr>
        <w:ind w:firstLine="709"/>
        <w:jc w:val="both"/>
        <w:rPr>
          <w:kern w:val="2"/>
          <w:sz w:val="24"/>
          <w:szCs w:val="24"/>
          <w:lang w:eastAsia="fa-IR" w:bidi="fa-IR"/>
        </w:rPr>
      </w:pPr>
      <w:r>
        <w:rPr>
          <w:sz w:val="24"/>
          <w:szCs w:val="24"/>
        </w:rPr>
        <w:t>- от 05.11.2015 № 3299 «</w:t>
      </w:r>
      <w:r>
        <w:rPr>
          <w:kern w:val="2"/>
          <w:sz w:val="24"/>
          <w:szCs w:val="24"/>
          <w:lang w:eastAsia="fa-IR" w:bidi="fa-IR"/>
        </w:rPr>
        <w:t>О внесении изменений в постановление администрации города Югорска от 25.03.2013 № 713»;</w:t>
      </w:r>
    </w:p>
    <w:p w:rsidR="004132BC" w:rsidRDefault="004132BC" w:rsidP="004132BC">
      <w:pPr>
        <w:ind w:firstLine="709"/>
        <w:jc w:val="both"/>
        <w:rPr>
          <w:kern w:val="2"/>
          <w:sz w:val="24"/>
          <w:szCs w:val="24"/>
          <w:lang w:eastAsia="fa-IR" w:bidi="fa-IR"/>
        </w:rPr>
      </w:pPr>
      <w:r>
        <w:rPr>
          <w:kern w:val="2"/>
          <w:sz w:val="24"/>
          <w:szCs w:val="24"/>
          <w:lang w:eastAsia="fa-IR" w:bidi="fa-IR"/>
        </w:rPr>
        <w:t xml:space="preserve">- </w:t>
      </w:r>
      <w:r>
        <w:rPr>
          <w:sz w:val="24"/>
          <w:szCs w:val="24"/>
        </w:rPr>
        <w:t>от 17.12.2015 № 3633 «</w:t>
      </w:r>
      <w:r>
        <w:rPr>
          <w:kern w:val="2"/>
          <w:sz w:val="24"/>
          <w:szCs w:val="24"/>
          <w:lang w:eastAsia="fa-IR" w:bidi="fa-IR"/>
        </w:rPr>
        <w:t>О внесении изменений в постановление администрации города Югорска от 25.03.2013 № 713»;</w:t>
      </w:r>
    </w:p>
    <w:p w:rsidR="004132BC" w:rsidRDefault="004132BC" w:rsidP="004132BC">
      <w:pPr>
        <w:widowControl w:val="0"/>
        <w:autoSpaceDE w:val="0"/>
        <w:snapToGrid w:val="0"/>
        <w:ind w:firstLine="709"/>
        <w:jc w:val="both"/>
        <w:textAlignment w:val="baseline"/>
        <w:rPr>
          <w:kern w:val="2"/>
          <w:sz w:val="24"/>
          <w:szCs w:val="24"/>
          <w:lang w:eastAsia="fa-IR" w:bidi="fa-IR"/>
        </w:rPr>
      </w:pPr>
      <w:r>
        <w:rPr>
          <w:kern w:val="2"/>
          <w:sz w:val="24"/>
          <w:szCs w:val="24"/>
          <w:lang w:eastAsia="fa-IR" w:bidi="fa-IR"/>
        </w:rPr>
        <w:t xml:space="preserve">- </w:t>
      </w:r>
      <w:r>
        <w:rPr>
          <w:sz w:val="24"/>
          <w:szCs w:val="24"/>
        </w:rPr>
        <w:t>от 10.05.2016 № 974 «</w:t>
      </w:r>
      <w:r>
        <w:rPr>
          <w:kern w:val="2"/>
          <w:sz w:val="24"/>
          <w:szCs w:val="24"/>
          <w:lang w:eastAsia="fa-IR" w:bidi="fa-IR"/>
        </w:rPr>
        <w:t>О внесении изменений в постановление администрации города Югорска от 25.03.2013 № 713 «Об утверждении Положения об особенностях подачи                          и рассмотрения жалоб на решения и действия (бездействие) органов и структурных подразделений администрации города Югорска, её должностных лиц и муниципальных служащих»;</w:t>
      </w:r>
    </w:p>
    <w:p w:rsidR="004132BC" w:rsidRDefault="004132BC" w:rsidP="004132BC">
      <w:pPr>
        <w:widowControl w:val="0"/>
        <w:autoSpaceDE w:val="0"/>
        <w:snapToGrid w:val="0"/>
        <w:ind w:firstLine="709"/>
        <w:jc w:val="both"/>
        <w:textAlignment w:val="baseline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  <w:r>
        <w:rPr>
          <w:kern w:val="2"/>
          <w:sz w:val="24"/>
          <w:szCs w:val="24"/>
          <w:lang w:eastAsia="fa-IR" w:bidi="fa-IR"/>
        </w:rPr>
        <w:lastRenderedPageBreak/>
        <w:t xml:space="preserve">- от </w:t>
      </w:r>
      <w:r>
        <w:rPr>
          <w:sz w:val="24"/>
        </w:rPr>
        <w:t>17.03.2017</w:t>
      </w:r>
      <w:r>
        <w:rPr>
          <w:sz w:val="24"/>
          <w:lang w:val="x-none"/>
        </w:rPr>
        <w:t xml:space="preserve"> №</w:t>
      </w:r>
      <w:r>
        <w:rPr>
          <w:sz w:val="24"/>
        </w:rPr>
        <w:t xml:space="preserve"> 577 «</w:t>
      </w:r>
      <w:r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  <w:t>О внесении изменений в постановление администрации города Югорска от 25.03.2013 № 713 «Об утверждении Положения об особенностях подачи                           и рассмотрения жалоб на решения и действия (бездействие) органов и структурных подразделений администрации города Югорска, её должностных лиц и муниципальных служащих».</w:t>
      </w:r>
    </w:p>
    <w:p w:rsidR="004132BC" w:rsidRDefault="004132BC" w:rsidP="004132BC">
      <w:pPr>
        <w:widowControl w:val="0"/>
        <w:autoSpaceDE w:val="0"/>
        <w:snapToGrid w:val="0"/>
        <w:ind w:firstLine="709"/>
        <w:jc w:val="both"/>
        <w:textAlignment w:val="baseline"/>
        <w:rPr>
          <w:sz w:val="24"/>
          <w:szCs w:val="24"/>
        </w:rPr>
      </w:pPr>
      <w:r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  <w:t>3. </w:t>
      </w:r>
      <w:r>
        <w:rPr>
          <w:sz w:val="24"/>
          <w:szCs w:val="24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4132BC" w:rsidRDefault="004132BC" w:rsidP="004132BC">
      <w:pPr>
        <w:widowControl w:val="0"/>
        <w:autoSpaceDE w:val="0"/>
        <w:snapToGri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             и распространяется на правоотношения, возникшие с 30.03.2018.</w:t>
      </w:r>
    </w:p>
    <w:p w:rsidR="004132BC" w:rsidRDefault="004132BC" w:rsidP="004132BC">
      <w:pPr>
        <w:pStyle w:val="Standard"/>
        <w:autoSpaceDE w:val="0"/>
        <w:snapToGrid w:val="0"/>
        <w:ind w:firstLine="709"/>
        <w:jc w:val="both"/>
        <w:rPr>
          <w:lang w:val="ru-RU" w:eastAsia="en-US"/>
        </w:rPr>
      </w:pPr>
      <w:r>
        <w:rPr>
          <w:lang w:val="ru-RU"/>
        </w:rPr>
        <w:t xml:space="preserve">5.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С.Д. </w:t>
      </w:r>
      <w:proofErr w:type="spellStart"/>
      <w:r>
        <w:rPr>
          <w:lang w:val="ru-RU"/>
        </w:rPr>
        <w:t>Голина</w:t>
      </w:r>
      <w:proofErr w:type="spellEnd"/>
      <w:r>
        <w:rPr>
          <w:lang w:val="ru-RU"/>
        </w:rPr>
        <w:t xml:space="preserve">. </w:t>
      </w:r>
    </w:p>
    <w:p w:rsidR="004132BC" w:rsidRDefault="004132BC" w:rsidP="004132BC">
      <w:pPr>
        <w:rPr>
          <w:b/>
          <w:sz w:val="24"/>
          <w:szCs w:val="24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Р.З. Салахов</w:t>
      </w:r>
    </w:p>
    <w:p w:rsidR="004132BC" w:rsidRDefault="004132BC" w:rsidP="004132BC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4132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132BC" w:rsidRDefault="004132BC" w:rsidP="004132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132BC" w:rsidRDefault="004132BC" w:rsidP="004132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132BC" w:rsidRPr="00770C8A" w:rsidRDefault="00770C8A" w:rsidP="004132B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02 апреля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949</w:t>
      </w: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4132BC">
      <w:pPr>
        <w:pStyle w:val="Standard"/>
        <w:autoSpaceDE w:val="0"/>
        <w:snapToGrid w:val="0"/>
        <w:jc w:val="center"/>
        <w:rPr>
          <w:rFonts w:eastAsia="Arial"/>
          <w:b/>
          <w:lang w:val="ru-RU" w:eastAsia="ar-SA"/>
        </w:rPr>
      </w:pPr>
      <w:r>
        <w:rPr>
          <w:rFonts w:eastAsia="Arial"/>
          <w:b/>
          <w:lang w:val="ru-RU" w:eastAsia="ar-SA"/>
        </w:rPr>
        <w:t xml:space="preserve">Положение об особенностях подачи и рассмотрения жалоб на решения и действия (бездействие) органов и структурных подразделений администрации города Югорска, </w:t>
      </w:r>
    </w:p>
    <w:p w:rsidR="004132BC" w:rsidRDefault="004132BC" w:rsidP="004132BC">
      <w:pPr>
        <w:pStyle w:val="Standard"/>
        <w:autoSpaceDE w:val="0"/>
        <w:snapToGrid w:val="0"/>
        <w:jc w:val="center"/>
        <w:rPr>
          <w:b/>
          <w:lang w:val="ru-RU"/>
        </w:rPr>
      </w:pPr>
      <w:r>
        <w:rPr>
          <w:rFonts w:eastAsia="Arial"/>
          <w:b/>
          <w:lang w:val="ru-RU" w:eastAsia="ar-SA"/>
        </w:rPr>
        <w:t xml:space="preserve">её должностных лиц, муниципальных служащих, а также на решения и действия (бездействие) </w:t>
      </w:r>
      <w:r>
        <w:rPr>
          <w:b/>
          <w:lang w:val="ru-RU"/>
        </w:rPr>
        <w:t>муниципального автономного учреждения «Многофункциональный центр</w:t>
      </w:r>
    </w:p>
    <w:p w:rsidR="004132BC" w:rsidRDefault="004132BC" w:rsidP="004132BC">
      <w:pPr>
        <w:pStyle w:val="Standard"/>
        <w:autoSpaceDE w:val="0"/>
        <w:snapToGrid w:val="0"/>
        <w:jc w:val="center"/>
        <w:rPr>
          <w:lang w:val="ru-RU"/>
        </w:rPr>
      </w:pPr>
      <w:r>
        <w:rPr>
          <w:b/>
          <w:lang w:val="ru-RU"/>
        </w:rPr>
        <w:t>предоставления государственных и муниципальных услуг» и его работников»</w:t>
      </w:r>
    </w:p>
    <w:p w:rsidR="004132BC" w:rsidRDefault="004132BC" w:rsidP="004132BC">
      <w:pPr>
        <w:jc w:val="center"/>
        <w:rPr>
          <w:rFonts w:eastAsia="Arial"/>
          <w:b/>
          <w:sz w:val="24"/>
          <w:szCs w:val="24"/>
        </w:rPr>
      </w:pPr>
    </w:p>
    <w:p w:rsidR="004132BC" w:rsidRDefault="004132BC" w:rsidP="004132BC">
      <w:pPr>
        <w:numPr>
          <w:ilvl w:val="0"/>
          <w:numId w:val="2"/>
        </w:numPr>
        <w:ind w:left="0" w:firstLine="0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Общие положения</w:t>
      </w:r>
    </w:p>
    <w:p w:rsidR="004132BC" w:rsidRDefault="004132BC" w:rsidP="004132BC">
      <w:pPr>
        <w:ind w:left="1080"/>
        <w:rPr>
          <w:rFonts w:eastAsia="Arial"/>
          <w:b/>
          <w:sz w:val="24"/>
          <w:szCs w:val="24"/>
        </w:rPr>
      </w:pPr>
    </w:p>
    <w:p w:rsidR="004132BC" w:rsidRDefault="004132BC" w:rsidP="004132BC">
      <w:pPr>
        <w:pStyle w:val="Standard"/>
        <w:autoSpaceDE w:val="0"/>
        <w:snapToGrid w:val="0"/>
        <w:ind w:firstLine="708"/>
        <w:jc w:val="both"/>
        <w:rPr>
          <w:rFonts w:eastAsia="Arial"/>
          <w:lang w:val="ru-RU" w:eastAsia="ar-SA"/>
        </w:rPr>
      </w:pPr>
      <w:r>
        <w:rPr>
          <w:rFonts w:eastAsia="Arial"/>
          <w:lang w:val="ru-RU" w:eastAsia="ar-SA"/>
        </w:rPr>
        <w:t>1.</w:t>
      </w:r>
      <w:r>
        <w:rPr>
          <w:rFonts w:eastAsia="Arial"/>
          <w:lang w:eastAsia="ar-SA"/>
        </w:rPr>
        <w:t> </w:t>
      </w:r>
      <w:proofErr w:type="gramStart"/>
      <w:r>
        <w:rPr>
          <w:rFonts w:eastAsia="Arial"/>
          <w:lang w:val="ru-RU" w:eastAsia="ar-SA"/>
        </w:rPr>
        <w:t xml:space="preserve">Настоящее Положение определяет особенности процедуры подачи и рассмотрения жалоб на решения и действия (бездействие) органов и структурных подразделений администрации города Югорска, её должностных лиц и муниципальных служащих, предоставляющих муниципальные услуги, государственные услуги, переданные                                  в установленном порядке органам местного самоуправления, для осуществления отдельных государственных полномочий, а также на решения и действия (бездействие) </w:t>
      </w:r>
      <w:r>
        <w:rPr>
          <w:lang w:val="ru-RU"/>
        </w:rPr>
        <w:t>муниципального автономного учреждения «Многофункциональный центр предоставления государственных                и муниципальных</w:t>
      </w:r>
      <w:proofErr w:type="gramEnd"/>
      <w:r>
        <w:rPr>
          <w:lang w:val="ru-RU"/>
        </w:rPr>
        <w:t xml:space="preserve"> услуг» и его работников»</w:t>
      </w:r>
      <w:r>
        <w:rPr>
          <w:rFonts w:eastAsia="Arial"/>
          <w:lang w:val="ru-RU" w:eastAsia="ar-SA"/>
        </w:rPr>
        <w:t xml:space="preserve"> (далее - жалоба).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 Действие настоящего Положения распространяется на жалобы, поданные                                     с соблюдением требований Федерального закона от 27.07.2010 № 210-ФЗ «Об организации предоставления государственных и муниципальных услуг».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 Установленные настоящим Положением особенности не применяются в случае, если федеральным законом определен порядок (процедура) подачи и рассмотрения жалоб                          на решения и действия (бездействие) органов, предоставляющих государственные                               и муниципальные услуги, должностных лиц органов, предоставляющих муниципальные                    и государственные услуги, либо муниципальных служащих.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4. Жалоба подается в орган или структурное подразделение администрации города Югорска, предоставляющего муниципальную или государственную услугу                                    (далее - уполномоченный орган), </w:t>
      </w:r>
      <w:r>
        <w:rPr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многофункциональный центр)</w:t>
      </w:r>
      <w:r>
        <w:rPr>
          <w:rFonts w:eastAsia="Arial"/>
          <w:sz w:val="24"/>
          <w:szCs w:val="24"/>
        </w:rPr>
        <w:t>, заместителю главы города Югорска, курирующему соответствующий орган или структурное подразделение администрации города Югорска, либо главе города Югорска.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Жалоба на решения и действия (бездействие) руководителя уполномоченного органа, муниципального служащего подается заместителю главы города Югорска, курирующему соответствующий орган или структурное подразделение администрации города Югорска, либо главе города Югорска.</w:t>
      </w:r>
    </w:p>
    <w:p w:rsidR="004132BC" w:rsidRDefault="004132BC" w:rsidP="004132BC">
      <w:pPr>
        <w:pStyle w:val="Standard"/>
        <w:autoSpaceDE w:val="0"/>
        <w:snapToGrid w:val="0"/>
        <w:ind w:firstLine="708"/>
        <w:jc w:val="both"/>
        <w:rPr>
          <w:rFonts w:eastAsia="Arial"/>
          <w:lang w:val="ru-RU" w:eastAsia="ar-SA"/>
        </w:rPr>
      </w:pPr>
      <w:r>
        <w:rPr>
          <w:rFonts w:eastAsia="Arial"/>
          <w:lang w:val="ru-RU" w:eastAsia="ar-SA"/>
        </w:rPr>
        <w:t xml:space="preserve">5. Жалоба на решения и действия (бездействие) работника </w:t>
      </w:r>
      <w:r>
        <w:rPr>
          <w:lang w:val="ru-RU"/>
        </w:rPr>
        <w:t xml:space="preserve">многофункционального центра </w:t>
      </w:r>
      <w:r>
        <w:rPr>
          <w:rFonts w:eastAsia="Arial"/>
          <w:lang w:val="ru-RU" w:eastAsia="ar-SA"/>
        </w:rPr>
        <w:t>подается директору многофункционального центра.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</w:rPr>
        <w:t>6. Жалоба на решения и действия (бездействие) многофункционального центра подается в Департамент экономического развития и проектного управления администрации города Югорска (дале</w:t>
      </w:r>
      <w:proofErr w:type="gramStart"/>
      <w:r>
        <w:rPr>
          <w:rFonts w:eastAsia="Arial"/>
          <w:sz w:val="24"/>
          <w:szCs w:val="24"/>
        </w:rPr>
        <w:t>е-</w:t>
      </w:r>
      <w:proofErr w:type="gramEnd"/>
      <w:r>
        <w:rPr>
          <w:rFonts w:eastAsia="Arial"/>
          <w:sz w:val="24"/>
          <w:szCs w:val="24"/>
        </w:rPr>
        <w:t xml:space="preserve"> Департамент)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от 27.07.2010 № 210-ФЗ «Об организации предоставления государственных                              и муниципальных услуг».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7. </w:t>
      </w:r>
      <w:proofErr w:type="gramStart"/>
      <w:r>
        <w:rPr>
          <w:rFonts w:eastAsia="Arial"/>
          <w:sz w:val="24"/>
          <w:szCs w:val="24"/>
        </w:rPr>
        <w:t xml:space="preserve">Жалоба на решения и (или) действия (бездействие) уполномоченных органов, либо муниципальных служащих при осуществлении в отношении юридических лиц                                    и индивидуальных предпринимателей, являющихся субъектами градостроительных 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</w:t>
      </w:r>
      <w:r>
        <w:rPr>
          <w:rFonts w:eastAsia="Arial"/>
          <w:sz w:val="24"/>
          <w:szCs w:val="24"/>
        </w:rPr>
        <w:lastRenderedPageBreak/>
        <w:t>лицами в порядке, установленном настоящим Положением, либо</w:t>
      </w:r>
      <w:proofErr w:type="gramEnd"/>
      <w:r>
        <w:rPr>
          <w:rFonts w:eastAsia="Arial"/>
          <w:sz w:val="24"/>
          <w:szCs w:val="24"/>
        </w:rPr>
        <w:t xml:space="preserve"> в порядке, установленном антимонопольным законодательством Российской Федерации, в антимонопольный орган.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8. Уполномоченный орган, многофункциональный центр обеспечивает: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1) информирование заявителей о порядке обжалования решений и действий (бездействие) уполномоченного органа, его должностных лиц, муниципальных служащих, многофункционального центра, работника многофункционального центра посредством размещения информации на стендах в местах предоставления государственных                                  и муниципальных услуг, на официальном информационном портале органов местного самоуправления города Югорска, федеральной государственной информационной системы «Единый портал государственных и муниципальных услуг», официальном сайте многофункционального центра;</w:t>
      </w:r>
      <w:proofErr w:type="gramEnd"/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 консультирование заявителей о порядке обжалования решений и действий (бездействие) уполномоченного органа, его должностных лиц, муниципальных служащих, многофункционального центра, работника многофункционального центра, в том числе                     по телефону, электронной почте, при личном приеме.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9. 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132BC" w:rsidRDefault="004132BC" w:rsidP="004132BC">
      <w:pPr>
        <w:ind w:firstLine="720"/>
        <w:jc w:val="both"/>
        <w:rPr>
          <w:rFonts w:eastAsia="Arial"/>
          <w:sz w:val="24"/>
          <w:szCs w:val="24"/>
          <w:highlight w:val="yellow"/>
        </w:rPr>
      </w:pPr>
    </w:p>
    <w:p w:rsidR="004132BC" w:rsidRDefault="004132BC" w:rsidP="004132BC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Предмет жалобы</w:t>
      </w:r>
    </w:p>
    <w:p w:rsidR="004132BC" w:rsidRDefault="004132BC" w:rsidP="004132BC">
      <w:pPr>
        <w:jc w:val="center"/>
        <w:rPr>
          <w:rFonts w:eastAsia="Arial"/>
          <w:b/>
          <w:sz w:val="24"/>
          <w:szCs w:val="24"/>
        </w:rPr>
      </w:pP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10. Жалоба – требование заявителя или его законного представителя о восстановлении или защите нарушенных прав или законных интересов заявителя уполномоченным органом, многофункциональным центром, должностным лицом уполномоченного органа, работником многофункционального центра, муниципальным служащим при получении данным заявителем муниципальной или государственной услуги.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11. Заявитель может обратиться с </w:t>
      </w:r>
      <w:proofErr w:type="gramStart"/>
      <w:r>
        <w:rPr>
          <w:rFonts w:eastAsia="Arial"/>
          <w:sz w:val="24"/>
          <w:szCs w:val="24"/>
        </w:rPr>
        <w:t>жалобой</w:t>
      </w:r>
      <w:proofErr w:type="gramEnd"/>
      <w:r>
        <w:rPr>
          <w:rFonts w:eastAsia="Arial"/>
          <w:sz w:val="24"/>
          <w:szCs w:val="24"/>
        </w:rPr>
        <w:t xml:space="preserve"> в том числе в случаях: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 нарушение срока регистрации запроса о предоставлении государственной                        или муниципальной услуги, запроса на предоставление двух и более государственных                         и (или) муниципальных услуг в многофункциональном центре при однократном обращении заявителя;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2) нарушение срока предоставления государственной или муниципальной услуги.           </w:t>
      </w:r>
      <w:proofErr w:type="gramStart"/>
      <w:r>
        <w:rPr>
          <w:rFonts w:eastAsia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государственной или муниципальной услуги;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                            Ханты-Мансийского автономного округа – Югры, муниципальными правовыми актами                   для предоставления государственной или муниципальной услуги, у заявителя;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5) отказ в предоставлении государственной или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>
        <w:rPr>
          <w:rFonts w:eastAsia="Arial"/>
          <w:sz w:val="24"/>
          <w:szCs w:val="24"/>
        </w:rPr>
        <w:t>а-</w:t>
      </w:r>
      <w:proofErr w:type="gramEnd"/>
      <w:r>
        <w:rPr>
          <w:rFonts w:eastAsia="Arial"/>
          <w:sz w:val="24"/>
          <w:szCs w:val="24"/>
        </w:rPr>
        <w:t xml:space="preserve"> Югры, муниципальными правовыми  актами. </w:t>
      </w:r>
      <w:proofErr w:type="gramStart"/>
      <w:r>
        <w:rPr>
          <w:rFonts w:eastAsia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                                  по предоставлению соответствующих государственных или муниципальных услуг в полном объеме в порядке, определенном  частью 1.3 статьи 16  Федерального закона от 27.07.2010         № 210-ФЗ «Об организации предоставления государственных и муниципальных услуг»;</w:t>
      </w:r>
      <w:proofErr w:type="gramEnd"/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актами;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7) отказ уполномоченного органа, должностного лица уполномоченного органа,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  <w:r>
        <w:rPr>
          <w:rFonts w:eastAsia="Arial"/>
          <w:sz w:val="24"/>
          <w:szCs w:val="24"/>
        </w:rPr>
        <w:t xml:space="preserve"> </w:t>
      </w:r>
      <w:proofErr w:type="gramStart"/>
      <w:r>
        <w:rPr>
          <w:rFonts w:eastAsia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 частью 1.3 статьи 16 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                     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             округа - Югры, муниципальными правовыми актами.</w:t>
      </w:r>
      <w:proofErr w:type="gramEnd"/>
      <w:r>
        <w:rPr>
          <w:rFonts w:eastAsia="Arial"/>
          <w:sz w:val="24"/>
          <w:szCs w:val="24"/>
        </w:rPr>
        <w:t xml:space="preserve"> </w:t>
      </w:r>
      <w:proofErr w:type="gramStart"/>
      <w:r>
        <w:rPr>
          <w:rFonts w:eastAsia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                                     или муниципальных услуг в полном объеме в порядке, определенном  частью 1.3 статьи                  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12. Жалоба должна содержать: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 наименование уполномоченного органа, должностного лица уполномоченного органа, либо муниципального служащего, многофункционального центра, его руководителя                         и (или) работника, решения и действия (бездействие) которых обжалуются;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                      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3) сведения об обжалуемых решениях и действиях (бездействии) уполномоченного органа, должностного лица   уполномоченного органа, либо муниципального служащего, многофункционального центра, работника многофункционального центра;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4) 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органа, либо муниципального служащего, многофункционального центра, работника многофункционального центра.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4132BC" w:rsidRDefault="004132BC" w:rsidP="004132BC">
      <w:pPr>
        <w:ind w:left="142" w:firstLine="567"/>
        <w:jc w:val="both"/>
        <w:rPr>
          <w:rFonts w:eastAsia="Arial"/>
          <w:sz w:val="24"/>
          <w:szCs w:val="24"/>
          <w:highlight w:val="yellow"/>
        </w:rPr>
      </w:pPr>
    </w:p>
    <w:p w:rsidR="004132BC" w:rsidRDefault="004132BC" w:rsidP="004132BC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Особенности подачи жалобы</w:t>
      </w:r>
    </w:p>
    <w:p w:rsidR="004132BC" w:rsidRDefault="004132BC" w:rsidP="004132BC">
      <w:pPr>
        <w:ind w:left="142" w:firstLine="567"/>
        <w:jc w:val="both"/>
        <w:rPr>
          <w:rFonts w:eastAsia="Arial"/>
          <w:sz w:val="24"/>
          <w:szCs w:val="24"/>
          <w:highlight w:val="yellow"/>
        </w:rPr>
      </w:pP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13. Подача жалобы на решения и действия (бездействие):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13.1. уполномоченного органа, руководителя уполномоченного органа </w:t>
      </w:r>
      <w:proofErr w:type="gramStart"/>
      <w:r>
        <w:rPr>
          <w:rFonts w:eastAsia="Arial"/>
          <w:sz w:val="24"/>
          <w:szCs w:val="24"/>
        </w:rPr>
        <w:t>возможна</w:t>
      </w:r>
      <w:proofErr w:type="gramEnd"/>
      <w:r>
        <w:rPr>
          <w:rFonts w:eastAsia="Arial"/>
          <w:sz w:val="24"/>
          <w:szCs w:val="24"/>
        </w:rPr>
        <w:t>: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 в письменной форме на бумажном носителе почтой или через многофункциональный центр;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 в электронном виде посредством официального сайта органов местного самоуправления в разделе «Гражданам», федеральной государственной информационной системы «Единый портал государственных и муниципальных услуг», федеральной государственной информационной системы досудебного (внесудебного) обжалования;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 подаче жалобы в электронном виде документы, указанные в пункте 9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132BC" w:rsidRDefault="004132BC" w:rsidP="004132BC">
      <w:pPr>
        <w:ind w:firstLine="709"/>
        <w:jc w:val="both"/>
        <w:rPr>
          <w:rFonts w:eastAsia="Arial"/>
          <w:color w:val="FF0000"/>
          <w:sz w:val="24"/>
          <w:szCs w:val="24"/>
        </w:rPr>
      </w:pPr>
      <w:r>
        <w:rPr>
          <w:rFonts w:eastAsia="Arial"/>
          <w:sz w:val="24"/>
          <w:szCs w:val="24"/>
        </w:rPr>
        <w:t>В случае подачи жалобы путем федеральной государственной информационной системы досудебного (внесудебного) обжалования ответ заявителю направляется посредством данной системы.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  <w:highlight w:val="yellow"/>
        </w:rPr>
      </w:pPr>
      <w:r>
        <w:rPr>
          <w:rFonts w:eastAsia="Arial"/>
          <w:sz w:val="24"/>
          <w:szCs w:val="24"/>
        </w:rPr>
        <w:t>3) в письменной форме при личном приеме заявителя (</w:t>
      </w:r>
      <w:proofErr w:type="gramStart"/>
      <w:r>
        <w:rPr>
          <w:rFonts w:eastAsia="Arial"/>
          <w:sz w:val="24"/>
          <w:szCs w:val="24"/>
        </w:rPr>
        <w:t>предоставляется документ</w:t>
      </w:r>
      <w:proofErr w:type="gramEnd"/>
      <w:r>
        <w:rPr>
          <w:rFonts w:eastAsia="Arial"/>
          <w:sz w:val="24"/>
          <w:szCs w:val="24"/>
        </w:rPr>
        <w:t>, удостоверяющий личность в соответствии с законодательством Российской Федерации).</w:t>
      </w:r>
      <w:r>
        <w:rPr>
          <w:rFonts w:eastAsia="Arial"/>
          <w:sz w:val="24"/>
          <w:szCs w:val="24"/>
          <w:highlight w:val="yellow"/>
        </w:rPr>
        <w:t xml:space="preserve"> 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Прием жалоб осуществляется уполномоченными органами в часы приема заявителей                 в месте предоставления услуг (в месте, где заявитель подавал запрос на получение муниципальной </w:t>
      </w:r>
      <w:r>
        <w:rPr>
          <w:sz w:val="24"/>
          <w:szCs w:val="24"/>
        </w:rPr>
        <w:t>или государственной</w:t>
      </w:r>
      <w:r>
        <w:rPr>
          <w:rFonts w:eastAsia="Arial"/>
          <w:sz w:val="24"/>
          <w:szCs w:val="24"/>
        </w:rPr>
        <w:t xml:space="preserve"> услуги, нарушение порядка которой обжалуется, либо               в месте, где заявителем получен результат указанной услуги).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13.2. многофункционального центра, работников многофункционального центра </w:t>
      </w:r>
      <w:proofErr w:type="gramStart"/>
      <w:r>
        <w:rPr>
          <w:rFonts w:eastAsia="Arial"/>
          <w:sz w:val="24"/>
          <w:szCs w:val="24"/>
        </w:rPr>
        <w:t>возможна</w:t>
      </w:r>
      <w:proofErr w:type="gramEnd"/>
      <w:r>
        <w:rPr>
          <w:rFonts w:eastAsia="Arial"/>
          <w:sz w:val="24"/>
          <w:szCs w:val="24"/>
        </w:rPr>
        <w:t>: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 в письменной форме на бумажном носителе почтой;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 в электронном виде посредством официального сайта многофункционального центра, федеральной государственной информационной системы «Единый портал государственных              и муниципальных услуг»;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 подаче жалобы в электронном виде документы, указанные в пункте 9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  <w:highlight w:val="yellow"/>
        </w:rPr>
      </w:pPr>
      <w:r>
        <w:rPr>
          <w:rFonts w:eastAsia="Arial"/>
          <w:sz w:val="24"/>
          <w:szCs w:val="24"/>
        </w:rPr>
        <w:t>3) в письменной форме при личном приеме заявителя (</w:t>
      </w:r>
      <w:proofErr w:type="gramStart"/>
      <w:r>
        <w:rPr>
          <w:rFonts w:eastAsia="Arial"/>
          <w:sz w:val="24"/>
          <w:szCs w:val="24"/>
        </w:rPr>
        <w:t>предоставляется документ</w:t>
      </w:r>
      <w:proofErr w:type="gramEnd"/>
      <w:r>
        <w:rPr>
          <w:rFonts w:eastAsia="Arial"/>
          <w:sz w:val="24"/>
          <w:szCs w:val="24"/>
        </w:rPr>
        <w:t>, удостоверяющий личность в соответствии с законодательством Российской Федерации).</w:t>
      </w:r>
      <w:r>
        <w:rPr>
          <w:rFonts w:eastAsia="Arial"/>
          <w:sz w:val="24"/>
          <w:szCs w:val="24"/>
          <w:highlight w:val="yellow"/>
        </w:rPr>
        <w:t xml:space="preserve"> 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14. Регистрация жалоб в администрации города Югорска осуществляется уполномоченным органом, Департаментом либо отделом документационного и архивного обеспечения администрации города Югорска, в многофункциональном центре – </w:t>
      </w:r>
      <w:proofErr w:type="spellStart"/>
      <w:r>
        <w:rPr>
          <w:rFonts w:eastAsia="Arial"/>
          <w:sz w:val="24"/>
          <w:szCs w:val="24"/>
        </w:rPr>
        <w:t>документоведом</w:t>
      </w:r>
      <w:proofErr w:type="spellEnd"/>
      <w:r>
        <w:rPr>
          <w:rFonts w:eastAsia="Arial"/>
          <w:sz w:val="24"/>
          <w:szCs w:val="24"/>
        </w:rPr>
        <w:t xml:space="preserve"> учреждения. </w:t>
      </w:r>
    </w:p>
    <w:p w:rsidR="004132BC" w:rsidRDefault="004132BC" w:rsidP="004132BC">
      <w:pPr>
        <w:jc w:val="center"/>
        <w:rPr>
          <w:rFonts w:eastAsia="Arial"/>
          <w:b/>
          <w:sz w:val="24"/>
          <w:szCs w:val="24"/>
        </w:rPr>
      </w:pPr>
    </w:p>
    <w:p w:rsidR="004132BC" w:rsidRDefault="004132BC" w:rsidP="004132BC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Сроки рассмотрения жалобы</w:t>
      </w:r>
    </w:p>
    <w:p w:rsidR="004132BC" w:rsidRDefault="004132BC" w:rsidP="004132BC">
      <w:pPr>
        <w:ind w:left="1080"/>
        <w:rPr>
          <w:rFonts w:eastAsia="Arial"/>
          <w:b/>
          <w:sz w:val="24"/>
          <w:szCs w:val="24"/>
          <w:highlight w:val="yellow"/>
        </w:rPr>
      </w:pP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15. Жалоба, поступившая в уполномоченный орган, Департамент, отдел документационного и архивного обеспечения администрации города Югорска, многофункциональный центр, подлежит регистрации не позднее следующего рабочего дня             со дня ее поступления.  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16. Жалоба рассматривается в течение 15 рабочих дней со дня ее регистрации.</w:t>
      </w:r>
    </w:p>
    <w:p w:rsidR="004132BC" w:rsidRDefault="004132BC" w:rsidP="004132BC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17. В случае обжалования отказа уполномоченного органа, многофункционального центра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4132BC" w:rsidRDefault="004132BC" w:rsidP="004132BC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18. </w:t>
      </w:r>
      <w:proofErr w:type="gramStart"/>
      <w:r>
        <w:rPr>
          <w:rFonts w:eastAsia="Calibri"/>
          <w:sz w:val="24"/>
          <w:szCs w:val="24"/>
        </w:rPr>
        <w:t xml:space="preserve">В случае поступления в многофункциональный центр жалобы на решения и действия (бездействие) уполномоченного органа, многофункционального центра, должностного лица </w:t>
      </w:r>
      <w:r>
        <w:rPr>
          <w:rFonts w:eastAsia="Calibri"/>
          <w:sz w:val="24"/>
          <w:szCs w:val="24"/>
        </w:rPr>
        <w:lastRenderedPageBreak/>
        <w:t>уполномоченного органа, муниципального служащего, либо директора многофункционального центра передача документов на рассмотрение в уполномоченный орган обеспечивается                       в порядке и сроки, которые установлены соглашением о взаимодействии между сторонами,                но не позднее следующего рабочего дня со дня поступления жалобы.</w:t>
      </w:r>
      <w:proofErr w:type="gramEnd"/>
    </w:p>
    <w:p w:rsidR="004132BC" w:rsidRDefault="004132BC" w:rsidP="004132BC">
      <w:pPr>
        <w:ind w:firstLine="72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19. В случае</w:t>
      </w:r>
      <w:proofErr w:type="gramStart"/>
      <w:r>
        <w:rPr>
          <w:rFonts w:eastAsia="Arial"/>
          <w:sz w:val="24"/>
          <w:szCs w:val="24"/>
        </w:rPr>
        <w:t>,</w:t>
      </w:r>
      <w:proofErr w:type="gramEnd"/>
      <w:r>
        <w:rPr>
          <w:rFonts w:eastAsia="Arial"/>
          <w:sz w:val="24"/>
          <w:szCs w:val="24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пунктов 4-6 настоящего Положения, то в течение 3 рабочих дней  со дня ее регистрации она направляется                                в уполномоченный орган, о чем заявитель информируется в письменной форме.</w:t>
      </w:r>
    </w:p>
    <w:p w:rsidR="004132BC" w:rsidRDefault="004132BC" w:rsidP="004132BC">
      <w:pPr>
        <w:ind w:firstLine="72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4132BC" w:rsidRDefault="004132BC" w:rsidP="004132BC">
      <w:pPr>
        <w:ind w:firstLine="72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20.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            не позднее дня, следующего за днем принятия решения, указанного в </w:t>
      </w:r>
      <w:r>
        <w:rPr>
          <w:rFonts w:eastAsia="Arial"/>
          <w:color w:val="000000"/>
          <w:sz w:val="24"/>
          <w:szCs w:val="24"/>
        </w:rPr>
        <w:t>пункте 23</w:t>
      </w:r>
      <w:r>
        <w:rPr>
          <w:rFonts w:eastAsia="Arial"/>
          <w:sz w:val="24"/>
          <w:szCs w:val="24"/>
        </w:rPr>
        <w:t xml:space="preserve"> настоящего Положения.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21.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или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132BC" w:rsidRDefault="004132BC" w:rsidP="004132BC">
      <w:pPr>
        <w:ind w:firstLine="720"/>
        <w:jc w:val="both"/>
        <w:rPr>
          <w:rFonts w:eastAsia="Arial"/>
          <w:sz w:val="24"/>
          <w:szCs w:val="24"/>
        </w:rPr>
      </w:pPr>
    </w:p>
    <w:p w:rsidR="004132BC" w:rsidRDefault="004132BC" w:rsidP="004132BC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Особенности рассмотрения жалобы</w:t>
      </w:r>
    </w:p>
    <w:p w:rsidR="004132BC" w:rsidRDefault="004132BC" w:rsidP="004132BC">
      <w:pPr>
        <w:ind w:firstLine="720"/>
        <w:jc w:val="both"/>
        <w:rPr>
          <w:rFonts w:eastAsia="Arial"/>
          <w:sz w:val="24"/>
          <w:szCs w:val="24"/>
          <w:highlight w:val="yellow"/>
        </w:rPr>
      </w:pPr>
      <w:r>
        <w:rPr>
          <w:rFonts w:eastAsia="Arial"/>
          <w:sz w:val="24"/>
          <w:szCs w:val="24"/>
          <w:highlight w:val="yellow"/>
        </w:rPr>
        <w:t xml:space="preserve"> 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22. Жалоба после регистрации подлежит рассмотрению должностными лицами, </w:t>
      </w:r>
      <w:proofErr w:type="gramStart"/>
      <w:r>
        <w:rPr>
          <w:rFonts w:eastAsia="Arial"/>
          <w:sz w:val="24"/>
          <w:szCs w:val="24"/>
        </w:rPr>
        <w:t>наделенным</w:t>
      </w:r>
      <w:proofErr w:type="gramEnd"/>
      <w:r>
        <w:rPr>
          <w:rFonts w:eastAsia="Arial"/>
          <w:sz w:val="24"/>
          <w:szCs w:val="24"/>
        </w:rPr>
        <w:t xml:space="preserve"> полномочиями по её рассмотрению (приложение), которые обеспечивают: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 изучение и рассмотрение жалобы в соответствии с требованиями настоящего Положения;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2) направление жалоб в уполномоченный на их рассмотрение орган в соответствии                 с </w:t>
      </w:r>
      <w:r>
        <w:rPr>
          <w:rFonts w:eastAsia="Arial"/>
          <w:color w:val="000000"/>
          <w:sz w:val="24"/>
          <w:szCs w:val="24"/>
        </w:rPr>
        <w:t>пунктом 19</w:t>
      </w:r>
      <w:r>
        <w:rPr>
          <w:rFonts w:eastAsia="Arial"/>
          <w:color w:val="FF000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настоящего Положения;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>
        <w:rPr>
          <w:sz w:val="24"/>
          <w:szCs w:val="24"/>
        </w:rPr>
        <w:t xml:space="preserve"> 12 Федерального закона от 02.03.2007 № 25-ФЗ «О муниципальной службе             в Российской Федерации»;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23. 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уполномоченный орган принимает одно                           из следующих решений: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                         округа - Югры, муниципальными правовыми актами;</w:t>
      </w:r>
      <w:proofErr w:type="gramEnd"/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 в удовлетворении жалобы отказывается.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</w:rPr>
      </w:pPr>
    </w:p>
    <w:p w:rsidR="004132BC" w:rsidRDefault="004132BC" w:rsidP="004132BC">
      <w:pPr>
        <w:ind w:firstLine="709"/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p w:rsidR="004132BC" w:rsidRDefault="004132BC" w:rsidP="004132B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lastRenderedPageBreak/>
        <w:t xml:space="preserve">Приложение </w:t>
      </w:r>
    </w:p>
    <w:p w:rsidR="004132BC" w:rsidRDefault="004132BC" w:rsidP="004132B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к</w:t>
      </w:r>
      <w:r w:rsidRPr="004132BC">
        <w:rPr>
          <w:rFonts w:eastAsia="Arial"/>
          <w:b/>
          <w:sz w:val="24"/>
          <w:szCs w:val="24"/>
        </w:rPr>
        <w:t xml:space="preserve"> Положению об особенностях </w:t>
      </w:r>
    </w:p>
    <w:p w:rsidR="004132BC" w:rsidRDefault="004132BC" w:rsidP="004132B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 w:rsidRPr="004132BC">
        <w:rPr>
          <w:rFonts w:eastAsia="Arial"/>
          <w:b/>
          <w:sz w:val="24"/>
          <w:szCs w:val="24"/>
        </w:rPr>
        <w:t xml:space="preserve">подачи </w:t>
      </w:r>
      <w:r>
        <w:rPr>
          <w:rFonts w:eastAsia="Arial"/>
          <w:b/>
          <w:sz w:val="24"/>
          <w:szCs w:val="24"/>
        </w:rPr>
        <w:t xml:space="preserve"> </w:t>
      </w:r>
      <w:r w:rsidRPr="004132BC">
        <w:rPr>
          <w:rFonts w:eastAsia="Arial"/>
          <w:b/>
          <w:sz w:val="24"/>
          <w:szCs w:val="24"/>
        </w:rPr>
        <w:t xml:space="preserve">и рассмотрения жалоб </w:t>
      </w:r>
    </w:p>
    <w:p w:rsidR="004132BC" w:rsidRDefault="004132BC" w:rsidP="004132B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 w:rsidRPr="004132BC">
        <w:rPr>
          <w:rFonts w:eastAsia="Arial"/>
          <w:b/>
          <w:sz w:val="24"/>
          <w:szCs w:val="24"/>
        </w:rPr>
        <w:t xml:space="preserve">на решения и действия (бездействие) </w:t>
      </w:r>
    </w:p>
    <w:p w:rsidR="004132BC" w:rsidRDefault="004132BC" w:rsidP="004132B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 w:rsidRPr="004132BC">
        <w:rPr>
          <w:rFonts w:eastAsia="Arial"/>
          <w:b/>
          <w:sz w:val="24"/>
          <w:szCs w:val="24"/>
        </w:rPr>
        <w:t>органов и структурных</w:t>
      </w:r>
      <w:r>
        <w:rPr>
          <w:rFonts w:eastAsia="Arial"/>
          <w:b/>
          <w:sz w:val="24"/>
          <w:szCs w:val="24"/>
        </w:rPr>
        <w:t xml:space="preserve"> </w:t>
      </w:r>
      <w:r w:rsidRPr="004132BC">
        <w:rPr>
          <w:rFonts w:eastAsia="Arial"/>
          <w:b/>
          <w:sz w:val="24"/>
          <w:szCs w:val="24"/>
        </w:rPr>
        <w:t xml:space="preserve">подразделений </w:t>
      </w:r>
    </w:p>
    <w:p w:rsidR="004132BC" w:rsidRPr="004132BC" w:rsidRDefault="004132BC" w:rsidP="004132B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 w:rsidRPr="004132BC">
        <w:rPr>
          <w:rFonts w:eastAsia="Arial"/>
          <w:b/>
          <w:sz w:val="24"/>
          <w:szCs w:val="24"/>
        </w:rPr>
        <w:t>администрации города Югорска</w:t>
      </w:r>
      <w:r>
        <w:rPr>
          <w:rFonts w:eastAsia="Arial"/>
          <w:b/>
        </w:rPr>
        <w:t xml:space="preserve">, </w:t>
      </w:r>
    </w:p>
    <w:p w:rsidR="004132BC" w:rsidRDefault="004132BC" w:rsidP="004132BC">
      <w:pPr>
        <w:pStyle w:val="Standard"/>
        <w:autoSpaceDE w:val="0"/>
        <w:snapToGrid w:val="0"/>
        <w:jc w:val="right"/>
        <w:rPr>
          <w:rFonts w:eastAsia="Arial"/>
          <w:b/>
          <w:lang w:val="ru-RU" w:eastAsia="ar-SA"/>
        </w:rPr>
      </w:pPr>
      <w:r>
        <w:rPr>
          <w:rFonts w:eastAsia="Arial"/>
          <w:b/>
          <w:lang w:val="ru-RU" w:eastAsia="ar-SA"/>
        </w:rPr>
        <w:t xml:space="preserve">её должностных лиц, муниципальных </w:t>
      </w:r>
    </w:p>
    <w:p w:rsidR="004132BC" w:rsidRDefault="004132BC" w:rsidP="004132BC">
      <w:pPr>
        <w:pStyle w:val="Standard"/>
        <w:autoSpaceDE w:val="0"/>
        <w:snapToGrid w:val="0"/>
        <w:jc w:val="right"/>
        <w:rPr>
          <w:rFonts w:eastAsia="Arial"/>
          <w:b/>
          <w:lang w:val="ru-RU" w:eastAsia="ar-SA"/>
        </w:rPr>
      </w:pPr>
      <w:r>
        <w:rPr>
          <w:rFonts w:eastAsia="Arial"/>
          <w:b/>
          <w:lang w:val="ru-RU" w:eastAsia="ar-SA"/>
        </w:rPr>
        <w:t xml:space="preserve">служащих, а также на решения и действия </w:t>
      </w:r>
    </w:p>
    <w:p w:rsidR="004132BC" w:rsidRDefault="004132BC" w:rsidP="004132BC">
      <w:pPr>
        <w:pStyle w:val="Standard"/>
        <w:autoSpaceDE w:val="0"/>
        <w:snapToGrid w:val="0"/>
        <w:jc w:val="right"/>
        <w:rPr>
          <w:b/>
          <w:lang w:val="ru-RU"/>
        </w:rPr>
      </w:pPr>
      <w:r>
        <w:rPr>
          <w:rFonts w:eastAsia="Arial"/>
          <w:b/>
          <w:lang w:val="ru-RU" w:eastAsia="ar-SA"/>
        </w:rPr>
        <w:t xml:space="preserve">(бездействие) </w:t>
      </w:r>
      <w:proofErr w:type="gramStart"/>
      <w:r>
        <w:rPr>
          <w:b/>
          <w:lang w:val="ru-RU"/>
        </w:rPr>
        <w:t>муниципального</w:t>
      </w:r>
      <w:proofErr w:type="gramEnd"/>
      <w:r>
        <w:rPr>
          <w:b/>
          <w:lang w:val="ru-RU"/>
        </w:rPr>
        <w:t xml:space="preserve"> автономного </w:t>
      </w:r>
    </w:p>
    <w:p w:rsidR="004132BC" w:rsidRDefault="004132BC" w:rsidP="004132BC">
      <w:pPr>
        <w:pStyle w:val="Standard"/>
        <w:autoSpaceDE w:val="0"/>
        <w:snapToGrid w:val="0"/>
        <w:jc w:val="right"/>
        <w:rPr>
          <w:b/>
          <w:lang w:val="ru-RU"/>
        </w:rPr>
      </w:pPr>
      <w:r>
        <w:rPr>
          <w:b/>
          <w:lang w:val="ru-RU"/>
        </w:rPr>
        <w:t xml:space="preserve">учреждения «Многофункциональный центр </w:t>
      </w:r>
    </w:p>
    <w:p w:rsidR="004132BC" w:rsidRDefault="004132BC" w:rsidP="004132BC">
      <w:pPr>
        <w:pStyle w:val="Standard"/>
        <w:autoSpaceDE w:val="0"/>
        <w:snapToGrid w:val="0"/>
        <w:jc w:val="right"/>
        <w:rPr>
          <w:b/>
          <w:lang w:val="ru-RU"/>
        </w:rPr>
      </w:pPr>
      <w:r>
        <w:rPr>
          <w:b/>
          <w:lang w:val="ru-RU"/>
        </w:rPr>
        <w:t>предоставления</w:t>
      </w:r>
      <w:r>
        <w:rPr>
          <w:rFonts w:eastAsia="Arial"/>
          <w:b/>
          <w:lang w:val="ru-RU" w:eastAsia="ar-SA"/>
        </w:rPr>
        <w:t xml:space="preserve"> </w:t>
      </w:r>
      <w:proofErr w:type="gramStart"/>
      <w:r>
        <w:rPr>
          <w:b/>
          <w:lang w:val="ru-RU"/>
        </w:rPr>
        <w:t>государственных</w:t>
      </w:r>
      <w:proofErr w:type="gramEnd"/>
      <w:r>
        <w:rPr>
          <w:b/>
          <w:lang w:val="ru-RU"/>
        </w:rPr>
        <w:t xml:space="preserve"> и </w:t>
      </w:r>
    </w:p>
    <w:p w:rsidR="004132BC" w:rsidRPr="004132BC" w:rsidRDefault="004132BC" w:rsidP="004132BC">
      <w:pPr>
        <w:pStyle w:val="Standard"/>
        <w:autoSpaceDE w:val="0"/>
        <w:snapToGrid w:val="0"/>
        <w:jc w:val="right"/>
        <w:rPr>
          <w:b/>
          <w:lang w:val="ru-RU"/>
        </w:rPr>
      </w:pPr>
      <w:r>
        <w:rPr>
          <w:b/>
          <w:lang w:val="ru-RU"/>
        </w:rPr>
        <w:t>муниципальных услуг» и его работников»</w:t>
      </w:r>
    </w:p>
    <w:p w:rsidR="004132BC" w:rsidRDefault="004132BC" w:rsidP="004132B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</w:t>
      </w:r>
    </w:p>
    <w:p w:rsidR="004132BC" w:rsidRDefault="004132BC" w:rsidP="004132BC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Перечень должностных лиц, наделенных полномочиями </w:t>
      </w:r>
    </w:p>
    <w:p w:rsidR="004132BC" w:rsidRDefault="004132BC" w:rsidP="004132BC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по рассмотрению жалоб</w:t>
      </w:r>
    </w:p>
    <w:p w:rsidR="004132BC" w:rsidRDefault="004132BC" w:rsidP="004132BC">
      <w:pPr>
        <w:jc w:val="both"/>
        <w:rPr>
          <w:b/>
          <w:sz w:val="24"/>
          <w:szCs w:val="24"/>
        </w:rPr>
      </w:pPr>
    </w:p>
    <w:p w:rsidR="004132BC" w:rsidRDefault="004132BC" w:rsidP="004132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Глава города Югорска;</w:t>
      </w:r>
    </w:p>
    <w:p w:rsidR="004132BC" w:rsidRDefault="004132BC" w:rsidP="004132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П</w:t>
      </w:r>
      <w:r>
        <w:rPr>
          <w:rFonts w:eastAsia="Arial"/>
          <w:sz w:val="24"/>
          <w:szCs w:val="24"/>
        </w:rPr>
        <w:t>ервый заместитель главы города Югорска, ответственный за качество муниципальных услуг, предоставляемых органами местного самоуправления города Югорска,   в том числе за выполнение требований статьи 7 Федерального закона от 27.07.2010 № 210-ФЗ «Об организации предоставления государственных и муниципальных услуг».</w:t>
      </w:r>
    </w:p>
    <w:p w:rsidR="004132BC" w:rsidRDefault="004132BC" w:rsidP="004132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Заместитель главы города Югорска, координирующий и контролирующий деятельность органа или структурного подразделения администрации города Югорска, предоставляющего муниципальную услугу, или </w:t>
      </w:r>
      <w:r>
        <w:rPr>
          <w:rFonts w:eastAsia="Arial"/>
          <w:sz w:val="24"/>
          <w:szCs w:val="24"/>
        </w:rPr>
        <w:t>государственную услугу, переданную                        в установленном порядке органам местного самоуправления, для осуществления отдельных государственных полномочий</w:t>
      </w:r>
      <w:r>
        <w:rPr>
          <w:sz w:val="24"/>
          <w:szCs w:val="24"/>
        </w:rPr>
        <w:t>;</w:t>
      </w:r>
    </w:p>
    <w:p w:rsidR="004132BC" w:rsidRDefault="004132BC" w:rsidP="004132BC">
      <w:pPr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</w:rPr>
        <w:t>4. </w:t>
      </w:r>
      <w:r>
        <w:rPr>
          <w:sz w:val="24"/>
          <w:szCs w:val="24"/>
        </w:rPr>
        <w:t xml:space="preserve">Директор </w:t>
      </w:r>
      <w:r>
        <w:rPr>
          <w:rFonts w:eastAsia="Arial"/>
          <w:sz w:val="24"/>
          <w:szCs w:val="24"/>
        </w:rPr>
        <w:t>Департамента экономического развития и проектного управления администрации города Югорска;</w:t>
      </w:r>
    </w:p>
    <w:p w:rsidR="004132BC" w:rsidRDefault="004132BC" w:rsidP="004132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Руководитель органа или структурного подразделения администрации города Югорска, предоставляющего муниципальную услугу или </w:t>
      </w:r>
      <w:r>
        <w:rPr>
          <w:rFonts w:eastAsia="Arial"/>
          <w:sz w:val="24"/>
          <w:szCs w:val="24"/>
        </w:rPr>
        <w:t xml:space="preserve">государственную услугу, переданную в установленном порядке органам местного самоуправления, для осуществления отдельных государственных полномочий, </w:t>
      </w:r>
      <w:r>
        <w:rPr>
          <w:sz w:val="24"/>
          <w:szCs w:val="24"/>
        </w:rPr>
        <w:t>за исключением решений и действий (бездействия) руководителя органа;</w:t>
      </w:r>
    </w:p>
    <w:p w:rsidR="004132BC" w:rsidRDefault="004132BC" w:rsidP="004132B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6. Директор муниципального автономного учреждения «Многофункциональный центр предоставления государственных и муниципальных услуг».</w:t>
      </w:r>
    </w:p>
    <w:p w:rsidR="004132BC" w:rsidRDefault="004132BC" w:rsidP="004132BC">
      <w:pPr>
        <w:ind w:firstLine="709"/>
        <w:jc w:val="both"/>
        <w:rPr>
          <w:sz w:val="24"/>
          <w:szCs w:val="24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 w:eastAsia="en-US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4132BC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4132BC" w:rsidRDefault="004132BC" w:rsidP="007F4A15">
      <w:pPr>
        <w:jc w:val="both"/>
        <w:rPr>
          <w:sz w:val="24"/>
          <w:szCs w:val="24"/>
        </w:rPr>
      </w:pPr>
    </w:p>
    <w:sectPr w:rsidR="004132B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3C43ECA"/>
    <w:multiLevelType w:val="hybridMultilevel"/>
    <w:tmpl w:val="C980EF5A"/>
    <w:lvl w:ilvl="0" w:tplc="BC721A2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132BC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70C8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D2ED4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2018-04-02T10:31:00Z</dcterms:modified>
</cp:coreProperties>
</file>