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30" w:rsidRPr="00183EAF" w:rsidRDefault="00FB2330" w:rsidP="00183EAF">
      <w:pPr>
        <w:ind w:left="-709"/>
        <w:jc w:val="center"/>
        <w:rPr>
          <w:b/>
          <w:sz w:val="24"/>
          <w:szCs w:val="24"/>
        </w:rPr>
      </w:pPr>
      <w:r w:rsidRPr="00183EAF">
        <w:rPr>
          <w:b/>
          <w:sz w:val="24"/>
          <w:szCs w:val="24"/>
        </w:rPr>
        <w:t>Муниципальное образование  городской округ – город Югорск</w:t>
      </w:r>
    </w:p>
    <w:p w:rsidR="00FB2330" w:rsidRPr="00183EAF" w:rsidRDefault="00FB2330" w:rsidP="00FB2330">
      <w:pPr>
        <w:jc w:val="center"/>
        <w:rPr>
          <w:b/>
          <w:sz w:val="24"/>
          <w:szCs w:val="24"/>
        </w:rPr>
      </w:pPr>
      <w:r w:rsidRPr="00183EAF">
        <w:rPr>
          <w:b/>
          <w:sz w:val="24"/>
          <w:szCs w:val="24"/>
        </w:rPr>
        <w:t>Администрация города Югорска</w:t>
      </w:r>
    </w:p>
    <w:p w:rsidR="00FB2330" w:rsidRPr="00183EAF" w:rsidRDefault="00FB2330" w:rsidP="00FB2330">
      <w:pPr>
        <w:jc w:val="center"/>
        <w:rPr>
          <w:b/>
          <w:bCs/>
          <w:sz w:val="24"/>
          <w:szCs w:val="24"/>
        </w:rPr>
      </w:pPr>
      <w:r w:rsidRPr="00183EAF">
        <w:rPr>
          <w:b/>
          <w:bCs/>
          <w:sz w:val="24"/>
          <w:szCs w:val="24"/>
        </w:rPr>
        <w:t>ПРОТОКОЛ</w:t>
      </w:r>
    </w:p>
    <w:p w:rsidR="00FB2330" w:rsidRPr="00183EAF" w:rsidRDefault="00FB2330" w:rsidP="00FB2330">
      <w:pPr>
        <w:jc w:val="center"/>
        <w:rPr>
          <w:b/>
          <w:sz w:val="24"/>
          <w:szCs w:val="24"/>
        </w:rPr>
      </w:pPr>
      <w:r w:rsidRPr="00183EAF">
        <w:rPr>
          <w:b/>
          <w:sz w:val="24"/>
          <w:szCs w:val="24"/>
        </w:rPr>
        <w:t>рассмотрения единственной заявки на участие в аукционе в электронной форме</w:t>
      </w:r>
    </w:p>
    <w:p w:rsidR="00FB2330" w:rsidRPr="00183EAF" w:rsidRDefault="00FB2330" w:rsidP="00FB2330">
      <w:pPr>
        <w:ind w:left="-993"/>
        <w:jc w:val="both"/>
        <w:rPr>
          <w:sz w:val="24"/>
        </w:rPr>
      </w:pPr>
    </w:p>
    <w:p w:rsidR="00FB2330" w:rsidRPr="00183EAF" w:rsidRDefault="00FB2330" w:rsidP="00FB2330">
      <w:pPr>
        <w:jc w:val="both"/>
        <w:rPr>
          <w:sz w:val="24"/>
        </w:rPr>
      </w:pPr>
      <w:r w:rsidRPr="00183EAF">
        <w:rPr>
          <w:sz w:val="24"/>
        </w:rPr>
        <w:t>«</w:t>
      </w:r>
      <w:bookmarkStart w:id="0" w:name="_GoBack"/>
      <w:bookmarkEnd w:id="0"/>
      <w:r w:rsidR="00183EAF" w:rsidRPr="00183EAF">
        <w:rPr>
          <w:sz w:val="24"/>
        </w:rPr>
        <w:t>28</w:t>
      </w:r>
      <w:r w:rsidRPr="00183EAF">
        <w:rPr>
          <w:sz w:val="24"/>
        </w:rPr>
        <w:t xml:space="preserve">» апреля 2015 г.                                                                          </w:t>
      </w:r>
      <w:r w:rsidR="00183EAF">
        <w:rPr>
          <w:sz w:val="24"/>
        </w:rPr>
        <w:t xml:space="preserve">            </w:t>
      </w:r>
      <w:r w:rsidRPr="00183EAF">
        <w:rPr>
          <w:sz w:val="24"/>
        </w:rPr>
        <w:t>№ 0187300005815000189-1</w:t>
      </w:r>
    </w:p>
    <w:p w:rsidR="00FB2330" w:rsidRPr="00183EAF" w:rsidRDefault="00FB2330" w:rsidP="00FB2330">
      <w:pPr>
        <w:jc w:val="both"/>
        <w:rPr>
          <w:sz w:val="24"/>
          <w:szCs w:val="22"/>
        </w:rPr>
      </w:pPr>
    </w:p>
    <w:p w:rsidR="00FB2330" w:rsidRPr="00183EAF" w:rsidRDefault="00FB2330" w:rsidP="00FB2330">
      <w:pPr>
        <w:jc w:val="both"/>
        <w:rPr>
          <w:noProof/>
          <w:sz w:val="24"/>
          <w:szCs w:val="24"/>
        </w:rPr>
      </w:pPr>
      <w:r w:rsidRPr="00183EAF">
        <w:rPr>
          <w:noProof/>
          <w:sz w:val="24"/>
          <w:szCs w:val="24"/>
        </w:rPr>
        <w:t xml:space="preserve">ПРИСУТСТВОВАЛИ: </w:t>
      </w:r>
    </w:p>
    <w:p w:rsidR="00FB2330" w:rsidRPr="00183EAF" w:rsidRDefault="00FB2330" w:rsidP="00FB2330">
      <w:pPr>
        <w:rPr>
          <w:sz w:val="24"/>
          <w:szCs w:val="24"/>
        </w:rPr>
      </w:pPr>
      <w:r w:rsidRPr="00183EAF">
        <w:rPr>
          <w:spacing w:val="-6"/>
          <w:sz w:val="24"/>
          <w:szCs w:val="24"/>
        </w:rPr>
        <w:t xml:space="preserve">Единая комиссия </w:t>
      </w:r>
      <w:r w:rsidRPr="00183EAF">
        <w:rPr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FB2330" w:rsidRPr="00183EAF" w:rsidRDefault="00FB2330" w:rsidP="00FB2330">
      <w:pPr>
        <w:jc w:val="both"/>
        <w:rPr>
          <w:sz w:val="24"/>
          <w:szCs w:val="24"/>
        </w:rPr>
      </w:pPr>
      <w:r w:rsidRPr="00183EAF">
        <w:rPr>
          <w:sz w:val="24"/>
          <w:szCs w:val="24"/>
        </w:rPr>
        <w:t xml:space="preserve">1. </w:t>
      </w:r>
      <w:r w:rsidRPr="00183EAF">
        <w:rPr>
          <w:spacing w:val="-6"/>
          <w:sz w:val="24"/>
          <w:szCs w:val="24"/>
        </w:rPr>
        <w:t>Голин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FB2330" w:rsidRPr="00183EAF" w:rsidRDefault="00FB2330" w:rsidP="00FB2330">
      <w:pPr>
        <w:jc w:val="both"/>
        <w:rPr>
          <w:sz w:val="24"/>
          <w:szCs w:val="24"/>
        </w:rPr>
      </w:pPr>
      <w:r w:rsidRPr="00183EAF">
        <w:rPr>
          <w:sz w:val="24"/>
          <w:szCs w:val="24"/>
        </w:rPr>
        <w:t xml:space="preserve">2. </w:t>
      </w:r>
      <w:r w:rsidRPr="00183EAF">
        <w:rPr>
          <w:spacing w:val="-6"/>
          <w:sz w:val="24"/>
          <w:szCs w:val="24"/>
        </w:rPr>
        <w:t xml:space="preserve">Бандурин В.К. – заместитель председателя комиссии, </w:t>
      </w:r>
      <w:r w:rsidRPr="00183EAF">
        <w:rPr>
          <w:sz w:val="24"/>
          <w:szCs w:val="24"/>
        </w:rPr>
        <w:t xml:space="preserve">директор департамента </w:t>
      </w:r>
      <w:proofErr w:type="spellStart"/>
      <w:r w:rsidRPr="00183EAF">
        <w:rPr>
          <w:sz w:val="24"/>
          <w:szCs w:val="24"/>
        </w:rPr>
        <w:t>жилищно</w:t>
      </w:r>
      <w:proofErr w:type="spellEnd"/>
      <w:r w:rsidRPr="00183EAF">
        <w:rPr>
          <w:sz w:val="24"/>
          <w:szCs w:val="24"/>
        </w:rPr>
        <w:t xml:space="preserve"> - коммунального и строительного комплекса;</w:t>
      </w:r>
    </w:p>
    <w:p w:rsidR="00FB2330" w:rsidRPr="00183EAF" w:rsidRDefault="00FB2330" w:rsidP="00FB2330">
      <w:pPr>
        <w:rPr>
          <w:sz w:val="24"/>
          <w:szCs w:val="24"/>
        </w:rPr>
      </w:pPr>
      <w:r w:rsidRPr="00183EAF">
        <w:rPr>
          <w:spacing w:val="-6"/>
          <w:sz w:val="24"/>
          <w:szCs w:val="24"/>
        </w:rPr>
        <w:t xml:space="preserve">3. </w:t>
      </w:r>
      <w:r w:rsidRPr="00183EAF">
        <w:rPr>
          <w:sz w:val="24"/>
          <w:szCs w:val="24"/>
        </w:rPr>
        <w:t>Морозова Н.А. - советник главы города;</w:t>
      </w:r>
    </w:p>
    <w:p w:rsidR="00FB2330" w:rsidRPr="00183EAF" w:rsidRDefault="00FB2330" w:rsidP="00FB2330">
      <w:pPr>
        <w:rPr>
          <w:sz w:val="24"/>
          <w:szCs w:val="24"/>
        </w:rPr>
      </w:pPr>
      <w:r w:rsidRPr="00183EAF">
        <w:rPr>
          <w:sz w:val="24"/>
          <w:szCs w:val="24"/>
        </w:rPr>
        <w:t xml:space="preserve">4. Долгодворова Т.И. – заместитель главы администрации города Югорска; </w:t>
      </w:r>
    </w:p>
    <w:p w:rsidR="00FB2330" w:rsidRPr="00183EAF" w:rsidRDefault="00183EAF" w:rsidP="00FB2330">
      <w:pPr>
        <w:ind w:left="-851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B2330" w:rsidRPr="00183EAF">
        <w:rPr>
          <w:sz w:val="24"/>
          <w:szCs w:val="24"/>
        </w:rPr>
        <w:t xml:space="preserve">5. </w:t>
      </w:r>
      <w:r w:rsidR="00FB2330" w:rsidRPr="00183EAF">
        <w:rPr>
          <w:spacing w:val="-6"/>
          <w:sz w:val="24"/>
          <w:szCs w:val="24"/>
        </w:rPr>
        <w:t>Резинкина Ж.В. – заместитель начальника управления экономической политики;</w:t>
      </w:r>
    </w:p>
    <w:p w:rsidR="00FB2330" w:rsidRPr="006F6782" w:rsidRDefault="00FB2330" w:rsidP="00FB2330">
      <w:pPr>
        <w:jc w:val="both"/>
        <w:rPr>
          <w:sz w:val="24"/>
          <w:szCs w:val="24"/>
        </w:rPr>
      </w:pPr>
      <w:r w:rsidRPr="00183EAF">
        <w:rPr>
          <w:sz w:val="24"/>
          <w:szCs w:val="24"/>
        </w:rPr>
        <w:t xml:space="preserve">6. </w:t>
      </w:r>
      <w:r w:rsidRPr="00183EAF">
        <w:rPr>
          <w:spacing w:val="-6"/>
          <w:sz w:val="24"/>
          <w:szCs w:val="24"/>
        </w:rPr>
        <w:t xml:space="preserve">Абдуллаев А.Т. </w:t>
      </w:r>
      <w:r w:rsidRPr="00183EAF">
        <w:rPr>
          <w:sz w:val="24"/>
          <w:szCs w:val="24"/>
        </w:rPr>
        <w:t xml:space="preserve">- начальник отдела по управлению муниципальным имуществом департамента муниципальной собственности и </w:t>
      </w:r>
      <w:r w:rsidRPr="006F6782">
        <w:rPr>
          <w:sz w:val="24"/>
          <w:szCs w:val="24"/>
        </w:rPr>
        <w:t>градостроительства.</w:t>
      </w:r>
    </w:p>
    <w:p w:rsidR="00FB2330" w:rsidRPr="006F6782" w:rsidRDefault="00FB2330" w:rsidP="00FB2330">
      <w:pPr>
        <w:ind w:right="-284"/>
        <w:jc w:val="both"/>
        <w:rPr>
          <w:sz w:val="24"/>
          <w:szCs w:val="24"/>
        </w:rPr>
      </w:pPr>
      <w:r w:rsidRPr="006F6782">
        <w:rPr>
          <w:sz w:val="24"/>
          <w:szCs w:val="24"/>
        </w:rPr>
        <w:t xml:space="preserve">Всего присутствовали </w:t>
      </w:r>
      <w:r w:rsidR="00183EAF" w:rsidRPr="006F6782">
        <w:rPr>
          <w:sz w:val="24"/>
          <w:szCs w:val="24"/>
        </w:rPr>
        <w:t>6</w:t>
      </w:r>
      <w:r w:rsidRPr="006F6782">
        <w:rPr>
          <w:sz w:val="24"/>
          <w:szCs w:val="24"/>
        </w:rPr>
        <w:t xml:space="preserve"> членов комиссии из 8.</w:t>
      </w:r>
    </w:p>
    <w:p w:rsidR="006F6782" w:rsidRPr="006F6782" w:rsidRDefault="006F6782" w:rsidP="006F6782">
      <w:pPr>
        <w:jc w:val="both"/>
        <w:rPr>
          <w:sz w:val="24"/>
          <w:szCs w:val="24"/>
        </w:rPr>
      </w:pPr>
      <w:r w:rsidRPr="006F6782">
        <w:rPr>
          <w:sz w:val="24"/>
        </w:rPr>
        <w:t xml:space="preserve">Представитель заказчика: </w:t>
      </w:r>
      <w:proofErr w:type="spellStart"/>
      <w:r w:rsidRPr="006F6782">
        <w:rPr>
          <w:sz w:val="24"/>
          <w:szCs w:val="24"/>
        </w:rPr>
        <w:t>Грибоедова</w:t>
      </w:r>
      <w:proofErr w:type="spellEnd"/>
      <w:r w:rsidRPr="006F6782">
        <w:rPr>
          <w:sz w:val="24"/>
          <w:szCs w:val="24"/>
        </w:rPr>
        <w:t xml:space="preserve"> </w:t>
      </w:r>
      <w:proofErr w:type="spellStart"/>
      <w:r w:rsidRPr="006F6782">
        <w:rPr>
          <w:sz w:val="24"/>
          <w:szCs w:val="24"/>
        </w:rPr>
        <w:t>Алия</w:t>
      </w:r>
      <w:proofErr w:type="spellEnd"/>
      <w:r w:rsidRPr="006F6782">
        <w:rPr>
          <w:sz w:val="24"/>
          <w:szCs w:val="24"/>
        </w:rPr>
        <w:t xml:space="preserve"> </w:t>
      </w:r>
      <w:proofErr w:type="spellStart"/>
      <w:r w:rsidRPr="006F6782">
        <w:rPr>
          <w:sz w:val="24"/>
          <w:szCs w:val="24"/>
        </w:rPr>
        <w:t>Меннеахатовна</w:t>
      </w:r>
      <w:proofErr w:type="spellEnd"/>
      <w:r w:rsidRPr="006F6782">
        <w:rPr>
          <w:sz w:val="24"/>
          <w:szCs w:val="24"/>
        </w:rPr>
        <w:t>, комендант здания администрации города Югорска.</w:t>
      </w:r>
    </w:p>
    <w:p w:rsidR="00FB2330" w:rsidRPr="006F6782" w:rsidRDefault="00FB2330" w:rsidP="00FB2330">
      <w:pPr>
        <w:widowControl/>
        <w:tabs>
          <w:tab w:val="left" w:pos="36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F6782">
        <w:rPr>
          <w:sz w:val="24"/>
        </w:rPr>
        <w:t xml:space="preserve">1. Наименование аукциона: аукцион в электронной форме № </w:t>
      </w:r>
      <w:r w:rsidR="006F6782" w:rsidRPr="006F6782">
        <w:rPr>
          <w:sz w:val="24"/>
          <w:szCs w:val="24"/>
        </w:rPr>
        <w:t>01873000058150001</w:t>
      </w:r>
      <w:r w:rsidRPr="006F6782">
        <w:rPr>
          <w:sz w:val="24"/>
          <w:szCs w:val="24"/>
        </w:rPr>
        <w:t>8</w:t>
      </w:r>
      <w:r w:rsidR="006F6782" w:rsidRPr="006F6782">
        <w:rPr>
          <w:sz w:val="24"/>
          <w:szCs w:val="24"/>
        </w:rPr>
        <w:t>9</w:t>
      </w:r>
      <w:r w:rsidRPr="006F6782">
        <w:rPr>
          <w:sz w:val="24"/>
          <w:szCs w:val="24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мероприятий, </w:t>
      </w:r>
      <w:r w:rsidR="006F6782" w:rsidRPr="006F6782">
        <w:rPr>
          <w:sz w:val="24"/>
          <w:szCs w:val="24"/>
        </w:rPr>
        <w:t>посвященных Дню российского предпринимательства.</w:t>
      </w:r>
    </w:p>
    <w:p w:rsidR="00FB2330" w:rsidRPr="006F6782" w:rsidRDefault="00FB2330" w:rsidP="00FB2330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</w:rPr>
      </w:pPr>
      <w:r w:rsidRPr="006F6782">
        <w:rPr>
          <w:sz w:val="24"/>
        </w:rPr>
        <w:t xml:space="preserve">Номер извещения о проведении торгов на </w:t>
      </w:r>
      <w:r w:rsidRPr="006F6782">
        <w:rPr>
          <w:sz w:val="24"/>
          <w:szCs w:val="24"/>
        </w:rPr>
        <w:t xml:space="preserve">официальном сайте – </w:t>
      </w:r>
      <w:hyperlink r:id="rId4" w:history="1">
        <w:r w:rsidRPr="006F6782">
          <w:rPr>
            <w:sz w:val="24"/>
            <w:szCs w:val="24"/>
          </w:rPr>
          <w:t>http://zakupki.gov.ru/</w:t>
        </w:r>
      </w:hyperlink>
      <w:r w:rsidRPr="006F6782">
        <w:rPr>
          <w:sz w:val="24"/>
          <w:szCs w:val="24"/>
        </w:rPr>
        <w:t>, код</w:t>
      </w:r>
      <w:r w:rsidR="006F6782" w:rsidRPr="006F6782">
        <w:rPr>
          <w:sz w:val="24"/>
        </w:rPr>
        <w:t xml:space="preserve"> аукциона 01873000058150001</w:t>
      </w:r>
      <w:r w:rsidRPr="006F6782">
        <w:rPr>
          <w:sz w:val="24"/>
        </w:rPr>
        <w:t>8</w:t>
      </w:r>
      <w:r w:rsidR="006F6782" w:rsidRPr="006F6782">
        <w:rPr>
          <w:sz w:val="24"/>
        </w:rPr>
        <w:t>9</w:t>
      </w:r>
      <w:r w:rsidRPr="006F6782">
        <w:rPr>
          <w:sz w:val="24"/>
        </w:rPr>
        <w:t xml:space="preserve">, дата публикации </w:t>
      </w:r>
      <w:r w:rsidR="006F6782" w:rsidRPr="006F6782">
        <w:rPr>
          <w:sz w:val="24"/>
        </w:rPr>
        <w:t>15.04</w:t>
      </w:r>
      <w:r w:rsidRPr="006F6782">
        <w:rPr>
          <w:sz w:val="24"/>
        </w:rPr>
        <w:t xml:space="preserve">.2015. </w:t>
      </w:r>
    </w:p>
    <w:p w:rsidR="00FB2330" w:rsidRPr="006F6782" w:rsidRDefault="00FB2330" w:rsidP="00FB2330">
      <w:pPr>
        <w:widowControl/>
        <w:tabs>
          <w:tab w:val="num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6F6782">
        <w:rPr>
          <w:sz w:val="24"/>
          <w:szCs w:val="24"/>
        </w:rPr>
        <w:t>2. Заказчик: Администрация города Югорска</w:t>
      </w:r>
      <w:r w:rsidRPr="006F6782">
        <w:rPr>
          <w:rFonts w:cs="Arial"/>
          <w:sz w:val="24"/>
          <w:szCs w:val="24"/>
        </w:rPr>
        <w:t>.</w:t>
      </w:r>
      <w:r w:rsidRPr="006F6782">
        <w:rPr>
          <w:sz w:val="24"/>
          <w:szCs w:val="24"/>
        </w:rPr>
        <w:t xml:space="preserve"> Почтовый адрес: 628260, Ханты - Мансийский автономный округ - </w:t>
      </w:r>
      <w:proofErr w:type="spellStart"/>
      <w:r w:rsidRPr="006F6782">
        <w:rPr>
          <w:sz w:val="24"/>
          <w:szCs w:val="24"/>
        </w:rPr>
        <w:t>Югра</w:t>
      </w:r>
      <w:proofErr w:type="spellEnd"/>
      <w:r w:rsidRPr="006F6782">
        <w:rPr>
          <w:sz w:val="24"/>
          <w:szCs w:val="24"/>
        </w:rPr>
        <w:t>, Тюменская обл.,  г. Югорск, ул. 40 лет Победы, 11.</w:t>
      </w:r>
    </w:p>
    <w:p w:rsidR="00FB2330" w:rsidRPr="006F6782" w:rsidRDefault="00FB2330" w:rsidP="00FB2330">
      <w:pPr>
        <w:jc w:val="both"/>
        <w:rPr>
          <w:bCs/>
          <w:sz w:val="24"/>
          <w:szCs w:val="24"/>
        </w:rPr>
      </w:pPr>
      <w:r w:rsidRPr="006F6782">
        <w:rPr>
          <w:sz w:val="24"/>
        </w:rPr>
        <w:t xml:space="preserve">3. </w:t>
      </w:r>
      <w:r w:rsidRPr="006F6782">
        <w:rPr>
          <w:bCs/>
          <w:sz w:val="24"/>
          <w:szCs w:val="24"/>
        </w:rPr>
        <w:t xml:space="preserve"> Процедура рассмотрения первых частей заявок на участие в аукционе была проведена комиссией в 10.00 часов </w:t>
      </w:r>
      <w:r w:rsidR="006F6782" w:rsidRPr="006F6782">
        <w:rPr>
          <w:bCs/>
          <w:sz w:val="24"/>
          <w:szCs w:val="24"/>
        </w:rPr>
        <w:t>28</w:t>
      </w:r>
      <w:r w:rsidRPr="006F6782">
        <w:rPr>
          <w:bCs/>
          <w:sz w:val="24"/>
          <w:szCs w:val="24"/>
        </w:rPr>
        <w:t xml:space="preserve"> апреля  2015 года, по адресу: ул. 40 лет Победы, 11, г. Югорск, Ханты-Мансийский  автономный  округ-Югра, Тюменская область.</w:t>
      </w:r>
    </w:p>
    <w:p w:rsidR="00FB2330" w:rsidRDefault="00FB2330" w:rsidP="00FB2330">
      <w:pPr>
        <w:jc w:val="both"/>
        <w:rPr>
          <w:color w:val="FF0000"/>
          <w:sz w:val="24"/>
          <w:szCs w:val="24"/>
        </w:rPr>
      </w:pPr>
      <w:r w:rsidRPr="006F6782">
        <w:rPr>
          <w:sz w:val="24"/>
        </w:rPr>
        <w:t xml:space="preserve">4. </w:t>
      </w:r>
      <w:proofErr w:type="gramStart"/>
      <w:r w:rsidRPr="006F6782">
        <w:rPr>
          <w:sz w:val="24"/>
        </w:rPr>
        <w:t xml:space="preserve">До окончания указанного в </w:t>
      </w:r>
      <w:r w:rsidRPr="006F6782">
        <w:rPr>
          <w:sz w:val="24"/>
          <w:szCs w:val="24"/>
        </w:rPr>
        <w:t>извещении о проведении аукциона срока подачи заявок на участие в аукционе</w:t>
      </w:r>
      <w:proofErr w:type="gramEnd"/>
      <w:r w:rsidRPr="006F6782">
        <w:rPr>
          <w:sz w:val="24"/>
          <w:szCs w:val="24"/>
        </w:rPr>
        <w:t xml:space="preserve"> «</w:t>
      </w:r>
      <w:r w:rsidR="006F6782" w:rsidRPr="006F6782">
        <w:rPr>
          <w:sz w:val="24"/>
          <w:szCs w:val="24"/>
        </w:rPr>
        <w:t>24</w:t>
      </w:r>
      <w:r w:rsidRPr="006F6782">
        <w:rPr>
          <w:sz w:val="24"/>
          <w:szCs w:val="24"/>
        </w:rPr>
        <w:t>» апреля 2015г. 10 часов 00 минут была подана: 1 (одна) заявка на участие в аукционе (под номером №</w:t>
      </w:r>
      <w:r w:rsidR="006F6782">
        <w:rPr>
          <w:sz w:val="24"/>
          <w:szCs w:val="24"/>
        </w:rPr>
        <w:t>4312279</w:t>
      </w:r>
      <w:r w:rsidRPr="006F6782">
        <w:rPr>
          <w:sz w:val="24"/>
          <w:szCs w:val="24"/>
        </w:rPr>
        <w:t>).</w:t>
      </w:r>
    </w:p>
    <w:p w:rsidR="006F6782" w:rsidRPr="006F6782" w:rsidRDefault="006F6782" w:rsidP="006F6782">
      <w:pPr>
        <w:jc w:val="both"/>
        <w:rPr>
          <w:sz w:val="24"/>
        </w:rPr>
      </w:pPr>
      <w:r w:rsidRPr="006F6782">
        <w:rPr>
          <w:sz w:val="24"/>
        </w:rPr>
        <w:t>5. В соответствии с частью 16 статьи 66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(подана только одна заявка).</w:t>
      </w:r>
    </w:p>
    <w:p w:rsidR="006F6782" w:rsidRPr="006F6782" w:rsidRDefault="006F6782" w:rsidP="006F6782">
      <w:pPr>
        <w:jc w:val="both"/>
        <w:rPr>
          <w:sz w:val="24"/>
          <w:szCs w:val="24"/>
        </w:rPr>
      </w:pPr>
      <w:r w:rsidRPr="006F6782">
        <w:rPr>
          <w:sz w:val="24"/>
        </w:rPr>
        <w:t xml:space="preserve">6. Комиссия рассмотрела единственную заявку на участие в аукционе на соответствие требованиям Федерального закона от 05 </w:t>
      </w:r>
      <w:r w:rsidRPr="006F6782">
        <w:rPr>
          <w:sz w:val="24"/>
          <w:szCs w:val="24"/>
        </w:rPr>
        <w:t>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аукционе, и приняла решение:</w:t>
      </w:r>
    </w:p>
    <w:p w:rsidR="006F6782" w:rsidRPr="006F6782" w:rsidRDefault="006F6782" w:rsidP="006F6782">
      <w:pPr>
        <w:jc w:val="both"/>
        <w:rPr>
          <w:sz w:val="24"/>
          <w:szCs w:val="24"/>
        </w:rPr>
      </w:pPr>
      <w:r w:rsidRPr="006F6782">
        <w:rPr>
          <w:sz w:val="24"/>
          <w:szCs w:val="24"/>
        </w:rPr>
        <w:t>6.1) о соответствии участника аукциона, подавшего единственную заявку на участие в аукционе, и поданной им заявки №</w:t>
      </w:r>
      <w:r>
        <w:rPr>
          <w:sz w:val="24"/>
          <w:szCs w:val="24"/>
        </w:rPr>
        <w:t xml:space="preserve"> </w:t>
      </w:r>
      <w:r w:rsidRPr="006F6782">
        <w:rPr>
          <w:sz w:val="24"/>
          <w:szCs w:val="24"/>
        </w:rPr>
        <w:t>4312279 </w:t>
      </w:r>
      <w:r w:rsidRPr="006F6782">
        <w:rPr>
          <w:spacing w:val="-6"/>
          <w:sz w:val="24"/>
          <w:szCs w:val="24"/>
        </w:rPr>
        <w:t xml:space="preserve"> </w:t>
      </w:r>
      <w:r w:rsidRPr="006F6782">
        <w:rPr>
          <w:sz w:val="24"/>
          <w:szCs w:val="24"/>
        </w:rPr>
        <w:t>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 документации об аукционе.</w:t>
      </w:r>
    </w:p>
    <w:p w:rsidR="006F6782" w:rsidRPr="006F6782" w:rsidRDefault="006F6782" w:rsidP="006F6782">
      <w:pPr>
        <w:jc w:val="both"/>
        <w:rPr>
          <w:sz w:val="24"/>
          <w:szCs w:val="24"/>
        </w:rPr>
      </w:pPr>
      <w:r w:rsidRPr="006F6782">
        <w:rPr>
          <w:sz w:val="24"/>
          <w:szCs w:val="24"/>
        </w:rPr>
        <w:t>7. Сведения об участнике закупки, подавшем единственную заявку на участие в аукционе в электронной форме: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32"/>
        <w:gridCol w:w="8441"/>
      </w:tblGrid>
      <w:tr w:rsidR="00FB2330" w:rsidRPr="006F6782" w:rsidTr="00FB2330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30" w:rsidRPr="006F6782" w:rsidRDefault="00FB2330" w:rsidP="00FB2330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F6782">
              <w:rPr>
                <w:spacing w:val="-6"/>
                <w:sz w:val="24"/>
                <w:szCs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30" w:rsidRPr="006F6782" w:rsidRDefault="00FB2330" w:rsidP="00FB2330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spacing w:val="-6"/>
                <w:sz w:val="24"/>
                <w:szCs w:val="24"/>
              </w:rPr>
            </w:pPr>
            <w:r w:rsidRPr="006F6782">
              <w:rPr>
                <w:spacing w:val="-6"/>
                <w:sz w:val="24"/>
                <w:szCs w:val="24"/>
              </w:rPr>
              <w:t>Наименование участника закупки</w:t>
            </w:r>
          </w:p>
        </w:tc>
      </w:tr>
      <w:tr w:rsidR="00FB2330" w:rsidRPr="00FB2330" w:rsidTr="00FB2330">
        <w:trPr>
          <w:trHeight w:val="2025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330" w:rsidRPr="00FB2330" w:rsidRDefault="006F6782" w:rsidP="00FB2330">
            <w:pPr>
              <w:pStyle w:val="a3"/>
              <w:tabs>
                <w:tab w:val="num" w:pos="567"/>
              </w:tabs>
              <w:spacing w:line="276" w:lineRule="auto"/>
              <w:ind w:left="0"/>
              <w:jc w:val="center"/>
              <w:rPr>
                <w:color w:val="FF0000"/>
                <w:spacing w:val="-6"/>
                <w:sz w:val="24"/>
                <w:szCs w:val="24"/>
              </w:rPr>
            </w:pPr>
            <w:r>
              <w:lastRenderedPageBreak/>
              <w:t>4312279 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/>
            </w:tblPr>
            <w:tblGrid>
              <w:gridCol w:w="2970"/>
              <w:gridCol w:w="5255"/>
            </w:tblGrid>
            <w:tr w:rsidR="00FB2330" w:rsidRPr="00FB2330" w:rsidTr="00FB233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rPr>
                      <w:b/>
                      <w:bCs/>
                    </w:rPr>
                    <w:t>Общество с ограниченной ответственностью "</w:t>
                  </w:r>
                  <w:proofErr w:type="spellStart"/>
                  <w:r w:rsidRPr="006F6782">
                    <w:rPr>
                      <w:b/>
                      <w:bCs/>
                    </w:rPr>
                    <w:t>Провиантъ</w:t>
                  </w:r>
                  <w:proofErr w:type="spellEnd"/>
                  <w:r w:rsidRPr="006F6782">
                    <w:rPr>
                      <w:b/>
                      <w:bCs/>
                    </w:rPr>
                    <w:t>"</w:t>
                  </w:r>
                </w:p>
              </w:tc>
            </w:tr>
            <w:tr w:rsidR="00FB2330" w:rsidRPr="00FB2330" w:rsidTr="00FB233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>8622013899</w:t>
                  </w:r>
                </w:p>
              </w:tc>
            </w:tr>
            <w:tr w:rsidR="00FB2330" w:rsidRPr="00FB2330" w:rsidTr="00FB233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>862201001</w:t>
                  </w:r>
                </w:p>
              </w:tc>
            </w:tr>
            <w:tr w:rsidR="00FB2330" w:rsidRPr="00FB2330" w:rsidTr="00FB233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628260, Ханты-Мансийский автономный округ - </w:t>
                  </w:r>
                  <w:proofErr w:type="spellStart"/>
                  <w:r w:rsidRPr="006F6782">
                    <w:t>Югра</w:t>
                  </w:r>
                  <w:proofErr w:type="spellEnd"/>
                  <w:r w:rsidRPr="006F6782">
                    <w:t>, Югорск г, ул.Железнодорожная, д.14/2</w:t>
                  </w:r>
                </w:p>
              </w:tc>
            </w:tr>
            <w:tr w:rsidR="00FB2330" w:rsidRPr="00FB2330" w:rsidTr="00FB233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628260, Ханты-Мансийский автономный округ - </w:t>
                  </w:r>
                  <w:proofErr w:type="spellStart"/>
                  <w:r w:rsidRPr="006F6782">
                    <w:t>Югра</w:t>
                  </w:r>
                  <w:proofErr w:type="spellEnd"/>
                  <w:r w:rsidRPr="006F6782">
                    <w:t>, Югорск г, ул.Железнодорожная, д.14/2</w:t>
                  </w:r>
                </w:p>
              </w:tc>
            </w:tr>
            <w:tr w:rsidR="00FB2330" w:rsidRPr="00FB2330" w:rsidTr="00FB2330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B2330" w:rsidRPr="006F6782" w:rsidRDefault="00FB2330" w:rsidP="00FB2330">
                  <w:pPr>
                    <w:rPr>
                      <w:sz w:val="24"/>
                      <w:szCs w:val="24"/>
                    </w:rPr>
                  </w:pPr>
                  <w:r w:rsidRPr="006F6782">
                    <w:t>8 34675 2-50-76</w:t>
                  </w:r>
                </w:p>
              </w:tc>
            </w:tr>
          </w:tbl>
          <w:p w:rsidR="00FB2330" w:rsidRPr="00FB2330" w:rsidRDefault="00FB2330" w:rsidP="00FB2330">
            <w:pPr>
              <w:widowControl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</w:tbl>
    <w:p w:rsidR="006F6782" w:rsidRDefault="006F6782" w:rsidP="00FB2330">
      <w:pPr>
        <w:jc w:val="both"/>
        <w:rPr>
          <w:sz w:val="24"/>
        </w:rPr>
      </w:pPr>
    </w:p>
    <w:p w:rsidR="00FB2330" w:rsidRPr="006F6782" w:rsidRDefault="006F6782" w:rsidP="00FB2330">
      <w:pPr>
        <w:jc w:val="both"/>
        <w:rPr>
          <w:sz w:val="24"/>
        </w:rPr>
      </w:pPr>
      <w:r>
        <w:rPr>
          <w:sz w:val="24"/>
        </w:rPr>
        <w:t>8</w:t>
      </w:r>
      <w:r w:rsidR="00FB2330" w:rsidRPr="006F6782">
        <w:rPr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5" w:history="1">
        <w:r w:rsidR="00FB2330" w:rsidRPr="006F6782">
          <w:rPr>
            <w:sz w:val="24"/>
          </w:rPr>
          <w:t>http://www.sberbank-ast.ru</w:t>
        </w:r>
      </w:hyperlink>
      <w:r w:rsidR="00FB2330" w:rsidRPr="006F6782">
        <w:rPr>
          <w:sz w:val="24"/>
        </w:rPr>
        <w:t>.</w:t>
      </w:r>
    </w:p>
    <w:p w:rsidR="00FB2330" w:rsidRPr="006F6782" w:rsidRDefault="00FB2330" w:rsidP="00FB2330">
      <w:pPr>
        <w:jc w:val="center"/>
        <w:rPr>
          <w:noProof/>
          <w:sz w:val="24"/>
          <w:szCs w:val="24"/>
        </w:rPr>
      </w:pPr>
      <w:r w:rsidRPr="006F6782">
        <w:rPr>
          <w:noProof/>
          <w:sz w:val="24"/>
          <w:szCs w:val="24"/>
        </w:rPr>
        <w:t>Сведения о решении</w:t>
      </w:r>
    </w:p>
    <w:p w:rsidR="00FB2330" w:rsidRPr="006F6782" w:rsidRDefault="00FB2330" w:rsidP="00FB2330">
      <w:pPr>
        <w:jc w:val="center"/>
        <w:rPr>
          <w:noProof/>
          <w:sz w:val="24"/>
          <w:szCs w:val="24"/>
        </w:rPr>
      </w:pPr>
      <w:r w:rsidRPr="006F6782">
        <w:rPr>
          <w:noProof/>
          <w:sz w:val="24"/>
          <w:szCs w:val="24"/>
        </w:rPr>
        <w:t xml:space="preserve">членов комиссии о соответствии участника аукциона и поданной им заявки требованиям Федерального закона </w:t>
      </w:r>
      <w:r w:rsidRPr="006F6782"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 w:rsidRPr="006F6782">
        <w:rPr>
          <w:noProof/>
          <w:sz w:val="24"/>
          <w:szCs w:val="24"/>
        </w:rPr>
        <w:t xml:space="preserve">и документации об аукционе </w:t>
      </w:r>
    </w:p>
    <w:p w:rsidR="00FB2330" w:rsidRPr="00FB2330" w:rsidRDefault="00FB2330" w:rsidP="00FB2330">
      <w:pPr>
        <w:jc w:val="center"/>
        <w:rPr>
          <w:noProof/>
          <w:color w:val="FF0000"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6379"/>
        <w:gridCol w:w="1559"/>
        <w:gridCol w:w="2410"/>
      </w:tblGrid>
      <w:tr w:rsidR="00FB2330" w:rsidRPr="00FB2330" w:rsidTr="00FB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30" w:rsidRPr="006F6782" w:rsidRDefault="00FB2330" w:rsidP="00FB2330">
            <w:pPr>
              <w:spacing w:after="60"/>
              <w:jc w:val="center"/>
              <w:rPr>
                <w:noProof/>
              </w:rPr>
            </w:pPr>
            <w:r w:rsidRPr="006F6782">
              <w:rPr>
                <w:noProof/>
              </w:rPr>
              <w:t>Решение члена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30" w:rsidRPr="006F6782" w:rsidRDefault="00FB2330" w:rsidP="00FB2330">
            <w:pPr>
              <w:spacing w:after="60"/>
              <w:jc w:val="center"/>
              <w:rPr>
                <w:noProof/>
              </w:rPr>
            </w:pPr>
            <w:r w:rsidRPr="006F6782">
              <w:rPr>
                <w:noProof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330" w:rsidRPr="006F6782" w:rsidRDefault="00FB2330" w:rsidP="00FB2330">
            <w:pPr>
              <w:spacing w:after="60"/>
              <w:jc w:val="center"/>
              <w:rPr>
                <w:noProof/>
              </w:rPr>
            </w:pPr>
            <w:r w:rsidRPr="006F6782">
              <w:rPr>
                <w:noProof/>
              </w:rPr>
              <w:t>Состав комиссии</w:t>
            </w:r>
          </w:p>
        </w:tc>
      </w:tr>
      <w:tr w:rsidR="006F6782" w:rsidRPr="00305CD1" w:rsidTr="00FB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FB2330">
            <w:pPr>
              <w:spacing w:after="60"/>
              <w:rPr>
                <w:noProof/>
              </w:rPr>
            </w:pPr>
            <w:r w:rsidRPr="00305CD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FB233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  <w:r w:rsidRPr="00305CD1">
              <w:rPr>
                <w:sz w:val="24"/>
                <w:szCs w:val="24"/>
              </w:rPr>
              <w:t>С.Д. Голин</w:t>
            </w:r>
          </w:p>
        </w:tc>
      </w:tr>
      <w:tr w:rsidR="006F6782" w:rsidRPr="00305CD1" w:rsidTr="00FB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82" w:rsidRPr="00305CD1" w:rsidRDefault="006F6782" w:rsidP="00FB2330">
            <w:pPr>
              <w:jc w:val="both"/>
              <w:rPr>
                <w:noProof/>
                <w:sz w:val="16"/>
                <w:szCs w:val="16"/>
              </w:rPr>
            </w:pPr>
            <w:r w:rsidRPr="00305CD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2" w:rsidRPr="00305CD1" w:rsidRDefault="006F6782" w:rsidP="00FB233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  <w:r w:rsidRPr="00305CD1">
              <w:rPr>
                <w:sz w:val="24"/>
                <w:szCs w:val="24"/>
              </w:rPr>
              <w:t>В.К. Бандурин</w:t>
            </w:r>
          </w:p>
        </w:tc>
      </w:tr>
      <w:tr w:rsidR="006F6782" w:rsidRPr="00305CD1" w:rsidTr="00FB2330">
        <w:trPr>
          <w:trHeight w:val="10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82" w:rsidRPr="00305CD1" w:rsidRDefault="006F6782" w:rsidP="00FB2330">
            <w:pPr>
              <w:jc w:val="both"/>
              <w:rPr>
                <w:noProof/>
                <w:sz w:val="16"/>
                <w:szCs w:val="16"/>
              </w:rPr>
            </w:pPr>
            <w:r w:rsidRPr="00305CD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2" w:rsidRPr="00305CD1" w:rsidRDefault="006F6782" w:rsidP="00FB233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</w:p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  <w:r w:rsidRPr="00305CD1">
              <w:rPr>
                <w:sz w:val="24"/>
                <w:szCs w:val="24"/>
              </w:rPr>
              <w:t>В.А. Климин</w:t>
            </w:r>
          </w:p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</w:p>
        </w:tc>
      </w:tr>
      <w:tr w:rsidR="006F6782" w:rsidRPr="00305CD1" w:rsidTr="00FB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82" w:rsidRPr="00305CD1" w:rsidRDefault="006F6782" w:rsidP="00FB2330">
            <w:pPr>
              <w:jc w:val="both"/>
              <w:rPr>
                <w:noProof/>
                <w:sz w:val="16"/>
                <w:szCs w:val="16"/>
              </w:rPr>
            </w:pPr>
            <w:r w:rsidRPr="00305CD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2" w:rsidRPr="00305CD1" w:rsidRDefault="006F6782" w:rsidP="00FB233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  <w:r w:rsidRPr="00305CD1">
              <w:rPr>
                <w:sz w:val="24"/>
                <w:szCs w:val="24"/>
              </w:rPr>
              <w:t>Т.И. Долгодворова</w:t>
            </w:r>
          </w:p>
        </w:tc>
      </w:tr>
      <w:tr w:rsidR="006F6782" w:rsidRPr="00305CD1" w:rsidTr="00FB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82" w:rsidRPr="00305CD1" w:rsidRDefault="006F6782" w:rsidP="00FB2330">
            <w:pPr>
              <w:jc w:val="both"/>
              <w:rPr>
                <w:noProof/>
                <w:sz w:val="16"/>
                <w:szCs w:val="16"/>
              </w:rPr>
            </w:pPr>
            <w:r w:rsidRPr="00305CD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2" w:rsidRPr="00305CD1" w:rsidRDefault="006F6782" w:rsidP="00FB233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  <w:r w:rsidRPr="00305CD1">
              <w:rPr>
                <w:sz w:val="24"/>
                <w:szCs w:val="24"/>
              </w:rPr>
              <w:t>Ж.В. Резинкина</w:t>
            </w:r>
          </w:p>
        </w:tc>
      </w:tr>
      <w:tr w:rsidR="006F6782" w:rsidRPr="00305CD1" w:rsidTr="00FB233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782" w:rsidRPr="00305CD1" w:rsidRDefault="006F6782" w:rsidP="00FB2330">
            <w:pPr>
              <w:jc w:val="both"/>
              <w:rPr>
                <w:noProof/>
                <w:sz w:val="16"/>
                <w:szCs w:val="16"/>
              </w:rPr>
            </w:pPr>
            <w:r w:rsidRPr="00305CD1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782" w:rsidRPr="00305CD1" w:rsidRDefault="006F6782" w:rsidP="00FB2330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782" w:rsidRPr="00305CD1" w:rsidRDefault="006F6782" w:rsidP="006F6782">
            <w:pPr>
              <w:jc w:val="center"/>
              <w:rPr>
                <w:sz w:val="24"/>
                <w:szCs w:val="24"/>
              </w:rPr>
            </w:pPr>
            <w:r w:rsidRPr="00305CD1">
              <w:rPr>
                <w:sz w:val="24"/>
                <w:szCs w:val="24"/>
              </w:rPr>
              <w:t>А.Т. Абдуллаев</w:t>
            </w:r>
          </w:p>
        </w:tc>
      </w:tr>
    </w:tbl>
    <w:p w:rsidR="00FB2330" w:rsidRPr="00305CD1" w:rsidRDefault="00FB2330" w:rsidP="00FB2330">
      <w:pPr>
        <w:ind w:left="-993"/>
        <w:jc w:val="both"/>
        <w:rPr>
          <w:b/>
          <w:color w:val="FF0000"/>
          <w:sz w:val="24"/>
          <w:szCs w:val="24"/>
        </w:rPr>
      </w:pPr>
      <w:r w:rsidRPr="00305CD1">
        <w:rPr>
          <w:b/>
          <w:color w:val="FF0000"/>
          <w:sz w:val="24"/>
          <w:szCs w:val="24"/>
        </w:rPr>
        <w:t xml:space="preserve">         </w:t>
      </w:r>
    </w:p>
    <w:p w:rsidR="006F6782" w:rsidRPr="00305CD1" w:rsidRDefault="006F6782" w:rsidP="006F6782">
      <w:pPr>
        <w:jc w:val="both"/>
        <w:rPr>
          <w:b/>
          <w:sz w:val="24"/>
          <w:szCs w:val="24"/>
        </w:rPr>
      </w:pPr>
      <w:r w:rsidRPr="00305CD1">
        <w:rPr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305CD1">
        <w:rPr>
          <w:b/>
          <w:sz w:val="24"/>
          <w:szCs w:val="24"/>
        </w:rPr>
        <w:tab/>
      </w:r>
      <w:r w:rsidRPr="00305CD1">
        <w:rPr>
          <w:b/>
          <w:sz w:val="24"/>
          <w:szCs w:val="24"/>
        </w:rPr>
        <w:tab/>
        <w:t>С.Д. Голин</w:t>
      </w:r>
    </w:p>
    <w:p w:rsidR="006F6782" w:rsidRPr="00305CD1" w:rsidRDefault="006F6782" w:rsidP="006F6782">
      <w:pPr>
        <w:jc w:val="both"/>
        <w:rPr>
          <w:b/>
          <w:sz w:val="24"/>
          <w:szCs w:val="24"/>
        </w:rPr>
      </w:pPr>
    </w:p>
    <w:p w:rsidR="006F6782" w:rsidRPr="00305CD1" w:rsidRDefault="006F6782" w:rsidP="006F6782">
      <w:pPr>
        <w:jc w:val="both"/>
        <w:rPr>
          <w:sz w:val="24"/>
          <w:szCs w:val="24"/>
        </w:rPr>
      </w:pPr>
      <w:r w:rsidRPr="00305CD1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6F6782" w:rsidRPr="00305CD1" w:rsidRDefault="006F6782" w:rsidP="006F6782">
      <w:pPr>
        <w:jc w:val="right"/>
        <w:rPr>
          <w:sz w:val="24"/>
          <w:szCs w:val="24"/>
        </w:rPr>
      </w:pPr>
      <w:r w:rsidRPr="00305CD1">
        <w:rPr>
          <w:sz w:val="24"/>
          <w:szCs w:val="24"/>
        </w:rPr>
        <w:t xml:space="preserve">                                                                                                  ____________________ В.К. Бандурин</w:t>
      </w:r>
    </w:p>
    <w:p w:rsidR="006F6782" w:rsidRPr="00305CD1" w:rsidRDefault="006F6782" w:rsidP="006F6782">
      <w:pPr>
        <w:jc w:val="right"/>
        <w:rPr>
          <w:sz w:val="24"/>
          <w:szCs w:val="24"/>
        </w:rPr>
      </w:pPr>
      <w:r w:rsidRPr="00305CD1">
        <w:rPr>
          <w:sz w:val="24"/>
          <w:szCs w:val="24"/>
        </w:rPr>
        <w:t>______________________В.А. Климин</w:t>
      </w:r>
    </w:p>
    <w:p w:rsidR="006F6782" w:rsidRPr="00305CD1" w:rsidRDefault="006F6782" w:rsidP="006F6782">
      <w:pPr>
        <w:jc w:val="right"/>
        <w:rPr>
          <w:sz w:val="24"/>
          <w:szCs w:val="24"/>
        </w:rPr>
      </w:pPr>
      <w:r w:rsidRPr="00305CD1">
        <w:rPr>
          <w:sz w:val="24"/>
          <w:szCs w:val="24"/>
        </w:rPr>
        <w:t>_________________________Т.И. Долгодворова</w:t>
      </w:r>
    </w:p>
    <w:p w:rsidR="006F6782" w:rsidRPr="00305CD1" w:rsidRDefault="006F6782" w:rsidP="006F6782">
      <w:pPr>
        <w:jc w:val="right"/>
        <w:rPr>
          <w:sz w:val="24"/>
          <w:szCs w:val="24"/>
        </w:rPr>
      </w:pPr>
      <w:r w:rsidRPr="00305CD1">
        <w:rPr>
          <w:sz w:val="24"/>
          <w:szCs w:val="24"/>
        </w:rPr>
        <w:t>_____________________Ж.В. Резинкина</w:t>
      </w:r>
    </w:p>
    <w:p w:rsidR="006F6782" w:rsidRPr="00305CD1" w:rsidRDefault="006F6782" w:rsidP="006F6782">
      <w:pPr>
        <w:jc w:val="right"/>
        <w:rPr>
          <w:sz w:val="24"/>
          <w:szCs w:val="24"/>
        </w:rPr>
      </w:pPr>
      <w:r w:rsidRPr="00305CD1">
        <w:rPr>
          <w:sz w:val="24"/>
          <w:szCs w:val="24"/>
        </w:rPr>
        <w:tab/>
      </w:r>
      <w:r w:rsidRPr="00305CD1">
        <w:rPr>
          <w:sz w:val="24"/>
          <w:szCs w:val="24"/>
        </w:rPr>
        <w:tab/>
      </w:r>
      <w:r w:rsidRPr="00305CD1">
        <w:rPr>
          <w:sz w:val="24"/>
          <w:szCs w:val="24"/>
        </w:rPr>
        <w:tab/>
      </w:r>
      <w:r w:rsidRPr="00305CD1">
        <w:rPr>
          <w:sz w:val="24"/>
          <w:szCs w:val="24"/>
        </w:rPr>
        <w:tab/>
      </w:r>
      <w:r w:rsidRPr="00305CD1">
        <w:rPr>
          <w:sz w:val="24"/>
          <w:szCs w:val="24"/>
        </w:rPr>
        <w:tab/>
      </w:r>
      <w:r w:rsidRPr="00305CD1">
        <w:rPr>
          <w:sz w:val="24"/>
          <w:szCs w:val="24"/>
        </w:rPr>
        <w:tab/>
      </w:r>
      <w:r w:rsidRPr="00305CD1">
        <w:rPr>
          <w:sz w:val="24"/>
          <w:szCs w:val="24"/>
        </w:rPr>
        <w:tab/>
        <w:t xml:space="preserve">  ____________________ А.Т. Абдуллаев</w:t>
      </w:r>
    </w:p>
    <w:p w:rsidR="006F6782" w:rsidRPr="00BA746B" w:rsidRDefault="006F6782" w:rsidP="006F6782">
      <w:pPr>
        <w:jc w:val="right"/>
        <w:rPr>
          <w:sz w:val="24"/>
          <w:szCs w:val="24"/>
        </w:rPr>
      </w:pPr>
    </w:p>
    <w:p w:rsidR="006F6782" w:rsidRPr="00BA746B" w:rsidRDefault="006F6782" w:rsidP="006F6782">
      <w:pPr>
        <w:rPr>
          <w:sz w:val="24"/>
          <w:szCs w:val="24"/>
        </w:rPr>
      </w:pPr>
    </w:p>
    <w:p w:rsidR="00FB2330" w:rsidRPr="00FB2330" w:rsidRDefault="006F6782" w:rsidP="006F6782">
      <w:pPr>
        <w:ind w:left="-993"/>
        <w:jc w:val="right"/>
        <w:rPr>
          <w:b/>
          <w:color w:val="FF0000"/>
          <w:sz w:val="16"/>
          <w:szCs w:val="16"/>
        </w:rPr>
      </w:pPr>
      <w:r w:rsidRPr="00BA746B">
        <w:rPr>
          <w:sz w:val="24"/>
          <w:szCs w:val="24"/>
        </w:rPr>
        <w:t xml:space="preserve"> Представитель заказчика:                                                              __________________А.М. </w:t>
      </w:r>
      <w:proofErr w:type="spellStart"/>
      <w:r w:rsidRPr="00BA746B">
        <w:rPr>
          <w:sz w:val="24"/>
          <w:szCs w:val="24"/>
        </w:rPr>
        <w:t>Грибоедова</w:t>
      </w:r>
      <w:proofErr w:type="spellEnd"/>
      <w:r w:rsidR="00FB2330" w:rsidRPr="00FB2330">
        <w:rPr>
          <w:color w:val="FF0000"/>
          <w:sz w:val="24"/>
          <w:szCs w:val="24"/>
        </w:rPr>
        <w:t xml:space="preserve">                                                                            </w:t>
      </w:r>
    </w:p>
    <w:p w:rsidR="00FB2330" w:rsidRDefault="00FB2330" w:rsidP="00FB2330">
      <w:pPr>
        <w:ind w:hanging="426"/>
        <w:jc w:val="right"/>
        <w:rPr>
          <w:color w:val="FF0000"/>
          <w:sz w:val="16"/>
          <w:szCs w:val="16"/>
        </w:rPr>
      </w:pPr>
    </w:p>
    <w:p w:rsidR="006F6782" w:rsidRDefault="006F6782" w:rsidP="006F6782">
      <w:pPr>
        <w:ind w:right="342" w:hanging="426"/>
        <w:jc w:val="right"/>
        <w:rPr>
          <w:color w:val="FF0000"/>
          <w:sz w:val="16"/>
          <w:szCs w:val="16"/>
        </w:rPr>
      </w:pPr>
    </w:p>
    <w:p w:rsidR="006F6782" w:rsidRDefault="006F6782" w:rsidP="006F6782">
      <w:pPr>
        <w:ind w:right="342" w:hanging="426"/>
        <w:jc w:val="right"/>
        <w:rPr>
          <w:color w:val="FF0000"/>
          <w:sz w:val="16"/>
          <w:szCs w:val="16"/>
        </w:rPr>
      </w:pPr>
    </w:p>
    <w:p w:rsidR="006F6782" w:rsidRDefault="006F6782" w:rsidP="006F6782">
      <w:pPr>
        <w:ind w:right="342" w:hanging="426"/>
        <w:jc w:val="right"/>
        <w:rPr>
          <w:color w:val="FF0000"/>
          <w:sz w:val="16"/>
          <w:szCs w:val="16"/>
        </w:rPr>
      </w:pPr>
    </w:p>
    <w:p w:rsidR="006F6782" w:rsidRDefault="006F6782" w:rsidP="006F6782">
      <w:pPr>
        <w:ind w:right="342" w:hanging="426"/>
        <w:jc w:val="right"/>
        <w:rPr>
          <w:color w:val="FF0000"/>
          <w:sz w:val="16"/>
          <w:szCs w:val="16"/>
        </w:rPr>
      </w:pPr>
    </w:p>
    <w:p w:rsidR="006F6782" w:rsidRPr="006F6782" w:rsidRDefault="006F6782" w:rsidP="006F6782">
      <w:pPr>
        <w:ind w:right="342" w:hanging="426"/>
        <w:jc w:val="right"/>
        <w:rPr>
          <w:sz w:val="16"/>
          <w:szCs w:val="16"/>
        </w:rPr>
      </w:pPr>
      <w:r w:rsidRPr="006F6782">
        <w:rPr>
          <w:sz w:val="16"/>
          <w:szCs w:val="16"/>
        </w:rPr>
        <w:t>Приложение 1</w:t>
      </w:r>
    </w:p>
    <w:p w:rsidR="006F6782" w:rsidRPr="006F6782" w:rsidRDefault="006F6782" w:rsidP="006F6782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 w:rsidRPr="006F6782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единственной заявки на участие в аукционе в электронной форме</w:t>
      </w:r>
    </w:p>
    <w:p w:rsidR="006F6782" w:rsidRPr="006F6782" w:rsidRDefault="006F6782" w:rsidP="006F6782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 w:rsidRPr="006F6782"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Pr="006F6782">
        <w:rPr>
          <w:sz w:val="16"/>
          <w:szCs w:val="16"/>
        </w:rPr>
        <w:t xml:space="preserve">от «28» апреля  2015 г. </w:t>
      </w:r>
    </w:p>
    <w:p w:rsidR="006F6782" w:rsidRPr="006F6782" w:rsidRDefault="006F6782" w:rsidP="006F6782">
      <w:pPr>
        <w:tabs>
          <w:tab w:val="left" w:pos="3930"/>
          <w:tab w:val="right" w:pos="9355"/>
        </w:tabs>
        <w:ind w:right="342"/>
        <w:jc w:val="right"/>
        <w:rPr>
          <w:sz w:val="16"/>
          <w:szCs w:val="16"/>
        </w:rPr>
      </w:pPr>
      <w:r w:rsidRPr="006F6782">
        <w:rPr>
          <w:sz w:val="16"/>
          <w:szCs w:val="16"/>
        </w:rPr>
        <w:t>№ 0187300005815000189-1</w:t>
      </w:r>
    </w:p>
    <w:p w:rsidR="006F6782" w:rsidRPr="00763CFA" w:rsidRDefault="006F6782" w:rsidP="006F6782">
      <w:pPr>
        <w:tabs>
          <w:tab w:val="left" w:pos="3930"/>
          <w:tab w:val="right" w:pos="9355"/>
        </w:tabs>
        <w:jc w:val="center"/>
        <w:rPr>
          <w:color w:val="FF0000"/>
        </w:rPr>
      </w:pPr>
    </w:p>
    <w:p w:rsidR="006F6782" w:rsidRPr="006F6782" w:rsidRDefault="006F6782" w:rsidP="006F6782">
      <w:pPr>
        <w:jc w:val="center"/>
        <w:rPr>
          <w:sz w:val="24"/>
          <w:szCs w:val="24"/>
        </w:rPr>
      </w:pPr>
      <w:r w:rsidRPr="006F6782">
        <w:rPr>
          <w:sz w:val="24"/>
          <w:szCs w:val="24"/>
        </w:rPr>
        <w:t>Таблица рассмотрения единственной заявки на участие</w:t>
      </w:r>
    </w:p>
    <w:p w:rsidR="006F6782" w:rsidRPr="006F6782" w:rsidRDefault="006F6782" w:rsidP="006F6782">
      <w:pPr>
        <w:jc w:val="center"/>
        <w:rPr>
          <w:sz w:val="24"/>
          <w:szCs w:val="24"/>
        </w:rPr>
      </w:pPr>
      <w:r w:rsidRPr="006F6782">
        <w:rPr>
          <w:sz w:val="24"/>
          <w:szCs w:val="24"/>
        </w:rPr>
        <w:t>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проведению мероприятий, посвященных Дню российского предпринимательства</w:t>
      </w:r>
    </w:p>
    <w:p w:rsidR="006F6782" w:rsidRPr="006F6782" w:rsidRDefault="006F6782" w:rsidP="006F6782">
      <w:pPr>
        <w:jc w:val="center"/>
      </w:pPr>
    </w:p>
    <w:p w:rsidR="006F6782" w:rsidRPr="006F6782" w:rsidRDefault="006F6782" w:rsidP="006F6782">
      <w:pPr>
        <w:rPr>
          <w:sz w:val="18"/>
          <w:szCs w:val="18"/>
        </w:rPr>
      </w:pPr>
      <w:r w:rsidRPr="006F6782">
        <w:rPr>
          <w:sz w:val="18"/>
          <w:szCs w:val="18"/>
        </w:rPr>
        <w:t>Заказчик: Администрация города Югорска</w:t>
      </w:r>
    </w:p>
    <w:p w:rsidR="006F6782" w:rsidRPr="00763CFA" w:rsidRDefault="006F6782" w:rsidP="006F6782">
      <w:pPr>
        <w:rPr>
          <w:color w:val="FF0000"/>
          <w:sz w:val="18"/>
          <w:szCs w:val="18"/>
        </w:rPr>
      </w:pPr>
    </w:p>
    <w:tbl>
      <w:tblPr>
        <w:tblW w:w="11057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663"/>
        <w:gridCol w:w="1842"/>
        <w:gridCol w:w="2552"/>
      </w:tblGrid>
      <w:tr w:rsidR="006F6782" w:rsidRPr="00763CFA" w:rsidTr="006F6782">
        <w:trPr>
          <w:trHeight w:val="33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F6782" w:rsidRPr="00A353E6" w:rsidRDefault="006F6782" w:rsidP="00A353E6">
            <w:pPr>
              <w:snapToGrid w:val="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 xml:space="preserve">Порядковый номер </w:t>
            </w:r>
            <w:proofErr w:type="gramStart"/>
            <w:r w:rsidRPr="00A353E6">
              <w:rPr>
                <w:sz w:val="18"/>
                <w:szCs w:val="18"/>
              </w:rPr>
              <w:t>заявки</w:t>
            </w:r>
            <w:proofErr w:type="gramEnd"/>
            <w:r w:rsidRPr="00A353E6">
              <w:rPr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782" w:rsidRPr="00A353E6" w:rsidRDefault="006F6782" w:rsidP="006F6782">
            <w:pPr>
              <w:keepNext/>
              <w:keepLines/>
              <w:suppressLineNumbers/>
              <w:jc w:val="center"/>
              <w:rPr>
                <w:bCs/>
              </w:rPr>
            </w:pPr>
            <w:r w:rsidRPr="00A353E6">
              <w:rPr>
                <w:bCs/>
              </w:rPr>
              <w:t>1/</w:t>
            </w:r>
            <w:r w:rsidRPr="00A353E6">
              <w:t xml:space="preserve"> 4312279</w:t>
            </w:r>
          </w:p>
        </w:tc>
      </w:tr>
      <w:tr w:rsidR="006F6782" w:rsidRPr="00763CFA" w:rsidTr="006F6782">
        <w:trPr>
          <w:trHeight w:val="68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F6782" w:rsidRPr="00A353E6" w:rsidRDefault="006F6782" w:rsidP="00A353E6">
            <w:pPr>
              <w:snapToGrid w:val="0"/>
              <w:ind w:left="294" w:hanging="294"/>
              <w:jc w:val="center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>Показатель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353E6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Обязательные</w:t>
            </w:r>
          </w:p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 xml:space="preserve"> требования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F6782" w:rsidRPr="006F6782" w:rsidRDefault="006F6782" w:rsidP="006F6782">
            <w:pPr>
              <w:snapToGrid w:val="0"/>
              <w:jc w:val="center"/>
              <w:rPr>
                <w:sz w:val="18"/>
                <w:szCs w:val="18"/>
              </w:rPr>
            </w:pPr>
            <w:r w:rsidRPr="006F6782">
              <w:rPr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Pr="006F6782">
              <w:rPr>
                <w:sz w:val="18"/>
                <w:szCs w:val="18"/>
              </w:rPr>
              <w:t>Провиантъ</w:t>
            </w:r>
            <w:proofErr w:type="spellEnd"/>
            <w:r w:rsidRPr="006F6782">
              <w:rPr>
                <w:sz w:val="18"/>
                <w:szCs w:val="18"/>
              </w:rPr>
              <w:t>", г. Югорск</w:t>
            </w:r>
          </w:p>
        </w:tc>
      </w:tr>
      <w:tr w:rsidR="006F6782" w:rsidRPr="00763CFA" w:rsidTr="006F6782">
        <w:trPr>
          <w:trHeight w:val="58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F6782" w:rsidRPr="00A353E6" w:rsidRDefault="006F6782" w:rsidP="00A353E6">
            <w:pPr>
              <w:snapToGrid w:val="0"/>
              <w:ind w:left="108" w:right="119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 xml:space="preserve">1.Непроведение ликвидации участника </w:t>
            </w:r>
            <w:r w:rsidRPr="00A353E6">
              <w:rPr>
                <w:bCs/>
                <w:sz w:val="18"/>
                <w:szCs w:val="18"/>
              </w:rPr>
              <w:t>закупки -</w:t>
            </w:r>
            <w:r w:rsidRPr="00A353E6">
              <w:rPr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A353E6">
              <w:rPr>
                <w:bCs/>
                <w:sz w:val="18"/>
                <w:szCs w:val="18"/>
              </w:rPr>
              <w:t>закупки</w:t>
            </w:r>
            <w:r w:rsidRPr="00A353E6">
              <w:rPr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A353E6">
              <w:rPr>
                <w:bCs/>
                <w:sz w:val="18"/>
                <w:szCs w:val="18"/>
              </w:rPr>
              <w:t>несостоятельным (</w:t>
            </w:r>
            <w:r w:rsidRPr="00A353E6">
              <w:rPr>
                <w:sz w:val="18"/>
                <w:szCs w:val="18"/>
              </w:rPr>
              <w:t>банкротом</w:t>
            </w:r>
            <w:r w:rsidRPr="00A353E6">
              <w:rPr>
                <w:bCs/>
                <w:sz w:val="18"/>
                <w:szCs w:val="18"/>
              </w:rPr>
              <w:t>)</w:t>
            </w:r>
            <w:r w:rsidRPr="00A353E6">
              <w:rPr>
                <w:sz w:val="18"/>
                <w:szCs w:val="18"/>
              </w:rPr>
              <w:t xml:space="preserve"> и об открытии конкурсного производства.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6F6782" w:rsidRPr="00763CFA" w:rsidTr="006F6782">
        <w:trPr>
          <w:trHeight w:val="38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F6782" w:rsidRPr="00A353E6" w:rsidRDefault="006F6782" w:rsidP="00A353E6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6F6782" w:rsidRPr="00763CFA" w:rsidTr="006F6782">
        <w:trPr>
          <w:trHeight w:val="115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F6782" w:rsidRPr="00A353E6" w:rsidRDefault="006F6782" w:rsidP="00A353E6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 xml:space="preserve">3. </w:t>
            </w:r>
            <w:proofErr w:type="gramStart"/>
            <w:r w:rsidRPr="00A353E6">
              <w:rPr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A353E6">
              <w:rPr>
                <w:sz w:val="18"/>
                <w:szCs w:val="18"/>
              </w:rPr>
              <w:t xml:space="preserve"> </w:t>
            </w:r>
            <w:proofErr w:type="gramStart"/>
            <w:r w:rsidRPr="00A353E6">
              <w:rPr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353E6">
              <w:rPr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353E6">
              <w:rPr>
                <w:sz w:val="18"/>
                <w:szCs w:val="18"/>
              </w:rPr>
              <w:t>указанных</w:t>
            </w:r>
            <w:proofErr w:type="gramEnd"/>
            <w:r w:rsidRPr="00A353E6">
              <w:rPr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F6782" w:rsidRPr="006F6782" w:rsidRDefault="006F6782" w:rsidP="006F6782">
            <w:pPr>
              <w:snapToGrid w:val="0"/>
              <w:ind w:firstLine="33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6782" w:rsidRPr="006F6782" w:rsidRDefault="006F6782" w:rsidP="006F6782">
            <w:pPr>
              <w:snapToGrid w:val="0"/>
              <w:ind w:firstLine="33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6F6782" w:rsidRPr="00763CFA" w:rsidTr="006F6782">
        <w:trPr>
          <w:trHeight w:val="54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F6782" w:rsidRPr="00A353E6" w:rsidRDefault="006F6782" w:rsidP="00A353E6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 xml:space="preserve">4. </w:t>
            </w:r>
            <w:proofErr w:type="gramStart"/>
            <w:r w:rsidRPr="00A353E6">
              <w:rPr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A353E6">
              <w:rPr>
                <w:sz w:val="18"/>
                <w:szCs w:val="18"/>
              </w:rPr>
              <w:t xml:space="preserve"> наказания в виде дисквалификации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6F6782" w:rsidRPr="00763CFA" w:rsidTr="006F6782">
        <w:trPr>
          <w:trHeight w:val="634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F6782" w:rsidRPr="00A353E6" w:rsidRDefault="006F6782" w:rsidP="00A353E6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 xml:space="preserve">5. </w:t>
            </w:r>
            <w:proofErr w:type="gramStart"/>
            <w:r w:rsidRPr="00A353E6">
              <w:rPr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A353E6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A353E6">
              <w:rPr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A353E6">
              <w:rPr>
                <w:sz w:val="18"/>
                <w:szCs w:val="18"/>
              </w:rPr>
              <w:t xml:space="preserve"> </w:t>
            </w:r>
            <w:proofErr w:type="gramStart"/>
            <w:r w:rsidRPr="00A353E6">
              <w:rPr>
                <w:sz w:val="18"/>
                <w:szCs w:val="18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353E6">
              <w:rPr>
                <w:sz w:val="18"/>
                <w:szCs w:val="18"/>
              </w:rPr>
              <w:t>неполнородными</w:t>
            </w:r>
            <w:proofErr w:type="spellEnd"/>
            <w:r w:rsidRPr="00A353E6">
              <w:rPr>
                <w:sz w:val="18"/>
                <w:szCs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353E6">
              <w:rPr>
                <w:sz w:val="18"/>
                <w:szCs w:val="18"/>
              </w:rPr>
              <w:t xml:space="preserve"> Под </w:t>
            </w:r>
            <w:proofErr w:type="spellStart"/>
            <w:r w:rsidRPr="00A353E6">
              <w:rPr>
                <w:sz w:val="18"/>
                <w:szCs w:val="18"/>
              </w:rPr>
              <w:t>выгодоприобретателями</w:t>
            </w:r>
            <w:proofErr w:type="spellEnd"/>
            <w:r w:rsidRPr="00A353E6">
              <w:rPr>
                <w:sz w:val="18"/>
                <w:szCs w:val="18"/>
              </w:rPr>
              <w:t xml:space="preserve"> понимаются физические лица, владеющие напрямую или косвенно (через юридическое лицо или через </w:t>
            </w:r>
            <w:r w:rsidRPr="00A353E6">
              <w:rPr>
                <w:sz w:val="18"/>
                <w:szCs w:val="18"/>
              </w:rPr>
              <w:lastRenderedPageBreak/>
              <w:t>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6F6782" w:rsidRPr="00763CFA" w:rsidTr="006F6782">
        <w:trPr>
          <w:trHeight w:val="396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</w:tcPr>
          <w:p w:rsidR="006F6782" w:rsidRPr="00A353E6" w:rsidRDefault="006F6782" w:rsidP="00A353E6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lastRenderedPageBreak/>
              <w:t>6. Принадлежность к субъектам малого предпринимательства или социально-ориентированным некоммерческим организациям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декларация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информация продекларирована</w:t>
            </w:r>
          </w:p>
        </w:tc>
      </w:tr>
      <w:tr w:rsidR="006F6782" w:rsidRPr="00763CFA" w:rsidTr="006F6782">
        <w:trPr>
          <w:trHeight w:val="71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hideMark/>
          </w:tcPr>
          <w:p w:rsidR="006F6782" w:rsidRPr="00A353E6" w:rsidRDefault="006F6782" w:rsidP="00A353E6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 xml:space="preserve">7. Отсутствие в реестре недобросовестных поставщиков сведений об участнике </w:t>
            </w:r>
            <w:r w:rsidRPr="00A353E6">
              <w:rPr>
                <w:bCs/>
                <w:sz w:val="18"/>
                <w:szCs w:val="18"/>
              </w:rPr>
              <w:t>закупки – юридическом лице</w:t>
            </w:r>
            <w:r w:rsidRPr="00A353E6">
              <w:rPr>
                <w:sz w:val="18"/>
                <w:szCs w:val="18"/>
              </w:rPr>
              <w:t xml:space="preserve">, </w:t>
            </w:r>
            <w:r w:rsidRPr="00A353E6">
              <w:rPr>
                <w:bCs/>
                <w:sz w:val="18"/>
                <w:szCs w:val="18"/>
              </w:rPr>
              <w:t>в том числе</w:t>
            </w:r>
            <w:r w:rsidRPr="00A353E6">
              <w:rPr>
                <w:sz w:val="18"/>
                <w:szCs w:val="18"/>
              </w:rPr>
              <w:t xml:space="preserve"> сведений об учредителях, </w:t>
            </w:r>
            <w:r w:rsidRPr="00A353E6">
              <w:rPr>
                <w:bCs/>
                <w:sz w:val="18"/>
                <w:szCs w:val="18"/>
              </w:rPr>
              <w:t>о</w:t>
            </w:r>
            <w:r w:rsidRPr="00A353E6">
              <w:rPr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353E6">
              <w:rPr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отсутствует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F6782" w:rsidRPr="006F6782" w:rsidRDefault="006F6782" w:rsidP="006F6782">
            <w:pPr>
              <w:snapToGrid w:val="0"/>
              <w:jc w:val="center"/>
              <w:rPr>
                <w:sz w:val="16"/>
                <w:szCs w:val="16"/>
              </w:rPr>
            </w:pPr>
            <w:r w:rsidRPr="006F6782">
              <w:rPr>
                <w:sz w:val="16"/>
                <w:szCs w:val="16"/>
              </w:rPr>
              <w:t>отсутствует</w:t>
            </w:r>
          </w:p>
        </w:tc>
      </w:tr>
      <w:tr w:rsidR="006F6782" w:rsidRPr="00763CFA" w:rsidTr="006F6782">
        <w:trPr>
          <w:trHeight w:val="912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6F6782" w:rsidRPr="00A353E6" w:rsidRDefault="006F6782" w:rsidP="006F6782">
            <w:pPr>
              <w:snapToGrid w:val="0"/>
              <w:ind w:left="105" w:right="120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>8. Объем предоставленных документов и  сведений для участия в аукционе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F6782" w:rsidRPr="00A353E6" w:rsidRDefault="006F6782" w:rsidP="006F6782">
            <w:pPr>
              <w:snapToGrid w:val="0"/>
              <w:jc w:val="center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6F6782" w:rsidRPr="00A353E6" w:rsidRDefault="006F6782" w:rsidP="006F6782">
            <w:pPr>
              <w:snapToGrid w:val="0"/>
              <w:jc w:val="center"/>
              <w:rPr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 xml:space="preserve">в полном  объеме </w:t>
            </w:r>
          </w:p>
        </w:tc>
      </w:tr>
      <w:tr w:rsidR="006F6782" w:rsidRPr="00763CFA" w:rsidTr="006F6782">
        <w:trPr>
          <w:trHeight w:val="251"/>
        </w:trPr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6782" w:rsidRPr="00A353E6" w:rsidRDefault="006F6782" w:rsidP="006F6782">
            <w:pPr>
              <w:snapToGrid w:val="0"/>
              <w:ind w:left="105" w:right="120"/>
              <w:rPr>
                <w:b/>
                <w:bCs/>
                <w:sz w:val="18"/>
                <w:szCs w:val="18"/>
              </w:rPr>
            </w:pPr>
            <w:r w:rsidRPr="00A353E6">
              <w:rPr>
                <w:sz w:val="18"/>
                <w:szCs w:val="18"/>
              </w:rPr>
              <w:t>9. Начальная максимальная цена контракта —</w:t>
            </w:r>
            <w:r w:rsidRPr="00A353E6">
              <w:rPr>
                <w:b/>
                <w:sz w:val="18"/>
                <w:szCs w:val="18"/>
              </w:rPr>
              <w:t xml:space="preserve">   120 000,00 рублей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6782" w:rsidRPr="00A353E6" w:rsidRDefault="006F6782" w:rsidP="006F6782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FB2330" w:rsidRDefault="00FB2330" w:rsidP="00FB2330">
      <w:pPr>
        <w:ind w:hanging="426"/>
        <w:jc w:val="right"/>
        <w:rPr>
          <w:color w:val="FF0000"/>
          <w:sz w:val="16"/>
          <w:szCs w:val="16"/>
        </w:rPr>
      </w:pPr>
    </w:p>
    <w:p w:rsidR="00FB2330" w:rsidRDefault="00FB2330" w:rsidP="00FB2330">
      <w:pPr>
        <w:ind w:hanging="426"/>
        <w:jc w:val="right"/>
        <w:rPr>
          <w:color w:val="FF0000"/>
          <w:sz w:val="16"/>
          <w:szCs w:val="16"/>
        </w:rPr>
      </w:pPr>
    </w:p>
    <w:p w:rsidR="00D66B69" w:rsidRDefault="00D66B69"/>
    <w:sectPr w:rsidR="00D66B69" w:rsidSect="006F6782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2330"/>
    <w:rsid w:val="00183EAF"/>
    <w:rsid w:val="00305CD1"/>
    <w:rsid w:val="006F6782"/>
    <w:rsid w:val="00A2475A"/>
    <w:rsid w:val="00A353E6"/>
    <w:rsid w:val="00D66B69"/>
    <w:rsid w:val="00FB2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330"/>
    <w:pPr>
      <w:ind w:left="720"/>
      <w:contextualSpacing/>
    </w:pPr>
  </w:style>
  <w:style w:type="character" w:customStyle="1" w:styleId="textspanview">
    <w:name w:val="textspanview"/>
    <w:basedOn w:val="a0"/>
    <w:rsid w:val="00FB2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/" TargetMode="External"/><Relationship Id="rId4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</cp:revision>
  <cp:lastPrinted>2015-04-28T04:31:00Z</cp:lastPrinted>
  <dcterms:created xsi:type="dcterms:W3CDTF">2015-04-24T04:35:00Z</dcterms:created>
  <dcterms:modified xsi:type="dcterms:W3CDTF">2015-04-28T04:31:00Z</dcterms:modified>
</cp:coreProperties>
</file>