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12913" w:rsidRPr="00812913" w:rsidRDefault="00812913" w:rsidP="00812913">
      <w:pPr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ru-RU"/>
        </w:rPr>
        <w:t>«В регистр»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0"/>
          <w:lang w:eastAsia="ru-RU"/>
        </w:rPr>
      </w:pPr>
      <w:r w:rsidRPr="00812913">
        <w:rPr>
          <w:rFonts w:ascii="Times New Roman" w:eastAsia="Times New Roman" w:hAnsi="Times New Roman" w:cs="Times New Roman"/>
          <w:noProof/>
          <w:sz w:val="24"/>
          <w:szCs w:val="20"/>
          <w:lang w:eastAsia="ru-RU"/>
        </w:rPr>
        <w:drawing>
          <wp:inline distT="0" distB="0" distL="0" distR="0" wp14:anchorId="3E06724B" wp14:editId="185B7074">
            <wp:extent cx="579120" cy="7239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912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4"/>
          <w:numId w:val="1"/>
        </w:numPr>
        <w:suppressAutoHyphens/>
        <w:spacing w:after="0" w:line="240" w:lineRule="auto"/>
        <w:jc w:val="center"/>
        <w:outlineLvl w:val="4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2"/>
          <w:szCs w:val="20"/>
          <w:lang w:eastAsia="ar-SA"/>
        </w:rPr>
        <w:t>АДМИНИСТРАЦИЯ ГОРОДА ЮГОРСКА</w:t>
      </w:r>
    </w:p>
    <w:p w:rsidR="00812913" w:rsidRPr="00812913" w:rsidRDefault="00812913" w:rsidP="00812913">
      <w:pPr>
        <w:keepNext/>
        <w:numPr>
          <w:ilvl w:val="1"/>
          <w:numId w:val="1"/>
        </w:num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sz w:val="28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8"/>
          <w:szCs w:val="20"/>
          <w:lang w:eastAsia="ar-SA"/>
        </w:rPr>
        <w:t>Ханты-Мансийского автономного округа - Югры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812913" w:rsidRPr="00812913" w:rsidRDefault="00812913" w:rsidP="00812913">
      <w:pPr>
        <w:keepNext/>
        <w:numPr>
          <w:ilvl w:val="5"/>
          <w:numId w:val="1"/>
        </w:numPr>
        <w:suppressAutoHyphens/>
        <w:spacing w:after="0" w:line="240" w:lineRule="auto"/>
        <w:jc w:val="center"/>
        <w:outlineLvl w:val="5"/>
        <w:rPr>
          <w:rFonts w:ascii="Times New Roman" w:eastAsia="Times New Roman" w:hAnsi="Times New Roman" w:cs="Times New Roman"/>
          <w:sz w:val="36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36"/>
          <w:szCs w:val="20"/>
          <w:lang w:eastAsia="ar-SA"/>
        </w:rPr>
        <w:t>ПОСТАНОВЛЕНИЕ (проект)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</w:t>
      </w:r>
    </w:p>
    <w:p w:rsidR="00812913" w:rsidRP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  <w:szCs w:val="20"/>
          <w:lang w:eastAsia="ar-SA"/>
        </w:rPr>
      </w:pPr>
      <w:r w:rsidRPr="00812913">
        <w:rPr>
          <w:rFonts w:ascii="Times New Roman" w:eastAsia="Times New Roman" w:hAnsi="Times New Roman" w:cs="Times New Roman"/>
          <w:sz w:val="24"/>
          <w:szCs w:val="20"/>
          <w:lang w:eastAsia="ar-SA"/>
        </w:rPr>
        <w:t>от _________________                                                                                                              № _____</w:t>
      </w:r>
    </w:p>
    <w:p w:rsidR="00812913" w:rsidRDefault="00812913" w:rsidP="0081291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57760" w:rsidRDefault="00812913" w:rsidP="00476EF3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>О</w:t>
      </w:r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Pr="00812913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утверждении </w:t>
      </w:r>
      <w:proofErr w:type="gramStart"/>
      <w:r w:rsidR="00476EF3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</w:t>
      </w:r>
      <w:proofErr w:type="gramEnd"/>
      <w:r w:rsidR="00557760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</w:t>
      </w:r>
    </w:p>
    <w:p w:rsidR="00557760" w:rsidRPr="00812913" w:rsidRDefault="00557760" w:rsidP="008557B8">
      <w:pPr>
        <w:spacing w:after="0" w:line="240" w:lineRule="auto"/>
        <w:ind w:right="5385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>регламента предоставления муниципальной услуги «</w:t>
      </w:r>
      <w:r w:rsidR="00122B8B">
        <w:rPr>
          <w:rFonts w:ascii="Times New Roman" w:eastAsia="Arial" w:hAnsi="Times New Roman" w:cs="Times New Roman"/>
          <w:sz w:val="24"/>
          <w:szCs w:val="24"/>
          <w:lang w:eastAsia="ru-RU"/>
        </w:rPr>
        <w:t>Б</w:t>
      </w:r>
      <w:r w:rsidR="00122B8B" w:rsidRPr="00122B8B">
        <w:rPr>
          <w:rFonts w:ascii="Times New Roman" w:eastAsia="Arial" w:hAnsi="Times New Roman" w:cs="Times New Roman"/>
          <w:sz w:val="24"/>
          <w:szCs w:val="24"/>
          <w:lang w:eastAsia="ru-RU"/>
        </w:rPr>
        <w:t>есплатн</w:t>
      </w:r>
      <w:r w:rsidR="00122B8B">
        <w:rPr>
          <w:rFonts w:ascii="Times New Roman" w:eastAsia="Arial" w:hAnsi="Times New Roman" w:cs="Times New Roman"/>
          <w:sz w:val="24"/>
          <w:szCs w:val="24"/>
          <w:lang w:eastAsia="ru-RU"/>
        </w:rPr>
        <w:t>ая</w:t>
      </w:r>
      <w:r w:rsidR="00122B8B" w:rsidRPr="00122B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передач</w:t>
      </w:r>
      <w:r w:rsidR="00122B8B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122B8B" w:rsidRPr="00122B8B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466DD" w:rsidRPr="00812913" w:rsidRDefault="006466DD" w:rsidP="00812913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Arial" w:eastAsia="Calibri" w:hAnsi="Arial" w:cs="Arial"/>
          <w:sz w:val="24"/>
          <w:szCs w:val="24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соответствии с Федеральным законом от 27.07.2010 № 210-ФЗ «Об организации предоставления государственных и муниципальных услуг»,  постановлением администрации города Югорска от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.0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2582</w:t>
      </w: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порядке разработки и утверждения административных регламентов предоставления муниципальных услуг»:</w:t>
      </w:r>
    </w:p>
    <w:p w:rsidR="00605C46" w:rsidRDefault="00812913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81291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Утвердить административный регламент предоставления муниципальной услуги «</w:t>
      </w:r>
      <w:r w:rsidR="00122B8B"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 (приложение).</w:t>
      </w:r>
    </w:p>
    <w:p w:rsidR="00F40260" w:rsidRDefault="00F40260" w:rsidP="00476E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2. Признать утратившими силу</w:t>
      </w:r>
      <w:r w:rsid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постановления администрации города Югорска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</w:t>
      </w:r>
    </w:p>
    <w:p w:rsidR="00C74F4D" w:rsidRDefault="00F40260" w:rsidP="00C74F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4</w:t>
      </w:r>
      <w:r w:rsidR="00456D31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201</w:t>
      </w:r>
      <w:r w:rsidR="006466D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 w:rsid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727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«Об утверждении административного регламента предоставления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муниципальной услуги «</w:t>
      </w:r>
      <w:r w:rsidR="00122B8B"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C74F4D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»;</w:t>
      </w:r>
    </w:p>
    <w:p w:rsidR="00122B8B" w:rsidRDefault="00122B8B" w:rsidP="006466D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16.10.2017 № 2518 «О внесении изменений в постановление администрации города Югорска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 01.04.2016 № 727 «Об утверждении административного регламента предоставления муниципальной услуги 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помещений)»;</w:t>
      </w:r>
    </w:p>
    <w:p w:rsidR="00122B8B" w:rsidRPr="00122B8B" w:rsidRDefault="00122B8B" w:rsidP="00122B8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- от 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09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.201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№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2482</w:t>
      </w:r>
      <w:r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«О внесении изменений в постановление администрации города Югорска от 01.04.2016 № 727 «Об утверждении административного регламента предоставления муниципальной услуги «Бесплатная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помещений)»;</w:t>
      </w:r>
    </w:p>
    <w:p w:rsidR="00812913" w:rsidRPr="00812913" w:rsidRDefault="00014CF2" w:rsidP="008557B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476EF3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Опубликовать постановление в официальном печатном издании города Югорска и разместить на официальном сайте органов местного самоуправления.</w:t>
      </w:r>
    </w:p>
    <w:p w:rsidR="00812913" w:rsidRPr="00812913" w:rsidRDefault="00014CF2" w:rsidP="00014CF2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="00812913"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>. Настоящее постановление вступает в силу после его официального опубликования.</w:t>
      </w:r>
    </w:p>
    <w:p w:rsidR="0058392D" w:rsidRDefault="0058392D" w:rsidP="00812913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:rsidR="00122B8B" w:rsidRDefault="00122B8B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:rsidR="00812913" w:rsidRPr="00812913" w:rsidRDefault="00812913" w:rsidP="00812913">
      <w:p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Глава города Югорска</w:t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Pr="00812913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</w:t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</w:r>
      <w:r w:rsidR="0055735A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ab/>
        <w:t xml:space="preserve">         А.В. Бородкин</w:t>
      </w:r>
    </w:p>
    <w:p w:rsidR="007A58F3" w:rsidRDefault="007A58F3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6466DD" w:rsidRPr="00014CF2" w:rsidRDefault="006466DD" w:rsidP="006466DD">
      <w:pPr>
        <w:spacing w:after="0"/>
        <w:jc w:val="center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014CF2"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  <w:t>Проект муниципального нормативного правового акта</w:t>
      </w:r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proofErr w:type="spellStart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>коррупциогенных</w:t>
      </w:r>
      <w:proofErr w:type="spellEnd"/>
      <w:r w:rsidRPr="00014CF2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факторов не содержит</w:t>
      </w:r>
    </w:p>
    <w:p w:rsidR="006466DD" w:rsidRDefault="006466DD" w:rsidP="006466DD">
      <w:pPr>
        <w:spacing w:after="0" w:line="240" w:lineRule="auto"/>
        <w:ind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Arial" w:hAnsi="Times New Roman" w:cs="Times New Roman"/>
          <w:sz w:val="24"/>
          <w:szCs w:val="24"/>
          <w:lang w:eastAsia="ru-RU"/>
        </w:rPr>
        <w:tab/>
        <w:t>Начальник управления___________________ (Е.И. Павлова)</w:t>
      </w:r>
    </w:p>
    <w:p w:rsidR="00014CF2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014CF2" w:rsidRPr="00812913" w:rsidRDefault="00014CF2" w:rsidP="00812913">
      <w:pPr>
        <w:widowControl w:val="0"/>
        <w:suppressAutoHyphens/>
        <w:autoSpaceDE w:val="0"/>
        <w:autoSpaceDN w:val="0"/>
        <w:snapToGrid w:val="0"/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sz w:val="24"/>
          <w:szCs w:val="24"/>
          <w:lang w:bidi="en-US"/>
        </w:rPr>
      </w:pPr>
    </w:p>
    <w:p w:rsidR="00823686" w:rsidRDefault="00812913" w:rsidP="00014CF2">
      <w:pPr>
        <w:spacing w:after="0" w:line="240" w:lineRule="auto"/>
        <w:jc w:val="both"/>
        <w:rPr>
          <w:rFonts w:ascii="Times New Roman" w:eastAsia="Lucida Sans Unicode" w:hAnsi="Times New Roman" w:cs="Tahoma"/>
          <w:color w:val="000000"/>
          <w:kern w:val="3"/>
          <w:lang w:bidi="en-US"/>
        </w:rPr>
      </w:pPr>
      <w:r w:rsidRPr="00812913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Лист согласования к проекту постановления  администрации города Югорска </w:t>
      </w:r>
      <w:r w:rsidR="00605C46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55735A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122B8B" w:rsidRPr="00122B8B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605C46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  <w:r w:rsidR="00823686" w:rsidRPr="00823686">
        <w:rPr>
          <w:rFonts w:ascii="Times New Roman" w:eastAsia="Lucida Sans Unicode" w:hAnsi="Times New Roman" w:cs="Tahoma"/>
          <w:color w:val="000000"/>
          <w:kern w:val="3"/>
          <w:lang w:bidi="en-US"/>
        </w:rPr>
        <w:t xml:space="preserve"> </w:t>
      </w:r>
    </w:p>
    <w:p w:rsidR="00823686" w:rsidRDefault="00823686" w:rsidP="00823686">
      <w:pPr>
        <w:spacing w:after="0"/>
        <w:jc w:val="center"/>
        <w:rPr>
          <w:rFonts w:ascii="Times New Roman" w:eastAsia="Lucida Sans Unicode" w:hAnsi="Times New Roman" w:cs="Tahoma"/>
          <w:color w:val="000000"/>
          <w:kern w:val="3"/>
          <w:lang w:bidi="en-US"/>
        </w:rPr>
      </w:pPr>
    </w:p>
    <w:p w:rsidR="00823686" w:rsidRPr="00812913" w:rsidRDefault="00823686" w:rsidP="00823686">
      <w:pPr>
        <w:spacing w:after="0" w:line="240" w:lineRule="auto"/>
        <w:ind w:left="2832" w:right="-2"/>
        <w:jc w:val="both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812913" w:rsidRPr="00812913" w:rsidRDefault="00812913" w:rsidP="00812913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9"/>
        <w:gridCol w:w="1830"/>
        <w:gridCol w:w="1830"/>
        <w:gridCol w:w="1830"/>
        <w:gridCol w:w="2784"/>
      </w:tblGrid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Наименование органа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передачи на согласование и подпись лица, передавшего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поступления на согласование и подпись лица, принявшего документ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Дата согласования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Расшифровка подписи</w:t>
            </w:r>
          </w:p>
        </w:tc>
      </w:tr>
      <w:tr w:rsidR="008557B8" w:rsidRPr="00812913" w:rsidTr="006466DD">
        <w:tc>
          <w:tcPr>
            <w:tcW w:w="189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Управление жилищной политики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A58F3" w:rsidRPr="00812913" w:rsidRDefault="006466DD" w:rsidP="008557B8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Е.И. Павлова</w:t>
            </w:r>
          </w:p>
        </w:tc>
      </w:tr>
      <w:tr w:rsidR="006466DD" w:rsidRPr="00812913" w:rsidTr="00823686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6466DD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муниципальной собственности и градостроительства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6DD" w:rsidRPr="00812913" w:rsidRDefault="006466DD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С.Д.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Голин</w:t>
            </w:r>
            <w:proofErr w:type="spellEnd"/>
          </w:p>
        </w:tc>
      </w:tr>
      <w:tr w:rsidR="008557B8" w:rsidRPr="00812913" w:rsidTr="002A50D4">
        <w:trPr>
          <w:trHeight w:val="523"/>
        </w:trPr>
        <w:tc>
          <w:tcPr>
            <w:tcW w:w="189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Департамент экономического развития и проектного управления</w:t>
            </w: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2A50D4" w:rsidRDefault="002A50D4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Грудцына</w:t>
            </w:r>
            <w:proofErr w:type="spellEnd"/>
          </w:p>
          <w:p w:rsidR="002A50D4" w:rsidRPr="00812913" w:rsidRDefault="002A50D4" w:rsidP="002A50D4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rPr>
          <w:trHeight w:val="643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812913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Pr="00812913" w:rsidRDefault="008557B8" w:rsidP="002A50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Е.В.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  <w:r w:rsidRPr="00812913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Глушкова </w:t>
            </w:r>
          </w:p>
        </w:tc>
      </w:tr>
      <w:tr w:rsidR="00812913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Юридическое управление</w:t>
            </w: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12913" w:rsidRPr="00812913" w:rsidRDefault="00812913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Д.А. Крылов</w:t>
            </w:r>
          </w:p>
          <w:p w:rsidR="00812913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</w:t>
            </w:r>
          </w:p>
        </w:tc>
      </w:tr>
      <w:tr w:rsidR="008557B8" w:rsidRPr="00812913" w:rsidTr="002A50D4">
        <w:tc>
          <w:tcPr>
            <w:tcW w:w="18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города</w:t>
            </w:r>
          </w:p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Pr="00812913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557B8" w:rsidRPr="00812913" w:rsidTr="002A50D4">
        <w:tc>
          <w:tcPr>
            <w:tcW w:w="738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557B8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Исполнитель:</w:t>
            </w:r>
          </w:p>
          <w:p w:rsidR="008557B8" w:rsidRPr="00812913" w:rsidRDefault="008557B8" w:rsidP="008557B8">
            <w:pPr>
              <w:spacing w:after="0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557B8" w:rsidRDefault="008557B8" w:rsidP="00812913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</w:tbl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7A58F3" w:rsidRDefault="007A58F3" w:rsidP="007A58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Проект документа был размещен на официальном сайте органов местного самоуправления города Югорска в разделе «Антикоррупционная экспертиза» с</w:t>
      </w:r>
      <w:r w:rsidR="00824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21.05.2019 </w:t>
      </w:r>
      <w:r w:rsidRPr="007A58F3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</w:t>
      </w:r>
      <w:r w:rsidR="00824A9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25.05.2019.</w:t>
      </w:r>
      <w:bookmarkStart w:id="0" w:name="_GoBack"/>
      <w:bookmarkEnd w:id="0"/>
    </w:p>
    <w:p w:rsidR="00812913" w:rsidRPr="00F40260" w:rsidRDefault="0081291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7A58F3" w:rsidRPr="00F40260" w:rsidRDefault="007A58F3" w:rsidP="007A58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Рассылка: </w:t>
      </w:r>
      <w:r w:rsidR="006466D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УЖП</w:t>
      </w:r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ДЭРиПУ</w:t>
      </w:r>
      <w:proofErr w:type="spellEnd"/>
      <w:r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МФЦ,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УВПиОС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, </w:t>
      </w:r>
      <w:proofErr w:type="spellStart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ОДиАО</w:t>
      </w:r>
      <w:proofErr w:type="spellEnd"/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, Гарант, Консультант</w:t>
      </w:r>
      <w:r w:rsidR="00F40260" w:rsidRPr="00F40260">
        <w:rPr>
          <w:rFonts w:ascii="Times New Roman" w:eastAsia="Times New Roman" w:hAnsi="Times New Roman" w:cs="Times New Roman"/>
          <w:b/>
          <w:sz w:val="24"/>
          <w:szCs w:val="24"/>
          <w:vertAlign w:val="superscript"/>
          <w:lang w:eastAsia="ru-RU"/>
        </w:rPr>
        <w:t>+</w:t>
      </w: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P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812913" w:rsidRDefault="00812913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466DD" w:rsidRDefault="006466DD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F40260" w:rsidRDefault="00F40260" w:rsidP="0081291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lastRenderedPageBreak/>
        <w:t>ПОЯСНИТЕЛЬНАЯ ЗАПИСКА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>к проекту постановления администрации города Югорска</w:t>
      </w:r>
    </w:p>
    <w:p w:rsidR="006F0DDC" w:rsidRPr="006F0DDC" w:rsidRDefault="006F0DDC" w:rsidP="00014CF2">
      <w:pPr>
        <w:spacing w:after="0" w:line="240" w:lineRule="auto"/>
        <w:ind w:right="140"/>
        <w:jc w:val="center"/>
        <w:rPr>
          <w:rFonts w:ascii="Times New Roman" w:eastAsia="Arial" w:hAnsi="Times New Roman" w:cs="Times New Roman"/>
          <w:sz w:val="24"/>
          <w:szCs w:val="24"/>
          <w:lang w:eastAsia="ru-RU"/>
        </w:rPr>
      </w:pP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 xml:space="preserve">«Об утверждении </w:t>
      </w:r>
      <w:r w:rsidR="00B85F44">
        <w:rPr>
          <w:rFonts w:ascii="Times New Roman" w:eastAsia="Arial" w:hAnsi="Times New Roman" w:cs="Times New Roman"/>
          <w:sz w:val="24"/>
          <w:szCs w:val="24"/>
          <w:lang w:eastAsia="ru-RU"/>
        </w:rPr>
        <w:t>а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дминистративного регламента предоставления муниципальной услуги «</w:t>
      </w:r>
      <w:r w:rsidR="00122B8B" w:rsidRPr="00122B8B">
        <w:rPr>
          <w:rFonts w:ascii="Times New Roman" w:eastAsia="Arial" w:hAnsi="Times New Roman" w:cs="Times New Roman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Pr="006F0DDC">
        <w:rPr>
          <w:rFonts w:ascii="Times New Roman" w:eastAsia="Arial" w:hAnsi="Times New Roman" w:cs="Times New Roman"/>
          <w:sz w:val="24"/>
          <w:szCs w:val="24"/>
          <w:lang w:eastAsia="ru-RU"/>
        </w:rPr>
        <w:t>»</w:t>
      </w:r>
    </w:p>
    <w:p w:rsidR="006F0DDC" w:rsidRPr="006F0DDC" w:rsidRDefault="006F0DDC" w:rsidP="006F0DDC">
      <w:pPr>
        <w:spacing w:after="0" w:line="24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014CF2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  <w:t xml:space="preserve">Разработка проекта административного регламента выполнена  </w:t>
      </w:r>
      <w:r w:rsidR="00014CF2">
        <w:rPr>
          <w:rFonts w:ascii="Times New Roman" w:eastAsia="Calibri" w:hAnsi="Times New Roman" w:cs="Times New Roman"/>
          <w:sz w:val="24"/>
          <w:szCs w:val="24"/>
        </w:rPr>
        <w:t xml:space="preserve">управлением </w:t>
      </w:r>
      <w:r w:rsidR="006466DD">
        <w:rPr>
          <w:rFonts w:ascii="Times New Roman" w:eastAsia="Calibri" w:hAnsi="Times New Roman" w:cs="Times New Roman"/>
          <w:sz w:val="24"/>
          <w:szCs w:val="24"/>
        </w:rPr>
        <w:t xml:space="preserve">жилищной политики </w:t>
      </w:r>
      <w:r w:rsidRPr="00014CF2">
        <w:rPr>
          <w:rFonts w:ascii="Times New Roman" w:eastAsia="Calibri" w:hAnsi="Times New Roman" w:cs="Times New Roman"/>
          <w:sz w:val="24"/>
          <w:szCs w:val="24"/>
        </w:rPr>
        <w:t>администрации города Югорска.</w:t>
      </w:r>
    </w:p>
    <w:p w:rsidR="006F0DDC" w:rsidRPr="007469A1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iCs/>
          <w:sz w:val="24"/>
          <w:szCs w:val="24"/>
        </w:rPr>
      </w:pPr>
      <w:r w:rsidRPr="006F0DDC">
        <w:rPr>
          <w:rFonts w:ascii="Times New Roman" w:eastAsia="Calibri" w:hAnsi="Times New Roman" w:cs="Times New Roman"/>
          <w:sz w:val="24"/>
          <w:szCs w:val="24"/>
        </w:rPr>
        <w:tab/>
      </w:r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Проект постановления администрации города Югорска разработан в соответствии </w:t>
      </w:r>
      <w:proofErr w:type="gramStart"/>
      <w:r w:rsidRPr="007469A1">
        <w:rPr>
          <w:rFonts w:ascii="Times New Roman" w:eastAsia="Calibri" w:hAnsi="Times New Roman" w:cs="Times New Roman"/>
          <w:sz w:val="24"/>
          <w:szCs w:val="24"/>
        </w:rPr>
        <w:t>с</w:t>
      </w:r>
      <w:proofErr w:type="gramEnd"/>
      <w:r w:rsidRPr="007469A1">
        <w:rPr>
          <w:rFonts w:ascii="Times New Roman" w:eastAsia="Calibri" w:hAnsi="Times New Roman" w:cs="Times New Roman"/>
          <w:sz w:val="24"/>
          <w:szCs w:val="24"/>
        </w:rPr>
        <w:t xml:space="preserve">: </w:t>
      </w:r>
    </w:p>
    <w:p w:rsidR="00346FA9" w:rsidRDefault="006F0DDC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Times New Roman"/>
          <w:bCs/>
          <w:color w:val="26282F"/>
          <w:sz w:val="24"/>
          <w:szCs w:val="24"/>
        </w:rPr>
      </w:pPr>
      <w:r w:rsidRPr="00346FA9">
        <w:rPr>
          <w:rFonts w:ascii="Times New Roman" w:hAnsi="Times New Roman" w:cs="Arial"/>
          <w:b/>
          <w:bCs/>
          <w:i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 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Федеральным законом </w:t>
      </w:r>
      <w:r w:rsidR="00346FA9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от 27.07.2010 № 210-ФЗ «Об организации предоставления государственных и муниципальных услуг»</w:t>
      </w:r>
      <w:r w:rsidR="00346FA9">
        <w:rPr>
          <w:rFonts w:ascii="Times New Roman" w:hAnsi="Times New Roman" w:cs="Times New Roman"/>
          <w:bCs/>
          <w:color w:val="26282F"/>
          <w:sz w:val="24"/>
          <w:szCs w:val="24"/>
        </w:rPr>
        <w:t>;</w:t>
      </w:r>
    </w:p>
    <w:p w:rsidR="006F0DDC" w:rsidRPr="00346FA9" w:rsidRDefault="00346FA9" w:rsidP="00346FA9">
      <w:pPr>
        <w:autoSpaceDE w:val="0"/>
        <w:autoSpaceDN w:val="0"/>
        <w:adjustRightInd w:val="0"/>
        <w:spacing w:after="0" w:line="240" w:lineRule="auto"/>
        <w:ind w:firstLine="708"/>
        <w:jc w:val="both"/>
        <w:outlineLvl w:val="0"/>
        <w:rPr>
          <w:rFonts w:ascii="Times New Roman" w:hAnsi="Times New Roman" w:cs="Arial"/>
          <w:b/>
          <w:bCs/>
          <w:iCs/>
          <w:color w:val="26282F"/>
          <w:sz w:val="24"/>
          <w:szCs w:val="24"/>
        </w:rPr>
      </w:pPr>
      <w:r>
        <w:rPr>
          <w:rFonts w:ascii="Times New Roman" w:hAnsi="Times New Roman" w:cs="Times New Roman"/>
          <w:bCs/>
          <w:color w:val="26282F"/>
          <w:sz w:val="24"/>
          <w:szCs w:val="24"/>
        </w:rPr>
        <w:t xml:space="preserve">- </w:t>
      </w:r>
      <w:r w:rsidR="007469A1" w:rsidRPr="00346FA9">
        <w:rPr>
          <w:rFonts w:ascii="Times New Roman" w:hAnsi="Times New Roman" w:cs="Times New Roman"/>
          <w:bCs/>
          <w:color w:val="26282F"/>
          <w:sz w:val="24"/>
          <w:szCs w:val="24"/>
        </w:rPr>
        <w:t>постановлением администрации города Югорска от 21.09.2018 № 2582 «О порядке разработки и утверждения административных регламентов предоставления муниципальных услуг»;</w:t>
      </w:r>
    </w:p>
    <w:p w:rsidR="006F0DDC" w:rsidRDefault="006F0DDC" w:rsidP="00D41C86">
      <w:pPr>
        <w:spacing w:after="0" w:line="240" w:lineRule="auto"/>
        <w:ind w:firstLine="708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 w:rsidRPr="00346FA9">
        <w:rPr>
          <w:rFonts w:ascii="Times New Roman" w:eastAsia="Calibri" w:hAnsi="Times New Roman" w:cs="Times New Roman"/>
          <w:iCs/>
          <w:sz w:val="24"/>
          <w:szCs w:val="24"/>
        </w:rPr>
        <w:t xml:space="preserve">- </w:t>
      </w:r>
      <w:r w:rsidR="00D41C86">
        <w:rPr>
          <w:rFonts w:ascii="Times New Roman" w:eastAsia="Calibri" w:hAnsi="Times New Roman" w:cs="Times New Roman"/>
          <w:iCs/>
          <w:sz w:val="24"/>
          <w:szCs w:val="24"/>
        </w:rPr>
        <w:t xml:space="preserve"> постановлением администрации города Югорска от 07.02.2019 № 286 «Об утверждении перечня услуг муниципального образования городской округ город </w:t>
      </w:r>
      <w:proofErr w:type="spellStart"/>
      <w:r w:rsidR="00D41C86">
        <w:rPr>
          <w:rFonts w:ascii="Times New Roman" w:eastAsia="Calibri" w:hAnsi="Times New Roman" w:cs="Times New Roman"/>
          <w:iCs/>
          <w:sz w:val="24"/>
          <w:szCs w:val="24"/>
        </w:rPr>
        <w:t>Югорск</w:t>
      </w:r>
      <w:proofErr w:type="spellEnd"/>
      <w:r w:rsidR="00D41C86">
        <w:rPr>
          <w:rFonts w:ascii="Times New Roman" w:eastAsia="Calibri" w:hAnsi="Times New Roman" w:cs="Times New Roman"/>
          <w:iCs/>
          <w:sz w:val="24"/>
          <w:szCs w:val="24"/>
        </w:rPr>
        <w:t>»</w:t>
      </w:r>
      <w:r w:rsidR="00346FA9">
        <w:rPr>
          <w:rFonts w:ascii="Times New Roman" w:eastAsia="Arial" w:hAnsi="Times New Roman" w:cs="Times New Roman"/>
          <w:sz w:val="24"/>
          <w:szCs w:val="24"/>
          <w:lang w:eastAsia="ar-SA"/>
        </w:rPr>
        <w:t>;</w:t>
      </w:r>
    </w:p>
    <w:p w:rsidR="00346FA9" w:rsidRDefault="00346FA9" w:rsidP="006F0DDC">
      <w:pPr>
        <w:spacing w:after="0" w:line="240" w:lineRule="auto"/>
        <w:jc w:val="both"/>
        <w:rPr>
          <w:rFonts w:ascii="Times New Roman" w:eastAsia="Arial" w:hAnsi="Times New Roman" w:cs="Times New Roman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sz w:val="24"/>
          <w:szCs w:val="24"/>
          <w:lang w:eastAsia="ar-SA"/>
        </w:rPr>
        <w:tab/>
        <w:t>- решениями Комиссии по проведению административной реформы и повышению качества государственных и муниципальных услуг в  Ханты-Мансийском автономном округ</w:t>
      </w:r>
      <w:proofErr w:type="gramStart"/>
      <w:r>
        <w:rPr>
          <w:rFonts w:ascii="Times New Roman" w:eastAsia="Arial" w:hAnsi="Times New Roman" w:cs="Times New Roman"/>
          <w:sz w:val="24"/>
          <w:szCs w:val="24"/>
          <w:lang w:eastAsia="ar-SA"/>
        </w:rPr>
        <w:t>е-</w:t>
      </w:r>
      <w:proofErr w:type="gramEnd"/>
      <w:r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Югре (протоколы от 04.10.2018 № 29, от 26.12.2018 № 30</w:t>
      </w:r>
      <w:r w:rsidR="00F40260">
        <w:rPr>
          <w:rFonts w:ascii="Times New Roman" w:eastAsia="Arial" w:hAnsi="Times New Roman" w:cs="Times New Roman"/>
          <w:sz w:val="24"/>
          <w:szCs w:val="24"/>
          <w:lang w:eastAsia="ar-SA"/>
        </w:rPr>
        <w:t>, от 26.02.2019 № 31</w:t>
      </w:r>
      <w:r>
        <w:rPr>
          <w:rFonts w:ascii="Times New Roman" w:eastAsia="Arial" w:hAnsi="Times New Roman" w:cs="Times New Roman"/>
          <w:sz w:val="24"/>
          <w:szCs w:val="24"/>
          <w:lang w:eastAsia="ar-SA"/>
        </w:rPr>
        <w:t>).</w:t>
      </w:r>
    </w:p>
    <w:p w:rsidR="006F0DDC" w:rsidRPr="00346FA9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346FA9">
        <w:rPr>
          <w:rFonts w:ascii="Times New Roman" w:eastAsia="Calibri" w:hAnsi="Times New Roman" w:cs="Times New Roman"/>
          <w:sz w:val="24"/>
          <w:szCs w:val="24"/>
        </w:rPr>
        <w:tab/>
        <w:t xml:space="preserve">На основании требований статьи 13 Федерального закона от 27.07.2010 № 210-ФЗ «Об организации предоставления государственных и муниципальных услуг» проект документа был размещен на сайте администрации города Югорска для прохождения независимой экспертизы с </w:t>
      </w:r>
      <w:r w:rsidR="00346FA9" w:rsidRPr="00346FA9"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="00CA3F38" w:rsidRPr="00CA3F38">
        <w:rPr>
          <w:rFonts w:ascii="Times New Roman" w:eastAsia="Calibri" w:hAnsi="Times New Roman" w:cs="Times New Roman"/>
          <w:sz w:val="24"/>
          <w:szCs w:val="24"/>
        </w:rPr>
        <w:t>1</w:t>
      </w:r>
      <w:r w:rsidR="00122B8B">
        <w:rPr>
          <w:rFonts w:ascii="Times New Roman" w:eastAsia="Calibri" w:hAnsi="Times New Roman" w:cs="Times New Roman"/>
          <w:sz w:val="24"/>
          <w:szCs w:val="24"/>
        </w:rPr>
        <w:t>3</w:t>
      </w:r>
      <w:r w:rsidR="00823686" w:rsidRPr="00CA3F38">
        <w:rPr>
          <w:rFonts w:ascii="Times New Roman" w:eastAsia="Calibri" w:hAnsi="Times New Roman" w:cs="Times New Roman"/>
          <w:sz w:val="24"/>
          <w:szCs w:val="24"/>
        </w:rPr>
        <w:t>.03.2019</w:t>
      </w:r>
      <w:r w:rsidRPr="00CA3F38">
        <w:rPr>
          <w:rFonts w:ascii="Times New Roman" w:eastAsia="Calibri" w:hAnsi="Times New Roman" w:cs="Times New Roman"/>
          <w:sz w:val="24"/>
          <w:szCs w:val="24"/>
        </w:rPr>
        <w:t>. Каких- либо замечаний и предложений к проекту административного регламента не</w:t>
      </w:r>
      <w:r w:rsidRPr="00346FA9">
        <w:rPr>
          <w:rFonts w:ascii="Times New Roman" w:eastAsia="Calibri" w:hAnsi="Times New Roman" w:cs="Times New Roman"/>
          <w:sz w:val="24"/>
          <w:szCs w:val="24"/>
        </w:rPr>
        <w:t xml:space="preserve"> поступило.</w:t>
      </w: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46FA9">
        <w:rPr>
          <w:rFonts w:ascii="Times New Roman" w:hAnsi="Times New Roman" w:cs="Times New Roman"/>
          <w:sz w:val="24"/>
          <w:szCs w:val="24"/>
        </w:rPr>
        <w:t>В соответствии с пунктом 1.6 Порядка проведения оценки регулирующего воздействия проектов муниципальных нормативных правовых актов города Югорска, экспертизы и фактического воздействия действующих муниципальных нормативных правовых актов, затрагивающих вопросы осуществления предпринимательской и инвестиционной деятельности, утвержденного постановлением администрации города Югорска от 10.08.2017 № 1941 проект муниципального нормативного правового акта  не подлежит оценке  регулирующего воздействия.</w:t>
      </w:r>
      <w:proofErr w:type="gramEnd"/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6F0DDC" w:rsidP="006F0DDC">
      <w:pPr>
        <w:spacing w:after="0" w:line="240" w:lineRule="auto"/>
        <w:ind w:firstLine="708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6F0DDC" w:rsidRPr="006F0DDC" w:rsidRDefault="00CA3F38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="00824A96">
        <w:rPr>
          <w:rFonts w:ascii="Times New Roman" w:eastAsia="Calibri" w:hAnsi="Times New Roman" w:cs="Times New Roman"/>
          <w:sz w:val="24"/>
          <w:szCs w:val="24"/>
        </w:rPr>
        <w:t>0</w:t>
      </w:r>
      <w:r w:rsidR="00823686">
        <w:rPr>
          <w:rFonts w:ascii="Times New Roman" w:eastAsia="Calibri" w:hAnsi="Times New Roman" w:cs="Times New Roman"/>
          <w:sz w:val="24"/>
          <w:szCs w:val="24"/>
        </w:rPr>
        <w:t>.0</w:t>
      </w:r>
      <w:r w:rsidR="00824A96">
        <w:rPr>
          <w:rFonts w:ascii="Times New Roman" w:eastAsia="Calibri" w:hAnsi="Times New Roman" w:cs="Times New Roman"/>
          <w:sz w:val="24"/>
          <w:szCs w:val="24"/>
        </w:rPr>
        <w:t>5</w:t>
      </w:r>
      <w:r w:rsidR="00823686">
        <w:rPr>
          <w:rFonts w:ascii="Times New Roman" w:eastAsia="Calibri" w:hAnsi="Times New Roman" w:cs="Times New Roman"/>
          <w:sz w:val="24"/>
          <w:szCs w:val="24"/>
        </w:rPr>
        <w:t>.</w:t>
      </w:r>
      <w:r w:rsidR="00346FA9">
        <w:rPr>
          <w:rFonts w:ascii="Times New Roman" w:eastAsia="Calibri" w:hAnsi="Times New Roman" w:cs="Times New Roman"/>
          <w:sz w:val="24"/>
          <w:szCs w:val="24"/>
        </w:rPr>
        <w:t>2019</w:t>
      </w:r>
    </w:p>
    <w:p w:rsidR="006F0DDC" w:rsidRPr="006F0DDC" w:rsidRDefault="006F0DDC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14CF2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Начальник управления</w:t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</w:t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</w:r>
      <w:r w:rsidR="006466DD">
        <w:rPr>
          <w:rFonts w:ascii="Times New Roman" w:eastAsia="Calibri" w:hAnsi="Times New Roman" w:cs="Times New Roman"/>
          <w:sz w:val="24"/>
          <w:szCs w:val="24"/>
        </w:rPr>
        <w:tab/>
        <w:t>Е.И. Павлова</w:t>
      </w:r>
    </w:p>
    <w:p w:rsidR="006F0DDC" w:rsidRPr="006F0DDC" w:rsidRDefault="00014CF2" w:rsidP="006F0DDC">
      <w:pPr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 w:rsidR="00D41C86"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  <w:r>
        <w:rPr>
          <w:rFonts w:ascii="Times New Roman" w:eastAsia="Calibri" w:hAnsi="Times New Roman" w:cs="Times New Roman"/>
          <w:sz w:val="24"/>
          <w:szCs w:val="24"/>
        </w:rPr>
        <w:tab/>
      </w:r>
    </w:p>
    <w:p w:rsidR="006F0DDC" w:rsidRPr="006F0DDC" w:rsidRDefault="006F0DDC" w:rsidP="006F0DDC">
      <w:pPr>
        <w:spacing w:after="0" w:line="240" w:lineRule="auto"/>
        <w:ind w:right="5951"/>
        <w:rPr>
          <w:rFonts w:ascii="Times New Roman" w:eastAsia="Arial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41C86" w:rsidRDefault="00D41C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46FA9" w:rsidRDefault="00346FA9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466DD" w:rsidRDefault="006466DD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7617" w:rsidRDefault="00077617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23686" w:rsidRDefault="00823686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85F44" w:rsidRPr="00B85F44" w:rsidRDefault="00B85F44" w:rsidP="00E01977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lastRenderedPageBreak/>
        <w:t xml:space="preserve">Приложение к постановлению 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администрации города Югорска</w:t>
      </w:r>
    </w:p>
    <w:p w:rsidR="00B85F44" w:rsidRPr="00B85F44" w:rsidRDefault="00B85F44" w:rsidP="00B85F44">
      <w:pPr>
        <w:spacing w:after="0" w:line="240" w:lineRule="auto"/>
        <w:ind w:left="-142" w:right="-1" w:firstLine="567"/>
        <w:jc w:val="right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 _____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</w:t>
      </w:r>
      <w:r w:rsidRPr="00B85F4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___________ № _______</w:t>
      </w:r>
    </w:p>
    <w:p w:rsidR="006F0DDC" w:rsidRPr="00B85F44" w:rsidRDefault="006F0DDC" w:rsidP="00812913">
      <w:pPr>
        <w:spacing w:after="0" w:line="240" w:lineRule="auto"/>
        <w:ind w:left="-142" w:right="-1" w:firstLine="567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Административный регламент предоставления муниципальной услуги</w:t>
      </w:r>
    </w:p>
    <w:p w:rsidR="00B85F44" w:rsidRPr="00B85F44" w:rsidRDefault="00B85F4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«</w:t>
      </w:r>
      <w:r w:rsidR="00122B8B" w:rsidRPr="00122B8B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»</w:t>
      </w:r>
    </w:p>
    <w:p w:rsidR="006F0DDC" w:rsidRDefault="006F0DDC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1" w:name="sub_1001"/>
      <w:r w:rsidRPr="00784E26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I. Общие положения</w:t>
      </w:r>
    </w:p>
    <w:bookmarkEnd w:id="1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2" w:name="sub_1011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Предмет регулирования административного регламента</w:t>
      </w:r>
    </w:p>
    <w:bookmarkEnd w:id="2"/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784E26" w:rsidP="00F059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1. </w:t>
      </w:r>
      <w:proofErr w:type="gramStart"/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Административный регламент предоставления муниципальной услуги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F05948"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регламент, муниципальная услуга) устанавливает сроки и последовательность административных процедур и административных действий Управления жилищной политики администрации города Югорска (далее – Управление), а также порядок его взаимодействия с заявителями, органами власти и организациями при предоставлении муниципальной услуги.</w:t>
      </w:r>
      <w:proofErr w:type="gramEnd"/>
    </w:p>
    <w:p w:rsidR="00784E26" w:rsidRPr="00784E26" w:rsidRDefault="00784E2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3" w:name="sub_1012"/>
      <w:r w:rsidRPr="00784E26">
        <w:rPr>
          <w:rFonts w:ascii="Times New Roman" w:eastAsia="Times New Roman" w:hAnsi="Times New Roman" w:cs="Times New Roman"/>
          <w:sz w:val="24"/>
          <w:szCs w:val="24"/>
          <w:lang w:eastAsia="ru-RU"/>
        </w:rPr>
        <w:t>Круг заявителей</w:t>
      </w:r>
    </w:p>
    <w:bookmarkEnd w:id="3"/>
    <w:p w:rsidR="00784E26" w:rsidRPr="00784E26" w:rsidRDefault="00784E26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0DDC" w:rsidRDefault="00F05948" w:rsidP="0065453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2. 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proofErr w:type="gramStart"/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Заявителями на предоставление муниципальной услуги являются граждане Российской Федерации, имеющие право пользования жилыми помещениями муниципального жилищного фонда муниципального образования</w:t>
      </w:r>
      <w:r w:rsid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городской округ город </w:t>
      </w:r>
      <w:proofErr w:type="spellStart"/>
      <w:r w:rsid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</w:t>
      </w:r>
      <w:proofErr w:type="spellEnd"/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условиях социального найма, их представители, действующие на основании доверенности, оформленной в соответствии с законодательством Российской Федерации, указания закона либо акта уполномоченного на то государственного органа или органа местного самоуправления (далее – заявитель).</w:t>
      </w:r>
      <w:proofErr w:type="gramEnd"/>
    </w:p>
    <w:p w:rsidR="005F4A24" w:rsidRDefault="005F4A24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F4A24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порядку информирования о правилах предоставления муниципальной услуги</w:t>
      </w:r>
    </w:p>
    <w:p w:rsidR="005F4A24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Default="005F4A24" w:rsidP="00D00F44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получения информации заявителями по вопросам предоставления муниципальной услуги, сведений о ходе ее предоставления, в том числе в информационно-телек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оммуникационной сети «Интернет»</w:t>
      </w:r>
    </w:p>
    <w:p w:rsidR="00D00F44" w:rsidRPr="00555A6D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4A24" w:rsidRPr="00283CF3" w:rsidRDefault="00D00F4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Информирование по вопросам предоставления муниципальной услуги осуществляется 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Управление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F5441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283CF3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следующих формах: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proofErr w:type="gramStart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proofErr w:type="gramEnd"/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2) письменной (при письменном обращении заявителя по почте, электронной почте, факсу);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на информационном стенде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форме информационных (текстовых) материалов;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в форме информационных (мультимедийных) материалов в информационно-телекоммуникационной сети «Интернет»: 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на официальном сайте </w:t>
      </w:r>
      <w:r w:rsidRPr="00283CF3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органов местного самоуправления города Югорска www.adm.ugorsk.ru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 – официальный сайт);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федеральной государственной информационной системе «Единый портал государственных и муниципальных услуг (функций)» </w:t>
      </w:r>
      <w:hyperlink r:id="rId7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Единый портал);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региональной информационной системе Ханты-Мансийского автономного округа – Югры «Портал государственных и муниципальных услуг (функций) Ханты-Мансийского автономного округа – Югры» </w:t>
      </w:r>
      <w:hyperlink r:id="rId8" w:history="1">
        <w:r w:rsidRPr="00283CF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86.gosuslugi.ru</w:t>
        </w:r>
      </w:hyperlink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(далее – региональный портал).</w:t>
      </w:r>
    </w:p>
    <w:p w:rsidR="005F4A24" w:rsidRPr="00555A6D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4. </w:t>
      </w:r>
      <w:r w:rsidR="00E170FB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</w:t>
      </w:r>
      <w:r w:rsidR="00555A6D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</w:t>
      </w:r>
      <w:r w:rsidR="005F4A24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ходе предоставления муниципальной услуги:</w:t>
      </w:r>
    </w:p>
    <w:p w:rsidR="005F4A24" w:rsidRP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устной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форме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(при личном обращении заявителя и/или по телефону);</w:t>
      </w:r>
    </w:p>
    <w:p w:rsidR="00555A6D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письменной </w:t>
      </w:r>
      <w:r w:rsidR="00FF544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форме </w:t>
      </w:r>
      <w:r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(при письменном обращении заявителя по почте, электронной почте, факсу)</w:t>
      </w:r>
      <w:r w:rsidR="00E0521A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5F4A24" w:rsidRPr="00283CF3" w:rsidRDefault="005F4A24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случае устного обращения (лично или по телефону) заявителя </w:t>
      </w:r>
      <w:r w:rsid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специалист</w:t>
      </w:r>
      <w:r w:rsidR="00D9776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Управления</w:t>
      </w:r>
      <w:r w:rsidR="00D1436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часы приема осуществляют устное информирование (соответственно лично или по телефону) обратившегося за информацией заявителя. Устное информирование осуществляется не</w:t>
      </w:r>
      <w:r w:rsidRPr="00283CF3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более 15 минут.</w:t>
      </w:r>
    </w:p>
    <w:p w:rsidR="00F05948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5. </w:t>
      </w:r>
      <w:r w:rsidRPr="00F0594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невозможности специалиста, принявшего звонок, самостоятельно ответить на поставленные вопросы, телефонный звонок переадресовывается (переводится) на другого специалиста или  сообщается телефонный номер, по которому можно получить необходимую информацию.</w:t>
      </w:r>
    </w:p>
    <w:p w:rsidR="005F4A24" w:rsidRDefault="00F0594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6. </w:t>
      </w:r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</w:t>
      </w:r>
      <w:proofErr w:type="gramStart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proofErr w:type="gramEnd"/>
      <w:r w:rsidR="007410C9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сли для ответа требуется более продолжительное время заявителю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предложено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обращение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="005F4A24" w:rsidRPr="00283CF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письменной консультации, либо назначить другое удобное для заявителя время для устного информирования.</w:t>
      </w:r>
    </w:p>
    <w:p w:rsidR="001A0FDE" w:rsidRPr="001A0FDE" w:rsidRDefault="00F05948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 консультировании по вопросам предоставления муниципальной услуги по письменным обращениям ответ на обращение направляется заявителю в срок, не превышающий 30 календарных дней с момента регистрации обращения в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Управлении</w:t>
      </w:r>
      <w:r w:rsidR="001A0FDE"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1A0FDE" w:rsidRDefault="001A0FDE" w:rsidP="001A0FD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A0FDE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консультировании заявителей о ходе предоставления муниципальной услуги в письменной форме информация направляется в срок, не превышающий 3 рабочих дней.</w:t>
      </w:r>
    </w:p>
    <w:p w:rsidR="00FA4E13" w:rsidRDefault="00FA4E13" w:rsidP="00FA4E13">
      <w:pPr>
        <w:tabs>
          <w:tab w:val="left" w:pos="1236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Для получения информации по вопросам предоставления муниципальной услуги посредством Единого и регионального порталов заявителям необходимо использовать адреса в информационно-телекоммуникационной сети «Интернет», указанные в пункте 3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2074AF" w:rsidRPr="002074AF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9. </w:t>
      </w:r>
      <w:r w:rsidR="002074AF" w:rsidRPr="002074AF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 в Муниципальном автономном учреждении «Многофункциональный центр предоставления государственных и муниципальных услуг» (далее – МФЦ), а также по иным вопросам, связанным с предоставлением муниципальной услуги, осуществляется МФЦ в соответствии с заключенным соглашением и регламентом работы МФЦ.</w:t>
      </w:r>
      <w:r w:rsidR="002074AF" w:rsidRPr="002074AF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</w:p>
    <w:p w:rsidR="00CB3A63" w:rsidRPr="00555A6D" w:rsidRDefault="00FA4E1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10</w:t>
      </w:r>
      <w:r w:rsidR="0068724B" w:rsidRPr="00B93DA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410C9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по вопросам предоставления муниципальной услуги, в том числе о сроках и порядке ее предоставления, размещенная на Едином и региональном порталах, на официальном сайте, предоставляется заявителю бесплатно.</w:t>
      </w:r>
    </w:p>
    <w:p w:rsidR="005F4A24" w:rsidRPr="00555A6D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11. </w:t>
      </w:r>
      <w:proofErr w:type="gramStart"/>
      <w:r w:rsidR="00CB3A63" w:rsidRPr="00555A6D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 к информации по вопросам предоставления муниципальной услуги, в том числе о сроках и порядке ее предоставления, осуществляется без выполнения заявителем каких-либо требований, в том числе без использования программного обеспечения,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обеспечения, предусматривающего взимание платы, регистрацию или авторизацию заявителя или предоставление им персональных данных.</w:t>
      </w:r>
      <w:proofErr w:type="gramEnd"/>
    </w:p>
    <w:p w:rsidR="00B92738" w:rsidRDefault="0091100A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12.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нформаци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местах нахождения и графи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к</w:t>
      </w:r>
      <w:r w:rsidR="00DE2DBB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е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работы </w:t>
      </w:r>
      <w:r w:rsidR="00F728F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9273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можно получить на официальном сайте.</w:t>
      </w:r>
    </w:p>
    <w:p w:rsidR="007410C9" w:rsidRPr="00BF73A3" w:rsidRDefault="00B9273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Справочную информацию в отношении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территориальн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14B2B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органов 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ых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орган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исполнительной власти, участвующ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="007410C9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предоставлении муниципальной услуги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том числе МФЦ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, можно получить</w:t>
      </w:r>
      <w:r w:rsidR="006646F5" w:rsidRP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646F5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выбору заявителя</w:t>
      </w:r>
      <w:r w:rsidR="00CE1B83"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B53A7" w:rsidRPr="00BF73A3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по форме, предусмотренной</w:t>
      </w:r>
      <w:r w:rsidRPr="00BF73A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пунктом 3 настоящего административного регламента;</w:t>
      </w:r>
    </w:p>
    <w:p w:rsidR="00D00F44" w:rsidRDefault="001B53A7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 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информационны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материал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ов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размещенны</w:t>
      </w:r>
      <w:r w:rsidR="00510CB1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>х</w:t>
      </w:r>
      <w:r w:rsidR="007410C9" w:rsidRPr="0084751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сайт</w:t>
      </w:r>
      <w:r w:rsidR="006646F5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4407A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(порталах)</w:t>
      </w:r>
      <w:r w:rsidR="00D00F44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154252" w:rsidRPr="00154252" w:rsidRDefault="00FA4E13" w:rsidP="00154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1)</w:t>
      </w:r>
      <w:r w:rsidR="00154252" w:rsidRPr="001542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Министерства внутренних дел Российской Федерации по Ханты-Мансийскому автономному округу – Югре (далее – УМВД) адрес официального сайта: </w:t>
      </w:r>
      <w:hyperlink r:id="rId9" w:history="1">
        <w:r w:rsidR="00154252" w:rsidRPr="00154252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https://86.мвд.рф</w:t>
        </w:r>
      </w:hyperlink>
      <w:r w:rsidR="00154252"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A4E13" w:rsidRPr="00FA4E13" w:rsidRDefault="00FA4E13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154252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2)</w:t>
      </w:r>
      <w:r w:rsid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Управление Федеральной службы государственной регистрации, кадастра и картографии по Ханты-Мансийскому автономному округу – Югре (далее – Управление </w:t>
      </w:r>
      <w:proofErr w:type="spellStart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Россрестра</w:t>
      </w:r>
      <w:proofErr w:type="spellEnd"/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 адрес официального сайта: https://rosreestr.ru;</w:t>
      </w:r>
    </w:p>
    <w:p w:rsidR="00FA4E13" w:rsidRDefault="00154252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3)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Филиал Федеральной кадастровой палаты Федеральной службы государственной регистрации, кадастра и картографии» по Уральскому федеральному округ  (далее – Кадастровая палата) адрес официального сайта: </w:t>
      </w:r>
      <w:hyperlink r:id="rId10" w:history="1">
        <w:r w:rsidRPr="005325B3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www.kadastr.ru</w:t>
        </w:r>
      </w:hyperlink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54252" w:rsidRDefault="00154252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опеки и попечительства администрации города </w:t>
      </w:r>
      <w:proofErr w:type="spellStart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Югорска</w:t>
      </w:r>
      <w:proofErr w:type="spellEnd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(дале</w:t>
      </w:r>
      <w:proofErr w:type="gramStart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ООиП</w:t>
      </w:r>
      <w:proofErr w:type="spellEnd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Pr="00154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адрес официального сайта: </w:t>
      </w:r>
      <w:hyperlink r:id="rId11" w:history="1">
        <w:r w:rsidRPr="00154252">
          <w:rPr>
            <w:rStyle w:val="a7"/>
            <w:rFonts w:ascii="Times New Roman" w:eastAsia="Times New Roman" w:hAnsi="Times New Roman" w:cs="Times New Roman"/>
            <w:bCs/>
            <w:sz w:val="24"/>
            <w:szCs w:val="24"/>
            <w:lang w:eastAsia="ru-RU"/>
          </w:rPr>
          <w:t>http://adm.ugorsk.ru/about/gospolnomochiya/opeka-i-popechitelstvo/</w:t>
        </w:r>
      </w:hyperlink>
      <w:r w:rsidRPr="00154252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;</w:t>
      </w:r>
    </w:p>
    <w:p w:rsidR="00154252" w:rsidRPr="00154252" w:rsidRDefault="00154252" w:rsidP="0015425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5)</w:t>
      </w:r>
      <w:r w:rsidRPr="00154252">
        <w:rPr>
          <w:rFonts w:ascii="Times New Roman" w:hAnsi="Times New Roman" w:cs="Times New Roman"/>
          <w:sz w:val="28"/>
          <w:szCs w:val="28"/>
        </w:rPr>
        <w:t xml:space="preserve">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иные органы государственной власти, органы местного самоуправления и подведомственные им организации, находящиеся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если обращение в такие органы и организации требуется в 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целях определения соответствия заявителей требованиям, установленным Законом Российской Федерации от 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1991 №</w:t>
      </w:r>
      <w:r w:rsidRPr="00154252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 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>1541-1 «О приватизации жилищного фонда в Российской Федерации» (далее также</w:t>
      </w:r>
      <w:proofErr w:type="gramEnd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</w:t>
      </w:r>
      <w:proofErr w:type="gramStart"/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Закон Российской Федерации от 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04.07.1991 </w:t>
      </w:r>
      <w:r w:rsidRPr="00154252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№ 1541-1), соответствующий адрес официального сайта сообщается заявителю при информировании по вопросам предоставления муниципальной услуги;</w:t>
      </w:r>
      <w:proofErr w:type="gramEnd"/>
    </w:p>
    <w:p w:rsidR="00FA4E13" w:rsidRDefault="00154252" w:rsidP="00FA4E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6)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информация о многофункциональных центрах предоставления государственных и муниципальных услуг, расположенных на территории Ханты-Мансийского автономного округа, и их территориально обособленных структурных подразделениях размещена на портале многофункциональных центров Ханты-Мансийского автономного округа – Югры </w:t>
      </w:r>
      <w:hyperlink r:id="rId12" w:history="1">
        <w:r w:rsidR="00FA4E13" w:rsidRPr="00613545">
          <w:rPr>
            <w:rStyle w:val="a7"/>
            <w:rFonts w:ascii="Times New Roman" w:eastAsia="Times New Roman" w:hAnsi="Times New Roman" w:cs="Times New Roman"/>
            <w:sz w:val="24"/>
            <w:szCs w:val="24"/>
            <w:lang w:eastAsia="ru-RU"/>
          </w:rPr>
          <w:t>https://mfc.admhmao.ru/</w:t>
        </w:r>
      </w:hyperlink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70F2D" w:rsidRPr="00B92B0E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Едином и региональном порталах размещаются:</w:t>
      </w:r>
      <w:r w:rsidR="00D70F2D" w:rsidRPr="00B92B0E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FA4E13" w:rsidRDefault="003738E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справочная информация (место нахождения, график раб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оты, справочные телефоны, адрес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электронной почты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FA4E13" w:rsidRPr="00FA4E13">
        <w:rPr>
          <w:rFonts w:ascii="Times New Roman" w:eastAsia="Times New Roman" w:hAnsi="Times New Roman" w:cs="Times New Roman"/>
          <w:sz w:val="24"/>
          <w:szCs w:val="24"/>
          <w:lang w:eastAsia="ru-RU"/>
        </w:rPr>
        <w:t>);</w:t>
      </w:r>
    </w:p>
    <w:p w:rsidR="00D70F2D" w:rsidRPr="003738E3" w:rsidRDefault="00FA4E13" w:rsidP="00D70F2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D70F2D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бланки заявлений о предоставлении муниципальной услуги и образцы их заполнения.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нормативных правовых актов, регулирующих предоставление муниципальной услуги;</w:t>
      </w:r>
    </w:p>
    <w:p w:rsidR="003D2A49" w:rsidRPr="003738E3" w:rsidRDefault="003738E3" w:rsidP="003D2A4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досудебный (внесудебный) порядок обжалования решений и действий (бездействия) </w:t>
      </w:r>
      <w:r w:rsidR="00CA3F3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2A49" w:rsidRPr="003738E3">
        <w:rPr>
          <w:rFonts w:ascii="Times New Roman" w:eastAsia="Times New Roman" w:hAnsi="Times New Roman" w:cs="Times New Roman"/>
          <w:sz w:val="24"/>
          <w:szCs w:val="24"/>
          <w:lang w:eastAsia="ru-RU"/>
        </w:rPr>
        <w:t>, МФЦ, а также их должностных лиц, муниципальных служащих, работников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E6615" w:rsidRDefault="00DE6615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bookmarkStart w:id="4" w:name="sub_100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II. Стандарт предоставления муниципальной услуги</w:t>
      </w:r>
    </w:p>
    <w:bookmarkEnd w:id="4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муниципальной услуги</w:t>
      </w:r>
    </w:p>
    <w:p w:rsidR="004F3B76" w:rsidRPr="00B35B12" w:rsidRDefault="004F3B76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D32DE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5" w:name="sub_1021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14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573BC5" w:rsidRPr="00573BC5">
        <w:rPr>
          <w:rFonts w:ascii="Times New Roman" w:hAnsi="Times New Roman" w:cs="Times New Roman"/>
          <w:sz w:val="28"/>
          <w:szCs w:val="28"/>
        </w:rPr>
        <w:t xml:space="preserve"> 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Бесплатная передача в собственность граждан Российской Федерации занимаемых ими жилых помещений в муниципальном жилищном фонде (приватизация жилых помещений).</w:t>
      </w:r>
    </w:p>
    <w:p w:rsidR="0091100A" w:rsidRDefault="0091100A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6" w:name="sub_1022"/>
    </w:p>
    <w:p w:rsidR="00B35B12" w:rsidRPr="00B35B12" w:rsidRDefault="00B35B12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>Наименование органа, предоставляющего муниципальную услугу</w:t>
      </w:r>
    </w:p>
    <w:bookmarkEnd w:id="6"/>
    <w:p w:rsidR="00B35B12" w:rsidRDefault="00B35B1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35B12" w:rsidRPr="00B35B12" w:rsidRDefault="00A53982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Органом администрации города Югорска, предоставляющим муниципальную услугу является </w:t>
      </w:r>
      <w:r w:rsid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жилищной политики</w:t>
      </w:r>
      <w:r w:rsidR="00B35B12" w:rsidRPr="00B35B1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администрации города Югорска.</w:t>
      </w:r>
    </w:p>
    <w:bookmarkEnd w:id="5"/>
    <w:p w:rsidR="00DD32DE" w:rsidRDefault="00720D35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 предоставлении муниципальной услуги участву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ю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т</w:t>
      </w:r>
      <w:r w:rsidR="00573BC5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gramStart"/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УМВД,</w:t>
      </w:r>
      <w:r w:rsidR="003738E3">
        <w:rPr>
          <w:rFonts w:ascii="Times New Roman" w:hAnsi="Times New Roman" w:cs="Times New Roman"/>
          <w:sz w:val="24"/>
          <w:szCs w:val="24"/>
        </w:rPr>
        <w:t xml:space="preserve"> </w:t>
      </w:r>
      <w:r w:rsidR="00DD32DE" w:rsidRPr="00DD32DE">
        <w:rPr>
          <w:rFonts w:ascii="Times New Roman" w:hAnsi="Times New Roman" w:cs="Times New Roman"/>
          <w:sz w:val="24"/>
          <w:szCs w:val="24"/>
        </w:rPr>
        <w:t xml:space="preserve">Управление </w:t>
      </w:r>
      <w:proofErr w:type="spellStart"/>
      <w:r w:rsidR="00DD32DE" w:rsidRPr="00DD32DE">
        <w:rPr>
          <w:rFonts w:ascii="Times New Roman" w:hAnsi="Times New Roman" w:cs="Times New Roman"/>
          <w:sz w:val="24"/>
          <w:szCs w:val="24"/>
        </w:rPr>
        <w:t>Росреестра</w:t>
      </w:r>
      <w:proofErr w:type="spellEnd"/>
      <w:r w:rsidR="0091100A">
        <w:rPr>
          <w:rFonts w:ascii="Times New Roman" w:hAnsi="Times New Roman" w:cs="Times New Roman"/>
          <w:sz w:val="24"/>
          <w:szCs w:val="24"/>
        </w:rPr>
        <w:t xml:space="preserve">, Кадастровая палата, </w:t>
      </w:r>
      <w:proofErr w:type="spellStart"/>
      <w:r w:rsidR="0091100A">
        <w:rPr>
          <w:rFonts w:ascii="Times New Roman" w:hAnsi="Times New Roman" w:cs="Times New Roman"/>
          <w:sz w:val="24"/>
          <w:szCs w:val="24"/>
        </w:rPr>
        <w:t>ООиП</w:t>
      </w:r>
      <w:proofErr w:type="spellEnd"/>
      <w:r w:rsidR="0091100A">
        <w:rPr>
          <w:rFonts w:ascii="Times New Roman" w:hAnsi="Times New Roman" w:cs="Times New Roman"/>
          <w:sz w:val="24"/>
          <w:szCs w:val="24"/>
        </w:rPr>
        <w:t>,</w:t>
      </w:r>
      <w:r w:rsidR="0091100A" w:rsidRPr="0091100A">
        <w:rPr>
          <w:rFonts w:ascii="Times New Roman" w:hAnsi="Times New Roman" w:cs="Times New Roman"/>
          <w:sz w:val="28"/>
          <w:szCs w:val="28"/>
        </w:rPr>
        <w:t xml:space="preserve"> </w:t>
      </w:r>
      <w:r w:rsidR="0091100A" w:rsidRPr="0091100A">
        <w:rPr>
          <w:rFonts w:ascii="Times New Roman" w:hAnsi="Times New Roman" w:cs="Times New Roman"/>
          <w:sz w:val="24"/>
          <w:szCs w:val="24"/>
        </w:rPr>
        <w:t>орган</w:t>
      </w:r>
      <w:r w:rsidR="0091100A">
        <w:rPr>
          <w:rFonts w:ascii="Times New Roman" w:hAnsi="Times New Roman" w:cs="Times New Roman"/>
          <w:sz w:val="24"/>
          <w:szCs w:val="24"/>
        </w:rPr>
        <w:t>ы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 государственной власти, орган</w:t>
      </w:r>
      <w:r w:rsidR="0091100A">
        <w:rPr>
          <w:rFonts w:ascii="Times New Roman" w:hAnsi="Times New Roman" w:cs="Times New Roman"/>
          <w:sz w:val="24"/>
          <w:szCs w:val="24"/>
        </w:rPr>
        <w:t>ы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 местного самоуправления и подведомственны</w:t>
      </w:r>
      <w:r w:rsidR="0091100A">
        <w:rPr>
          <w:rFonts w:ascii="Times New Roman" w:hAnsi="Times New Roman" w:cs="Times New Roman"/>
          <w:sz w:val="24"/>
          <w:szCs w:val="24"/>
        </w:rPr>
        <w:t>е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 им организаци</w:t>
      </w:r>
      <w:r w:rsidR="0091100A">
        <w:rPr>
          <w:rFonts w:ascii="Times New Roman" w:hAnsi="Times New Roman" w:cs="Times New Roman"/>
          <w:sz w:val="24"/>
          <w:szCs w:val="24"/>
        </w:rPr>
        <w:t>и</w:t>
      </w:r>
      <w:r w:rsidR="0091100A" w:rsidRPr="0091100A">
        <w:rPr>
          <w:rFonts w:ascii="Times New Roman" w:hAnsi="Times New Roman" w:cs="Times New Roman"/>
          <w:sz w:val="24"/>
          <w:szCs w:val="24"/>
        </w:rPr>
        <w:t>, находящи</w:t>
      </w:r>
      <w:r w:rsidR="0091100A">
        <w:rPr>
          <w:rFonts w:ascii="Times New Roman" w:hAnsi="Times New Roman" w:cs="Times New Roman"/>
          <w:sz w:val="24"/>
          <w:szCs w:val="24"/>
        </w:rPr>
        <w:t>е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ся на территории других муниципальных образований Ханты-Мансийского автономного   округа – Югры и (или) на территории других субъектов Российской Федерации, если обращение в такие органы и организации требуется в целях определения соответствия заявителей требованиям, установленным Законом Российской Федерации от </w:t>
      </w:r>
      <w:r w:rsidR="0091100A">
        <w:rPr>
          <w:rFonts w:ascii="Times New Roman" w:hAnsi="Times New Roman" w:cs="Times New Roman"/>
          <w:sz w:val="24"/>
          <w:szCs w:val="24"/>
        </w:rPr>
        <w:t>0</w:t>
      </w:r>
      <w:r w:rsidR="0091100A" w:rsidRPr="0091100A">
        <w:rPr>
          <w:rFonts w:ascii="Times New Roman" w:hAnsi="Times New Roman" w:cs="Times New Roman"/>
          <w:sz w:val="24"/>
          <w:szCs w:val="24"/>
        </w:rPr>
        <w:t>4</w:t>
      </w:r>
      <w:r w:rsidR="0091100A">
        <w:rPr>
          <w:rFonts w:ascii="Times New Roman" w:hAnsi="Times New Roman" w:cs="Times New Roman"/>
          <w:sz w:val="24"/>
          <w:szCs w:val="24"/>
        </w:rPr>
        <w:t>.07.</w:t>
      </w:r>
      <w:r w:rsidR="0091100A" w:rsidRPr="0091100A">
        <w:rPr>
          <w:rFonts w:ascii="Times New Roman" w:hAnsi="Times New Roman" w:cs="Times New Roman"/>
          <w:sz w:val="24"/>
          <w:szCs w:val="24"/>
        </w:rPr>
        <w:t xml:space="preserve">1991 </w:t>
      </w:r>
      <w:r w:rsidR="0091100A">
        <w:rPr>
          <w:rFonts w:ascii="Times New Roman" w:hAnsi="Times New Roman" w:cs="Times New Roman"/>
          <w:sz w:val="24"/>
          <w:szCs w:val="24"/>
        </w:rPr>
        <w:t>№ 1541-1</w:t>
      </w:r>
      <w:r w:rsidR="0091100A" w:rsidRPr="0091100A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DD32DE" w:rsidRDefault="00D6731D" w:rsidP="00DD32DE">
      <w:pPr>
        <w:pStyle w:val="ConsPlusNormal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6731D">
        <w:rPr>
          <w:rFonts w:ascii="Times New Roman" w:eastAsia="Times New Roman" w:hAnsi="Times New Roman" w:cs="Times New Roman"/>
          <w:sz w:val="24"/>
          <w:szCs w:val="24"/>
          <w:lang w:eastAsia="ru-RU"/>
        </w:rPr>
        <w:t>За получением муниципальной услуги заявитель вправе обратиться в МФЦ.</w:t>
      </w:r>
    </w:p>
    <w:p w:rsidR="00720D35" w:rsidRPr="00720D35" w:rsidRDefault="00DE661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6.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В соответствии с требованиями </w:t>
      </w:r>
      <w:hyperlink r:id="rId13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пункта 3 части 1 статьи 7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Федерального закона от 27.07.2010 № 210-ФЗ «Об организации предоставления государственных и муниципальных услуг» (далее - Федеральный закон № 210-ФЗ) установлен запрет требовать от заявителя осуществления действий, в том числе согласований, необходимых для получения муниципальной услуги и связанных с обращением в иные государственные органы, организации, за исключением получения услуг и получения документов и информации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, </w:t>
      </w:r>
      <w:proofErr w:type="gramStart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предоставляемых в результате предоставления таких услуг, включенных в </w:t>
      </w:r>
      <w:hyperlink r:id="rId14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Перечень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муниципальных услуг, утвержденный </w:t>
      </w:r>
      <w:hyperlink r:id="rId15" w:history="1">
        <w:r w:rsidR="00720D35" w:rsidRPr="00720D35">
          <w:rPr>
            <w:rStyle w:val="a7"/>
            <w:rFonts w:ascii="Times New Roman" w:eastAsia="Times New Roman" w:hAnsi="Times New Roman" w:cs="Times New Roman"/>
            <w:bCs/>
            <w:color w:val="auto"/>
            <w:sz w:val="24"/>
            <w:szCs w:val="24"/>
            <w:u w:val="none"/>
            <w:lang w:eastAsia="ru-RU"/>
          </w:rPr>
          <w:t>решением</w:t>
        </w:r>
      </w:hyperlink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Думы города Югорска от 29.11.2011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№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 114 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«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Об утверждении Перечня услуг, которые являются необходимыми и обязательными для предоставления органами местного самоуправления города Югорска муниципальных услуг и предоставляются организациями, участвующими в предоставлении муниципальных услуг, и Порядка определения размера платы за оказание</w:t>
      </w:r>
      <w:proofErr w:type="gramEnd"/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услуг, которые являются необходимыми и обязательными для предоставления органами местного самоуправления города Югорска муниципальных услуг</w:t>
      </w:r>
      <w:r w:rsid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»</w:t>
      </w:r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(дале</w:t>
      </w:r>
      <w:proofErr w:type="gramStart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е-</w:t>
      </w:r>
      <w:proofErr w:type="gramEnd"/>
      <w:r w:rsidR="00074790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 </w:t>
      </w:r>
      <w:r w:rsidR="00074790" w:rsidRPr="001E6107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Перечень услуг, утвержденный решением Думы города Югорска от 29.11.2011 № 114</w:t>
      </w:r>
      <w:r w:rsidR="00074790">
        <w:rPr>
          <w:rFonts w:ascii="Times New Roman" w:eastAsia="Times New Roman" w:hAnsi="Times New Roman" w:cs="Times New Roman"/>
          <w:sz w:val="24"/>
          <w:szCs w:val="24"/>
          <w:lang w:eastAsia="ru-RU"/>
        </w:rPr>
        <w:t>)</w:t>
      </w:r>
      <w:r w:rsidR="00720D35" w:rsidRPr="00720D35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.</w:t>
      </w:r>
    </w:p>
    <w:p w:rsidR="00720D35" w:rsidRDefault="00720D35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16DE8" w:rsidRPr="00B16DE8" w:rsidRDefault="00B16DE8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7" w:name="sub_1023"/>
      <w:r w:rsidRPr="00B16DE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предоставления муниципальной услуги</w:t>
      </w:r>
    </w:p>
    <w:bookmarkEnd w:id="7"/>
    <w:p w:rsidR="00B16DE8" w:rsidRPr="00B16DE8" w:rsidRDefault="00B16DE8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8" w:name="sub_1024"/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DB151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Результатом предоставления муниципальной услуги является направление (выдача) заявителю:</w:t>
      </w:r>
    </w:p>
    <w:p w:rsidR="00DE6615" w:rsidRPr="00DE6615" w:rsidRDefault="00DE6615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проекта договора </w:t>
      </w:r>
      <w:r w:rsidR="0091100A"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передачи жилого помещения в собственность (договор приватизации)</w:t>
      </w:r>
      <w:r w:rsidRPr="00DE661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91100A" w:rsidRDefault="0091100A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уведомления об отказе в предоставлении муниципальной услуги </w:t>
      </w:r>
    </w:p>
    <w:p w:rsidR="0091100A" w:rsidRPr="0091100A" w:rsidRDefault="0091100A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(далее – документы, являющиеся результатом предоставления муниципальной услуги).</w:t>
      </w:r>
    </w:p>
    <w:p w:rsidR="0091100A" w:rsidRPr="0091100A" w:rsidRDefault="0091100A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Уведомление об отказе в предоставлении муниципальной услуги, оформляется на бланке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должно содержать указание на основания отказа в приватизации жилого помещения.</w:t>
      </w:r>
    </w:p>
    <w:p w:rsidR="0091100A" w:rsidRPr="0091100A" w:rsidRDefault="0091100A" w:rsidP="0091100A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передачи жилого помещения в собственность граждан подлежит обязательной государственной регистрации права на недвижимое имущество и сделок с ним в соответствии с Федеральным законом от 21.07.1997 № 122-ФЗ «О государственной регистрации прав на недвижимое имущество и сделок с ним».</w:t>
      </w:r>
    </w:p>
    <w:p w:rsidR="0091100A" w:rsidRDefault="0091100A" w:rsidP="00DE661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495A87" w:rsidRDefault="00835A53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95A87">
        <w:rPr>
          <w:rFonts w:ascii="Times New Roman" w:eastAsia="Times New Roman" w:hAnsi="Times New Roman" w:cs="Times New Roman"/>
          <w:sz w:val="24"/>
          <w:szCs w:val="24"/>
          <w:lang w:eastAsia="ru-RU"/>
        </w:rPr>
        <w:t>Срок предоставления муниципальной услуги</w:t>
      </w:r>
    </w:p>
    <w:bookmarkEnd w:id="8"/>
    <w:p w:rsidR="00835A53" w:rsidRPr="007F788D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90C04" w:rsidRPr="00A90C04" w:rsidRDefault="00835A53" w:rsidP="00A90C04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91100A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031BF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90C04"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Общий срок предоставления муниципальной услуги составляет не более 60 календарных дней со дня поступления заявления в Управление.</w:t>
      </w:r>
    </w:p>
    <w:p w:rsidR="00192D78" w:rsidRP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общий срок предоставления муниципальной услуги входит срок направления межведомственных запросов и получения на них ответов, подготовки проекта документа, являющегося результатом предоставления муниципальной услуги, выдача (направление) результата предоставления муниципальной услуги.</w:t>
      </w:r>
    </w:p>
    <w:p w:rsidR="00A90C04" w:rsidRPr="00A90C04" w:rsidRDefault="00A90C04" w:rsidP="00A90C04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>Направление заявителю уведомления об отказе в предоставлении муниципальной услуги в электронной форме осуществляется в течение</w:t>
      </w:r>
      <w:r w:rsidR="00824A9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5 </w:t>
      </w:r>
      <w:r w:rsidRPr="00A90C0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рабочих дней со дня подписания такого уведомления путем направления на адрес электронной почты, указанный заявителем в заявлении о предоставлении муниципальной услуги. </w:t>
      </w:r>
    </w:p>
    <w:p w:rsidR="00192D78" w:rsidRPr="00192D78" w:rsidRDefault="00192D78" w:rsidP="00192D78">
      <w:pPr>
        <w:tabs>
          <w:tab w:val="left" w:pos="1692"/>
        </w:tabs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обращения заявителя за получением муниципальной услуги в МФЦ срок предоставления муниципальной услуги исчисляется со дня регистрации заявления о предоставлении муниципальной услуги в Управлении.</w:t>
      </w:r>
    </w:p>
    <w:p w:rsidR="00192D78" w:rsidRPr="00192D78" w:rsidRDefault="00192D78" w:rsidP="00192D7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Приостановление предоставления муниципальной услуги законодательством не предусмотрено.</w:t>
      </w:r>
    </w:p>
    <w:p w:rsidR="00835A53" w:rsidRPr="00A90C04" w:rsidRDefault="00835A53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D672CD" w:rsidRPr="00192D78" w:rsidRDefault="00D672CD" w:rsidP="002A2F4C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Правовые основания для предоставления муниципальной услуги</w:t>
      </w:r>
    </w:p>
    <w:p w:rsidR="00D672CD" w:rsidRPr="00192D78" w:rsidRDefault="00D672CD" w:rsidP="002A2F4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35A53" w:rsidRPr="00192D78" w:rsidRDefault="00192D78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19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 Перечень нормативных правовых актов, регулирующих предоставление муниципальной услуги, размещен на Едином и региональном портал</w:t>
      </w:r>
      <w:r w:rsidR="003738E3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ах</w:t>
      </w:r>
      <w:r w:rsidR="00D672CD" w:rsidRPr="00192D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D672CD" w:rsidRPr="00192D78" w:rsidRDefault="00D672CD" w:rsidP="002A2F4C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Исчерпывающий перечень документов, </w:t>
      </w:r>
    </w:p>
    <w:p w:rsidR="00D672CD" w:rsidRPr="00192D78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 w:rsidRPr="00192D78">
        <w:rPr>
          <w:rFonts w:ascii="Times New Roman" w:eastAsia="Calibri" w:hAnsi="Times New Roman" w:cs="Times New Roman"/>
          <w:sz w:val="24"/>
          <w:szCs w:val="24"/>
        </w:rPr>
        <w:t>необходимых</w:t>
      </w:r>
      <w:proofErr w:type="gramEnd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0F0073" w:rsidRPr="00192D78">
        <w:rPr>
          <w:rFonts w:ascii="Times New Roman" w:eastAsia="Calibri" w:hAnsi="Times New Roman" w:cs="Times New Roman"/>
          <w:sz w:val="24"/>
          <w:szCs w:val="24"/>
        </w:rPr>
        <w:t xml:space="preserve">в соответствии с законодательными и иными нормативными правовыми актами </w:t>
      </w:r>
      <w:r w:rsidRPr="00192D78">
        <w:rPr>
          <w:rFonts w:ascii="Times New Roman" w:eastAsia="Calibri" w:hAnsi="Times New Roman" w:cs="Times New Roman"/>
          <w:sz w:val="24"/>
          <w:szCs w:val="24"/>
        </w:rPr>
        <w:t>для предоставления муниципальной услуги</w:t>
      </w:r>
    </w:p>
    <w:p w:rsidR="00D672CD" w:rsidRPr="00A90C04" w:rsidRDefault="00D672CD" w:rsidP="002A2F4C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bookmarkStart w:id="9" w:name="Par137"/>
      <w:bookmarkEnd w:id="9"/>
      <w:r w:rsidRPr="00192D78"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20. </w:t>
      </w:r>
      <w:r w:rsidRPr="00192D78">
        <w:rPr>
          <w:rFonts w:ascii="Times New Roman" w:eastAsia="Calibri" w:hAnsi="Times New Roman" w:cs="Times New Roman"/>
          <w:sz w:val="24"/>
          <w:szCs w:val="24"/>
        </w:rPr>
        <w:t>Исчерпывающий перечень документов, необходимых для предоставления муниципальный услуги, которые заявитель должен предоставить самостоятельно: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192D78">
        <w:rPr>
          <w:rFonts w:ascii="Times New Roman" w:eastAsia="Calibri" w:hAnsi="Times New Roman" w:cs="Times New Roman"/>
          <w:sz w:val="24"/>
          <w:szCs w:val="24"/>
        </w:rPr>
        <w:t>) заявление о предоставлении в собственность (приватизации) жилого помещения муниципального жилищного фонда (далее также – заявление, заявление о предоставлении муниципальной услуги, запрос, запрос о предоставлении муниципальной услуги</w:t>
      </w:r>
      <w:r w:rsidRPr="00841907">
        <w:rPr>
          <w:rFonts w:ascii="Times New Roman" w:eastAsia="Calibri" w:hAnsi="Times New Roman" w:cs="Times New Roman"/>
          <w:sz w:val="24"/>
          <w:szCs w:val="24"/>
        </w:rPr>
        <w:t>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192D78">
        <w:rPr>
          <w:rFonts w:ascii="Times New Roman" w:eastAsia="Calibri" w:hAnsi="Times New Roman" w:cs="Times New Roman"/>
          <w:sz w:val="24"/>
          <w:szCs w:val="24"/>
        </w:rPr>
        <w:t>) копии документов, удостоверяющих личность, в том числе для детей до 14 лет – копия свидетельства о рождении; при подаче заявления представителем физического лица – документ, подтверждающий соответствующие полномочия представителя заявителя (если с заявлением обращается его представитель);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192D78">
        <w:rPr>
          <w:rFonts w:ascii="Times New Roman" w:eastAsia="Calibri" w:hAnsi="Times New Roman" w:cs="Times New Roman"/>
          <w:sz w:val="24"/>
          <w:szCs w:val="24"/>
        </w:rPr>
        <w:t>) копии свидетельств о регистрации актов гражданского состояния;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4</w:t>
      </w:r>
      <w:r w:rsidRPr="00192D78">
        <w:rPr>
          <w:rFonts w:ascii="Times New Roman" w:eastAsia="Calibri" w:hAnsi="Times New Roman" w:cs="Times New Roman"/>
          <w:sz w:val="24"/>
          <w:szCs w:val="24"/>
        </w:rPr>
        <w:t>) ордер на жилое помещение и (или) договор социального найма;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5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) разрешение органов опеки и попечительства на приобретение в собственность несовершеннолетними лицами жилого помещения жилищного фонда социального использования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городской округ город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FF9">
        <w:rPr>
          <w:rFonts w:ascii="Times New Roman" w:eastAsia="Calibri" w:hAnsi="Times New Roman" w:cs="Times New Roman"/>
          <w:sz w:val="24"/>
          <w:szCs w:val="24"/>
        </w:rPr>
        <w:t>(в случае, если приватизируются жилые помещения, в которых проживают исключительно несовершеннолетние);</w:t>
      </w:r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proofErr w:type="gramStart"/>
      <w:r>
        <w:rPr>
          <w:rFonts w:ascii="Times New Roman" w:eastAsia="Calibri" w:hAnsi="Times New Roman" w:cs="Times New Roman"/>
          <w:sz w:val="24"/>
          <w:szCs w:val="24"/>
        </w:rPr>
        <w:lastRenderedPageBreak/>
        <w:t>6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) письменное согласие всех совместно проживающих совершеннолетних членов семьи, а также несовершеннолетних в возрасте от 14 до 18 лет, а также лиц, за которыми в соответствии с законодательством сохраняется право пользования жилым помещением, на приобретение в собственность жилого помещения жилищного фонда социального использования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 городской округ город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другими лицами;</w:t>
      </w:r>
      <w:proofErr w:type="gramEnd"/>
    </w:p>
    <w:p w:rsidR="00192D78" w:rsidRPr="00192D78" w:rsidRDefault="00192D78" w:rsidP="00192D78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7</w:t>
      </w:r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) письменное согласие родителей (усыновителей), попечителей на приобретение в собственность несовершеннолетними жилого помещения жилищного фонда социального использования муниципального образования </w:t>
      </w:r>
      <w:r>
        <w:rPr>
          <w:rFonts w:ascii="Times New Roman" w:eastAsia="Calibri" w:hAnsi="Times New Roman" w:cs="Times New Roman"/>
          <w:sz w:val="24"/>
          <w:szCs w:val="24"/>
        </w:rPr>
        <w:t xml:space="preserve">городской округ город </w:t>
      </w:r>
      <w:proofErr w:type="spellStart"/>
      <w:r>
        <w:rPr>
          <w:rFonts w:ascii="Times New Roman" w:eastAsia="Calibri" w:hAnsi="Times New Roman" w:cs="Times New Roman"/>
          <w:sz w:val="24"/>
          <w:szCs w:val="24"/>
        </w:rPr>
        <w:t>Югорск</w:t>
      </w:r>
      <w:proofErr w:type="spellEnd"/>
      <w:r w:rsidRPr="00192D78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3C2FF9">
        <w:rPr>
          <w:rFonts w:ascii="Times New Roman" w:eastAsia="Calibri" w:hAnsi="Times New Roman" w:cs="Times New Roman"/>
          <w:sz w:val="24"/>
          <w:szCs w:val="24"/>
        </w:rPr>
        <w:t>(в случае приватизации жилого помещения жилищного фонда социального использования несовершеннолетними в возрасте от 14 до 18 лет)</w:t>
      </w:r>
      <w:r w:rsidRPr="00192D78">
        <w:rPr>
          <w:rFonts w:ascii="Times New Roman" w:eastAsia="Calibri" w:hAnsi="Times New Roman" w:cs="Times New Roman"/>
          <w:sz w:val="24"/>
          <w:szCs w:val="24"/>
        </w:rPr>
        <w:t>;</w:t>
      </w:r>
    </w:p>
    <w:p w:rsidR="00824A96" w:rsidRDefault="00192D78" w:rsidP="00824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8</w:t>
      </w:r>
      <w:r w:rsidRPr="00192D78">
        <w:rPr>
          <w:rFonts w:ascii="Times New Roman" w:eastAsia="Calibri" w:hAnsi="Times New Roman" w:cs="Times New Roman"/>
          <w:sz w:val="24"/>
          <w:szCs w:val="24"/>
        </w:rPr>
        <w:t>) отказ от включения несовершеннолетних в число участников общей собственности на приватизируемое жилое помещение, который может быть осуществлен опекунами и попечителями, в том числе родителями и усыновителями несовершеннолетних, только при наличии разрешения органов опеки и попечительства.</w:t>
      </w:r>
    </w:p>
    <w:p w:rsidR="00824A96" w:rsidRPr="00824A96" w:rsidRDefault="00824A96" w:rsidP="00824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9) </w:t>
      </w:r>
      <w:r w:rsidRPr="00060D71">
        <w:rPr>
          <w:rFonts w:ascii="Times New Roman" w:hAnsi="Times New Roman"/>
          <w:sz w:val="24"/>
          <w:szCs w:val="24"/>
        </w:rPr>
        <w:t xml:space="preserve">сведения органа технической инвентаризации по прежнему месту жительства на заявителя и членов его семьи, участвующих в приватизации жилого помещения, о неиспользовании права бесплатной приватизации жилого помещения с предыдущего места жительства, в том числе на ранее существовавшее имя в случае его изменения (для заявителей, прибывших в город </w:t>
      </w:r>
      <w:proofErr w:type="spellStart"/>
      <w:r w:rsidRPr="00060D71">
        <w:rPr>
          <w:rFonts w:ascii="Times New Roman" w:hAnsi="Times New Roman"/>
          <w:sz w:val="24"/>
          <w:szCs w:val="24"/>
        </w:rPr>
        <w:t>Югорск</w:t>
      </w:r>
      <w:proofErr w:type="spellEnd"/>
      <w:r w:rsidRPr="00060D71">
        <w:rPr>
          <w:rFonts w:ascii="Times New Roman" w:hAnsi="Times New Roman"/>
          <w:sz w:val="24"/>
          <w:szCs w:val="24"/>
        </w:rPr>
        <w:t xml:space="preserve"> после 04.07.1991);</w:t>
      </w:r>
    </w:p>
    <w:p w:rsidR="00824A96" w:rsidRDefault="00824A96" w:rsidP="00824A96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bookmarkStart w:id="10" w:name="Par149"/>
      <w:bookmarkEnd w:id="10"/>
      <w:r w:rsidRPr="00491912">
        <w:rPr>
          <w:rFonts w:ascii="Times New Roman" w:hAnsi="Times New Roman"/>
          <w:sz w:val="24"/>
          <w:szCs w:val="24"/>
        </w:rPr>
        <w:t>1</w:t>
      </w:r>
      <w:r>
        <w:rPr>
          <w:rFonts w:ascii="Times New Roman" w:hAnsi="Times New Roman"/>
          <w:sz w:val="24"/>
          <w:szCs w:val="24"/>
        </w:rPr>
        <w:t>0</w:t>
      </w:r>
      <w:r w:rsidRPr="00491912">
        <w:rPr>
          <w:rFonts w:ascii="Times New Roman" w:hAnsi="Times New Roman"/>
          <w:sz w:val="24"/>
          <w:szCs w:val="24"/>
        </w:rPr>
        <w:t xml:space="preserve">) </w:t>
      </w:r>
      <w:r w:rsidRPr="003A36CF">
        <w:rPr>
          <w:rFonts w:ascii="Times New Roman" w:hAnsi="Times New Roman"/>
          <w:sz w:val="24"/>
          <w:szCs w:val="24"/>
        </w:rPr>
        <w:t>документ</w:t>
      </w:r>
      <w:r>
        <w:rPr>
          <w:rFonts w:ascii="Times New Roman" w:hAnsi="Times New Roman"/>
          <w:sz w:val="24"/>
          <w:szCs w:val="24"/>
        </w:rPr>
        <w:t>ы</w:t>
      </w:r>
      <w:r w:rsidRPr="003A36CF">
        <w:rPr>
          <w:rFonts w:ascii="Times New Roman" w:hAnsi="Times New Roman"/>
          <w:sz w:val="24"/>
          <w:szCs w:val="24"/>
        </w:rPr>
        <w:t>, подтверждающие место и перио</w:t>
      </w:r>
      <w:proofErr w:type="gramStart"/>
      <w:r w:rsidRPr="003A36CF">
        <w:rPr>
          <w:rFonts w:ascii="Times New Roman" w:hAnsi="Times New Roman"/>
          <w:sz w:val="24"/>
          <w:szCs w:val="24"/>
        </w:rPr>
        <w:t>д(</w:t>
      </w:r>
      <w:proofErr w:type="gramEnd"/>
      <w:r w:rsidRPr="003A36CF">
        <w:rPr>
          <w:rFonts w:ascii="Times New Roman" w:hAnsi="Times New Roman"/>
          <w:sz w:val="24"/>
          <w:szCs w:val="24"/>
        </w:rPr>
        <w:t xml:space="preserve">ы) проживания заявителя(ей), изменявших место жительства после 04.07.1991 (документ, подтверждающий регистрацию за пределами города </w:t>
      </w:r>
      <w:proofErr w:type="spellStart"/>
      <w:r w:rsidRPr="003A36CF">
        <w:rPr>
          <w:rFonts w:ascii="Times New Roman" w:hAnsi="Times New Roman"/>
          <w:sz w:val="24"/>
          <w:szCs w:val="24"/>
        </w:rPr>
        <w:t>Югорска</w:t>
      </w:r>
      <w:proofErr w:type="spellEnd"/>
      <w:r w:rsidRPr="003A36CF">
        <w:rPr>
          <w:rFonts w:ascii="Times New Roman" w:hAnsi="Times New Roman"/>
          <w:sz w:val="24"/>
          <w:szCs w:val="24"/>
        </w:rPr>
        <w:t>, решение суда об установлении факта, имеющего юридическое значение, копия трудовой книжки, сведения Федеральной миграционной службы России о приобретении гражданства Российской Федерации);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21.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  <w:t>Исчерпывающий перечень документов, необходимых для предоставления муниципальной услуги, запрашиваемых и получаемых в порядке межведомственного</w:t>
      </w:r>
      <w:r w:rsidR="003C4BA8">
        <w:rPr>
          <w:rFonts w:ascii="Times New Roman" w:eastAsia="Calibri" w:hAnsi="Times New Roman" w:cs="Times New Roman"/>
          <w:sz w:val="24"/>
          <w:szCs w:val="24"/>
        </w:rPr>
        <w:t xml:space="preserve"> информационного взаимодействия</w:t>
      </w:r>
      <w:r w:rsidRPr="00B03375">
        <w:rPr>
          <w:rFonts w:ascii="Times New Roman" w:eastAsia="Calibri" w:hAnsi="Times New Roman" w:cs="Times New Roman"/>
          <w:sz w:val="24"/>
          <w:szCs w:val="24"/>
        </w:rPr>
        <w:t>: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) сведения органов местного самоуправления, органов государственной власти субъекта Российской Федерации, федерального органа исполнительной власти в сфере управления имуществом об использовании (неиспользовании) права бесплатной приватизации по месту возможного использования такого права (в случае, если до </w:t>
      </w:r>
      <w:r>
        <w:rPr>
          <w:rFonts w:ascii="Times New Roman" w:eastAsia="Calibri" w:hAnsi="Times New Roman" w:cs="Times New Roman"/>
          <w:sz w:val="24"/>
          <w:szCs w:val="24"/>
        </w:rPr>
        <w:t>0</w:t>
      </w:r>
      <w:r w:rsidRPr="00B03375">
        <w:rPr>
          <w:rFonts w:ascii="Times New Roman" w:eastAsia="Calibri" w:hAnsi="Times New Roman" w:cs="Times New Roman"/>
          <w:sz w:val="24"/>
          <w:szCs w:val="24"/>
        </w:rPr>
        <w:t>1</w:t>
      </w:r>
      <w:r>
        <w:rPr>
          <w:rFonts w:ascii="Times New Roman" w:eastAsia="Calibri" w:hAnsi="Times New Roman" w:cs="Times New Roman"/>
          <w:sz w:val="24"/>
          <w:szCs w:val="24"/>
        </w:rPr>
        <w:t xml:space="preserve">.01.1999 </w:t>
      </w:r>
      <w:r w:rsidRPr="00B03375">
        <w:rPr>
          <w:rFonts w:ascii="Times New Roman" w:eastAsia="Calibri" w:hAnsi="Times New Roman" w:cs="Times New Roman"/>
          <w:sz w:val="24"/>
          <w:szCs w:val="24"/>
        </w:rPr>
        <w:t>заявитель состоял в очереди на предоставление жилья на условиях социального найма);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</w:t>
      </w:r>
      <w:r w:rsidRPr="00B03375">
        <w:rPr>
          <w:rFonts w:ascii="Times New Roman" w:eastAsia="Calibri" w:hAnsi="Times New Roman" w:cs="Times New Roman"/>
          <w:sz w:val="24"/>
          <w:szCs w:val="24"/>
        </w:rPr>
        <w:t>) выписка из Единого государственного реестра недвижимости о правах заявителя на имевшиеся (имеющиеся) у него объекты недвижимого имущества</w:t>
      </w:r>
      <w:r>
        <w:rPr>
          <w:rFonts w:ascii="Times New Roman" w:eastAsia="Calibri" w:hAnsi="Times New Roman" w:cs="Times New Roman"/>
          <w:sz w:val="24"/>
          <w:szCs w:val="24"/>
        </w:rPr>
        <w:t>, кадастровый паспорт</w:t>
      </w:r>
      <w:r w:rsidRPr="00B03375">
        <w:rPr>
          <w:rFonts w:ascii="Times New Roman" w:eastAsia="Calibri" w:hAnsi="Times New Roman" w:cs="Times New Roman"/>
          <w:sz w:val="24"/>
          <w:szCs w:val="24"/>
        </w:rPr>
        <w:t>;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3</w:t>
      </w:r>
      <w:r w:rsidRPr="00B03375">
        <w:rPr>
          <w:rFonts w:ascii="Times New Roman" w:eastAsia="Calibri" w:hAnsi="Times New Roman" w:cs="Times New Roman"/>
          <w:sz w:val="24"/>
          <w:szCs w:val="24"/>
        </w:rPr>
        <w:t>) сведения о наличии либо отсутствии регистрации по месту жительства заявителя.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Указанные документы могут быть представлены заявителем по собственной инициативе. </w:t>
      </w:r>
    </w:p>
    <w:p w:rsidR="00192D78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Непредставление заявителем документов и информации, которые он вправе представить по собственной инициативе, не является основанием для отказа ему в предоставлении муниципальной услуги.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Способы получения заявителем документов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Pr="00B03375" w:rsidRDefault="00841907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22.</w:t>
      </w:r>
      <w:r w:rsidR="00B03375"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Форму заявления о предоставлении муниципальной услуги заявитель может получить: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 информационном стенде в месте предоставления муниципальной услуги;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специалиста Управления;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у работника МФЦ;</w:t>
      </w:r>
    </w:p>
    <w:p w:rsidR="00B03375" w:rsidRPr="00B03375" w:rsidRDefault="00B03375" w:rsidP="00B0337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0337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посредством информационно-телекоммуникационной сети «Интернет» на официальном сайте, Едином и региональном порталах.</w:t>
      </w:r>
    </w:p>
    <w:p w:rsidR="00B03375" w:rsidRP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841907">
        <w:rPr>
          <w:rFonts w:ascii="Times New Roman" w:eastAsia="Calibri" w:hAnsi="Times New Roman" w:cs="Times New Roman"/>
          <w:sz w:val="24"/>
          <w:szCs w:val="24"/>
        </w:rPr>
        <w:t>3</w:t>
      </w:r>
      <w:r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  <w:t xml:space="preserve">Сведения, предусмотренные подпунктом </w:t>
      </w:r>
      <w:r>
        <w:rPr>
          <w:rFonts w:ascii="Times New Roman" w:eastAsia="Calibri" w:hAnsi="Times New Roman" w:cs="Times New Roman"/>
          <w:sz w:val="24"/>
          <w:szCs w:val="24"/>
        </w:rPr>
        <w:t>1</w:t>
      </w: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 пункта 21 </w:t>
      </w:r>
      <w:r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регламента, предоставляются органами местного самоуправления, органами государственной власти субъекта Российской Федерации, федеральными органами в сфере управления имуществом заявителю бесплатно при его личном обращении или при обращении в электронной форме. </w:t>
      </w:r>
    </w:p>
    <w:p w:rsidR="00B03375" w:rsidRPr="00B03375" w:rsidRDefault="00841907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24. 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Сведения, предусмотренные подпунктом </w:t>
      </w:r>
      <w:r w:rsid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 пункта 21 </w:t>
      </w:r>
      <w:r w:rsidR="00B03375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дминистративного регламента, предоставляются </w:t>
      </w:r>
      <w:r w:rsidR="00B03375">
        <w:rPr>
          <w:rFonts w:ascii="Times New Roman" w:eastAsia="Calibri" w:hAnsi="Times New Roman" w:cs="Times New Roman"/>
          <w:sz w:val="24"/>
          <w:szCs w:val="24"/>
        </w:rPr>
        <w:t xml:space="preserve">Управлением </w:t>
      </w:r>
      <w:proofErr w:type="spellStart"/>
      <w:r w:rsidR="00B03375">
        <w:rPr>
          <w:rFonts w:ascii="Times New Roman" w:eastAsia="Calibri" w:hAnsi="Times New Roman" w:cs="Times New Roman"/>
          <w:sz w:val="24"/>
          <w:szCs w:val="24"/>
        </w:rPr>
        <w:t>Росреестра</w:t>
      </w:r>
      <w:proofErr w:type="spellEnd"/>
      <w:r w:rsidR="00B03375">
        <w:rPr>
          <w:rFonts w:ascii="Times New Roman" w:eastAsia="Calibri" w:hAnsi="Times New Roman" w:cs="Times New Roman"/>
          <w:sz w:val="24"/>
          <w:szCs w:val="24"/>
        </w:rPr>
        <w:t>, Кадастровой палатой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 заявителю за плату при его личном обращении или при обращении в электронной форме (способы получения 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lastRenderedPageBreak/>
        <w:t>информац</w:t>
      </w:r>
      <w:proofErr w:type="gramStart"/>
      <w:r w:rsidR="00B03375" w:rsidRPr="00B03375">
        <w:rPr>
          <w:rFonts w:ascii="Times New Roman" w:eastAsia="Calibri" w:hAnsi="Times New Roman" w:cs="Times New Roman"/>
          <w:sz w:val="24"/>
          <w:szCs w:val="24"/>
        </w:rPr>
        <w:t>ии о е</w:t>
      </w:r>
      <w:proofErr w:type="gramEnd"/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го месте нахождения и графике работы указаны в пункте 11 </w:t>
      </w:r>
      <w:r w:rsidR="00B03375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регламента).</w:t>
      </w:r>
    </w:p>
    <w:p w:rsidR="00B03375" w:rsidRDefault="00841907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25. 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Сведения, предусмотренные подпунктом </w:t>
      </w:r>
      <w:r w:rsidR="00B03375">
        <w:rPr>
          <w:rFonts w:ascii="Times New Roman" w:eastAsia="Calibri" w:hAnsi="Times New Roman" w:cs="Times New Roman"/>
          <w:sz w:val="24"/>
          <w:szCs w:val="24"/>
        </w:rPr>
        <w:t>3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 пункта 21 </w:t>
      </w:r>
      <w:r w:rsidR="00B03375">
        <w:rPr>
          <w:rFonts w:ascii="Times New Roman" w:eastAsia="Calibri" w:hAnsi="Times New Roman" w:cs="Times New Roman"/>
          <w:sz w:val="24"/>
          <w:szCs w:val="24"/>
        </w:rPr>
        <w:t>настоящего а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дминистративного регламента, предоставляются УМВД заявителю бесплатно при его личном обращении или при обращении в электронной форме (способы получения информац</w:t>
      </w:r>
      <w:proofErr w:type="gramStart"/>
      <w:r w:rsidR="00B03375" w:rsidRPr="00B03375">
        <w:rPr>
          <w:rFonts w:ascii="Times New Roman" w:eastAsia="Calibri" w:hAnsi="Times New Roman" w:cs="Times New Roman"/>
          <w:sz w:val="24"/>
          <w:szCs w:val="24"/>
        </w:rPr>
        <w:t>ии о е</w:t>
      </w:r>
      <w:proofErr w:type="gramEnd"/>
      <w:r w:rsidR="00B03375" w:rsidRPr="00B03375">
        <w:rPr>
          <w:rFonts w:ascii="Times New Roman" w:eastAsia="Calibri" w:hAnsi="Times New Roman" w:cs="Times New Roman"/>
          <w:sz w:val="24"/>
          <w:szCs w:val="24"/>
        </w:rPr>
        <w:t>го месте нахождения и графике работы указаны в пункте 11 Административного регламента).</w:t>
      </w:r>
    </w:p>
    <w:p w:rsidR="003C53BD" w:rsidRPr="00B03375" w:rsidRDefault="003C53BD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B03375" w:rsidRDefault="00841907" w:rsidP="00841907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841907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документам, необходимым для предоставления муниципальной услуги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</w:p>
    <w:p w:rsidR="00841907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>2</w:t>
      </w:r>
      <w:r w:rsidR="00841907">
        <w:rPr>
          <w:rFonts w:ascii="Times New Roman" w:eastAsia="Calibri" w:hAnsi="Times New Roman" w:cs="Times New Roman"/>
          <w:sz w:val="24"/>
          <w:szCs w:val="24"/>
        </w:rPr>
        <w:t>6</w:t>
      </w:r>
      <w:r w:rsidRPr="00B03375">
        <w:rPr>
          <w:rFonts w:ascii="Times New Roman" w:eastAsia="Calibri" w:hAnsi="Times New Roman" w:cs="Times New Roman"/>
          <w:sz w:val="24"/>
          <w:szCs w:val="24"/>
        </w:rPr>
        <w:t>.</w:t>
      </w:r>
      <w:r w:rsidRPr="00B03375">
        <w:rPr>
          <w:rFonts w:ascii="Times New Roman" w:eastAsia="Calibri" w:hAnsi="Times New Roman" w:cs="Times New Roman"/>
          <w:sz w:val="24"/>
          <w:szCs w:val="24"/>
        </w:rPr>
        <w:tab/>
      </w:r>
      <w:r w:rsidR="00841907">
        <w:rPr>
          <w:rFonts w:ascii="Times New Roman" w:eastAsia="Calibri" w:hAnsi="Times New Roman" w:cs="Times New Roman"/>
          <w:sz w:val="24"/>
          <w:szCs w:val="24"/>
        </w:rPr>
        <w:t>З</w:t>
      </w:r>
      <w:r w:rsidR="00841907" w:rsidRPr="00841907">
        <w:rPr>
          <w:rFonts w:ascii="Times New Roman" w:eastAsia="Calibri" w:hAnsi="Times New Roman" w:cs="Times New Roman"/>
          <w:sz w:val="24"/>
          <w:szCs w:val="24"/>
        </w:rPr>
        <w:t>аявление о предоставлении муниципальной услуги</w:t>
      </w:r>
      <w:r w:rsidR="00841907">
        <w:rPr>
          <w:rFonts w:ascii="Times New Roman" w:eastAsia="Calibri" w:hAnsi="Times New Roman" w:cs="Times New Roman"/>
          <w:sz w:val="24"/>
          <w:szCs w:val="24"/>
        </w:rPr>
        <w:t xml:space="preserve"> подписывается</w:t>
      </w:r>
      <w:r w:rsidR="00841907" w:rsidRPr="00841907">
        <w:rPr>
          <w:rFonts w:ascii="Times New Roman" w:eastAsia="Calibri" w:hAnsi="Times New Roman" w:cs="Times New Roman"/>
          <w:sz w:val="24"/>
          <w:szCs w:val="24"/>
        </w:rPr>
        <w:t xml:space="preserve"> всеми совершеннолетними членами семьи, участвующими в приватизации, а также несовершеннолетними членами семьи в возрасте от 14 до 18 лет </w:t>
      </w:r>
      <w:r w:rsidR="003C2FF9">
        <w:rPr>
          <w:rFonts w:ascii="Times New Roman" w:eastAsia="Calibri" w:hAnsi="Times New Roman" w:cs="Times New Roman"/>
          <w:sz w:val="24"/>
          <w:szCs w:val="24"/>
        </w:rPr>
        <w:t xml:space="preserve">оформляется </w:t>
      </w:r>
      <w:r w:rsidR="00841907" w:rsidRPr="00841907">
        <w:rPr>
          <w:rFonts w:ascii="Times New Roman" w:eastAsia="Calibri" w:hAnsi="Times New Roman" w:cs="Times New Roman"/>
          <w:sz w:val="24"/>
          <w:szCs w:val="24"/>
        </w:rPr>
        <w:t>в свободной форме либо по рекомендуемой форме, приведенной в приложении 1 к</w:t>
      </w:r>
      <w:r w:rsidR="00841907">
        <w:rPr>
          <w:rFonts w:ascii="Times New Roman" w:eastAsia="Calibri" w:hAnsi="Times New Roman" w:cs="Times New Roman"/>
          <w:sz w:val="24"/>
          <w:szCs w:val="24"/>
        </w:rPr>
        <w:t xml:space="preserve"> настоящему а</w:t>
      </w:r>
      <w:r w:rsidR="003C2FF9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регламенту.</w:t>
      </w:r>
      <w:r w:rsid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В заявлении заявителем указывается способ выдачи (направления) ему документа, являющегося результатом предоставления муниципальной услуги.</w:t>
      </w:r>
    </w:p>
    <w:p w:rsidR="003C2FF9" w:rsidRPr="003C2FF9" w:rsidRDefault="003C2FF9" w:rsidP="003C2FF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27. Документ, указанный в подпункте 6 пункта 20 настоящего административного регламента оформляется</w:t>
      </w:r>
      <w:r w:rsidRPr="003C2FF9">
        <w:rPr>
          <w:rFonts w:ascii="Times New Roman" w:eastAsia="Calibri" w:hAnsi="Times New Roman" w:cs="Times New Roman"/>
          <w:sz w:val="24"/>
          <w:szCs w:val="24"/>
        </w:rPr>
        <w:t xml:space="preserve"> в свободной форме либо по форме согласно приложению 2 к </w:t>
      </w:r>
      <w:r>
        <w:rPr>
          <w:rFonts w:ascii="Times New Roman" w:eastAsia="Calibri" w:hAnsi="Times New Roman" w:cs="Times New Roman"/>
          <w:sz w:val="24"/>
          <w:szCs w:val="24"/>
        </w:rPr>
        <w:t>настоящему а</w:t>
      </w:r>
      <w:r w:rsidRPr="003C2FF9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</w:p>
    <w:p w:rsidR="00B03375" w:rsidRPr="00B03375" w:rsidRDefault="00E53E06" w:rsidP="00B91FB1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E53E06">
        <w:rPr>
          <w:rFonts w:ascii="Times New Roman" w:eastAsia="Calibri" w:hAnsi="Times New Roman" w:cs="Times New Roman"/>
          <w:sz w:val="24"/>
          <w:szCs w:val="24"/>
        </w:rPr>
        <w:t xml:space="preserve">Документ, указанный в подпункте </w:t>
      </w:r>
      <w:r w:rsidR="00B91FB1">
        <w:rPr>
          <w:rFonts w:ascii="Times New Roman" w:eastAsia="Calibri" w:hAnsi="Times New Roman" w:cs="Times New Roman"/>
          <w:sz w:val="24"/>
          <w:szCs w:val="24"/>
        </w:rPr>
        <w:t>8</w:t>
      </w:r>
      <w:r w:rsidRPr="00E53E06">
        <w:rPr>
          <w:rFonts w:ascii="Times New Roman" w:eastAsia="Calibri" w:hAnsi="Times New Roman" w:cs="Times New Roman"/>
          <w:sz w:val="24"/>
          <w:szCs w:val="24"/>
        </w:rPr>
        <w:t xml:space="preserve"> пункта 20 настоящего административного регламента</w:t>
      </w:r>
      <w:r w:rsidR="00B91FB1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 xml:space="preserve">представляется в свободной форме либо по форме, приведенной в приложении 3 к  </w:t>
      </w:r>
      <w:r w:rsidR="00B91FB1">
        <w:rPr>
          <w:rFonts w:ascii="Times New Roman" w:eastAsia="Calibri" w:hAnsi="Times New Roman" w:cs="Times New Roman"/>
          <w:sz w:val="24"/>
          <w:szCs w:val="24"/>
        </w:rPr>
        <w:t>настоящему а</w:t>
      </w:r>
      <w:r w:rsidR="00B03375" w:rsidRPr="00B03375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 (далее – Отказ).</w:t>
      </w:r>
    </w:p>
    <w:p w:rsidR="00B03375" w:rsidRDefault="00B03375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</w:rPr>
      </w:pPr>
      <w:r w:rsidRPr="00B03375">
        <w:rPr>
          <w:rFonts w:ascii="Times New Roman" w:eastAsia="Calibri" w:hAnsi="Times New Roman" w:cs="Times New Roman"/>
          <w:sz w:val="24"/>
          <w:szCs w:val="24"/>
        </w:rPr>
        <w:t xml:space="preserve">Заявление об отказе от участия в приватизации жилого помещения представляется в свободной форме либо по форме, приведенной в приложении 4 к </w:t>
      </w:r>
      <w:r w:rsidR="003C53BD">
        <w:rPr>
          <w:rFonts w:ascii="Times New Roman" w:eastAsia="Calibri" w:hAnsi="Times New Roman" w:cs="Times New Roman"/>
          <w:sz w:val="24"/>
          <w:szCs w:val="24"/>
        </w:rPr>
        <w:t>настоящему а</w:t>
      </w:r>
      <w:r w:rsidRPr="00B03375">
        <w:rPr>
          <w:rFonts w:ascii="Times New Roman" w:eastAsia="Calibri" w:hAnsi="Times New Roman" w:cs="Times New Roman"/>
          <w:sz w:val="24"/>
          <w:szCs w:val="24"/>
        </w:rPr>
        <w:t>дминистративному регламенту (далее – Заявление об отказе от участия в приватизации).</w:t>
      </w:r>
    </w:p>
    <w:p w:rsidR="003C53BD" w:rsidRDefault="00643F3F" w:rsidP="00B0337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8. </w:t>
      </w:r>
      <w:r w:rsidR="003C53BD" w:rsidRPr="003C53BD">
        <w:rPr>
          <w:rFonts w:ascii="Times New Roman" w:eastAsia="Calibri" w:hAnsi="Times New Roman" w:cs="Times New Roman"/>
          <w:sz w:val="24"/>
          <w:szCs w:val="24"/>
        </w:rPr>
        <w:t>Согласие (Отказ, Заявление об отказе от участия в приватизации) подписываются заявителе</w:t>
      </w:r>
      <w:proofErr w:type="gramStart"/>
      <w:r w:rsidR="003C53BD" w:rsidRPr="003C53BD">
        <w:rPr>
          <w:rFonts w:ascii="Times New Roman" w:eastAsia="Calibri" w:hAnsi="Times New Roman" w:cs="Times New Roman"/>
          <w:sz w:val="24"/>
          <w:szCs w:val="24"/>
        </w:rPr>
        <w:t>м(</w:t>
      </w:r>
      <w:proofErr w:type="spellStart"/>
      <w:proofErr w:type="gramEnd"/>
      <w:r w:rsidR="003C53BD" w:rsidRPr="003C53BD">
        <w:rPr>
          <w:rFonts w:ascii="Times New Roman" w:eastAsia="Calibri" w:hAnsi="Times New Roman" w:cs="Times New Roman"/>
          <w:sz w:val="24"/>
          <w:szCs w:val="24"/>
        </w:rPr>
        <w:t>ями</w:t>
      </w:r>
      <w:proofErr w:type="spellEnd"/>
      <w:r w:rsidR="003C53BD" w:rsidRPr="003C53BD">
        <w:rPr>
          <w:rFonts w:ascii="Times New Roman" w:eastAsia="Calibri" w:hAnsi="Times New Roman" w:cs="Times New Roman"/>
          <w:sz w:val="24"/>
          <w:szCs w:val="24"/>
        </w:rPr>
        <w:t>) при сотруднике, осуществляющем прием документов (в случае если документы подаются лично), либо представляются после их нотариального удостоверения.</w:t>
      </w:r>
    </w:p>
    <w:p w:rsidR="00B03375" w:rsidRDefault="00B03375" w:rsidP="00DD3A1D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eastAsia="Calibri" w:hAnsi="Times New Roman" w:cs="Times New Roman"/>
          <w:sz w:val="24"/>
          <w:szCs w:val="24"/>
          <w:highlight w:val="yellow"/>
        </w:rPr>
      </w:pP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Способы </w:t>
      </w:r>
      <w:r w:rsidR="00841907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предоставления</w:t>
      </w: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заявителями документов, необходимых для предоставления муниципальной услуги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7093A" w:rsidRPr="003C53BD" w:rsidRDefault="00643F3F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29</w:t>
      </w:r>
      <w:r w:rsidR="0067093A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может подать документы, необходимые для предоставления услуги: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Управление;</w:t>
      </w:r>
    </w:p>
    <w:p w:rsidR="0067093A" w:rsidRPr="003C53BD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 личном обращении в МФЦ;</w:t>
      </w:r>
    </w:p>
    <w:p w:rsidR="001A2C4A" w:rsidRDefault="0067093A" w:rsidP="0067093A">
      <w:pPr>
        <w:tabs>
          <w:tab w:val="left" w:pos="1860"/>
        </w:tabs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3C53BD" w:rsidRPr="003C53BD">
        <w:rPr>
          <w:rFonts w:ascii="Times New Roman" w:eastAsia="Times New Roman" w:hAnsi="Times New Roman" w:cs="Times New Roman"/>
          <w:sz w:val="24"/>
          <w:szCs w:val="24"/>
          <w:lang w:eastAsia="ru-RU"/>
        </w:rPr>
        <w:t>в форме электронных документов с использованием Единого и регионального порталов.</w:t>
      </w:r>
    </w:p>
    <w:p w:rsidR="0061408C" w:rsidRDefault="00643F3F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30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Заявителю выдается расписка в приеме документов по форме, приведенной в приложении 5 к настоящему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дминистративному регламенту, с указанием перечня представленных заявителем документов, даты их получения, а также с указанием перечня документов, подлежащих представлению заявителем, если такие документы (сведения) им не представлены. </w:t>
      </w:r>
      <w:r w:rsidR="0067093A" w:rsidRPr="00A90C04"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  <w:t xml:space="preserve"> </w:t>
      </w:r>
    </w:p>
    <w:p w:rsidR="00643F3F" w:rsidRPr="00A90C04" w:rsidRDefault="00643F3F" w:rsidP="00643F3F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602AD" w:rsidRPr="00643F3F" w:rsidRDefault="006602AD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взаимодействию с заявителем при предоставлении муниципальной услуги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602AD" w:rsidRPr="00643F3F" w:rsidRDefault="00643F3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31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соответствии с частью 1 статьи 7 Федерального закона  №  210-ФЗ запрещается требовать от заявителей: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1" w:name="sub_7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1) представления документов и информации или осуществления действий, представление или осуществление которых не предусмотрено нормативными правовыми актами, регулирующими отношения, возникающие в связи с предоставлением муниципальной услуги;</w:t>
      </w:r>
    </w:p>
    <w:bookmarkEnd w:id="11"/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представления документов и информации, в том числе подтверждающих внесение заявителем платы за предоставление муниципальной услуги, которые находятся в распоряжении органов, предоставляющих государственные услуги, органов, предоставляющих муниципальные услуги, иных государственных органов, органов местного самоуправления либо подведомственных государственным органам или органам местного самоуправления организаций, участвующих в предоставлении предусмотренных </w:t>
      </w:r>
      <w:hyperlink w:anchor="sub_101" w:history="1">
        <w:r w:rsidRPr="00643F3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1 статьи 1</w:t>
        </w:r>
      </w:hyperlink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CB4843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№ 210-ФЗ государственных и муниципальных услуг, в соответствии</w:t>
      </w:r>
      <w:proofErr w:type="gramEnd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 нормативными правовыми актами Российской Федерации, нормативными правовыми актами </w:t>
      </w:r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Ханты-</w:t>
      </w:r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Мансийского автономного округ</w:t>
      </w:r>
      <w:proofErr w:type="gramStart"/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Югры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муниципальными правовыми актами, за исключением документов, включенных в определенный </w:t>
      </w:r>
      <w:hyperlink w:anchor="sub_706" w:history="1">
        <w:r w:rsidRPr="00643F3F">
          <w:rPr>
            <w:rStyle w:val="a7"/>
            <w:rFonts w:ascii="Times New Roman" w:eastAsia="Times New Roman" w:hAnsi="Times New Roman" w:cs="Times New Roman"/>
            <w:color w:val="auto"/>
            <w:sz w:val="24"/>
            <w:szCs w:val="24"/>
            <w:u w:val="none"/>
            <w:lang w:eastAsia="ru-RU"/>
          </w:rPr>
          <w:t>частью 6</w:t>
        </w:r>
      </w:hyperlink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B356E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статьи 7 Федерального закона № 210-ФЗ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перечень документов. Заявитель вправе представить указанные документы и информацию в </w:t>
      </w:r>
      <w:r w:rsidR="00C770F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Департамент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по собственной инициативе;</w:t>
      </w:r>
    </w:p>
    <w:p w:rsidR="006602AD" w:rsidRPr="00643F3F" w:rsidRDefault="006602AD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2" w:name="sub_7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bookmarkEnd w:id="12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представления документов и информации, отсутствие и (или) недостоверность которых не указывались при первоначальном отказе в приеме документов, необходимых для предоставления муниципальной услуги, либо в предоставлении муниципальной услуги, за исключением следующих случаев: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3" w:name="sub_7141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изменение требований нормативных правовых актов, касающихся предоставления муниципальной услуги, после первоначальной подачи заявления о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4" w:name="sub_7142"/>
      <w:bookmarkEnd w:id="13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наличие ошибок в заявлении о предоставлении муниципальной услуги и документах, поданных заявителем после первоначального отказа в приеме документов, необходимых для предоставления муниципальной услуги, либо в предоставлении муниципальной услуги и не включенных в представленный ранее комплект документов;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5" w:name="sub_7143"/>
      <w:bookmarkEnd w:id="1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истечение срока действия документов или изменение информации после первоначального отказа в приеме документов, необходимых для предоставления муниципальной услуги, либо в предоставлении муниципальной услуги;</w:t>
      </w:r>
    </w:p>
    <w:p w:rsidR="006602AD" w:rsidRPr="00643F3F" w:rsidRDefault="005120F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6" w:name="sub_7144"/>
      <w:bookmarkEnd w:id="15"/>
      <w:proofErr w:type="gramStart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выявление документально подтвержденного факта (признаков) ошибочного или противоправного действия (бездействия) должностного лица органа, предоставляющего муниципальную услугу, муниципального служащего, работника многофункционального центра, работника организации, предусмотренной </w:t>
      </w:r>
      <w:hyperlink w:anchor="sub_16011" w:history="1">
        <w:r w:rsidR="006602AD" w:rsidRPr="00643F3F">
          <w:rPr>
            <w:rStyle w:val="a7"/>
            <w:rFonts w:ascii="Times New Roman" w:eastAsia="Times New Roman" w:hAnsi="Times New Roman" w:cs="Times New Roman"/>
            <w:color w:val="000000" w:themeColor="text1"/>
            <w:sz w:val="24"/>
            <w:szCs w:val="24"/>
            <w:u w:val="none"/>
            <w:lang w:eastAsia="ru-RU"/>
          </w:rPr>
          <w:t>частью 1.1 статьи 16</w:t>
        </w:r>
      </w:hyperlink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Федерального закона</w:t>
      </w:r>
      <w:r w:rsidR="00000CAA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при первоначальном отказе в приеме документов, необходимых для предоставления муниципальной услуги, либо в предоставлении муниципальной услуги, о чем в письменном виде за подписью руководителя органа, предоставляющего муниципальную услугу</w:t>
      </w:r>
      <w:proofErr w:type="gramEnd"/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руководителя многофункционального центра при первоначальном отказе в приеме документов, необходимых для предоставления муниципальной услуги, либо руководителя организации, предусмотренной частью 1.1 статьи 16 настоящего Федерального закона</w:t>
      </w:r>
      <w:r w:rsidR="00000CAA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№ 210- ФЗ</w:t>
      </w:r>
      <w:r w:rsidR="006602AD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, уведомляется заявитель, а также приносятся извинения за доставленные неудобства.</w:t>
      </w:r>
    </w:p>
    <w:bookmarkEnd w:id="16"/>
    <w:p w:rsidR="00215508" w:rsidRPr="00643F3F" w:rsidRDefault="0021550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Исчерпывающий перечень оснований для отказа в приеме документов, необходимых для предоставления муниципальной услуги</w:t>
      </w:r>
    </w:p>
    <w:p w:rsidR="001E6107" w:rsidRPr="00A90C04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C100C" w:rsidRPr="00643F3F" w:rsidRDefault="00643F3F" w:rsidP="003C100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32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3C100C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Основания для отказа в приеме документов, необходимых для предоставления муниципальной услуги, законодательством Российской Федерации и Ханты-Мансийского автономного округа – Югры не предусмотрены.</w:t>
      </w:r>
    </w:p>
    <w:p w:rsidR="00207DF7" w:rsidRPr="00643F3F" w:rsidRDefault="00207DF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1E610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Исчерпывающий перечень оснований для приостановления 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(или) отказа в предоставлении муниципальной услуги</w:t>
      </w:r>
    </w:p>
    <w:p w:rsidR="001E6107" w:rsidRPr="00643F3F" w:rsidRDefault="001E6107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E6107" w:rsidRPr="00643F3F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1E6107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Основания для приостановления в предоставлении муниципальной услуги законодательством Российской Федерации и Ханты-Мансийского автономного округа – Югры не предусмотрены.</w:t>
      </w:r>
    </w:p>
    <w:p w:rsidR="00B27E9F" w:rsidRPr="00643F3F" w:rsidRDefault="00B27E9F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7" w:name="sub_511104"/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Основания для отказа в предоставлении муниципальной услуги: </w:t>
      </w:r>
    </w:p>
    <w:p w:rsidR="00643F3F" w:rsidRPr="00643F3F" w:rsidRDefault="006F3E4C" w:rsidP="00643F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с заявлением обратилось ненадлежащее лицо;</w:t>
      </w:r>
    </w:p>
    <w:p w:rsidR="00643F3F" w:rsidRPr="00643F3F" w:rsidRDefault="006F3E4C" w:rsidP="00643F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письменный отказ заявителя от предоставления муниципальной услуги;</w:t>
      </w:r>
    </w:p>
    <w:p w:rsidR="00643F3F" w:rsidRPr="00643F3F" w:rsidRDefault="006F3E4C" w:rsidP="00643F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установленный Законом Российской Федерации от </w:t>
      </w:r>
      <w:r w:rsid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0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643F3F" w:rsidRPr="00643F3F">
        <w:rPr>
          <w:rFonts w:ascii="Times New Roman" w:eastAsia="Times New Roman" w:hAnsi="Times New Roman" w:cs="Times New Roman"/>
          <w:sz w:val="24"/>
          <w:szCs w:val="24"/>
          <w:lang w:eastAsia="ru-RU"/>
        </w:rPr>
        <w:t>1991 № 1541-1 запрет на приватизацию жилого помещения.</w:t>
      </w:r>
    </w:p>
    <w:p w:rsidR="00034020" w:rsidRPr="006F3E4C" w:rsidRDefault="00034020" w:rsidP="00B27E9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bookmarkEnd w:id="17"/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Размер платы, взимаемой с заявителя при предоставлении муниципальной услуги, 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способы ее взимания</w:t>
      </w: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 Взимание государственной пошлины или иной платы за предоставление муниципальной услуги законодательством Российской Федерации и Хант</w:t>
      </w:r>
      <w:proofErr w:type="gramStart"/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ы-</w:t>
      </w:r>
      <w:proofErr w:type="gramEnd"/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Мансийского автономного округа- Югры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не предусмотрено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3C100C" w:rsidRPr="006F3E4C" w:rsidRDefault="003C100C" w:rsidP="0051143F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74790" w:rsidRPr="006F3E4C" w:rsidRDefault="000747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Максимальный срок ожидания в очереди при подаче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при получении результата предоставления муниципальной услуги</w:t>
      </w:r>
    </w:p>
    <w:p w:rsidR="00074790" w:rsidRPr="006F3E4C" w:rsidRDefault="0007479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Максимальный срок ожидания в очереди при подаче </w:t>
      </w:r>
      <w:r w:rsidR="00F5342D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запроса</w:t>
      </w:r>
      <w:r w:rsidR="00074790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 не должен превышать 15 минут.</w:t>
      </w:r>
    </w:p>
    <w:p w:rsidR="00B90733" w:rsidRPr="006F3E4C" w:rsidRDefault="00B90733" w:rsidP="002A2F4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регистрации </w:t>
      </w:r>
      <w:r w:rsidR="00B27E9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B27E9F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поступившие в адрес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администрации города Югорска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подлежат обязательной регистрации специалистом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Отдела документационного и архивного обеспечения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в электронном документообороте в день поступления.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случае личного обращения заявителя в </w:t>
      </w:r>
      <w:r w:rsidR="001A2C4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E03416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подлежит обязательной регистрации в течение 15 минут.</w:t>
      </w:r>
    </w:p>
    <w:p w:rsidR="0051143F" w:rsidRPr="006F3E4C" w:rsidRDefault="005B04E2" w:rsidP="0051143F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35.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Срок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 порядок </w:t>
      </w:r>
      <w:r w:rsidR="0051143F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регистрации заявления о предоставлении муниципальной услуги в МФЦ осуществляется в соответствии с регламентом работы МФЦ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90733" w:rsidRPr="006F3E4C" w:rsidRDefault="00B9073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1257C5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Требования к помещениям, в которых предоставляется</w:t>
      </w:r>
    </w:p>
    <w:p w:rsidR="001257C5" w:rsidRPr="006F3E4C" w:rsidRDefault="001257C5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муниципальная услуга, к залу ожидания, местам для заполнения запросов о предоставлении муниципальной услуги, размещению и оформлению визуальной, текстовой и мультимедийной информации о порядке предо</w:t>
      </w:r>
      <w:r w:rsidR="00255673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ставления муниципальной услуги</w:t>
      </w:r>
    </w:p>
    <w:p w:rsidR="00B90733" w:rsidRPr="006F3E4C" w:rsidRDefault="00B90733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257C5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Вход в здание, в котором предоставляется муниципальная услуга, должен быть расположен с учетом пешеходной доступности для заявителей от остановок общественного транспорта, оборудован информационными табличками (вывесками), содержащими информацию о наименовании органа, предоставляющего муниципальную услугу, местонахождении, режиме работы, а также о справочных телефонных номерах. </w:t>
      </w:r>
    </w:p>
    <w:p w:rsidR="00AF5187" w:rsidRPr="006F3E4C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3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Помещения, в которых предоставляется муниципальная услуга, должны соответствовать санитарно-эпидемиологическим требованиям, правилам пожарной безопасности, нормам охраны труда</w:t>
      </w:r>
      <w:r w:rsidR="00EE465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требованиям Федерального закона от 24.11.1995 №181-ФЗ «О социальной защите инвалидов в Российской Федерации» и иных нормативных правовых актов, регулирующих правоотношения в указанной сфере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Зал ожидания должен соответствовать комфортным условиям для заявителей, быть оборудован информационными стендами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стульями, столами, обеспечен бланками заявлений, письменными принадлежностями.</w:t>
      </w:r>
    </w:p>
    <w:p w:rsidR="001257C5" w:rsidRPr="006F3E4C" w:rsidRDefault="006F3E4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40</w:t>
      </w:r>
      <w:r w:rsidR="005B04E2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 </w:t>
      </w:r>
      <w:r w:rsidR="001257C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Информационные стенды размещаются на видном, доступном для заявителей месте и призваны обеспечить заявителя исчерпывающей информацией. Стенды должны быть оформлены в едином стиле, надписи сделаны черным шрифтом на белом фоне. Оформление визуальной, текстовой информации о порядке предоставления муниципальной услуги должно соответствовать оптимальному зрительному восприятию этой информации заявителями. </w:t>
      </w:r>
    </w:p>
    <w:p w:rsidR="001257C5" w:rsidRPr="006F3E4C" w:rsidRDefault="001257C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информационных стендах, информационном терминале и в информационно-телекоммуникационной сети «Интернет» размещается информация, указанная </w:t>
      </w:r>
      <w:r w:rsidR="0041235A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</w:t>
      </w:r>
      <w:r w:rsidR="006646F5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пункте </w:t>
      </w:r>
      <w:r w:rsidR="005B04E2" w:rsidRPr="006F3E4C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13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</w:t>
      </w:r>
      <w:r w:rsidR="00AF5187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регламента.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Каждое рабочее место специалиста, участвующего в предоставлении муниципальной услуги, оборудуется персональным компьютером с возможностью доступа:</w:t>
      </w:r>
    </w:p>
    <w:p w:rsidR="005B04E2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необходимым информационным базам данных, позволяющим своевременно и в полном объеме получать справочную информацию по вопросам предоставления услуги;</w:t>
      </w:r>
    </w:p>
    <w:p w:rsidR="00074790" w:rsidRPr="006F3E4C" w:rsidRDefault="005B04E2" w:rsidP="005B04E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к печатающим и сканирующим устройствам, позволяющим организовать предоставление муниципальной услуги оперативно и в полном объеме.</w:t>
      </w:r>
    </w:p>
    <w:p w:rsidR="005B04E2" w:rsidRPr="00A90C04" w:rsidRDefault="005B04E2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6F3E4C" w:rsidRDefault="00A73165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F3E4C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 и качества муниципальной услуги</w:t>
      </w:r>
    </w:p>
    <w:p w:rsidR="00A73165" w:rsidRPr="00A90C04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A73165" w:rsidRPr="00182478" w:rsidRDefault="005B04E2" w:rsidP="003302C7">
      <w:pPr>
        <w:spacing w:after="0" w:line="240" w:lineRule="auto"/>
        <w:ind w:firstLine="851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6F3E4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3302C7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доступности: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1) 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информирование заявителей о порядке предоставления муниципальной услуги, о ходе предоставления муниципальной услуги;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получения заявителем муниципальной услуги в МФЦ;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35443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доступность заявителей к форме заявления о предоставлении муниципальной услуги, размещенной на Едином и региональном порталах, в том числе с возможностью его копирования и заполнения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82478" w:rsidRPr="00182478" w:rsidRDefault="00182478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4) возможность подачи документов, необходимых для предоставления муниципальной услуги, в электронном виде.</w:t>
      </w:r>
    </w:p>
    <w:p w:rsidR="00A73165" w:rsidRPr="00182478" w:rsidRDefault="00A73165" w:rsidP="00182478">
      <w:pPr>
        <w:pStyle w:val="a8"/>
        <w:numPr>
          <w:ilvl w:val="0"/>
          <w:numId w:val="16"/>
        </w:numPr>
        <w:spacing w:after="0" w:line="240" w:lineRule="auto"/>
        <w:ind w:hanging="21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Показатели качества муниципальной услуги:</w:t>
      </w:r>
    </w:p>
    <w:p w:rsidR="001843DB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</w:t>
      </w:r>
      <w:r w:rsidR="001843DB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количество взаимодействий заявителя с должностными лицами при предоставлении муниципальной услуги и их продолжительность;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времени ожидания в очереди при подаче </w:t>
      </w:r>
      <w:r w:rsidR="00E03416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уведомления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 и при получении результата предоставления муниципальной услуги;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соблюдение </w:t>
      </w:r>
      <w:r w:rsidR="00F5342D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должностными лицами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сроков предоставления муниципальной услуги;</w:t>
      </w:r>
    </w:p>
    <w:p w:rsidR="00A73165" w:rsidRPr="00182478" w:rsidRDefault="00557EB4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4)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отсутствие обоснованных жалоб заявителей на качество предоставления муниципальной услуги, 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решения и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действия (бездействие) </w:t>
      </w:r>
      <w:r w:rsidR="001A2C4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должностных лиц</w:t>
      </w:r>
      <w:r w:rsidR="00803D6C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, муниципальных служащих</w:t>
      </w:r>
      <w:r w:rsidR="00A73165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803D6C" w:rsidRPr="00A90C04" w:rsidRDefault="00803D6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многофункциональном центре</w:t>
      </w:r>
    </w:p>
    <w:p w:rsidR="00803D6C" w:rsidRPr="00182478" w:rsidRDefault="00803D6C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C13031" w:rsidRPr="00182478" w:rsidRDefault="005B04E2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МФЦ предоставляет муниципальную услугу по принципу «одного окна», при этом взаимодействие с 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C1303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происходит без участия заявителя, в соответствии с нормативными правовыми актами и соглашением о взаимодействии с МФЦ.</w:t>
      </w:r>
    </w:p>
    <w:p w:rsidR="00803D6C" w:rsidRPr="00182478" w:rsidRDefault="00C13031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 при предоставлении муниципальной услуги осуществляет следующие административные процедуры (действия):</w:t>
      </w:r>
    </w:p>
    <w:p w:rsidR="0041235A" w:rsidRPr="00182478" w:rsidRDefault="00C1303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41235A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консультирование заявителей о порядке предоставления муниципальной услуги</w:t>
      </w:r>
      <w:r w:rsidR="000D7DD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A73165" w:rsidRPr="00182478" w:rsidRDefault="000D7DD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регистрацию заявления и документов на предоставление муниципальной услуги;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пакета документов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предусмотренных пунктом 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="001F5789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передача в </w:t>
      </w:r>
      <w:r w:rsidR="005B04E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1D4E71" w:rsidRPr="00182478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заявителю документов, являющихся результатом предоставления муниципальной услуги.</w:t>
      </w:r>
    </w:p>
    <w:p w:rsidR="00A73165" w:rsidRPr="00182478" w:rsidRDefault="00A73165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1D4E71" w:rsidRPr="00182478" w:rsidRDefault="001D4E71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Особенности предоставления муниципальной услуги в электронной форме</w:t>
      </w:r>
    </w:p>
    <w:p w:rsidR="001D4E71" w:rsidRPr="00A90C04" w:rsidRDefault="001D4E71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1D4E71" w:rsidRPr="00182478" w:rsidRDefault="005B04E2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1D4E71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При предоставлении муниципальной услуги в электронной форме посредством Единого портала заявителю обеспечивается: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1) получение информации о порядке и сроках предоставления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2) запись на прием для подачи запроса о предоставлении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3) формирование запроса о предоставлении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4) прием и регистрация запроса и иных документов, необходимых для предоставления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5) получение  сведений о ходе выполнения запроса;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6) осуществление оценки качества предоставления муниципальной услуги;</w:t>
      </w:r>
    </w:p>
    <w:p w:rsidR="00182478" w:rsidRPr="00182478" w:rsidRDefault="00182478" w:rsidP="00182478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7) досудебное (внесудебное) обжалование решений и действий (бездействий) Управления, МФЦ, а также их должностных лиц, муниципальных служащих, работников (осуществляемое в соответствии с разделом V настоящего административного регламента).</w:t>
      </w:r>
    </w:p>
    <w:p w:rsidR="00C64580" w:rsidRPr="00A90C04" w:rsidRDefault="00C64580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III</w:t>
      </w: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. Состав, последовательность и сроки выполнения административных процедур, требования к порядку их выполнения, в том числе особенности выполнения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административных процедур в электронной форме, а также</w:t>
      </w:r>
    </w:p>
    <w:p w:rsidR="00C64580" w:rsidRPr="00182478" w:rsidRDefault="00C6458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 многофункциональных центрах</w:t>
      </w:r>
    </w:p>
    <w:p w:rsidR="00C64580" w:rsidRPr="00182478" w:rsidRDefault="00C64580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10C3" w:rsidRPr="00182478" w:rsidRDefault="00C13782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182478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C64580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FE10C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Предоставление муниципальной услуги включает в себя следующие административные процедуры: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прием и регистрация </w:t>
      </w:r>
      <w:r w:rsidR="00C13782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 о предоставлении муниципальной услуги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- формирование и направление межведомственных запросов, получение ответов на них;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принятие решения о предоставлении муниципальной услуги (об отказе в предоставлении муниципальной услуги);</w:t>
      </w:r>
    </w:p>
    <w:p w:rsidR="00FE10C3" w:rsidRPr="00182478" w:rsidRDefault="00FE10C3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- выдача (направление) заявителю результата предоставления муниципальной услуги.</w:t>
      </w:r>
    </w:p>
    <w:p w:rsidR="00C64580" w:rsidRPr="00182478" w:rsidRDefault="00C64580" w:rsidP="00FE10C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240FA" w:rsidRPr="00182478" w:rsidRDefault="00A240FA" w:rsidP="002A2F4C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18" w:name="sub_1032"/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Прием и регистрация </w:t>
      </w:r>
      <w:r w:rsidR="00B16563"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заявления</w:t>
      </w:r>
      <w:r w:rsidRPr="0018247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 предоставлении муниципальной услуги</w:t>
      </w:r>
    </w:p>
    <w:bookmarkEnd w:id="18"/>
    <w:p w:rsidR="00A240FA" w:rsidRPr="00182478" w:rsidRDefault="00A240FA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434F92" w:rsidRPr="00434F92" w:rsidRDefault="00B16563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7</w:t>
      </w:r>
      <w:r w:rsidR="00A240FA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Основанием для начала административной процедуры является поступление в Управление или в МФЦ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 прием и регистрация заявления о предоставлении муниципальной услуги, (продолжительность и (или) максимальный срок их выполнения – в день поступления заявления; при личном обращении заявителя – 15 минут с момента получения заявления             о предоставлении муниципальной услуги).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 административного действия: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предоставленного заявителем лично в Управление, в том числе посредством Единого и регионального порталов – специалист Управления;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заявления, поступившего по почте в администрацию – специалист отдела документационного и архивного обеспечения администрации города Югорска;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прием и регистрацию заявления в МФЦ – работник МФЦ.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приеме и регистрации заявления о предоставлении муниципальной услуги: наличие заявления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зарегистрированное заявление о предоставлении муниципальной услуги.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административной процедуры: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лично, в том числе посредством Единого и регионального порталов - специалист Управления регистрирует заявление о предоставлении муниципальной услуги в Книге регистрации;</w:t>
      </w:r>
    </w:p>
    <w:p w:rsidR="00434F92" w:rsidRPr="00434F92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поступления заявления по почте специалист отдела документационного и архивного обеспечения администрации города Югорска регистрирует заявление о предоставлении муниципальном услуги в журнале регистрации;</w:t>
      </w:r>
    </w:p>
    <w:p w:rsidR="00B16563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подачи заявления в МФЦ - работник МФЦ регистрирует заявление в автоматизированной информационной системе и передается в Управление в порядке и сроки, определенные соглашением о взаимодействии между МФЦ и администрацией города Югорска (дале</w:t>
      </w:r>
      <w:proofErr w:type="gramStart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соглашение).</w:t>
      </w:r>
    </w:p>
    <w:p w:rsidR="00434F92" w:rsidRPr="00A90C04" w:rsidRDefault="00434F92" w:rsidP="00434F92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74582C" w:rsidRPr="00434F92" w:rsidRDefault="0074582C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Формирование и направление межведомственных запросов, получение ответов на них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123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72123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Основанием для начала административной процедуры является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непредставление заявителем документов, которые он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Должностным лицом, ответственным за формирование и направление межведомственных запросов, получение на них ответов, является специалист Управления.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Административные действия, входящие в состав настоящей административной процедуры:</w:t>
      </w:r>
    </w:p>
    <w:p w:rsidR="0074582C" w:rsidRPr="00434F92" w:rsidRDefault="0072123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проверка представленных документов на соответствие перечню, указанному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34020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и наличие (отсутствие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) оснований для отказа в предоставлении муниципальной услуги, указанных в пункте 3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</w:t>
      </w:r>
      <w:proofErr w:type="gramStart"/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а-</w:t>
      </w:r>
      <w:proofErr w:type="gramEnd"/>
      <w:r w:rsidR="0074582C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 течение 5 рабочих дней со дня поступления зарегистрированного заявления специалисту Управления;</w:t>
      </w:r>
    </w:p>
    <w:p w:rsidR="0074582C" w:rsidRPr="00434F92" w:rsidRDefault="0074582C" w:rsidP="0074582C">
      <w:pPr>
        <w:tabs>
          <w:tab w:val="left" w:pos="1476"/>
        </w:tabs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формирование и направление межведомственных запросов в органы, участвующие в предоставлении муниципальной услуги, а также получение ответов на них - не позднее 5 рабочих дней со дня поступления межведомственного запроса в орган власти или организацию, предоставляющие документ и информацию).</w:t>
      </w:r>
    </w:p>
    <w:p w:rsidR="0074582C" w:rsidRPr="00434F92" w:rsidRDefault="0074582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Непредставление (несвоевременное представление) органами государственной власти, органами местного самоуправления и подведомственными им организациями по межведомственному запросу информации, не может являться основанием для отказа в предоставлении муниципальной услуги.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 о направлении межведомственного запроса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: непредставление заявителем документов, которые он вправе представить по собственной инициативе, указанных в пункте 2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1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а также отсутствие оснований для отказа в предоставлении муниципальной услуги, указанных в пункте 3</w:t>
      </w:r>
      <w:r w:rsidR="00434F92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полученные ответы на межведомственные запросы.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72123C" w:rsidRPr="00434F92" w:rsidRDefault="0072123C" w:rsidP="0072123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- специалист Управления регистрирует ответ на запрос, в журнале регистрации;</w:t>
      </w:r>
    </w:p>
    <w:p w:rsidR="00B16563" w:rsidRPr="00434F92" w:rsidRDefault="0072123C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в случае поступления ответа на межведомственный запрос по почте специалист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Отдела документационного и архивного обеспечения </w:t>
      </w:r>
      <w:r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регистрирует ответ на запрос, в </w:t>
      </w:r>
      <w:r w:rsidR="004E23B4" w:rsidRPr="00434F92">
        <w:rPr>
          <w:rFonts w:ascii="Times New Roman" w:eastAsia="Times New Roman" w:hAnsi="Times New Roman" w:cs="Times New Roman"/>
          <w:sz w:val="24"/>
          <w:szCs w:val="24"/>
          <w:lang w:eastAsia="ru-RU"/>
        </w:rPr>
        <w:t>электронном документообороте.</w:t>
      </w:r>
    </w:p>
    <w:p w:rsidR="004E23B4" w:rsidRPr="00A90C04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ринятие решения о предоставлении муниципальной услуги</w:t>
      </w:r>
    </w:p>
    <w:p w:rsidR="00B16563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(об отказе в предоставлении муниципальной услуги)</w:t>
      </w:r>
    </w:p>
    <w:p w:rsidR="005E03D3" w:rsidRPr="00A90C04" w:rsidRDefault="005E03D3" w:rsidP="004E23B4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434F92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 поступление специалисту Управления, зарегистрированного заявления о предоставлении муниципальной услуги и прилагаемых документов, а также ответов на межведомственные запросы.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каждого административного действия: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подготовку документов, являющихся результатом предоставления муниципальной услуги - специалист Управления;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принятие и подписание документов, являющихся результатом предоставления муниципальной услуги - начальник Управления либо лицо, его замещающее;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регистрацию подписанных начальником Управления либо лицом, его замещающим, документов, являющихся результатом предоставления муниципальной услуги, - специалист Управления.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Содержание административных действий, входящих в состав административной процедуры: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рассмотрение и оформление документов, являющихся результатом предоставления муниципальной услуги (продолжительность и (или) максимальный срок выполнения - не более </w:t>
      </w:r>
      <w:r w:rsidR="00C707E7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рабочих дней со дня поступления в Управление зарегистрированного заявления о предоставлении муниципальной услуги, либо ответа на межведомственный запрос);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подписание документов, являющихся результатом предоставления муниципальной услуги (продолжительность и (или) максимальный срок выполнения - не позднее 5 рабочих дней со дня рассмотрения заявления о предоставлении муниципальной услуги и оформления документов, являющихся результатом предоставления муниципальной услуги);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- регистрация документов, являющихся результатом предоставления муниципальной услуги (продолжительность и (или) максимальный срок выполнения - не позднее 3 рабочих дней со дня их подписания начальником Управления либо лицом его замещающим).</w:t>
      </w:r>
    </w:p>
    <w:p w:rsidR="004E23B4" w:rsidRPr="00431765" w:rsidRDefault="004E23B4" w:rsidP="004E23B4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4C00C0" w:rsidRPr="00431765" w:rsidRDefault="00431765" w:rsidP="004C0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договор передачи жилого помещения в собственность граждан регистрируется в журнале регистрации договоров приватизации</w:t>
      </w:r>
      <w:r w:rsidR="004C00C0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;</w:t>
      </w:r>
    </w:p>
    <w:p w:rsidR="004C00C0" w:rsidRPr="00431765" w:rsidRDefault="004C00C0" w:rsidP="004C00C0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уведомление об отказе в </w:t>
      </w:r>
      <w:r w:rsidR="0043176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предоставлении муниципальной услуги</w:t>
      </w: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регистрируется в журнале регистрации исходящей корреспонденции Управления.</w:t>
      </w:r>
    </w:p>
    <w:p w:rsidR="00B16563" w:rsidRPr="00A90C04" w:rsidRDefault="00B16563" w:rsidP="002A2F4C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B16563" w:rsidRPr="00431765" w:rsidRDefault="00431765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Выдача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(направление) заявителю документа, являющегося результатом предоставления муниципальной услуги</w:t>
      </w:r>
    </w:p>
    <w:p w:rsidR="00B16563" w:rsidRPr="00431765" w:rsidRDefault="00B16563" w:rsidP="009139B5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139B5" w:rsidRPr="00431765" w:rsidRDefault="0043176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50</w:t>
      </w:r>
      <w:r w:rsidR="009139B5"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. Основанием для начала административной процедуры является: поступление специалисту Управления или работнику МФЦ зарегистрированных документов, являющихся результатом предоставления муниципальной услуги.</w:t>
      </w:r>
    </w:p>
    <w:p w:rsidR="009139B5" w:rsidRPr="00431765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31765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должностном лице, ответственном за выполнение административного действия: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направление заявителю документов, являющихся результатом предоставления муниципальной услуги, почтой - специалист отдела документационного и архивного обеспечения;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за выдачу заявителю документов, являющихся результатом предоставления муниципальной услуги, нарочно - специал</w:t>
      </w:r>
      <w:r w:rsidR="00431765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 Управления или работник МФЦ;</w:t>
      </w:r>
    </w:p>
    <w:p w:rsidR="00431765" w:rsidRPr="005E03D3" w:rsidRDefault="00431765" w:rsidP="0043176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направление уведомления об отказе в предоставлении муниципальной услуги на электронную почту заявителя - специалист Управления</w:t>
      </w: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.</w:t>
      </w:r>
      <w:proofErr w:type="gramEnd"/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Содержание административных действий, входящих в состав административной процедуры: выдача (направление) документов, являющихся результатом предоставления муниципальной услуги (продолжительность и (или) максимальный срок выполнения административного действия - не позднее </w:t>
      </w:r>
      <w:r w:rsidR="000C40D1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5 календарных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дней со дня регистрации документов, являющихся результатом предоставления муниципальной услуги).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Критерий принятия решения: оформленные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 выполнения административной процедуры: выданные (направленные) заявителю документы, являющиеся результатом предоставления муниципальной услуги.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Способ фиксации результата выполнения административной процедуры: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нарочно заявителю, запись о выдачи документов заявителю подтверждается подписью заявителя на втором экземпляре документа;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заявителю документов, являющихся результатом предоставления муниципальной услуги почтой, получение заявителем документов подтверждается записью в журнале регистрации документов о направлении письма;</w:t>
      </w:r>
    </w:p>
    <w:p w:rsidR="009139B5" w:rsidRPr="005E03D3" w:rsidRDefault="009139B5" w:rsidP="009139B5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выдачи документов, являющихся результатом предоставления муниципальной услуги, в МФЦ, запись о выдаче документов заявителю подтверждается записью заявителя в журнале регистрации заявлений или отображается в электронном документообороте.</w:t>
      </w:r>
    </w:p>
    <w:p w:rsidR="005E03D3" w:rsidRPr="005E03D3" w:rsidRDefault="005E03D3" w:rsidP="005E03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- в случае направления документов, являющихся результатом предоставления муниципальной услуги, на электронную почту заявителя  подтверждается прикреплением к электронному документообороту скриншота электронного уведомления о доставке сообщения.</w:t>
      </w:r>
    </w:p>
    <w:p w:rsidR="005E03D3" w:rsidRDefault="005E03D3" w:rsidP="005E03D3">
      <w:pPr>
        <w:spacing w:after="0" w:line="240" w:lineRule="auto"/>
        <w:ind w:firstLine="85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17D" w:rsidRDefault="005E03D3" w:rsidP="005E03D3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Порядок осуществления административных процедур в электронной форме</w:t>
      </w:r>
    </w:p>
    <w:p w:rsidR="005E03D3" w:rsidRDefault="00A7017D" w:rsidP="005E03D3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посредством Единого портала</w:t>
      </w:r>
    </w:p>
    <w:p w:rsidR="005E03D3" w:rsidRPr="005E03D3" w:rsidRDefault="005E03D3" w:rsidP="005E03D3">
      <w:pPr>
        <w:spacing w:after="0" w:line="240" w:lineRule="auto"/>
        <w:ind w:firstLine="850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информации о порядке и сроках предоставления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Default="005E03D3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 Информацию о порядке и сроках предоставления муниципальной услуги заявитель может получить в соответствии с пунктом 3 настоящего административного регламента</w:t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017D" w:rsidRPr="005E03D3" w:rsidRDefault="00A7017D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Запись на прием в Управление, МФЦ для подачи запроса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предоставлении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A7017D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52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 В целях предоставления муниципальной услуги осуществляется прием заявителей по предварительной записи.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Заявителю предоставляется возможность записи в любые свободные для приема дату и время в пределах установленного Управлением, МФЦ графика приема заявителей.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 не вправе требовать от заявителя совершения иных действий, кроме прохождения идентификац</w:t>
      </w: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 в соответствии с нормативными правовыми актами Российской Федерации, указания цели приема, а также предоставления сведений, необходимых для расчета длительности временного интервала, который необходимо забронировать для приема.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Формирование запроса о предоставлении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A7017D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53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 Формирование запроса заявителем осуществляется посредством заполнения электронной формы запроса на Едином портале без необходимости дополнительной подачи запроса в какой-либо иной форме.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Едином портале размещается образец заполнения электронной формы запроса.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Форматно-логическая проверка сформированного запроса осуществляется автоматически после заполнения заявителем каждого из полей электронной формы запроса. При выявлении некорректно заполненного поля электронной формы запроса заявитель уведомляется о характере выявленной ошибки и порядке ее устранения посредством информационного сообщения непосредственно в электронной форме запроса.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формировании запроса заявителю обеспечивается: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1) возможность копирования и сохранения запроса и иных документов, указанных в пункте </w:t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необходимых для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2) возможность печати на бумажном носителе копии электронной формы запроса;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3) сохранение ранее введенных в электронную форму запроса значений в любой момент по желанию пользователя, в том числе при возникновении ошибок ввода и возврате для повторного ввода значений в электронную форму запроса;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4) заполнение полей электронной формы запроса до начала ввода сведений заявителем с использованием сведений, размещенных в федеральной государственной  информационной системе «Единая система идентификации и аутентификации в инфраструктуре, обеспечивающей информационно-технологическое взаимодействие информационных систем, используемых для предоставления государственных и муниципальных услуг в электронной форме» (дале</w:t>
      </w: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е-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единая система идентификации и аутентификации), и сведений, опубликованных на Едином портале, в части, касающейся сведений, отсутствующих в единой системе идентификац</w:t>
      </w: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ии и ау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тентификации;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5) возможность вернуться в любой из этапов заполнения электронной формы запроса без потери введенной информации;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6) возможность доступа заявителя на Едином портале к ранее поданным им запросам в течение не менее одного года, а также частично сформированных заявлений – в течение не менее 3 месяцев.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</w:t>
      </w: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указанные в пункте </w:t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20</w:t>
      </w: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настоящего административного регламента, необходимые для предоставления муниципальной услуги, направляются в Управление посредством Единого портала.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Прием и регистрация Управлением запроса и иных документов,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необходимых</w:t>
      </w:r>
      <w:proofErr w:type="gramEnd"/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для предоставления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A7017D" w:rsidRPr="00A7017D" w:rsidRDefault="00A7017D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54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Сформированный и подписанный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</w:t>
      </w:r>
      <w:proofErr w:type="gramEnd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иные документы, необходимые для предоставления муниципальной услуги, направляются в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посредством Единого портал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A7017D" w:rsidRPr="00A7017D" w:rsidRDefault="00A7017D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обеспечивает прием документов, необходимых для предоставления муниципальной услуги, и регистрацию запроса без необходимости повторного представления заявителем таких документов на бумажном носителе, если иное не установлено федеральными законами и принимаемыми в соответствии с ними актами Правительства Российской Федерации, законами Ханты-Мансийского автономного округа – Югры и принимаемыми в соответствии с ними актами Правительства Ханты-Мансийского автономного округа – Югры.</w:t>
      </w:r>
      <w:proofErr w:type="gramEnd"/>
    </w:p>
    <w:p w:rsidR="00A7017D" w:rsidRPr="00A7017D" w:rsidRDefault="00A7017D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Предоставление муниципальной услуги начинается с момента приема и регистрации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электронных документов, необходимых для предоставления муниципальной услуги, за исключением случая, если для начала процедуры предоставления муниципальной услуги в соответствии с законодательством требуется личная явка.</w:t>
      </w:r>
    </w:p>
    <w:p w:rsidR="005E03D3" w:rsidRPr="005E03D3" w:rsidRDefault="005E03D3" w:rsidP="00A7017D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5E03D3" w:rsidP="005E03D3">
      <w:pPr>
        <w:suppressAutoHyphens/>
        <w:autoSpaceDE w:val="0"/>
        <w:autoSpaceDN w:val="0"/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Получение сведений о ходе выполнения запроса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A7017D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55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Заявитель имеет возможность получения информации о ходе предоставления муниципальной услуги.</w:t>
      </w:r>
    </w:p>
    <w:p w:rsidR="005E03D3" w:rsidRPr="005E03D3" w:rsidRDefault="005E03D3" w:rsidP="005E03D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Информация о ходе предоставления муниципальной услуги направляется заявителю Управлением в срок, не превышающий 1 рабочего дня  после завершения выполнения соответствующего действия, на адрес электронной почты или с использованием средств Единого портала по выбору заявителя.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предоставлении муниципальной услуги в электронной форме заявителю направляется:</w:t>
      </w:r>
    </w:p>
    <w:p w:rsidR="005E03D3" w:rsidRPr="005E03D3" w:rsidRDefault="005E03D3" w:rsidP="005E03D3">
      <w:pPr>
        <w:numPr>
          <w:ilvl w:val="0"/>
          <w:numId w:val="4"/>
        </w:numPr>
        <w:suppressAutoHyphens/>
        <w:spacing w:after="0" w:line="240" w:lineRule="auto"/>
        <w:ind w:hanging="35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 о записи на прием в Управление;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2) уведомление о приеме и регистрации запроса и иных документов, необходимых для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3) уведомление о начале процедуры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4) уведомление об окончании предоставления муниципальной услуги либо мотивированном отказе в приеме запроса и иных документов, необходимых для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5) уведомление о результатах рассмотрения документов, необходимых для предоставления муниципальной услуги;</w:t>
      </w:r>
    </w:p>
    <w:p w:rsidR="005E03D3" w:rsidRPr="005E03D3" w:rsidRDefault="005E03D3" w:rsidP="005E03D3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6) уведомление о мотивированном отказе в предоставлении муниципальной услуги.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Осуществление оценки качества предоставления муниципальной услуги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E03D3" w:rsidRPr="005E03D3" w:rsidRDefault="00A7017D" w:rsidP="005E03D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56</w:t>
      </w:r>
      <w:r w:rsidR="005E03D3" w:rsidRPr="005E03D3">
        <w:rPr>
          <w:rFonts w:ascii="Times New Roman" w:eastAsia="Times New Roman" w:hAnsi="Times New Roman" w:cs="Times New Roman"/>
          <w:sz w:val="24"/>
          <w:szCs w:val="24"/>
          <w:lang w:eastAsia="ru-RU"/>
        </w:rPr>
        <w:t>. Заявителям обеспечивается возможность оценить доступность и качество муниципальной услуги на Едином портале.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5E03D3" w:rsidRPr="005E03D3" w:rsidRDefault="005E03D3" w:rsidP="005E03D3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 xml:space="preserve">Досудебное (внесудебное) обжалование решений и действий (бездействия) </w:t>
      </w:r>
    </w:p>
    <w:p w:rsidR="005E03D3" w:rsidRPr="005E03D3" w:rsidRDefault="005E03D3" w:rsidP="005E03D3">
      <w:pPr>
        <w:suppressAutoHyphens/>
        <w:spacing w:after="0" w:line="240" w:lineRule="auto"/>
        <w:jc w:val="center"/>
        <w:outlineLvl w:val="1"/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Управления, МФЦ, должностного лица Управления или муниципального служащего,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 w:rsidRPr="005E03D3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работника МФЦ</w:t>
      </w:r>
    </w:p>
    <w:p w:rsidR="005E03D3" w:rsidRPr="005E03D3" w:rsidRDefault="005E03D3" w:rsidP="005E03D3">
      <w:pPr>
        <w:spacing w:after="0" w:line="240" w:lineRule="auto"/>
        <w:ind w:firstLine="567"/>
        <w:jc w:val="center"/>
        <w:outlineLvl w:val="1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</w:p>
    <w:p w:rsidR="005E03D3" w:rsidRPr="005E03D3" w:rsidRDefault="00A7017D" w:rsidP="005E03D3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57</w:t>
      </w:r>
      <w:r w:rsidR="005E03D3" w:rsidRPr="005E03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. Заявителю  обеспечивается право д</w:t>
      </w:r>
      <w:r w:rsidR="005E03D3" w:rsidRPr="005E03D3">
        <w:rPr>
          <w:rFonts w:ascii="Times New Roman" w:eastAsia="Times New Roman" w:hAnsi="Times New Roman" w:cs="Arial"/>
          <w:bCs/>
          <w:iCs/>
          <w:sz w:val="24"/>
          <w:szCs w:val="24"/>
          <w:lang w:eastAsia="ru-RU"/>
        </w:rPr>
        <w:t>осудебного (внесудебного) обжалования решений и действий (бездействия) Управления, МФЦ, должностного лица Управления или муниципального служащего, работника МФЦ</w:t>
      </w:r>
      <w:r w:rsidR="005E03D3" w:rsidRPr="005E03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в соответствии с разделом </w:t>
      </w:r>
      <w:r w:rsidR="005E03D3" w:rsidRPr="005E03D3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="005E03D3" w:rsidRPr="005E03D3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 xml:space="preserve"> настоящего административного регламента.</w:t>
      </w:r>
    </w:p>
    <w:p w:rsidR="005E03D3" w:rsidRDefault="005E03D3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highlight w:val="yellow"/>
          <w:lang w:eastAsia="ru-RU"/>
        </w:rPr>
      </w:pPr>
    </w:p>
    <w:p w:rsidR="00C64580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IV. Формы </w:t>
      </w:r>
      <w:proofErr w:type="gramStart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исполнением административного регламента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осуществления текущего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контроля за</w:t>
      </w:r>
      <w:proofErr w:type="gramEnd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ответственными должностными лицами положений административного регламента и иных нормативных правовых актов, устанавливающих требования к предоставлению муниципальной услуги, 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 также принятием ими решений</w:t>
      </w:r>
    </w:p>
    <w:p w:rsidR="00693887" w:rsidRPr="00A7017D" w:rsidRDefault="00693887" w:rsidP="002A2F4C">
      <w:pPr>
        <w:spacing w:after="0" w:line="240" w:lineRule="auto"/>
        <w:ind w:hanging="142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Pr="00A7017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Текущий </w:t>
      </w:r>
      <w:proofErr w:type="gramStart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соблюдением и исполнением последовательности действий, определенных административными процедурами (действиями) по предоставлению муниципальной услуги, а также принятием решений при предоставлении муниципальной услуги осуществляется начальником </w:t>
      </w:r>
      <w:r w:rsidR="00CC1F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B84169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B84169" w:rsidRPr="00A7017D" w:rsidRDefault="00B84169" w:rsidP="00B84169">
      <w:pPr>
        <w:spacing w:after="0" w:line="240" w:lineRule="auto"/>
        <w:ind w:hanging="14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93887" w:rsidRPr="00A7017D" w:rsidRDefault="00693887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и периодичность осуществления плановых и внеплановых проверок полноты и качества предоставления муниципальной услуги, порядок и формы контроля полноты и качества предоставления муниципальной услуги, в том числе со стороны граждан,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их объединений и организаций</w:t>
      </w:r>
    </w:p>
    <w:p w:rsidR="00CC1F20" w:rsidRPr="00A90C04" w:rsidRDefault="00CC1F20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070EE4" w:rsidRPr="00A7017D" w:rsidRDefault="00693887" w:rsidP="00070EE4">
      <w:pPr>
        <w:tabs>
          <w:tab w:val="left" w:pos="708"/>
          <w:tab w:val="left" w:pos="161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5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Контроль за</w:t>
      </w:r>
      <w:proofErr w:type="gramEnd"/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полнотой и качеством предоставления муниципальной услуги осуществляется в форме плановых и внеплановых проверок полноты и качества предоставления муниципальной услуги (далее – плановые, внеплановые проверки, проверки) в соответствии с решением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первого заместителя главы города - директора департамента муниципальной собственности и градостроительства, либо лицом, его замещающим  (далее - директор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Департа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мента).</w:t>
      </w:r>
    </w:p>
    <w:p w:rsidR="00947490" w:rsidRPr="00A7017D" w:rsidRDefault="009139B5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Периодичность проведения плановых проверок полноты и качества предоставления муниципальной услуги устанавливается в соответствии с решением директора Департамента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070EE4" w:rsidRPr="00A7017D" w:rsidRDefault="00A7017D" w:rsidP="00070EE4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60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Внеплановые проверки проводятся в случае выявления нарушени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й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070EE4" w:rsidRPr="00A7017D">
        <w:rPr>
          <w:rFonts w:ascii="Times New Roman" w:eastAsia="Times New Roman" w:hAnsi="Times New Roman" w:cs="Times New Roman"/>
          <w:i/>
          <w:sz w:val="24"/>
          <w:szCs w:val="24"/>
          <w:lang w:eastAsia="ru-RU"/>
        </w:rPr>
        <w:t xml:space="preserve">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специалистом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положений 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настоящего а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дминистративного регламента либо поступления жалобы заявителя на решения или действия (бездействие) </w:t>
      </w:r>
      <w:r w:rsidR="009139B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070EE4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его должностных лиц, муниципальных служащих, принятые или осуществляемые в ходе предоставления муниципальной услуги.</w:t>
      </w:r>
    </w:p>
    <w:p w:rsidR="00444B20" w:rsidRPr="00A7017D" w:rsidRDefault="00444B20" w:rsidP="00444B2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Рассмотрение жалобы заявителя осуществляется в порядке, предусмотренном разделом V настоящего административного регламента.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61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Результаты проверок оформляются в виде акта, в котором отмечаются выявленные недостатки и указываются предложения по их устранению.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62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Контроль полноты и качества предоставления муниципальной услуги со стороны граждан, их объединений организаций осуществляется с использованием соответствующей информации, размещаемой на официальном сайте, также с использованием адреса электронной почты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Управления, официального сайта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 форме письменных и устных обращений в адрес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947490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Ответственность должностных лиц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муниципальных служащих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предоставляющ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их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муниципальную услугу, и работников организаций, участвующих в ее предоставлении, за решения и действия (бездействие), принимаемые (осуществляемые) ими в ходе предоставления муниципальной услуги, в том числе за необоснованные межведомственные запросы</w:t>
      </w:r>
    </w:p>
    <w:p w:rsidR="00947490" w:rsidRPr="00A7017D" w:rsidRDefault="00947490" w:rsidP="002A2F4C">
      <w:pPr>
        <w:spacing w:after="0" w:line="240" w:lineRule="auto"/>
        <w:ind w:firstLine="708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63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="00B9308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Должностные лица и муниципальные служащие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а также работники МФЦ несут персональную ответственность в соответствии с законодательством Российской Федерации за решения и действия (бездействие), принимаемые (осуществляемые) в ходе предоставления муниципальной услуги.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64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Персональная ответственность должностных лиц и муниципальных служащих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закрепляется в их должностных инструкциях в соответствии с требованиями законодательства.</w:t>
      </w:r>
    </w:p>
    <w:p w:rsidR="00947490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65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соответствии со статьей 9.6 Закона Ханты-Мансийского автономного округа – Югры от 11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.06.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2010 № 102-оз «Об административных правонарушениях» должностные лица </w:t>
      </w:r>
      <w:r w:rsidR="000C40D1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работники МФЦ несут административную ответственность за нарушение настоящего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дминистративного регламента, выразившееся в нарушении срока регистрации запроса заявителя о предоставлении муниципальной услуги, срока предоставления муниципальной услуги, в неправомерных отказах в приеме у заявителя документов, предусмотренных для предоставления муниципальной услуги, предоставлении муниципальной услуги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gramStart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исправлений, в превышении максимального срока ожидания в очереди при подаче запроса о предоставлении муниципальной услуги, а равно при получении результата предоставления муниципальной услуги (за исключением срока подачи запроса в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), в нарушении требований к помещениям, в которых предоставляются муниципальные услуги, к</w:t>
      </w:r>
      <w:proofErr w:type="gramEnd"/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залу ожидания, местам для заполнения запросов о предоставлении муниципальной услуги, информационным стендам с образцами их заполнения и перечнем документов, необходимых для предоставления каждой муниципальной услуги (за исключением требований, установленных к помещениям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МФЦ</w:t>
      </w:r>
      <w:r w:rsidR="0094749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).</w:t>
      </w:r>
    </w:p>
    <w:p w:rsidR="00947490" w:rsidRPr="00A7017D" w:rsidRDefault="0094749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val="en-US" w:eastAsia="ru-RU"/>
        </w:rPr>
        <w:t>V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. Досудебный (внесудебный) порядок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, МФЦ, должностного лица </w:t>
      </w:r>
      <w:r w:rsidR="00923780"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b/>
          <w:bCs/>
          <w:iCs/>
          <w:sz w:val="24"/>
          <w:szCs w:val="24"/>
          <w:lang w:eastAsia="ru-RU"/>
        </w:rPr>
        <w:t xml:space="preserve"> или муниципального служащего, работника МФЦ</w:t>
      </w:r>
    </w:p>
    <w:p w:rsidR="003D6FEF" w:rsidRPr="00A90C04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 праве заявителей на досудебное (внесудебное) обжалование действий (бездействия) и (или) решений, принятых (осуществляемых) в ходе предоставления муниципальной услуги</w:t>
      </w:r>
      <w:proofErr w:type="gramEnd"/>
    </w:p>
    <w:p w:rsidR="003D6FEF" w:rsidRPr="00A7017D" w:rsidRDefault="003D6FEF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A7017D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66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Заявитель имеет право на досудебное (внесудебное) обжалование действий (бездействия) и решений, принятых (осуществляемых) в ходе предоставления муниципальной 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услуги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Управлением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а также должностными лицами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3D6FEF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муниципальными служащими, работниками МФЦ.</w:t>
      </w:r>
    </w:p>
    <w:p w:rsidR="003D6FEF" w:rsidRPr="00A7017D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Об органах, организациях и уполномоченных на рассмотрение жалобы лицах, которым</w:t>
      </w:r>
    </w:p>
    <w:p w:rsidR="003D6FEF" w:rsidRPr="00A7017D" w:rsidRDefault="003D6FEF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может быть направлена жалоба заявителя в досудебном (внесудебном) порядке</w:t>
      </w:r>
    </w:p>
    <w:p w:rsidR="003D6FEF" w:rsidRPr="00A7017D" w:rsidRDefault="003D6FEF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67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  <w:r w:rsidRPr="00A7017D">
        <w:rPr>
          <w:rFonts w:ascii="Times New Roman" w:eastAsia="Arial" w:hAnsi="Times New Roman" w:cs="Times New Roman"/>
          <w:sz w:val="24"/>
          <w:szCs w:val="24"/>
          <w:lang w:eastAsia="ar-SA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подается в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Управление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МФЦ,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директору Департамента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либо главе города Югорска.</w:t>
      </w:r>
    </w:p>
    <w:p w:rsidR="0097745A" w:rsidRPr="00A7017D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8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Жалоба на решения и действия (бездействие) начальника </w:t>
      </w:r>
      <w:r w:rsidR="000844E5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муниципального служащего подается директору Департамента либо главе города Югорска, </w:t>
      </w:r>
      <w:r w:rsidR="00876416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на действия директора Департамента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главе города Югорска.</w:t>
      </w:r>
    </w:p>
    <w:p w:rsidR="0097745A" w:rsidRPr="00A7017D" w:rsidRDefault="00923780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6</w:t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9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работника МФЦ подается директору МФЦ.</w:t>
      </w:r>
    </w:p>
    <w:p w:rsidR="0097745A" w:rsidRPr="00A7017D" w:rsidRDefault="0097745A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Жалоба на решения и действия (бездействие) МФЦ подается в Департамент экономического развития и проектного управления администрации города Югорска или первому заместителю главы города Югорска, ответственному за качество муниципальных услуг, предоставляемых органами местного самоуправления города Югорска, в том числе за выполнение требований статьи 7 Федерального закона № 210-ФЗ.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EF" w:rsidRPr="00A7017D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способах информирования заявителей о порядке подачи и рассмотрения жалобы, в том числе в информационно-телекоммуникационной сети «Интернет»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70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Информация о порядке подачи и рассмотрения жалобы размещается в информационно-телекоммуникационной сети «Интернет» на официальном сайте,</w:t>
      </w:r>
      <w:r w:rsidR="00444B2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Едином и региональном порталах, а также предоставляется при обращении в устной (при личном обращении заявителя и/или по телефону) или письменной (при письменном обращении заявителя по почте, электронной почте, факсу) форме.</w:t>
      </w:r>
      <w:proofErr w:type="gramEnd"/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Перечень нормативных правовых актов, регулирующих порядок досудебного (внесудебного)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, многофункционального центра, а также их должностных лиц, муниципальных служащих, работников</w:t>
      </w: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97745A" w:rsidRPr="00A7017D" w:rsidRDefault="0097745A" w:rsidP="002A2F4C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A7017D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71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Порядок досудебного (внесудебного) обжалования решений и действий (бездействия) </w:t>
      </w:r>
      <w:r w:rsidR="00923780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Управления</w:t>
      </w:r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многофункционального центра, а также их должностных лиц, муниципальных служащих, работников осуществляется в соответствии </w:t>
      </w:r>
      <w:proofErr w:type="gramStart"/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с</w:t>
      </w:r>
      <w:proofErr w:type="gramEnd"/>
      <w:r w:rsidR="002A2F4C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97745A" w:rsidRPr="00A7017D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Федеральны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закон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ом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 27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.07.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2010 № 210-ФЗ «Об организации предоставления государственных и муниципальных услуг» (Собрание законодательства Российской Федерации, 2010, № 31, ст. 4179);</w:t>
      </w:r>
    </w:p>
    <w:p w:rsidR="0097745A" w:rsidRPr="00A7017D" w:rsidRDefault="002A2F4C" w:rsidP="002A2F4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proofErr w:type="gramStart"/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- постановлением администрации города Югорска от 02.04.2018 № 949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«Об утверждении Положения об особенностях подачи и рассмотрения жалоб на решения и действия (бездействие) органов и структурных подразделений администрации города Югорска и их должностных лиц,  муниципальных служащих, муниципального автономного учреждения «Многофункциональный центр предоставления государственных и муниципальных услуг» и его работников»</w:t>
      </w:r>
      <w:r w:rsidRPr="00A7017D">
        <w:rPr>
          <w:rFonts w:ascii="Times New Roman" w:eastAsiaTheme="minorEastAsia" w:hAnsi="Times New Roman" w:cs="Times New Roman"/>
          <w:sz w:val="24"/>
          <w:szCs w:val="24"/>
          <w:lang w:eastAsia="ru-RU"/>
        </w:rPr>
        <w:t xml:space="preserve">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>(сборник «Муниципальные правовые акты  города Югорска, 09.04.2018 № 14 (101);</w:t>
      </w:r>
      <w:proofErr w:type="gramEnd"/>
    </w:p>
    <w:p w:rsidR="003D6FEF" w:rsidRPr="00A7017D" w:rsidRDefault="002A2F4C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A7017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- 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настоящий </w:t>
      </w:r>
      <w:r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а</w:t>
      </w:r>
      <w:r w:rsidR="0097745A" w:rsidRPr="00A7017D">
        <w:rPr>
          <w:rFonts w:ascii="Times New Roman" w:eastAsia="Times New Roman" w:hAnsi="Times New Roman" w:cs="Times New Roman"/>
          <w:sz w:val="24"/>
          <w:szCs w:val="24"/>
          <w:lang w:eastAsia="ru-RU"/>
        </w:rPr>
        <w:t>дминистративный регламент.</w:t>
      </w:r>
    </w:p>
    <w:p w:rsidR="006F64FB" w:rsidRPr="00A7017D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6F64FB" w:rsidRPr="00A90C04" w:rsidRDefault="006F64FB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Pr="00A90C04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923780" w:rsidRDefault="00923780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F0BE1" w:rsidRPr="00CF0BE1" w:rsidRDefault="00CF0BE1" w:rsidP="00CF0BE1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Приложение 1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к административному регламенту 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CF0BE1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CF0BE1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CF0BE1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CF0BE1">
        <w:rPr>
          <w:rFonts w:ascii="Times New Roman" w:hAnsi="Times New Roman" w:cs="Times New Roman"/>
          <w:i/>
          <w:sz w:val="20"/>
          <w:szCs w:val="20"/>
        </w:rPr>
        <w:t xml:space="preserve"> (наименование уполномоченного органа)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от 1.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                            3.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                            4.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5. 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почтовый адрес:____________________________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_________________________________________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телефон 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адрес электронной почты:___________________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5F2125">
        <w:rPr>
          <w:rFonts w:ascii="Times New Roman" w:hAnsi="Times New Roman" w:cs="Times New Roman"/>
          <w:b/>
          <w:sz w:val="24"/>
          <w:szCs w:val="24"/>
        </w:rPr>
        <w:t>Заявление о приватизации жилого помещения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F2125">
        <w:rPr>
          <w:rFonts w:ascii="Times New Roman" w:hAnsi="Times New Roman" w:cs="Times New Roman"/>
          <w:sz w:val="24"/>
          <w:szCs w:val="24"/>
        </w:rPr>
        <w:t xml:space="preserve">Прошу  предоставить  жилое помещение муниципального жилищного фонда </w:t>
      </w:r>
      <w:r w:rsidR="005F2125" w:rsidRPr="005F2125">
        <w:rPr>
          <w:rFonts w:ascii="Times New Roman" w:hAnsi="Times New Roman" w:cs="Times New Roman"/>
          <w:sz w:val="24"/>
          <w:szCs w:val="24"/>
        </w:rPr>
        <w:t xml:space="preserve">муниципального образования городской округ город </w:t>
      </w:r>
      <w:proofErr w:type="spellStart"/>
      <w:r w:rsidR="005F2125" w:rsidRPr="005F212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5F2125" w:rsidRPr="005F2125">
        <w:rPr>
          <w:rFonts w:ascii="Times New Roman" w:hAnsi="Times New Roman" w:cs="Times New Roman"/>
          <w:sz w:val="24"/>
          <w:szCs w:val="24"/>
        </w:rPr>
        <w:t xml:space="preserve">, </w:t>
      </w:r>
      <w:r w:rsidRPr="005F2125">
        <w:rPr>
          <w:rFonts w:ascii="Times New Roman" w:hAnsi="Times New Roman" w:cs="Times New Roman"/>
          <w:sz w:val="24"/>
          <w:szCs w:val="24"/>
        </w:rPr>
        <w:t xml:space="preserve">расположенное по адресу:   </w:t>
      </w:r>
      <w:r w:rsidR="005F2125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5F2125" w:rsidRPr="005F2125">
        <w:rPr>
          <w:rFonts w:ascii="Times New Roman" w:hAnsi="Times New Roman" w:cs="Times New Roman"/>
          <w:sz w:val="24"/>
          <w:szCs w:val="24"/>
        </w:rPr>
        <w:t xml:space="preserve">город </w:t>
      </w:r>
      <w:proofErr w:type="spellStart"/>
      <w:r w:rsidR="005F2125" w:rsidRPr="005F2125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5F2125" w:rsidRPr="005F2125">
        <w:rPr>
          <w:rFonts w:ascii="Times New Roman" w:hAnsi="Times New Roman" w:cs="Times New Roman"/>
          <w:sz w:val="24"/>
          <w:szCs w:val="24"/>
        </w:rPr>
        <w:t>, улица _</w:t>
      </w:r>
      <w:r w:rsidR="005F2125">
        <w:rPr>
          <w:rFonts w:ascii="Times New Roman" w:hAnsi="Times New Roman" w:cs="Times New Roman"/>
          <w:sz w:val="28"/>
          <w:szCs w:val="28"/>
        </w:rPr>
        <w:t>_______________________________________________________</w:t>
      </w:r>
      <w:r w:rsidRPr="00CF0BE1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CF0BE1" w:rsidRPr="00CF0BE1" w:rsidRDefault="005F2125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CF0BE1" w:rsidRPr="00CF0BE1">
        <w:rPr>
          <w:rFonts w:ascii="Times New Roman" w:hAnsi="Times New Roman" w:cs="Times New Roman"/>
          <w:sz w:val="24"/>
          <w:szCs w:val="24"/>
        </w:rPr>
        <w:t xml:space="preserve">(ниже в одном из квадратов поставить значок </w:t>
      </w:r>
      <w:r w:rsidR="00CF0BE1" w:rsidRPr="00CF0BE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="00CF0BE1" w:rsidRPr="00CF0BE1">
        <w:rPr>
          <w:rFonts w:ascii="Times New Roman" w:hAnsi="Times New Roman" w:cs="Times New Roman"/>
          <w:sz w:val="24"/>
          <w:szCs w:val="24"/>
        </w:rPr>
        <w:t xml:space="preserve"> или </w:t>
      </w:r>
      <w:r w:rsidR="00CF0BE1" w:rsidRPr="00CF0BE1">
        <w:rPr>
          <w:rFonts w:ascii="Times New Roman" w:hAnsi="Times New Roman" w:cs="Times New Roman"/>
          <w:sz w:val="24"/>
          <w:szCs w:val="24"/>
          <w:lang w:val="en-US"/>
        </w:rPr>
        <w:t>X</w:t>
      </w:r>
      <w:r w:rsidR="00CF0BE1" w:rsidRPr="00CF0BE1">
        <w:rPr>
          <w:rFonts w:ascii="Times New Roman" w:hAnsi="Times New Roman" w:cs="Times New Roman"/>
          <w:sz w:val="24"/>
          <w:szCs w:val="24"/>
        </w:rPr>
        <w:t>)</w:t>
      </w:r>
    </w:p>
    <w:p w:rsidR="00CF0BE1" w:rsidRPr="00CF0BE1" w:rsidRDefault="005F2125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27940</wp:posOffset>
                </wp:positionH>
                <wp:positionV relativeFrom="paragraph">
                  <wp:posOffset>24130</wp:posOffset>
                </wp:positionV>
                <wp:extent cx="167640" cy="182880"/>
                <wp:effectExtent l="0" t="0" r="22860" b="26670"/>
                <wp:wrapNone/>
                <wp:docPr id="3" name="Прямоугольник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7640" cy="182880"/>
                        </a:xfrm>
                        <a:prstGeom prst="rect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Прямоугольник 3" o:spid="_x0000_s1026" style="position:absolute;margin-left:2.2pt;margin-top:1.9pt;width:13.2pt;height:14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" fillcolor="white [3201]" strokecolor="black [3213]" strokeweight="2pt"/>
            </w:pict>
          </mc:Fallback>
        </mc:AlternateConten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F0BE1" w:rsidRPr="005F2125">
        <w:rPr>
          <w:rFonts w:ascii="Times New Roman" w:hAnsi="Times New Roman" w:cs="Times New Roman"/>
          <w:b/>
          <w:sz w:val="24"/>
          <w:szCs w:val="24"/>
        </w:rPr>
        <w:t>в собственность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F0BE1" w:rsidRPr="00CF0BE1">
        <w:rPr>
          <w:rFonts w:ascii="Times New Roman" w:hAnsi="Times New Roman" w:cs="Times New Roman"/>
          <w:sz w:val="28"/>
          <w:szCs w:val="28"/>
        </w:rPr>
        <w:t>________________</w:t>
      </w:r>
      <w:r>
        <w:rPr>
          <w:rFonts w:ascii="Times New Roman" w:hAnsi="Times New Roman" w:cs="Times New Roman"/>
          <w:sz w:val="28"/>
          <w:szCs w:val="28"/>
        </w:rPr>
        <w:t>___</w:t>
      </w:r>
      <w:r w:rsidR="00CF0BE1" w:rsidRPr="00CF0BE1">
        <w:rPr>
          <w:rFonts w:ascii="Times New Roman" w:hAnsi="Times New Roman" w:cs="Times New Roman"/>
          <w:sz w:val="28"/>
          <w:szCs w:val="28"/>
        </w:rPr>
        <w:t>___________</w:t>
      </w:r>
      <w:r>
        <w:rPr>
          <w:rFonts w:ascii="Times New Roman" w:hAnsi="Times New Roman" w:cs="Times New Roman"/>
          <w:sz w:val="28"/>
          <w:szCs w:val="28"/>
        </w:rPr>
        <w:t>________</w:t>
      </w:r>
      <w:r w:rsidR="00CF0BE1" w:rsidRPr="00CF0BE1">
        <w:rPr>
          <w:rFonts w:ascii="Times New Roman" w:hAnsi="Times New Roman" w:cs="Times New Roman"/>
          <w:sz w:val="28"/>
          <w:szCs w:val="28"/>
        </w:rPr>
        <w:t>_________________</w:t>
      </w:r>
    </w:p>
    <w:p w:rsidR="00CF0BE1" w:rsidRPr="005F2125" w:rsidRDefault="005F2125" w:rsidP="005F2125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</w:t>
      </w:r>
      <w:r w:rsidR="00CF0BE1" w:rsidRPr="005F2125">
        <w:rPr>
          <w:rFonts w:ascii="Times New Roman" w:hAnsi="Times New Roman" w:cs="Times New Roman"/>
          <w:i/>
          <w:sz w:val="18"/>
          <w:szCs w:val="18"/>
        </w:rPr>
        <w:t xml:space="preserve"> (указать полностью фамилию, имя, отчество лица, в чью собственность предлагается передать жилое помещение)</w:t>
      </w:r>
    </w:p>
    <w:p w:rsidR="00CF0BE1" w:rsidRPr="00CF0BE1" w:rsidRDefault="005F2125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6DD1605C">
            <wp:extent cx="189230" cy="207010"/>
            <wp:effectExtent l="0" t="0" r="1270" b="2540"/>
            <wp:docPr id="4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2125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5F2125">
        <w:rPr>
          <w:rFonts w:ascii="Times New Roman" w:hAnsi="Times New Roman" w:cs="Times New Roman"/>
          <w:b/>
          <w:sz w:val="24"/>
          <w:szCs w:val="24"/>
        </w:rPr>
        <w:t>в общую собственность</w:t>
      </w:r>
    </w:p>
    <w:p w:rsidR="00CF0BE1" w:rsidRPr="005F2125" w:rsidRDefault="005F2125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i/>
          <w:sz w:val="18"/>
          <w:szCs w:val="18"/>
        </w:rPr>
      </w:pPr>
      <w:r w:rsidRPr="005F2125">
        <w:rPr>
          <w:rFonts w:ascii="Times New Roman" w:hAnsi="Times New Roman" w:cs="Times New Roman"/>
          <w:sz w:val="20"/>
          <w:szCs w:val="20"/>
        </w:rPr>
        <w:t xml:space="preserve"> </w:t>
      </w:r>
      <w:r w:rsidR="00CF0BE1" w:rsidRPr="005F2125">
        <w:rPr>
          <w:rFonts w:ascii="Times New Roman" w:hAnsi="Times New Roman" w:cs="Times New Roman"/>
          <w:i/>
          <w:sz w:val="18"/>
          <w:szCs w:val="18"/>
        </w:rPr>
        <w:t>(указываются фамилия, имя, отчество заявителя и членов его семьи полностью, родственные отношения по отношению к нанимателю, в общую собственность которых предлагается предоставить жилое помещение):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1. 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_______</w:t>
      </w:r>
      <w:r w:rsidRPr="00CF0BE1">
        <w:rPr>
          <w:rFonts w:ascii="Times New Roman" w:hAnsi="Times New Roman" w:cs="Times New Roman"/>
          <w:sz w:val="28"/>
          <w:szCs w:val="28"/>
        </w:rPr>
        <w:t>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2. ______________________________________________________________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3. _____________________________________________________________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4. _____________________________________________________________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5. _____________________________________________________________</w:t>
      </w:r>
      <w:r w:rsidR="005F2125">
        <w:rPr>
          <w:rFonts w:ascii="Times New Roman" w:hAnsi="Times New Roman" w:cs="Times New Roman"/>
          <w:sz w:val="28"/>
          <w:szCs w:val="28"/>
        </w:rPr>
        <w:t>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Настоящим  заявлением  подтвержда</w:t>
      </w:r>
      <w:proofErr w:type="gramStart"/>
      <w:r w:rsidRPr="005F2125">
        <w:rPr>
          <w:rFonts w:ascii="Times New Roman" w:hAnsi="Times New Roman" w:cs="Times New Roman"/>
          <w:sz w:val="24"/>
          <w:szCs w:val="24"/>
        </w:rPr>
        <w:t>ю(</w:t>
      </w:r>
      <w:proofErr w:type="gramEnd"/>
      <w:r w:rsidRPr="005F2125">
        <w:rPr>
          <w:rFonts w:ascii="Times New Roman" w:hAnsi="Times New Roman" w:cs="Times New Roman"/>
          <w:sz w:val="24"/>
          <w:szCs w:val="24"/>
        </w:rPr>
        <w:t>ем), что на территории Российской Федерации  мною (нами) не использовано право приватизации жилого помещения, находящегося в государственном или муниципальном жилищном фонде.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К заявлению прилагаются следующие документы: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1) 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2) ______________________________________________________________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3) 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4) 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5) ______________________________________________________________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6) 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7) 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5F2125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8) ______________________________________________________________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F2125">
        <w:rPr>
          <w:rFonts w:ascii="Times New Roman" w:hAnsi="Times New Roman" w:cs="Times New Roman"/>
          <w:sz w:val="24"/>
          <w:szCs w:val="24"/>
        </w:rPr>
        <w:lastRenderedPageBreak/>
        <w:t>9) _____________________________________________________________</w:t>
      </w:r>
      <w:r w:rsidR="005F2125">
        <w:rPr>
          <w:rFonts w:ascii="Times New Roman" w:hAnsi="Times New Roman" w:cs="Times New Roman"/>
          <w:sz w:val="24"/>
          <w:szCs w:val="24"/>
        </w:rPr>
        <w:t>____________________</w:t>
      </w:r>
    </w:p>
    <w:p w:rsidR="00E61FB1" w:rsidRDefault="00CF0BE1" w:rsidP="00E61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2125">
        <w:rPr>
          <w:rFonts w:ascii="Times New Roman" w:hAnsi="Times New Roman" w:cs="Times New Roman"/>
          <w:sz w:val="24"/>
          <w:szCs w:val="24"/>
        </w:rPr>
        <w:t>Документы, являющиеся результатом предоставления муниципальной услуги, прошу выдать (направить):</w:t>
      </w:r>
      <w:r w:rsidR="005F2125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F0BE1" w:rsidRPr="005F2125" w:rsidRDefault="005F2125" w:rsidP="00E61FB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4382E7C4">
            <wp:extent cx="189230" cy="207010"/>
            <wp:effectExtent l="0" t="0" r="1270" b="2540"/>
            <wp:docPr id="7" name="Рисунок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Pr="005F2125">
        <w:rPr>
          <w:rFonts w:ascii="Times New Roman" w:hAnsi="Times New Roman" w:cs="Times New Roman"/>
          <w:sz w:val="24"/>
          <w:szCs w:val="24"/>
        </w:rPr>
        <w:t xml:space="preserve"> </w:t>
      </w:r>
      <w:r w:rsidRPr="00CF0BE1">
        <w:rPr>
          <w:rFonts w:ascii="Times New Roman" w:hAnsi="Times New Roman" w:cs="Times New Roman"/>
          <w:sz w:val="24"/>
          <w:szCs w:val="24"/>
        </w:rPr>
        <w:t>лично в МФЦ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2BB9FAB9">
            <wp:extent cx="189230" cy="207010"/>
            <wp:effectExtent l="0" t="0" r="1270" b="2540"/>
            <wp:docPr id="8" name="Рисунок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Times New Roman" w:hAnsi="Times New Roman" w:cs="Times New Roman"/>
          <w:sz w:val="24"/>
          <w:szCs w:val="24"/>
        </w:rPr>
        <w:t xml:space="preserve"> лично в Управлении </w: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521BDB38">
            <wp:extent cx="189230" cy="207010"/>
            <wp:effectExtent l="0" t="0" r="1270" b="2540"/>
            <wp:docPr id="9" name="Рисунок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E61FB1">
        <w:rPr>
          <w:rFonts w:ascii="Times New Roman" w:hAnsi="Times New Roman" w:cs="Times New Roman"/>
          <w:sz w:val="24"/>
          <w:szCs w:val="24"/>
        </w:rPr>
        <w:t xml:space="preserve"> посредством почтовой связи</w:t>
      </w:r>
    </w:p>
    <w:p w:rsidR="00CF0BE1" w:rsidRPr="00CF0BE1" w:rsidRDefault="00E61FB1" w:rsidP="00E61FB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731E72B8" wp14:editId="7223EAD6">
            <wp:extent cx="189230" cy="207010"/>
            <wp:effectExtent l="0" t="0" r="1270" b="2540"/>
            <wp:docPr id="10" name="Рисунок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923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CF0BE1" w:rsidRPr="00CF0BE1">
        <w:rPr>
          <w:rFonts w:ascii="Times New Roman" w:hAnsi="Times New Roman" w:cs="Times New Roman"/>
          <w:sz w:val="24"/>
          <w:szCs w:val="24"/>
        </w:rPr>
        <w:t xml:space="preserve"> в электронном виде путем направления на адрес электронной почты, указанный в настоящем заявлении (только для уведомления об отказе в предоставлении муниципальной услуги)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1._________________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_____________________________    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E61FB1">
        <w:rPr>
          <w:rFonts w:ascii="Times New Roman" w:hAnsi="Times New Roman" w:cs="Times New Roman"/>
          <w:i/>
          <w:sz w:val="18"/>
          <w:szCs w:val="18"/>
        </w:rPr>
        <w:t>(фамилия, имя, отчество полностью заявителя и всех членов семьи или представителей</w:t>
      </w:r>
      <w:r w:rsidRPr="00E61FB1">
        <w:rPr>
          <w:rFonts w:ascii="Times New Roman" w:hAnsi="Times New Roman" w:cs="Times New Roman"/>
          <w:i/>
          <w:strike/>
          <w:sz w:val="18"/>
          <w:szCs w:val="18"/>
        </w:rPr>
        <w:t xml:space="preserve">  </w:t>
      </w:r>
      <w:r w:rsidRPr="00E61FB1">
        <w:rPr>
          <w:rFonts w:ascii="Times New Roman" w:hAnsi="Times New Roman" w:cs="Times New Roman"/>
          <w:i/>
          <w:sz w:val="18"/>
          <w:szCs w:val="18"/>
        </w:rPr>
        <w:t>и подписи)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2.________________________________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3.______________________________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4.______________________________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5._________________________________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6.________________________________</w:t>
      </w:r>
      <w:r w:rsidR="00E61FB1">
        <w:rPr>
          <w:rFonts w:ascii="Times New Roman" w:hAnsi="Times New Roman" w:cs="Times New Roman"/>
          <w:sz w:val="28"/>
          <w:szCs w:val="28"/>
        </w:rPr>
        <w:t>___</w:t>
      </w:r>
      <w:r w:rsidRPr="00CF0BE1">
        <w:rPr>
          <w:rFonts w:ascii="Times New Roman" w:hAnsi="Times New Roman" w:cs="Times New Roman"/>
          <w:sz w:val="28"/>
          <w:szCs w:val="28"/>
        </w:rPr>
        <w:t>______________    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  <w:r w:rsidRPr="00CF0BE1">
        <w:rPr>
          <w:rFonts w:ascii="Times New Roman" w:hAnsi="Times New Roman" w:cs="Times New Roman"/>
          <w:bCs/>
          <w:sz w:val="24"/>
          <w:szCs w:val="24"/>
        </w:rPr>
        <w:t xml:space="preserve">В соответствии с требованиями </w:t>
      </w:r>
      <w:hyperlink r:id="rId17" w:history="1">
        <w:r w:rsidRPr="00CF0BE1">
          <w:rPr>
            <w:rFonts w:ascii="Times New Roman" w:hAnsi="Times New Roman" w:cs="Times New Roman"/>
            <w:bCs/>
            <w:sz w:val="24"/>
            <w:szCs w:val="24"/>
          </w:rPr>
          <w:t>статьи 9</w:t>
        </w:r>
      </w:hyperlink>
      <w:r w:rsidRPr="00CF0BE1">
        <w:rPr>
          <w:rFonts w:ascii="Times New Roman" w:hAnsi="Times New Roman" w:cs="Times New Roman"/>
          <w:bCs/>
          <w:sz w:val="24"/>
          <w:szCs w:val="24"/>
        </w:rPr>
        <w:t xml:space="preserve"> Федерального закона от 27.07.2006 </w:t>
      </w:r>
      <w:r w:rsidRPr="00CF0BE1">
        <w:rPr>
          <w:rFonts w:ascii="Times New Roman" w:hAnsi="Times New Roman" w:cs="Times New Roman"/>
          <w:bCs/>
          <w:sz w:val="24"/>
          <w:szCs w:val="24"/>
        </w:rPr>
        <w:br/>
        <w:t xml:space="preserve">№ 152-ФЗ «О персональных данных» подтверждаю свое согласие на обработку и передачу персональных данных. 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0"/>
        <w:rPr>
          <w:rFonts w:ascii="Times New Roman" w:hAnsi="Times New Roman" w:cs="Times New Roman"/>
          <w:bCs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324"/>
        <w:gridCol w:w="3231"/>
        <w:gridCol w:w="3515"/>
      </w:tblGrid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1.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2.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3.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4.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  <w:tr w:rsidR="00CF0BE1" w:rsidRPr="00CF0BE1" w:rsidTr="00CF0BE1">
        <w:tc>
          <w:tcPr>
            <w:tcW w:w="2324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5. Дата ___________</w:t>
            </w:r>
          </w:p>
        </w:tc>
        <w:tc>
          <w:tcPr>
            <w:tcW w:w="3231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(подпись)</w:t>
            </w:r>
          </w:p>
        </w:tc>
        <w:tc>
          <w:tcPr>
            <w:tcW w:w="3515" w:type="dxa"/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________________________</w:t>
            </w:r>
          </w:p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CF0BE1">
              <w:rPr>
                <w:rFonts w:ascii="Times New Roman" w:hAnsi="Times New Roman" w:cs="Times New Roman"/>
                <w:bCs/>
                <w:sz w:val="24"/>
                <w:szCs w:val="24"/>
              </w:rPr>
              <w:t>(расшифровка подписи)</w:t>
            </w:r>
          </w:p>
        </w:tc>
      </w:tr>
    </w:tbl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_____________________________________________________________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Подлинность подпис</w:t>
      </w:r>
      <w:proofErr w:type="gramStart"/>
      <w:r w:rsidRPr="00CF0BE1">
        <w:rPr>
          <w:rFonts w:ascii="Times New Roman" w:hAnsi="Times New Roman" w:cs="Times New Roman"/>
          <w:sz w:val="28"/>
          <w:szCs w:val="28"/>
        </w:rPr>
        <w:t>и(</w:t>
      </w:r>
      <w:proofErr w:type="gramEnd"/>
      <w:r w:rsidRPr="00CF0BE1">
        <w:rPr>
          <w:rFonts w:ascii="Times New Roman" w:hAnsi="Times New Roman" w:cs="Times New Roman"/>
          <w:sz w:val="28"/>
          <w:szCs w:val="28"/>
        </w:rPr>
        <w:t>ей) мною удостоверена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Дата ___ _________ 20___ год ___________ /______________________/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</w:t>
      </w:r>
      <w:r w:rsidRPr="00CF0BE1">
        <w:rPr>
          <w:rFonts w:ascii="Times New Roman" w:hAnsi="Times New Roman" w:cs="Times New Roman"/>
          <w:sz w:val="24"/>
          <w:szCs w:val="24"/>
        </w:rPr>
        <w:tab/>
      </w:r>
      <w:r w:rsidRPr="00CF0BE1">
        <w:rPr>
          <w:rFonts w:ascii="Times New Roman" w:hAnsi="Times New Roman" w:cs="Times New Roman"/>
          <w:sz w:val="24"/>
          <w:szCs w:val="24"/>
        </w:rPr>
        <w:tab/>
        <w:t>(подпись)           (ФИО специалиста)</w:t>
      </w:r>
    </w:p>
    <w:p w:rsidR="00CF0BE1" w:rsidRPr="00CF0BE1" w:rsidRDefault="00CF0BE1" w:rsidP="00CF0BE1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BE1" w:rsidRPr="00E61FB1" w:rsidRDefault="00CF0BE1" w:rsidP="00CF0BE1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8"/>
          <w:szCs w:val="28"/>
        </w:rPr>
        <w:br w:type="page"/>
      </w:r>
      <w:r w:rsidRPr="00E61FB1">
        <w:rPr>
          <w:rFonts w:ascii="Times New Roman" w:hAnsi="Times New Roman" w:cs="Times New Roman"/>
          <w:sz w:val="24"/>
          <w:szCs w:val="24"/>
        </w:rPr>
        <w:lastRenderedPageBreak/>
        <w:t>Приложение 2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к </w:t>
      </w:r>
      <w:r w:rsidR="00E61FB1" w:rsidRPr="00E61FB1">
        <w:rPr>
          <w:rFonts w:ascii="Times New Roman" w:hAnsi="Times New Roman" w:cs="Times New Roman"/>
          <w:sz w:val="24"/>
          <w:szCs w:val="24"/>
        </w:rPr>
        <w:t>а</w:t>
      </w:r>
      <w:r w:rsidRPr="00E61FB1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E61FB1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E61FB1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E61FB1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0"/>
          <w:szCs w:val="20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__________________________________________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i/>
          <w:sz w:val="24"/>
          <w:szCs w:val="24"/>
        </w:rPr>
      </w:pPr>
      <w:r w:rsidRPr="00E61FB1">
        <w:rPr>
          <w:rFonts w:ascii="Times New Roman" w:hAnsi="Times New Roman" w:cs="Times New Roman"/>
          <w:i/>
          <w:sz w:val="24"/>
          <w:szCs w:val="24"/>
        </w:rPr>
        <w:t>(наименование уполномоченного органа)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от 1.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3.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4. ________________________________________</w:t>
      </w:r>
    </w:p>
    <w:p w:rsidR="00CF0BE1" w:rsidRPr="00E61FB1" w:rsidRDefault="00E61FB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</w:t>
      </w:r>
      <w:r w:rsidR="00CF0BE1" w:rsidRPr="00E61FB1">
        <w:rPr>
          <w:rFonts w:ascii="Times New Roman" w:hAnsi="Times New Roman" w:cs="Times New Roman"/>
          <w:sz w:val="24"/>
          <w:szCs w:val="24"/>
        </w:rPr>
        <w:t>очтовый адрес:______________________________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="00E61FB1">
        <w:rPr>
          <w:rFonts w:ascii="Times New Roman" w:hAnsi="Times New Roman" w:cs="Times New Roman"/>
          <w:sz w:val="24"/>
          <w:szCs w:val="24"/>
        </w:rPr>
        <w:t>а</w:t>
      </w:r>
      <w:r w:rsidRPr="00E61FB1">
        <w:rPr>
          <w:rFonts w:ascii="Times New Roman" w:hAnsi="Times New Roman" w:cs="Times New Roman"/>
          <w:sz w:val="24"/>
          <w:szCs w:val="24"/>
        </w:rPr>
        <w:t>дрес электронной почты:______________________________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FB1">
        <w:rPr>
          <w:rFonts w:ascii="Times New Roman" w:hAnsi="Times New Roman" w:cs="Times New Roman"/>
          <w:b/>
          <w:sz w:val="24"/>
          <w:szCs w:val="24"/>
        </w:rPr>
        <w:t>Согласие на приватизацию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Я, гражданин Российской Федерации____________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______________________</w:t>
      </w:r>
      <w:r w:rsidRPr="00E61FB1">
        <w:rPr>
          <w:rFonts w:ascii="Times New Roman" w:hAnsi="Times New Roman" w:cs="Times New Roman"/>
          <w:sz w:val="24"/>
          <w:szCs w:val="24"/>
        </w:rPr>
        <w:t xml:space="preserve">___________ </w:t>
      </w:r>
      <w:r w:rsidR="00E61FB1">
        <w:rPr>
          <w:rFonts w:ascii="Times New Roman" w:hAnsi="Times New Roman" w:cs="Times New Roman"/>
          <w:sz w:val="24"/>
          <w:szCs w:val="24"/>
        </w:rPr>
        <w:t xml:space="preserve"> </w:t>
      </w:r>
      <w:r w:rsidRPr="00E61FB1">
        <w:rPr>
          <w:rFonts w:ascii="Times New Roman" w:hAnsi="Times New Roman" w:cs="Times New Roman"/>
          <w:sz w:val="24"/>
          <w:szCs w:val="24"/>
        </w:rPr>
        <w:t xml:space="preserve"> ________________г</w:t>
      </w:r>
      <w:r w:rsidR="00E61FB1">
        <w:rPr>
          <w:rFonts w:ascii="Times New Roman" w:hAnsi="Times New Roman" w:cs="Times New Roman"/>
          <w:sz w:val="24"/>
          <w:szCs w:val="24"/>
        </w:rPr>
        <w:t>ода</w:t>
      </w:r>
      <w:r w:rsidR="00E61FB1" w:rsidRPr="00E61FB1">
        <w:rPr>
          <w:rFonts w:ascii="Times New Roman" w:hAnsi="Times New Roman" w:cs="Times New Roman"/>
          <w:sz w:val="24"/>
          <w:szCs w:val="24"/>
        </w:rPr>
        <w:t xml:space="preserve"> рождения</w:t>
      </w:r>
      <w:r w:rsidRPr="00E61FB1">
        <w:rPr>
          <w:rFonts w:ascii="Times New Roman" w:hAnsi="Times New Roman" w:cs="Times New Roman"/>
          <w:sz w:val="24"/>
          <w:szCs w:val="24"/>
        </w:rPr>
        <w:t xml:space="preserve"> настоящим заявлением  даю свое согласие  на приватизацию жилого  помещения, расположенного по адресу:</w:t>
      </w:r>
      <w:r w:rsidR="00E61FB1">
        <w:rPr>
          <w:rFonts w:ascii="Times New Roman" w:hAnsi="Times New Roman" w:cs="Times New Roman"/>
          <w:sz w:val="24"/>
          <w:szCs w:val="24"/>
        </w:rPr>
        <w:t xml:space="preserve"> г. </w:t>
      </w:r>
      <w:proofErr w:type="spellStart"/>
      <w:r w:rsidR="00E61FB1">
        <w:rPr>
          <w:rFonts w:ascii="Times New Roman" w:hAnsi="Times New Roman" w:cs="Times New Roman"/>
          <w:sz w:val="24"/>
          <w:szCs w:val="24"/>
        </w:rPr>
        <w:t>Югорск</w:t>
      </w:r>
      <w:proofErr w:type="spellEnd"/>
      <w:r w:rsidR="00E61FB1">
        <w:rPr>
          <w:rFonts w:ascii="Times New Roman" w:hAnsi="Times New Roman" w:cs="Times New Roman"/>
          <w:sz w:val="24"/>
          <w:szCs w:val="24"/>
        </w:rPr>
        <w:t>, ул._</w:t>
      </w:r>
      <w:r w:rsidRPr="00E61FB1">
        <w:rPr>
          <w:rFonts w:ascii="Times New Roman" w:hAnsi="Times New Roman" w:cs="Times New Roman"/>
          <w:sz w:val="24"/>
          <w:szCs w:val="24"/>
        </w:rPr>
        <w:t>__</w:t>
      </w:r>
      <w:r w:rsidR="00E61FB1">
        <w:rPr>
          <w:rFonts w:ascii="Times New Roman" w:hAnsi="Times New Roman" w:cs="Times New Roman"/>
          <w:sz w:val="24"/>
          <w:szCs w:val="24"/>
        </w:rPr>
        <w:t>_____________________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</w:t>
      </w:r>
      <w:r w:rsidR="00E61FB1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proofErr w:type="gramStart"/>
      <w:r w:rsidRPr="00E61FB1">
        <w:rPr>
          <w:rFonts w:ascii="Times New Roman" w:hAnsi="Times New Roman" w:cs="Times New Roman"/>
          <w:sz w:val="20"/>
          <w:szCs w:val="20"/>
        </w:rPr>
        <w:t xml:space="preserve">(ниже в одном из квадратов поставить значок </w:t>
      </w:r>
      <w:r w:rsidRPr="00E61FB1">
        <w:rPr>
          <w:rFonts w:ascii="Times New Roman" w:hAnsi="Times New Roman" w:cs="Times New Roman"/>
          <w:sz w:val="20"/>
          <w:szCs w:val="20"/>
          <w:lang w:val="en-US"/>
        </w:rPr>
        <w:t>V</w:t>
      </w:r>
      <w:r w:rsidRPr="00E61FB1">
        <w:rPr>
          <w:rFonts w:ascii="Times New Roman" w:hAnsi="Times New Roman" w:cs="Times New Roman"/>
          <w:sz w:val="20"/>
          <w:szCs w:val="20"/>
        </w:rPr>
        <w:t xml:space="preserve"> или </w:t>
      </w:r>
      <w:r w:rsidRPr="00E61FB1">
        <w:rPr>
          <w:rFonts w:ascii="Times New Roman" w:hAnsi="Times New Roman" w:cs="Times New Roman"/>
          <w:sz w:val="20"/>
          <w:szCs w:val="20"/>
          <w:lang w:val="en-US"/>
        </w:rPr>
        <w:t>X</w:t>
      </w:r>
      <w:r w:rsidRPr="00E61FB1">
        <w:rPr>
          <w:rFonts w:ascii="Times New Roman" w:hAnsi="Times New Roman" w:cs="Times New Roman"/>
          <w:sz w:val="20"/>
          <w:szCs w:val="20"/>
        </w:rPr>
        <w:t xml:space="preserve"> (при необходимости)</w:t>
      </w:r>
      <w:proofErr w:type="gramEnd"/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┌─┐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└─┘</w:t>
      </w:r>
      <w:r w:rsidRPr="00E61FB1">
        <w:rPr>
          <w:rFonts w:ascii="Times New Roman" w:hAnsi="Times New Roman" w:cs="Times New Roman"/>
          <w:b/>
          <w:sz w:val="24"/>
          <w:szCs w:val="24"/>
        </w:rPr>
        <w:t>в собственность</w:t>
      </w:r>
      <w:r w:rsidR="00E61FB1">
        <w:rPr>
          <w:rFonts w:ascii="Times New Roman" w:hAnsi="Times New Roman" w:cs="Times New Roman"/>
          <w:b/>
          <w:sz w:val="24"/>
          <w:szCs w:val="24"/>
        </w:rPr>
        <w:t xml:space="preserve"> 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</w:t>
      </w:r>
      <w:r w:rsidRPr="00E61FB1">
        <w:rPr>
          <w:rFonts w:ascii="Times New Roman" w:hAnsi="Times New Roman" w:cs="Times New Roman"/>
          <w:sz w:val="24"/>
          <w:szCs w:val="24"/>
        </w:rPr>
        <w:t xml:space="preserve">_________________ 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E61FB1">
        <w:rPr>
          <w:rFonts w:ascii="Times New Roman" w:hAnsi="Times New Roman" w:cs="Times New Roman"/>
          <w:i/>
          <w:sz w:val="20"/>
          <w:szCs w:val="20"/>
        </w:rPr>
        <w:t>(указать полностью фамилию, имя, отчество лица, в чью собственность предлагается передать жилое помещение)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b/>
          <w:sz w:val="24"/>
          <w:szCs w:val="24"/>
        </w:rPr>
        <w:t xml:space="preserve">без моего участия в договоре приватизации жилого помещения, не включая меня в состав собственников. </w:t>
      </w:r>
      <w:r w:rsidRPr="00E61FB1">
        <w:rPr>
          <w:rFonts w:ascii="Times New Roman" w:hAnsi="Times New Roman" w:cs="Times New Roman"/>
          <w:sz w:val="24"/>
          <w:szCs w:val="24"/>
        </w:rPr>
        <w:t>Юридические последствия отказа от участия в приватизации мне известны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┌─┐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└─┘ </w:t>
      </w:r>
      <w:r w:rsidRPr="00E61FB1">
        <w:rPr>
          <w:rFonts w:ascii="Times New Roman" w:hAnsi="Times New Roman" w:cs="Times New Roman"/>
          <w:b/>
          <w:sz w:val="24"/>
          <w:szCs w:val="24"/>
        </w:rPr>
        <w:t xml:space="preserve">в общую собственность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i/>
          <w:sz w:val="20"/>
          <w:szCs w:val="20"/>
        </w:rPr>
        <w:t>(указываются фамилия, имя, отчество заявителя и членов его семьи полностью, родственные отношения по отношению к нанимателю, в общую собственность которых предлагается предоставить жилое помещение)</w:t>
      </w:r>
      <w:r w:rsidRPr="00E61FB1">
        <w:rPr>
          <w:rFonts w:ascii="Times New Roman" w:hAnsi="Times New Roman" w:cs="Times New Roman"/>
          <w:sz w:val="24"/>
          <w:szCs w:val="24"/>
        </w:rPr>
        <w:t>: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1. _____</w:t>
      </w:r>
      <w:r w:rsidR="00E61FB1">
        <w:rPr>
          <w:rFonts w:ascii="Times New Roman" w:hAnsi="Times New Roman" w:cs="Times New Roman"/>
          <w:sz w:val="24"/>
          <w:szCs w:val="24"/>
        </w:rPr>
        <w:t>_____________________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2. 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3. _____________________________________________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4. _____________________________________________________________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5. _____________________________________________________________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данные паспорта:</w:t>
      </w:r>
      <w:r w:rsidR="00E61FB1">
        <w:rPr>
          <w:rFonts w:ascii="Times New Roman" w:hAnsi="Times New Roman" w:cs="Times New Roman"/>
          <w:sz w:val="24"/>
          <w:szCs w:val="24"/>
        </w:rPr>
        <w:t xml:space="preserve">  </w:t>
      </w:r>
      <w:r w:rsidRPr="00E61FB1">
        <w:rPr>
          <w:rFonts w:ascii="Times New Roman" w:hAnsi="Times New Roman" w:cs="Times New Roman"/>
          <w:sz w:val="24"/>
          <w:szCs w:val="24"/>
        </w:rPr>
        <w:t>серия _____________ № _____</w:t>
      </w:r>
      <w:r w:rsidR="00E61FB1">
        <w:rPr>
          <w:rFonts w:ascii="Times New Roman" w:hAnsi="Times New Roman" w:cs="Times New Roman"/>
          <w:sz w:val="24"/>
          <w:szCs w:val="24"/>
        </w:rPr>
        <w:t>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E61FB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61FB1">
        <w:rPr>
          <w:rFonts w:ascii="Times New Roman" w:hAnsi="Times New Roman" w:cs="Times New Roman"/>
          <w:sz w:val="24"/>
          <w:szCs w:val="24"/>
        </w:rPr>
        <w:t>: ____</w:t>
      </w:r>
      <w:r w:rsidR="00E61FB1">
        <w:rPr>
          <w:rFonts w:ascii="Times New Roman" w:hAnsi="Times New Roman" w:cs="Times New Roman"/>
          <w:sz w:val="24"/>
          <w:szCs w:val="24"/>
        </w:rPr>
        <w:t>_____________________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дата ___ _____________ 20___ год </w:t>
      </w:r>
      <w:r w:rsidR="00E61FB1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1FB1">
        <w:rPr>
          <w:rFonts w:ascii="Times New Roman" w:hAnsi="Times New Roman" w:cs="Times New Roman"/>
          <w:sz w:val="24"/>
          <w:szCs w:val="24"/>
        </w:rPr>
        <w:t>__________/____________</w:t>
      </w:r>
      <w:r w:rsidR="00E61FB1">
        <w:rPr>
          <w:rFonts w:ascii="Times New Roman" w:hAnsi="Times New Roman" w:cs="Times New Roman"/>
          <w:sz w:val="24"/>
          <w:szCs w:val="24"/>
        </w:rPr>
        <w:t>___________</w:t>
      </w:r>
      <w:r w:rsidRPr="00E61FB1">
        <w:rPr>
          <w:rFonts w:ascii="Times New Roman" w:hAnsi="Times New Roman" w:cs="Times New Roman"/>
          <w:sz w:val="24"/>
          <w:szCs w:val="24"/>
        </w:rPr>
        <w:t>__________/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ind w:left="4248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(подпись)     </w:t>
      </w:r>
      <w:r w:rsidRPr="00E61FB1">
        <w:rPr>
          <w:rFonts w:ascii="Times New Roman" w:hAnsi="Times New Roman" w:cs="Times New Roman"/>
          <w:sz w:val="24"/>
          <w:szCs w:val="24"/>
        </w:rPr>
        <w:tab/>
      </w:r>
      <w:r w:rsidRPr="00E61FB1">
        <w:rPr>
          <w:rFonts w:ascii="Times New Roman" w:hAnsi="Times New Roman" w:cs="Times New Roman"/>
          <w:sz w:val="24"/>
          <w:szCs w:val="24"/>
        </w:rPr>
        <w:tab/>
        <w:t xml:space="preserve">  (ФИО заявителя)                                         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подлинность подписи мною удостоверена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дата ___ _________ 20___ год </w:t>
      </w:r>
      <w:r w:rsidR="00E61FB1">
        <w:rPr>
          <w:rFonts w:ascii="Times New Roman" w:hAnsi="Times New Roman" w:cs="Times New Roman"/>
          <w:sz w:val="24"/>
          <w:szCs w:val="24"/>
        </w:rPr>
        <w:t xml:space="preserve">              </w:t>
      </w:r>
      <w:r w:rsidRPr="00E61FB1">
        <w:rPr>
          <w:rFonts w:ascii="Times New Roman" w:hAnsi="Times New Roman" w:cs="Times New Roman"/>
          <w:sz w:val="24"/>
          <w:szCs w:val="24"/>
        </w:rPr>
        <w:t>___________ /____</w:t>
      </w:r>
      <w:r w:rsidR="00E61FB1">
        <w:rPr>
          <w:rFonts w:ascii="Times New Roman" w:hAnsi="Times New Roman" w:cs="Times New Roman"/>
          <w:sz w:val="24"/>
          <w:szCs w:val="24"/>
        </w:rPr>
        <w:t>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__________________/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ind w:left="3540" w:firstLine="708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(подпись)  </w:t>
      </w:r>
      <w:r w:rsidRPr="00E61FB1">
        <w:rPr>
          <w:rFonts w:ascii="Times New Roman" w:hAnsi="Times New Roman" w:cs="Times New Roman"/>
          <w:sz w:val="24"/>
          <w:szCs w:val="24"/>
        </w:rPr>
        <w:tab/>
        <w:t>(ФИО специалиста)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3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к </w:t>
      </w:r>
      <w:r w:rsidR="00E61FB1" w:rsidRPr="00E61FB1">
        <w:rPr>
          <w:rFonts w:ascii="Times New Roman" w:hAnsi="Times New Roman" w:cs="Times New Roman"/>
          <w:sz w:val="24"/>
          <w:szCs w:val="24"/>
        </w:rPr>
        <w:t>а</w:t>
      </w:r>
      <w:r w:rsidRPr="00E61FB1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E61FB1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E61FB1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E61FB1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E61FB1">
        <w:rPr>
          <w:rFonts w:ascii="Times New Roman" w:hAnsi="Times New Roman" w:cs="Times New Roman"/>
          <w:sz w:val="24"/>
          <w:szCs w:val="24"/>
        </w:rPr>
        <w:t>В__________________________________________</w:t>
      </w:r>
    </w:p>
    <w:p w:rsidR="00CF0BE1" w:rsidRPr="00E61FB1" w:rsidRDefault="00CF0BE1" w:rsidP="00E61FB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(наименование уполномоченного органа)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от 1.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2. ________________________________________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Почтовый адрес:_______________________________________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 Телефон 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FB1">
        <w:rPr>
          <w:rFonts w:ascii="Times New Roman" w:hAnsi="Times New Roman" w:cs="Times New Roman"/>
          <w:b/>
          <w:sz w:val="24"/>
          <w:szCs w:val="24"/>
        </w:rPr>
        <w:t>Отказ от приватизации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опекунов и попечителей (в том числе родителей и усыновителей) </w:t>
      </w:r>
      <w:r w:rsidRPr="00E61FB1">
        <w:rPr>
          <w:rFonts w:ascii="Times New Roman" w:hAnsi="Times New Roman" w:cs="Times New Roman"/>
          <w:sz w:val="24"/>
          <w:szCs w:val="24"/>
        </w:rPr>
        <w:br/>
        <w:t>от включения несовершеннолетних в число участников общей собственности на приватизируемое жилое помещение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Я, гражданин Российской Федерации __________________________</w:t>
      </w:r>
      <w:r w:rsidR="00E61FB1">
        <w:rPr>
          <w:rFonts w:ascii="Times New Roman" w:hAnsi="Times New Roman" w:cs="Times New Roman"/>
          <w:sz w:val="24"/>
          <w:szCs w:val="24"/>
        </w:rPr>
        <w:t>__________________</w:t>
      </w:r>
      <w:r w:rsidRPr="00E61FB1">
        <w:rPr>
          <w:rFonts w:ascii="Times New Roman" w:hAnsi="Times New Roman" w:cs="Times New Roman"/>
          <w:sz w:val="24"/>
          <w:szCs w:val="24"/>
        </w:rPr>
        <w:t xml:space="preserve"> дата рождения __ __________ ______</w:t>
      </w:r>
      <w:proofErr w:type="gramStart"/>
      <w:r w:rsidRPr="00E61FB1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61FB1">
        <w:rPr>
          <w:rFonts w:ascii="Times New Roman" w:hAnsi="Times New Roman" w:cs="Times New Roman"/>
          <w:sz w:val="24"/>
          <w:szCs w:val="24"/>
        </w:rPr>
        <w:t>.,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данные паспорта: серия ____</w:t>
      </w:r>
      <w:r w:rsidR="00E61FB1">
        <w:rPr>
          <w:rFonts w:ascii="Times New Roman" w:hAnsi="Times New Roman" w:cs="Times New Roman"/>
          <w:sz w:val="24"/>
          <w:szCs w:val="24"/>
        </w:rPr>
        <w:t>_______</w:t>
      </w:r>
      <w:r w:rsidRPr="00E61FB1">
        <w:rPr>
          <w:rFonts w:ascii="Times New Roman" w:hAnsi="Times New Roman" w:cs="Times New Roman"/>
          <w:sz w:val="24"/>
          <w:szCs w:val="24"/>
        </w:rPr>
        <w:t xml:space="preserve">__  №  </w:t>
      </w:r>
      <w:r w:rsidR="00E61FB1">
        <w:rPr>
          <w:rFonts w:ascii="Times New Roman" w:hAnsi="Times New Roman" w:cs="Times New Roman"/>
          <w:sz w:val="24"/>
          <w:szCs w:val="24"/>
        </w:rPr>
        <w:t>____________________________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кем и когда </w:t>
      </w:r>
      <w:proofErr w:type="gramStart"/>
      <w:r w:rsidRPr="00E61FB1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E61FB1">
        <w:rPr>
          <w:rFonts w:ascii="Times New Roman" w:hAnsi="Times New Roman" w:cs="Times New Roman"/>
          <w:sz w:val="24"/>
          <w:szCs w:val="24"/>
        </w:rPr>
        <w:t>: 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</w:t>
      </w:r>
    </w:p>
    <w:p w:rsidR="007F2F74" w:rsidRPr="00E61FB1" w:rsidRDefault="00CF0BE1" w:rsidP="007F2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являясь опекуном, попечителем, родителем, усыновителем</w:t>
      </w:r>
      <w:r w:rsidR="007F2F74" w:rsidRPr="007F2F74">
        <w:rPr>
          <w:rFonts w:ascii="Times New Roman" w:hAnsi="Times New Roman" w:cs="Times New Roman"/>
          <w:sz w:val="24"/>
          <w:szCs w:val="24"/>
        </w:rPr>
        <w:t xml:space="preserve"> </w:t>
      </w:r>
      <w:r w:rsidR="007F2F74" w:rsidRPr="00E61FB1">
        <w:rPr>
          <w:rFonts w:ascii="Times New Roman" w:hAnsi="Times New Roman" w:cs="Times New Roman"/>
          <w:sz w:val="24"/>
          <w:szCs w:val="24"/>
        </w:rPr>
        <w:t>несовершеннолетнег</w:t>
      </w:r>
      <w:proofErr w:type="gramStart"/>
      <w:r w:rsidR="007F2F74" w:rsidRPr="00E61FB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="007F2F74" w:rsidRPr="00E61FB1">
        <w:rPr>
          <w:rFonts w:ascii="Times New Roman" w:hAnsi="Times New Roman" w:cs="Times New Roman"/>
          <w:sz w:val="24"/>
          <w:szCs w:val="24"/>
        </w:rPr>
        <w:t>их):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2F74">
        <w:rPr>
          <w:rFonts w:ascii="Times New Roman" w:hAnsi="Times New Roman" w:cs="Times New Roman"/>
          <w:i/>
          <w:sz w:val="20"/>
          <w:szCs w:val="20"/>
        </w:rPr>
        <w:t>(нужное подчеркнуть)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1)_______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______________________________________________________;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0"/>
          <w:szCs w:val="20"/>
        </w:rPr>
      </w:pPr>
      <w:r w:rsidRPr="007F2F74">
        <w:rPr>
          <w:rFonts w:ascii="Times New Roman" w:hAnsi="Times New Roman" w:cs="Times New Roman"/>
          <w:i/>
          <w:sz w:val="20"/>
          <w:szCs w:val="20"/>
        </w:rPr>
        <w:t>(указать ФИО, число, месяц, год рождения)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2)_________________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_____________________________________________;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3)____________________________________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__________________________;</w:t>
      </w:r>
    </w:p>
    <w:p w:rsidR="00CF0BE1" w:rsidRPr="007F2F74" w:rsidRDefault="00CF0BE1" w:rsidP="007F2F74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7F2F74">
        <w:rPr>
          <w:rFonts w:ascii="Times New Roman" w:hAnsi="Times New Roman" w:cs="Times New Roman"/>
          <w:i/>
          <w:sz w:val="24"/>
          <w:szCs w:val="24"/>
        </w:rPr>
        <w:t>(далее – несовершеннолетние).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настоящим заявлением отказываюсь от включения несовершеннолетнег</w:t>
      </w:r>
      <w:proofErr w:type="gramStart"/>
      <w:r w:rsidRPr="00E61FB1">
        <w:rPr>
          <w:rFonts w:ascii="Times New Roman" w:hAnsi="Times New Roman" w:cs="Times New Roman"/>
          <w:sz w:val="24"/>
          <w:szCs w:val="24"/>
        </w:rPr>
        <w:t>о(</w:t>
      </w:r>
      <w:proofErr w:type="gramEnd"/>
      <w:r w:rsidRPr="00E61FB1">
        <w:rPr>
          <w:rFonts w:ascii="Times New Roman" w:hAnsi="Times New Roman" w:cs="Times New Roman"/>
          <w:sz w:val="24"/>
          <w:szCs w:val="24"/>
        </w:rPr>
        <w:t>их) в число участников общей собственности на приватизируемое жилое помещение, расположенного по адресу: ______________________________________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E61FB1">
        <w:rPr>
          <w:rFonts w:ascii="Times New Roman" w:hAnsi="Times New Roman" w:cs="Times New Roman"/>
          <w:sz w:val="24"/>
          <w:szCs w:val="24"/>
        </w:rPr>
        <w:t xml:space="preserve">__________________________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Дата ___ _____________ 20___ год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1FB1">
        <w:rPr>
          <w:rFonts w:ascii="Times New Roman" w:hAnsi="Times New Roman" w:cs="Times New Roman"/>
          <w:sz w:val="24"/>
          <w:szCs w:val="24"/>
        </w:rPr>
        <w:t xml:space="preserve"> __________/____</w:t>
      </w:r>
      <w:r w:rsidR="007F2F74">
        <w:rPr>
          <w:rFonts w:ascii="Times New Roman" w:hAnsi="Times New Roman" w:cs="Times New Roman"/>
          <w:sz w:val="24"/>
          <w:szCs w:val="24"/>
        </w:rPr>
        <w:t>________</w:t>
      </w:r>
      <w:r w:rsidRPr="00E61FB1">
        <w:rPr>
          <w:rFonts w:ascii="Times New Roman" w:hAnsi="Times New Roman" w:cs="Times New Roman"/>
          <w:sz w:val="24"/>
          <w:szCs w:val="24"/>
        </w:rPr>
        <w:t>__________________/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E61FB1">
        <w:rPr>
          <w:rFonts w:ascii="Times New Roman" w:hAnsi="Times New Roman" w:cs="Times New Roman"/>
          <w:sz w:val="24"/>
          <w:szCs w:val="24"/>
        </w:rPr>
        <w:t xml:space="preserve"> (подпись)                (ФИО заявителя)                                          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Подлинность подписи мною удостоверена</w:t>
      </w: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E61FB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E61FB1">
        <w:rPr>
          <w:rFonts w:ascii="Times New Roman" w:hAnsi="Times New Roman" w:cs="Times New Roman"/>
          <w:sz w:val="24"/>
          <w:szCs w:val="24"/>
        </w:rPr>
        <w:t>Дата ___ _________ 20___ год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  </w:t>
      </w:r>
      <w:r w:rsidRPr="00E61FB1">
        <w:rPr>
          <w:rFonts w:ascii="Times New Roman" w:hAnsi="Times New Roman" w:cs="Times New Roman"/>
          <w:sz w:val="24"/>
          <w:szCs w:val="24"/>
        </w:rPr>
        <w:t xml:space="preserve"> ___________ /___________</w:t>
      </w:r>
      <w:r w:rsidR="007F2F74">
        <w:rPr>
          <w:rFonts w:ascii="Times New Roman" w:hAnsi="Times New Roman" w:cs="Times New Roman"/>
          <w:sz w:val="24"/>
          <w:szCs w:val="24"/>
        </w:rPr>
        <w:t>_______</w:t>
      </w:r>
      <w:r w:rsidRPr="00E61FB1">
        <w:rPr>
          <w:rFonts w:ascii="Times New Roman" w:hAnsi="Times New Roman" w:cs="Times New Roman"/>
          <w:sz w:val="24"/>
          <w:szCs w:val="24"/>
        </w:rPr>
        <w:t>___________/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8"/>
          <w:szCs w:val="28"/>
        </w:rPr>
      </w:pPr>
      <w:r w:rsidRPr="00E61FB1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        </w:t>
      </w:r>
      <w:r w:rsidRPr="00E61FB1">
        <w:rPr>
          <w:rFonts w:ascii="Times New Roman" w:hAnsi="Times New Roman" w:cs="Times New Roman"/>
          <w:sz w:val="24"/>
          <w:szCs w:val="24"/>
        </w:rPr>
        <w:t xml:space="preserve">  (подпись)           (ФИО специалиста)</w:t>
      </w:r>
      <w:r w:rsidRPr="00E61FB1">
        <w:rPr>
          <w:rFonts w:ascii="Times New Roman" w:hAnsi="Times New Roman" w:cs="Times New Roman"/>
          <w:sz w:val="24"/>
          <w:szCs w:val="24"/>
        </w:rPr>
        <w:br w:type="page"/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lastRenderedPageBreak/>
        <w:t>Приложение 4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к </w:t>
      </w:r>
      <w:r w:rsidR="007F2F74" w:rsidRPr="007F2F74">
        <w:rPr>
          <w:rFonts w:ascii="Times New Roman" w:hAnsi="Times New Roman" w:cs="Times New Roman"/>
          <w:sz w:val="24"/>
          <w:szCs w:val="24"/>
        </w:rPr>
        <w:t>а</w:t>
      </w:r>
      <w:r w:rsidRPr="007F2F74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7F2F74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7F2F74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7F2F74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В __________________________________________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i/>
          <w:sz w:val="24"/>
          <w:szCs w:val="24"/>
        </w:rPr>
        <w:t xml:space="preserve">                                                         (наименование уполномоченного органа)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        от  ________________________________________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Почтовый адрес:_______________________________________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                Телефон 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Адрес электронной почты:______________________________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7F2F74">
        <w:rPr>
          <w:rFonts w:ascii="Times New Roman" w:hAnsi="Times New Roman" w:cs="Times New Roman"/>
          <w:b/>
          <w:sz w:val="24"/>
          <w:szCs w:val="24"/>
        </w:rPr>
        <w:t>Заявление об отказе от приватизации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Я, ________________________________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</w:t>
      </w:r>
      <w:r w:rsidRPr="007F2F74">
        <w:rPr>
          <w:rFonts w:ascii="Times New Roman" w:hAnsi="Times New Roman" w:cs="Times New Roman"/>
          <w:sz w:val="24"/>
          <w:szCs w:val="24"/>
        </w:rPr>
        <w:t>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паспорт серия__________</w:t>
      </w:r>
      <w:r w:rsidR="007F2F74">
        <w:rPr>
          <w:rFonts w:ascii="Times New Roman" w:hAnsi="Times New Roman" w:cs="Times New Roman"/>
          <w:sz w:val="24"/>
          <w:szCs w:val="24"/>
        </w:rPr>
        <w:t>___</w:t>
      </w:r>
      <w:r w:rsidRPr="007F2F74">
        <w:rPr>
          <w:rFonts w:ascii="Times New Roman" w:hAnsi="Times New Roman" w:cs="Times New Roman"/>
          <w:sz w:val="24"/>
          <w:szCs w:val="24"/>
        </w:rPr>
        <w:t>_ номер__________</w:t>
      </w:r>
      <w:r w:rsidR="007F2F74">
        <w:rPr>
          <w:rFonts w:ascii="Times New Roman" w:hAnsi="Times New Roman" w:cs="Times New Roman"/>
          <w:sz w:val="24"/>
          <w:szCs w:val="24"/>
        </w:rPr>
        <w:t>______________</w:t>
      </w:r>
      <w:r w:rsidRPr="007F2F74">
        <w:rPr>
          <w:rFonts w:ascii="Times New Roman" w:hAnsi="Times New Roman" w:cs="Times New Roman"/>
          <w:sz w:val="24"/>
          <w:szCs w:val="24"/>
        </w:rPr>
        <w:t xml:space="preserve">_____ </w:t>
      </w:r>
    </w:p>
    <w:p w:rsidR="00CF0BE1" w:rsidRPr="007F2F74" w:rsidRDefault="00CF0BE1" w:rsidP="007F2F7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кем </w:t>
      </w:r>
      <w:proofErr w:type="gramStart"/>
      <w:r w:rsidRPr="007F2F74">
        <w:rPr>
          <w:rFonts w:ascii="Times New Roman" w:hAnsi="Times New Roman" w:cs="Times New Roman"/>
          <w:sz w:val="24"/>
          <w:szCs w:val="24"/>
        </w:rPr>
        <w:t>выдан</w:t>
      </w:r>
      <w:proofErr w:type="gramEnd"/>
      <w:r w:rsidRPr="007F2F74">
        <w:rPr>
          <w:rFonts w:ascii="Times New Roman" w:hAnsi="Times New Roman" w:cs="Times New Roman"/>
          <w:sz w:val="24"/>
          <w:szCs w:val="24"/>
        </w:rPr>
        <w:t xml:space="preserve"> __________</w:t>
      </w:r>
      <w:r w:rsidR="007F2F74">
        <w:rPr>
          <w:rFonts w:ascii="Times New Roman" w:hAnsi="Times New Roman" w:cs="Times New Roman"/>
          <w:sz w:val="24"/>
          <w:szCs w:val="24"/>
        </w:rPr>
        <w:t>______________________</w:t>
      </w:r>
      <w:r w:rsidRPr="007F2F74">
        <w:rPr>
          <w:rFonts w:ascii="Times New Roman" w:hAnsi="Times New Roman" w:cs="Times New Roman"/>
          <w:sz w:val="24"/>
          <w:szCs w:val="24"/>
        </w:rPr>
        <w:t>__________________________________________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дата выдачи __________</w:t>
      </w:r>
      <w:r w:rsidR="007F2F74">
        <w:rPr>
          <w:rFonts w:ascii="Times New Roman" w:hAnsi="Times New Roman" w:cs="Times New Roman"/>
          <w:sz w:val="24"/>
          <w:szCs w:val="24"/>
        </w:rPr>
        <w:t>_____________</w:t>
      </w:r>
      <w:r w:rsidRPr="007F2F74">
        <w:rPr>
          <w:rFonts w:ascii="Times New Roman" w:hAnsi="Times New Roman" w:cs="Times New Roman"/>
          <w:sz w:val="24"/>
          <w:szCs w:val="24"/>
        </w:rPr>
        <w:t>______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настоящим  заявлением  даю  согласие  на приватизацию жилого помещения, находящегося по адресу: ________________________________</w:t>
      </w:r>
      <w:r w:rsidR="007F2F74">
        <w:rPr>
          <w:rFonts w:ascii="Times New Roman" w:hAnsi="Times New Roman" w:cs="Times New Roman"/>
          <w:sz w:val="24"/>
          <w:szCs w:val="24"/>
        </w:rPr>
        <w:t>_</w:t>
      </w:r>
      <w:r w:rsidRPr="007F2F74">
        <w:rPr>
          <w:rFonts w:ascii="Times New Roman" w:hAnsi="Times New Roman" w:cs="Times New Roman"/>
          <w:sz w:val="24"/>
          <w:szCs w:val="24"/>
        </w:rPr>
        <w:t>___________________________________________.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Участие в приватизации указанного жилого помещения принимать </w:t>
      </w:r>
      <w:r w:rsidRPr="007F2F74">
        <w:rPr>
          <w:rFonts w:ascii="Times New Roman" w:hAnsi="Times New Roman" w:cs="Times New Roman"/>
          <w:sz w:val="24"/>
          <w:szCs w:val="24"/>
        </w:rPr>
        <w:br/>
        <w:t xml:space="preserve">не буду. В договор приватизации прошу меня не включать. 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Юридические последствия отказа от участия в приватизации мне известны.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Дата ___ _____________ 20___ год 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7F2F74">
        <w:rPr>
          <w:rFonts w:ascii="Times New Roman" w:hAnsi="Times New Roman" w:cs="Times New Roman"/>
          <w:sz w:val="24"/>
          <w:szCs w:val="24"/>
        </w:rPr>
        <w:t>_______________/___________________________/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</w:t>
      </w:r>
      <w:r w:rsidRPr="007F2F74">
        <w:rPr>
          <w:rFonts w:ascii="Times New Roman" w:hAnsi="Times New Roman" w:cs="Times New Roman"/>
          <w:sz w:val="24"/>
          <w:szCs w:val="24"/>
        </w:rPr>
        <w:tab/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</w:t>
      </w:r>
      <w:r w:rsidRPr="007F2F74">
        <w:rPr>
          <w:rFonts w:ascii="Times New Roman" w:hAnsi="Times New Roman" w:cs="Times New Roman"/>
          <w:sz w:val="24"/>
          <w:szCs w:val="24"/>
        </w:rPr>
        <w:t xml:space="preserve">  (подпись)                (ФИО заявителя)                                          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Подлинность подписи мною удостоверена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Дата ___ _________ 20___ год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     </w:t>
      </w:r>
      <w:r w:rsidRPr="007F2F74">
        <w:rPr>
          <w:rFonts w:ascii="Times New Roman" w:hAnsi="Times New Roman" w:cs="Times New Roman"/>
          <w:sz w:val="24"/>
          <w:szCs w:val="24"/>
        </w:rPr>
        <w:t xml:space="preserve"> ___________ /________________</w:t>
      </w:r>
      <w:r w:rsidR="007F2F74">
        <w:rPr>
          <w:rFonts w:ascii="Times New Roman" w:hAnsi="Times New Roman" w:cs="Times New Roman"/>
          <w:sz w:val="24"/>
          <w:szCs w:val="24"/>
        </w:rPr>
        <w:t>_________</w:t>
      </w:r>
      <w:r w:rsidRPr="007F2F74">
        <w:rPr>
          <w:rFonts w:ascii="Times New Roman" w:hAnsi="Times New Roman" w:cs="Times New Roman"/>
          <w:sz w:val="24"/>
          <w:szCs w:val="24"/>
        </w:rPr>
        <w:t>______/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                                                  </w:t>
      </w:r>
      <w:r w:rsidR="007F2F74">
        <w:rPr>
          <w:rFonts w:ascii="Times New Roman" w:hAnsi="Times New Roman" w:cs="Times New Roman"/>
          <w:sz w:val="24"/>
          <w:szCs w:val="24"/>
        </w:rPr>
        <w:t xml:space="preserve">                       </w:t>
      </w:r>
      <w:r w:rsidRPr="007F2F74">
        <w:rPr>
          <w:rFonts w:ascii="Times New Roman" w:hAnsi="Times New Roman" w:cs="Times New Roman"/>
          <w:sz w:val="24"/>
          <w:szCs w:val="24"/>
        </w:rPr>
        <w:t xml:space="preserve">  (подпись)           (ФИО специалиста)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7F2F74" w:rsidRDefault="007F2F74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lastRenderedPageBreak/>
        <w:t>Приложение 5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к </w:t>
      </w:r>
      <w:r w:rsidR="007F2F74" w:rsidRPr="007F2F74">
        <w:rPr>
          <w:rFonts w:ascii="Times New Roman" w:hAnsi="Times New Roman" w:cs="Times New Roman"/>
          <w:sz w:val="24"/>
          <w:szCs w:val="24"/>
        </w:rPr>
        <w:t>а</w:t>
      </w:r>
      <w:r w:rsidRPr="007F2F74">
        <w:rPr>
          <w:rFonts w:ascii="Times New Roman" w:hAnsi="Times New Roman" w:cs="Times New Roman"/>
          <w:sz w:val="24"/>
          <w:szCs w:val="24"/>
        </w:rPr>
        <w:t xml:space="preserve">дминистративному регламенту 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предоставления муниципальной услуги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 xml:space="preserve">«Бесплатная передача в собственность граждан </w:t>
      </w:r>
      <w:r w:rsidRPr="007F2F74">
        <w:rPr>
          <w:rFonts w:ascii="Times New Roman" w:hAnsi="Times New Roman" w:cs="Times New Roman"/>
          <w:sz w:val="24"/>
          <w:szCs w:val="24"/>
        </w:rPr>
        <w:br/>
        <w:t>Российской Федерации занимаемых ими жилых</w:t>
      </w:r>
      <w:r w:rsidRPr="007F2F74">
        <w:rPr>
          <w:rFonts w:ascii="Times New Roman" w:hAnsi="Times New Roman" w:cs="Times New Roman"/>
          <w:sz w:val="24"/>
          <w:szCs w:val="24"/>
        </w:rPr>
        <w:br/>
        <w:t xml:space="preserve"> помещений в муниципальном жилищном </w:t>
      </w:r>
      <w:r w:rsidRPr="007F2F74">
        <w:rPr>
          <w:rFonts w:ascii="Times New Roman" w:hAnsi="Times New Roman" w:cs="Times New Roman"/>
          <w:sz w:val="24"/>
          <w:szCs w:val="24"/>
        </w:rPr>
        <w:br/>
        <w:t>фонде (приватизация жилых помещений)»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РАСПИСКА В ПОЛУЧЕНИИ ДОКУМЕНТОВ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при предоставлении муниципальной услуги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«Бесплатная передача в собственность граждан Российской Федерации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занимаемых ими жилых помещений в муниципальном жилищном фонде»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>(ФИО  заявител</w:t>
      </w:r>
      <w:proofErr w:type="gramStart"/>
      <w:r w:rsidRPr="00CF0BE1">
        <w:rPr>
          <w:rFonts w:ascii="Times New Roman" w:hAnsi="Times New Roman" w:cs="Times New Roman"/>
          <w:sz w:val="24"/>
          <w:szCs w:val="24"/>
        </w:rPr>
        <w:t>я(</w:t>
      </w:r>
      <w:proofErr w:type="gramEnd"/>
      <w:r w:rsidRPr="00CF0BE1">
        <w:rPr>
          <w:rFonts w:ascii="Times New Roman" w:hAnsi="Times New Roman" w:cs="Times New Roman"/>
          <w:sz w:val="24"/>
          <w:szCs w:val="24"/>
        </w:rPr>
        <w:t>ей))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1. Представленные документы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567"/>
        <w:gridCol w:w="4970"/>
        <w:gridCol w:w="1757"/>
        <w:gridCol w:w="2771"/>
      </w:tblGrid>
      <w:tr w:rsidR="00CF0BE1" w:rsidRPr="00CF0BE1" w:rsidTr="007F2F74">
        <w:trPr>
          <w:trHeight w:val="38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Кол-во листов</w:t>
            </w: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Примечание</w:t>
            </w:r>
          </w:p>
        </w:tc>
      </w:tr>
      <w:tr w:rsidR="00CF0BE1" w:rsidRPr="00CF0BE1" w:rsidTr="007F2F7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74" w:rsidRPr="00CF0BE1" w:rsidTr="007F2F7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74" w:rsidRPr="00CF0BE1" w:rsidTr="007F2F7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E1" w:rsidRPr="00CF0BE1" w:rsidTr="007F2F74">
        <w:trPr>
          <w:trHeight w:val="20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7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2.  Недостающие  документы,  при  непредставлении которых принимается решение об отказе в приватизации жилого помещения: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794"/>
        <w:gridCol w:w="9271"/>
      </w:tblGrid>
      <w:tr w:rsidR="00CF0BE1" w:rsidRPr="00CF0BE1" w:rsidTr="007F2F7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п</w:t>
            </w:r>
            <w:proofErr w:type="gramEnd"/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/п</w:t>
            </w: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7F2F74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7F2F74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документа</w:t>
            </w:r>
          </w:p>
        </w:tc>
      </w:tr>
      <w:tr w:rsidR="00CF0BE1" w:rsidRPr="00CF0BE1" w:rsidTr="007F2F7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7F2F74" w:rsidRPr="00CF0BE1" w:rsidTr="007F2F7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F2F74" w:rsidRPr="00CF0BE1" w:rsidRDefault="007F2F74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F0BE1" w:rsidRPr="00CF0BE1" w:rsidTr="007F2F74">
        <w:tc>
          <w:tcPr>
            <w:tcW w:w="7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CF0BE1" w:rsidRPr="00CF0BE1" w:rsidRDefault="00CF0BE1" w:rsidP="00CF0BE1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Заявителю разъяснены последствия непредставления документов, указанных в пункте 2 настоящей расписки;</w:t>
      </w: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CF0BE1" w:rsidRPr="007F2F74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7F2F74">
        <w:rPr>
          <w:rFonts w:ascii="Times New Roman" w:hAnsi="Times New Roman" w:cs="Times New Roman"/>
          <w:sz w:val="24"/>
          <w:szCs w:val="24"/>
        </w:rPr>
        <w:t>Документы сдал и один экземпляр расписки получил: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 xml:space="preserve">__________    _________________    _______________________________                       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   (дата)                (подпись)                                (Ф.И.О. заявителя)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 xml:space="preserve">Документы  принял  на _____листах и зарегистрировал в журнале регистрации   </w:t>
      </w:r>
      <w:proofErr w:type="gramStart"/>
      <w:r w:rsidRPr="00CF0BE1">
        <w:rPr>
          <w:rFonts w:ascii="Times New Roman" w:hAnsi="Times New Roman" w:cs="Times New Roman"/>
          <w:sz w:val="28"/>
          <w:szCs w:val="28"/>
        </w:rPr>
        <w:t>от</w:t>
      </w:r>
      <w:proofErr w:type="gramEnd"/>
      <w:r w:rsidRPr="00CF0BE1">
        <w:rPr>
          <w:rFonts w:ascii="Times New Roman" w:hAnsi="Times New Roman" w:cs="Times New Roman"/>
          <w:sz w:val="28"/>
          <w:szCs w:val="28"/>
        </w:rPr>
        <w:t xml:space="preserve"> ________________ № _______________</w:t>
      </w:r>
    </w:p>
    <w:p w:rsidR="00CF0BE1" w:rsidRPr="00CF0BE1" w:rsidRDefault="007F2F74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="00CF0BE1" w:rsidRPr="00CF0BE1">
        <w:rPr>
          <w:rFonts w:ascii="Times New Roman" w:hAnsi="Times New Roman" w:cs="Times New Roman"/>
          <w:sz w:val="24"/>
          <w:szCs w:val="24"/>
        </w:rPr>
        <w:t xml:space="preserve">   (дата)                  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CF0BE1">
        <w:rPr>
          <w:rFonts w:ascii="Times New Roman" w:hAnsi="Times New Roman" w:cs="Times New Roman"/>
          <w:sz w:val="28"/>
          <w:szCs w:val="28"/>
        </w:rPr>
        <w:t>____________________________________________________________</w:t>
      </w:r>
    </w:p>
    <w:p w:rsidR="00CF0BE1" w:rsidRPr="00CF0BE1" w:rsidRDefault="00CF0BE1" w:rsidP="00CF0B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CF0BE1">
        <w:rPr>
          <w:rFonts w:ascii="Times New Roman" w:hAnsi="Times New Roman" w:cs="Times New Roman"/>
          <w:sz w:val="24"/>
          <w:szCs w:val="24"/>
        </w:rPr>
        <w:t xml:space="preserve"> (должность)</w:t>
      </w:r>
      <w:r w:rsidRPr="00CF0BE1">
        <w:rPr>
          <w:rFonts w:ascii="Times New Roman" w:hAnsi="Times New Roman" w:cs="Times New Roman"/>
          <w:sz w:val="24"/>
          <w:szCs w:val="24"/>
        </w:rPr>
        <w:tab/>
      </w:r>
      <w:r w:rsidRPr="00CF0BE1">
        <w:rPr>
          <w:rFonts w:ascii="Times New Roman" w:hAnsi="Times New Roman" w:cs="Times New Roman"/>
          <w:sz w:val="24"/>
          <w:szCs w:val="24"/>
        </w:rPr>
        <w:tab/>
      </w:r>
      <w:r w:rsidRPr="00CF0BE1">
        <w:rPr>
          <w:rFonts w:ascii="Times New Roman" w:hAnsi="Times New Roman" w:cs="Times New Roman"/>
          <w:sz w:val="24"/>
          <w:szCs w:val="24"/>
        </w:rPr>
        <w:tab/>
        <w:t xml:space="preserve">(подпись)            </w:t>
      </w:r>
      <w:r w:rsidRPr="00CF0BE1">
        <w:rPr>
          <w:rFonts w:ascii="Times New Roman" w:hAnsi="Times New Roman" w:cs="Times New Roman"/>
          <w:sz w:val="24"/>
          <w:szCs w:val="24"/>
        </w:rPr>
        <w:tab/>
      </w:r>
      <w:r w:rsidRPr="00CF0BE1">
        <w:rPr>
          <w:rFonts w:ascii="Times New Roman" w:hAnsi="Times New Roman" w:cs="Times New Roman"/>
          <w:sz w:val="24"/>
          <w:szCs w:val="24"/>
        </w:rPr>
        <w:tab/>
        <w:t>(Ф.И.О. специалиста)</w:t>
      </w:r>
    </w:p>
    <w:p w:rsidR="00CF0BE1" w:rsidRDefault="00CF0BE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F0BE1" w:rsidRDefault="00CF0BE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p w:rsidR="00CF0BE1" w:rsidRDefault="00CF0BE1" w:rsidP="00E019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highlight w:val="yellow"/>
          <w:lang w:eastAsia="ru-RU"/>
        </w:rPr>
      </w:pPr>
    </w:p>
    <w:sectPr w:rsidR="00CF0BE1" w:rsidSect="00693887">
      <w:pgSz w:w="11906" w:h="16838"/>
      <w:pgMar w:top="397" w:right="567" w:bottom="851" w:left="1276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style="width:10.65pt;height:10pt;visibility:visible;mso-wrap-style:square" o:bullet="t">
        <v:imagedata r:id="rId1" o:title=""/>
      </v:shape>
    </w:pict>
  </w:numPicBullet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25358A3"/>
    <w:multiLevelType w:val="hybridMultilevel"/>
    <w:tmpl w:val="5216AAEC"/>
    <w:lvl w:ilvl="0" w:tplc="38047726">
      <w:start w:val="36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A035D4"/>
    <w:multiLevelType w:val="hybridMultilevel"/>
    <w:tmpl w:val="357C3962"/>
    <w:lvl w:ilvl="0" w:tplc="EBF807D8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>
    <w:nsid w:val="19800B00"/>
    <w:multiLevelType w:val="hybridMultilevel"/>
    <w:tmpl w:val="933E46AE"/>
    <w:lvl w:ilvl="0" w:tplc="0E008C2A">
      <w:start w:val="1"/>
      <w:numFmt w:val="decimal"/>
      <w:lvlText w:val="%1)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23495DD2"/>
    <w:multiLevelType w:val="hybridMultilevel"/>
    <w:tmpl w:val="0A12D67A"/>
    <w:lvl w:ilvl="0" w:tplc="7E982DC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446D30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4D38AFD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7BD2A8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8842F3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67C68A46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186A0C8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5049BF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393C141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>
    <w:nsid w:val="2CE21E1C"/>
    <w:multiLevelType w:val="hybridMultilevel"/>
    <w:tmpl w:val="BE36C92A"/>
    <w:lvl w:ilvl="0" w:tplc="1B48FBAC">
      <w:start w:val="28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B8F2AF6"/>
    <w:multiLevelType w:val="hybridMultilevel"/>
    <w:tmpl w:val="1CFE9488"/>
    <w:lvl w:ilvl="0" w:tplc="FF46C92C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44831B63"/>
    <w:multiLevelType w:val="hybridMultilevel"/>
    <w:tmpl w:val="CA0E3980"/>
    <w:lvl w:ilvl="0" w:tplc="248C6AB2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>
    <w:nsid w:val="45EF1F65"/>
    <w:multiLevelType w:val="hybridMultilevel"/>
    <w:tmpl w:val="6A384A54"/>
    <w:lvl w:ilvl="0" w:tplc="ADCAA62C">
      <w:start w:val="3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>
    <w:nsid w:val="483A1F4A"/>
    <w:multiLevelType w:val="hybridMultilevel"/>
    <w:tmpl w:val="1ED40990"/>
    <w:lvl w:ilvl="0" w:tplc="E23A78C2">
      <w:start w:val="29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62F21C1E"/>
    <w:multiLevelType w:val="hybridMultilevel"/>
    <w:tmpl w:val="EB6637D0"/>
    <w:lvl w:ilvl="0" w:tplc="7B84FFEE">
      <w:start w:val="42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1">
    <w:nsid w:val="6DB7505D"/>
    <w:multiLevelType w:val="hybridMultilevel"/>
    <w:tmpl w:val="B0D6AAA8"/>
    <w:lvl w:ilvl="0" w:tplc="32320066">
      <w:start w:val="30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>
    <w:nsid w:val="71593815"/>
    <w:multiLevelType w:val="hybridMultilevel"/>
    <w:tmpl w:val="D60E5A72"/>
    <w:lvl w:ilvl="0" w:tplc="7702E83C">
      <w:start w:val="27"/>
      <w:numFmt w:val="decimal"/>
      <w:lvlText w:val="%1."/>
      <w:lvlJc w:val="left"/>
      <w:pPr>
        <w:ind w:left="1084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72FE3907"/>
    <w:multiLevelType w:val="hybridMultilevel"/>
    <w:tmpl w:val="3F8EA9EA"/>
    <w:lvl w:ilvl="0" w:tplc="016E2740">
      <w:start w:val="43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3"/>
  </w:num>
  <w:num w:numId="5">
    <w:abstractNumId w:val="5"/>
  </w:num>
  <w:num w:numId="6">
    <w:abstractNumId w:val="12"/>
  </w:num>
  <w:num w:numId="7">
    <w:abstractNumId w:val="7"/>
  </w:num>
  <w:num w:numId="8">
    <w:abstractNumId w:val="1"/>
  </w:num>
  <w:num w:numId="9">
    <w:abstractNumId w:val="6"/>
  </w:num>
  <w:num w:numId="10">
    <w:abstractNumId w:val="8"/>
  </w:num>
  <w:num w:numId="11">
    <w:abstractNumId w:val="9"/>
  </w:num>
  <w:num w:numId="12">
    <w:abstractNumId w:val="11"/>
  </w:num>
  <w:num w:numId="13">
    <w:abstractNumId w:val="2"/>
  </w:num>
  <w:num w:numId="14">
    <w:abstractNumId w:val="10"/>
  </w:num>
  <w:num w:numId="15">
    <w:abstractNumId w:val="4"/>
  </w:num>
  <w:num w:numId="1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52AB1"/>
    <w:rsid w:val="00000A9C"/>
    <w:rsid w:val="00000CAA"/>
    <w:rsid w:val="00004E7B"/>
    <w:rsid w:val="00004EEF"/>
    <w:rsid w:val="000145CB"/>
    <w:rsid w:val="00014CF2"/>
    <w:rsid w:val="00031BF0"/>
    <w:rsid w:val="00034020"/>
    <w:rsid w:val="000426C5"/>
    <w:rsid w:val="00047498"/>
    <w:rsid w:val="00060340"/>
    <w:rsid w:val="00066E8D"/>
    <w:rsid w:val="000705C0"/>
    <w:rsid w:val="00070EE4"/>
    <w:rsid w:val="00074790"/>
    <w:rsid w:val="00077617"/>
    <w:rsid w:val="000844E5"/>
    <w:rsid w:val="00096BEB"/>
    <w:rsid w:val="000B004E"/>
    <w:rsid w:val="000C40D1"/>
    <w:rsid w:val="000D6D54"/>
    <w:rsid w:val="000D704C"/>
    <w:rsid w:val="000D7DD1"/>
    <w:rsid w:val="000F0073"/>
    <w:rsid w:val="000F2D3F"/>
    <w:rsid w:val="000F2FCC"/>
    <w:rsid w:val="00103EAA"/>
    <w:rsid w:val="00122B8B"/>
    <w:rsid w:val="001257C5"/>
    <w:rsid w:val="001261E8"/>
    <w:rsid w:val="00132331"/>
    <w:rsid w:val="00135275"/>
    <w:rsid w:val="00140B77"/>
    <w:rsid w:val="00145921"/>
    <w:rsid w:val="00154252"/>
    <w:rsid w:val="00154921"/>
    <w:rsid w:val="001719EF"/>
    <w:rsid w:val="00182478"/>
    <w:rsid w:val="00182782"/>
    <w:rsid w:val="001843DB"/>
    <w:rsid w:val="00191FDD"/>
    <w:rsid w:val="00192D78"/>
    <w:rsid w:val="001A0FDE"/>
    <w:rsid w:val="001A2C4A"/>
    <w:rsid w:val="001B0A64"/>
    <w:rsid w:val="001B0EF2"/>
    <w:rsid w:val="001B53A7"/>
    <w:rsid w:val="001C0DFB"/>
    <w:rsid w:val="001C47A4"/>
    <w:rsid w:val="001C7271"/>
    <w:rsid w:val="001D4E71"/>
    <w:rsid w:val="001E2D60"/>
    <w:rsid w:val="001E6107"/>
    <w:rsid w:val="001F5789"/>
    <w:rsid w:val="002074AF"/>
    <w:rsid w:val="002076CA"/>
    <w:rsid w:val="00207DF7"/>
    <w:rsid w:val="0021084B"/>
    <w:rsid w:val="00210BAF"/>
    <w:rsid w:val="00213744"/>
    <w:rsid w:val="00215508"/>
    <w:rsid w:val="002329CC"/>
    <w:rsid w:val="002519E5"/>
    <w:rsid w:val="00254357"/>
    <w:rsid w:val="00255673"/>
    <w:rsid w:val="00283CF3"/>
    <w:rsid w:val="00287E92"/>
    <w:rsid w:val="002A2F4C"/>
    <w:rsid w:val="002A50D4"/>
    <w:rsid w:val="002C304C"/>
    <w:rsid w:val="002C754D"/>
    <w:rsid w:val="002C7EA2"/>
    <w:rsid w:val="002D42E9"/>
    <w:rsid w:val="002E0867"/>
    <w:rsid w:val="002E6F71"/>
    <w:rsid w:val="002F1612"/>
    <w:rsid w:val="002F2AF5"/>
    <w:rsid w:val="00301ABE"/>
    <w:rsid w:val="003302C7"/>
    <w:rsid w:val="00336828"/>
    <w:rsid w:val="00346FA9"/>
    <w:rsid w:val="0035443A"/>
    <w:rsid w:val="00362D82"/>
    <w:rsid w:val="003738E3"/>
    <w:rsid w:val="003820CA"/>
    <w:rsid w:val="00391450"/>
    <w:rsid w:val="003930CA"/>
    <w:rsid w:val="003A727A"/>
    <w:rsid w:val="003B31EE"/>
    <w:rsid w:val="003C100C"/>
    <w:rsid w:val="003C2FF9"/>
    <w:rsid w:val="003C4BA8"/>
    <w:rsid w:val="003C53BD"/>
    <w:rsid w:val="003D2A49"/>
    <w:rsid w:val="003D6FEF"/>
    <w:rsid w:val="004074EE"/>
    <w:rsid w:val="0041235A"/>
    <w:rsid w:val="004203F3"/>
    <w:rsid w:val="00426B16"/>
    <w:rsid w:val="00431765"/>
    <w:rsid w:val="00434F92"/>
    <w:rsid w:val="004407AD"/>
    <w:rsid w:val="004428C0"/>
    <w:rsid w:val="00444B20"/>
    <w:rsid w:val="00452AB1"/>
    <w:rsid w:val="00456D31"/>
    <w:rsid w:val="0046673A"/>
    <w:rsid w:val="00476EF3"/>
    <w:rsid w:val="00482A08"/>
    <w:rsid w:val="00485717"/>
    <w:rsid w:val="004931CC"/>
    <w:rsid w:val="00494BA7"/>
    <w:rsid w:val="00495A87"/>
    <w:rsid w:val="004C00C0"/>
    <w:rsid w:val="004C49D2"/>
    <w:rsid w:val="004C6897"/>
    <w:rsid w:val="004C6EB6"/>
    <w:rsid w:val="004D39C0"/>
    <w:rsid w:val="004E23B4"/>
    <w:rsid w:val="004E3B50"/>
    <w:rsid w:val="004F3B76"/>
    <w:rsid w:val="004F5D52"/>
    <w:rsid w:val="00510CB1"/>
    <w:rsid w:val="0051143F"/>
    <w:rsid w:val="005120F4"/>
    <w:rsid w:val="005141AE"/>
    <w:rsid w:val="00527353"/>
    <w:rsid w:val="005309AF"/>
    <w:rsid w:val="00532525"/>
    <w:rsid w:val="005344BA"/>
    <w:rsid w:val="00537A64"/>
    <w:rsid w:val="00555A6D"/>
    <w:rsid w:val="0055735A"/>
    <w:rsid w:val="00557760"/>
    <w:rsid w:val="00557EB4"/>
    <w:rsid w:val="00561D08"/>
    <w:rsid w:val="005646FB"/>
    <w:rsid w:val="00573BC5"/>
    <w:rsid w:val="0057579D"/>
    <w:rsid w:val="005762D8"/>
    <w:rsid w:val="0058392D"/>
    <w:rsid w:val="00592A5B"/>
    <w:rsid w:val="00594880"/>
    <w:rsid w:val="005956F7"/>
    <w:rsid w:val="005A62CD"/>
    <w:rsid w:val="005B04E2"/>
    <w:rsid w:val="005B3B8E"/>
    <w:rsid w:val="005E03D3"/>
    <w:rsid w:val="005F2125"/>
    <w:rsid w:val="005F4A24"/>
    <w:rsid w:val="005F6F1D"/>
    <w:rsid w:val="00605C46"/>
    <w:rsid w:val="0061052E"/>
    <w:rsid w:val="0061408C"/>
    <w:rsid w:val="00635AB2"/>
    <w:rsid w:val="00643F3F"/>
    <w:rsid w:val="006466DD"/>
    <w:rsid w:val="00654534"/>
    <w:rsid w:val="00655380"/>
    <w:rsid w:val="006602AD"/>
    <w:rsid w:val="006646F5"/>
    <w:rsid w:val="0067093A"/>
    <w:rsid w:val="00683E7D"/>
    <w:rsid w:val="0068724B"/>
    <w:rsid w:val="00693887"/>
    <w:rsid w:val="0069422A"/>
    <w:rsid w:val="006A5EC5"/>
    <w:rsid w:val="006B28C8"/>
    <w:rsid w:val="006B716C"/>
    <w:rsid w:val="006D3176"/>
    <w:rsid w:val="006F0DDC"/>
    <w:rsid w:val="006F3E4C"/>
    <w:rsid w:val="006F64FB"/>
    <w:rsid w:val="007046E2"/>
    <w:rsid w:val="00720D35"/>
    <w:rsid w:val="0072123C"/>
    <w:rsid w:val="00722B8A"/>
    <w:rsid w:val="007266F5"/>
    <w:rsid w:val="0073222D"/>
    <w:rsid w:val="007341E0"/>
    <w:rsid w:val="007410C9"/>
    <w:rsid w:val="0074582C"/>
    <w:rsid w:val="007469A1"/>
    <w:rsid w:val="00755638"/>
    <w:rsid w:val="007800CD"/>
    <w:rsid w:val="007821D0"/>
    <w:rsid w:val="00784E26"/>
    <w:rsid w:val="00795EFC"/>
    <w:rsid w:val="007A58F3"/>
    <w:rsid w:val="007B5D7F"/>
    <w:rsid w:val="007C068D"/>
    <w:rsid w:val="007D3187"/>
    <w:rsid w:val="007E6364"/>
    <w:rsid w:val="007F2F74"/>
    <w:rsid w:val="007F4733"/>
    <w:rsid w:val="007F788D"/>
    <w:rsid w:val="008005C8"/>
    <w:rsid w:val="00803D6C"/>
    <w:rsid w:val="00806AF8"/>
    <w:rsid w:val="00812913"/>
    <w:rsid w:val="00823686"/>
    <w:rsid w:val="00824A96"/>
    <w:rsid w:val="00835A53"/>
    <w:rsid w:val="00841907"/>
    <w:rsid w:val="00841F9D"/>
    <w:rsid w:val="00847517"/>
    <w:rsid w:val="008557B8"/>
    <w:rsid w:val="00857F77"/>
    <w:rsid w:val="008608A6"/>
    <w:rsid w:val="00870EEA"/>
    <w:rsid w:val="00871D3F"/>
    <w:rsid w:val="00875FE3"/>
    <w:rsid w:val="00876416"/>
    <w:rsid w:val="00881736"/>
    <w:rsid w:val="00883BD0"/>
    <w:rsid w:val="00892CC2"/>
    <w:rsid w:val="008A4CAF"/>
    <w:rsid w:val="008A78E6"/>
    <w:rsid w:val="008C0AFF"/>
    <w:rsid w:val="008D156F"/>
    <w:rsid w:val="0090787E"/>
    <w:rsid w:val="0091100A"/>
    <w:rsid w:val="00913608"/>
    <w:rsid w:val="009139B5"/>
    <w:rsid w:val="00914B92"/>
    <w:rsid w:val="00923780"/>
    <w:rsid w:val="00927B2B"/>
    <w:rsid w:val="00946E67"/>
    <w:rsid w:val="00947490"/>
    <w:rsid w:val="00950064"/>
    <w:rsid w:val="00967C1C"/>
    <w:rsid w:val="00972B5E"/>
    <w:rsid w:val="0097745A"/>
    <w:rsid w:val="00997780"/>
    <w:rsid w:val="009B62BC"/>
    <w:rsid w:val="009C0986"/>
    <w:rsid w:val="009C1AC6"/>
    <w:rsid w:val="009C4B8E"/>
    <w:rsid w:val="009E3529"/>
    <w:rsid w:val="009E5843"/>
    <w:rsid w:val="009F0A36"/>
    <w:rsid w:val="00A065CA"/>
    <w:rsid w:val="00A131E4"/>
    <w:rsid w:val="00A240FA"/>
    <w:rsid w:val="00A438A7"/>
    <w:rsid w:val="00A53982"/>
    <w:rsid w:val="00A7017D"/>
    <w:rsid w:val="00A73165"/>
    <w:rsid w:val="00A86C90"/>
    <w:rsid w:val="00A90C04"/>
    <w:rsid w:val="00AA494F"/>
    <w:rsid w:val="00AB01EB"/>
    <w:rsid w:val="00AE014C"/>
    <w:rsid w:val="00AE4B4E"/>
    <w:rsid w:val="00AF5187"/>
    <w:rsid w:val="00AF7A84"/>
    <w:rsid w:val="00B015FA"/>
    <w:rsid w:val="00B03375"/>
    <w:rsid w:val="00B07DAC"/>
    <w:rsid w:val="00B16563"/>
    <w:rsid w:val="00B16601"/>
    <w:rsid w:val="00B16DE8"/>
    <w:rsid w:val="00B27E9F"/>
    <w:rsid w:val="00B35B12"/>
    <w:rsid w:val="00B5063E"/>
    <w:rsid w:val="00B82922"/>
    <w:rsid w:val="00B84169"/>
    <w:rsid w:val="00B85F44"/>
    <w:rsid w:val="00B90733"/>
    <w:rsid w:val="00B91FB1"/>
    <w:rsid w:val="00B92738"/>
    <w:rsid w:val="00B92B0E"/>
    <w:rsid w:val="00B93081"/>
    <w:rsid w:val="00B93DAE"/>
    <w:rsid w:val="00BE3BBB"/>
    <w:rsid w:val="00BE7F84"/>
    <w:rsid w:val="00BF6B68"/>
    <w:rsid w:val="00BF73A3"/>
    <w:rsid w:val="00C13031"/>
    <w:rsid w:val="00C13782"/>
    <w:rsid w:val="00C331E1"/>
    <w:rsid w:val="00C46876"/>
    <w:rsid w:val="00C64580"/>
    <w:rsid w:val="00C707E7"/>
    <w:rsid w:val="00C74F4D"/>
    <w:rsid w:val="00C770FD"/>
    <w:rsid w:val="00C87208"/>
    <w:rsid w:val="00C92AED"/>
    <w:rsid w:val="00CA0311"/>
    <w:rsid w:val="00CA0980"/>
    <w:rsid w:val="00CA3F38"/>
    <w:rsid w:val="00CB1E4F"/>
    <w:rsid w:val="00CB356E"/>
    <w:rsid w:val="00CB3A63"/>
    <w:rsid w:val="00CB4843"/>
    <w:rsid w:val="00CC1F20"/>
    <w:rsid w:val="00CC7772"/>
    <w:rsid w:val="00CD6251"/>
    <w:rsid w:val="00CE1B83"/>
    <w:rsid w:val="00CF0BE1"/>
    <w:rsid w:val="00CF2CD3"/>
    <w:rsid w:val="00D00F44"/>
    <w:rsid w:val="00D0439F"/>
    <w:rsid w:val="00D14364"/>
    <w:rsid w:val="00D213F5"/>
    <w:rsid w:val="00D248FD"/>
    <w:rsid w:val="00D40055"/>
    <w:rsid w:val="00D41C86"/>
    <w:rsid w:val="00D51D3A"/>
    <w:rsid w:val="00D66296"/>
    <w:rsid w:val="00D672CD"/>
    <w:rsid w:val="00D6731D"/>
    <w:rsid w:val="00D70F2D"/>
    <w:rsid w:val="00D722CC"/>
    <w:rsid w:val="00D72DED"/>
    <w:rsid w:val="00D9776E"/>
    <w:rsid w:val="00DB151A"/>
    <w:rsid w:val="00DB159F"/>
    <w:rsid w:val="00DB6C43"/>
    <w:rsid w:val="00DC0A61"/>
    <w:rsid w:val="00DC14B4"/>
    <w:rsid w:val="00DC1DA7"/>
    <w:rsid w:val="00DD32DE"/>
    <w:rsid w:val="00DD3A1D"/>
    <w:rsid w:val="00DE2DBB"/>
    <w:rsid w:val="00DE6615"/>
    <w:rsid w:val="00E00B50"/>
    <w:rsid w:val="00E01977"/>
    <w:rsid w:val="00E02329"/>
    <w:rsid w:val="00E03416"/>
    <w:rsid w:val="00E0521A"/>
    <w:rsid w:val="00E14B2B"/>
    <w:rsid w:val="00E170FB"/>
    <w:rsid w:val="00E21B1B"/>
    <w:rsid w:val="00E23EA1"/>
    <w:rsid w:val="00E51907"/>
    <w:rsid w:val="00E53E06"/>
    <w:rsid w:val="00E540DF"/>
    <w:rsid w:val="00E6169D"/>
    <w:rsid w:val="00E61FB1"/>
    <w:rsid w:val="00E80687"/>
    <w:rsid w:val="00E809A6"/>
    <w:rsid w:val="00E95FAE"/>
    <w:rsid w:val="00EA04FD"/>
    <w:rsid w:val="00EA09F2"/>
    <w:rsid w:val="00ED71F9"/>
    <w:rsid w:val="00EE4657"/>
    <w:rsid w:val="00F05948"/>
    <w:rsid w:val="00F3244E"/>
    <w:rsid w:val="00F40260"/>
    <w:rsid w:val="00F47AF8"/>
    <w:rsid w:val="00F5342D"/>
    <w:rsid w:val="00F64FFA"/>
    <w:rsid w:val="00F728FD"/>
    <w:rsid w:val="00F760B2"/>
    <w:rsid w:val="00F87BD9"/>
    <w:rsid w:val="00F94F83"/>
    <w:rsid w:val="00FA028A"/>
    <w:rsid w:val="00FA4E13"/>
    <w:rsid w:val="00FA6CC6"/>
    <w:rsid w:val="00FC0F8C"/>
    <w:rsid w:val="00FD2707"/>
    <w:rsid w:val="00FE10C3"/>
    <w:rsid w:val="00FF54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33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1291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12913"/>
    <w:rPr>
      <w:rFonts w:ascii="Tahoma" w:hAnsi="Tahoma" w:cs="Tahoma"/>
      <w:sz w:val="16"/>
      <w:szCs w:val="16"/>
    </w:rPr>
  </w:style>
  <w:style w:type="paragraph" w:styleId="a5">
    <w:name w:val="Body Text Indent"/>
    <w:basedOn w:val="a"/>
    <w:link w:val="a6"/>
    <w:uiPriority w:val="99"/>
    <w:semiHidden/>
    <w:unhideWhenUsed/>
    <w:rsid w:val="00806AF8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uiPriority w:val="99"/>
    <w:semiHidden/>
    <w:rsid w:val="00806AF8"/>
  </w:style>
  <w:style w:type="character" w:styleId="a7">
    <w:name w:val="Hyperlink"/>
    <w:basedOn w:val="a0"/>
    <w:uiPriority w:val="99"/>
    <w:unhideWhenUsed/>
    <w:rsid w:val="005F4A24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A73165"/>
    <w:pPr>
      <w:ind w:left="720"/>
      <w:contextualSpacing/>
    </w:pPr>
  </w:style>
  <w:style w:type="paragraph" w:customStyle="1" w:styleId="ConsPlusNormal">
    <w:name w:val="ConsPlusNormal"/>
    <w:link w:val="ConsPlusNormal0"/>
    <w:rsid w:val="00573BC5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character" w:customStyle="1" w:styleId="ConsPlusNormal0">
    <w:name w:val="ConsPlusNormal Знак"/>
    <w:link w:val="ConsPlusNormal"/>
    <w:locked/>
    <w:rsid w:val="00573BC5"/>
    <w:rPr>
      <w:rFonts w:ascii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8236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33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355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86.gosuslugi.ru" TargetMode="External"/><Relationship Id="rId13" Type="http://schemas.openxmlformats.org/officeDocument/2006/relationships/hyperlink" Target="garantF1://12077515.73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gosuslugi.ru" TargetMode="External"/><Relationship Id="rId12" Type="http://schemas.openxmlformats.org/officeDocument/2006/relationships/hyperlink" Target="https://mfc.admhmao.ru/" TargetMode="External"/><Relationship Id="rId17" Type="http://schemas.openxmlformats.org/officeDocument/2006/relationships/hyperlink" Target="consultantplus://offline/ref=75F2ECB217B768E25BD714AD1BC0A4C6D6465700CBC38AABB7EBF66D76CF62E8F67A6AF6A7E29037C61CEEA2E6E2ED80BAB522E7425F9C91b0pEH" TargetMode="External"/><Relationship Id="rId2" Type="http://schemas.openxmlformats.org/officeDocument/2006/relationships/styles" Target="styles.xml"/><Relationship Id="rId16" Type="http://schemas.openxmlformats.org/officeDocument/2006/relationships/image" Target="media/image3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://adm.ugorsk.ru/about/gospolnomochiya/opeka-i-popechitelstvo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garantF1://30633051.0" TargetMode="External"/><Relationship Id="rId10" Type="http://schemas.openxmlformats.org/officeDocument/2006/relationships/hyperlink" Target="http://www.kadastr.ru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86.&#1084;&#1074;&#1076;.&#1088;&#1092;" TargetMode="External"/><Relationship Id="rId14" Type="http://schemas.openxmlformats.org/officeDocument/2006/relationships/hyperlink" Target="garantF1://30633051.1000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25</Pages>
  <Words>11104</Words>
  <Characters>63295</Characters>
  <Application>Microsoft Office Word</Application>
  <DocSecurity>0</DocSecurity>
  <Lines>527</Lines>
  <Paragraphs>148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74251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Глушкова Елена Валерьевна</dc:creator>
  <cp:lastModifiedBy>Долговых Елена Александровна</cp:lastModifiedBy>
  <cp:revision>3</cp:revision>
  <cp:lastPrinted>2019-05-20T12:05:00Z</cp:lastPrinted>
  <dcterms:created xsi:type="dcterms:W3CDTF">2019-05-18T08:17:00Z</dcterms:created>
  <dcterms:modified xsi:type="dcterms:W3CDTF">2019-05-20T12:06:00Z</dcterms:modified>
</cp:coreProperties>
</file>