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BA" w:rsidRPr="006759BA" w:rsidRDefault="006759BA" w:rsidP="006759B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r w:rsidRPr="006759BA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B508" wp14:editId="4407F023">
                <wp:simplePos x="0" y="0"/>
                <wp:positionH relativeFrom="column">
                  <wp:posOffset>4999990</wp:posOffset>
                </wp:positionH>
                <wp:positionV relativeFrom="paragraph">
                  <wp:posOffset>20320</wp:posOffset>
                </wp:positionV>
                <wp:extent cx="1153160" cy="424180"/>
                <wp:effectExtent l="0" t="0" r="27940" b="146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9BA" w:rsidRDefault="006759BA" w:rsidP="006759B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.7pt;margin-top:1.6pt;width:90.8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" strokecolor="white">
                <v:textbox style="mso-fit-shape-to-text:t">
                  <w:txbxContent>
                    <w:p w:rsidR="006759BA" w:rsidRDefault="006759BA" w:rsidP="006759BA"/>
                  </w:txbxContent>
                </v:textbox>
              </v:shape>
            </w:pict>
          </mc:Fallback>
        </mc:AlternateContent>
      </w:r>
      <w:r w:rsidRPr="006759BA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7F944ED8" wp14:editId="77A1B664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BA" w:rsidRPr="006759BA" w:rsidRDefault="006759BA" w:rsidP="006759B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r w:rsidRPr="006759BA"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  <w:t xml:space="preserve">                                                                                                                                                 </w:t>
      </w:r>
    </w:p>
    <w:p w:rsidR="006759BA" w:rsidRPr="006759BA" w:rsidRDefault="006759BA" w:rsidP="006759B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6759BA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6759BA" w:rsidRPr="006759BA" w:rsidRDefault="006759BA" w:rsidP="006759B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59BA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6759BA" w:rsidRPr="006759BA" w:rsidRDefault="006759BA" w:rsidP="006759B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6759BA" w:rsidRPr="006759BA" w:rsidRDefault="006759BA" w:rsidP="006759B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6759BA">
        <w:rPr>
          <w:rFonts w:ascii="Times New Roman" w:eastAsia="Times New Roman" w:hAnsi="Times New Roman"/>
          <w:sz w:val="36"/>
          <w:szCs w:val="36"/>
          <w:lang w:eastAsia="ar-SA"/>
        </w:rPr>
        <w:t xml:space="preserve">ПОСТАНОВЛЕНИЕ </w:t>
      </w:r>
    </w:p>
    <w:p w:rsidR="006759BA" w:rsidRPr="006759BA" w:rsidRDefault="006759BA" w:rsidP="006759BA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759BA" w:rsidRPr="006759BA" w:rsidRDefault="006759BA" w:rsidP="006759BA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759BA" w:rsidRPr="006759BA" w:rsidRDefault="006759BA" w:rsidP="006759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6759BA">
        <w:rPr>
          <w:rFonts w:ascii="Times New Roman" w:eastAsia="Times New Roman" w:hAnsi="Times New Roman"/>
          <w:sz w:val="24"/>
          <w:szCs w:val="24"/>
          <w:lang w:eastAsia="ar-SA"/>
        </w:rPr>
        <w:t>от _</w:t>
      </w:r>
      <w:r w:rsidR="00926CDD">
        <w:rPr>
          <w:rFonts w:ascii="Times New Roman" w:eastAsia="Times New Roman" w:hAnsi="Times New Roman"/>
          <w:sz w:val="24"/>
          <w:szCs w:val="24"/>
          <w:lang w:eastAsia="ar-SA"/>
        </w:rPr>
        <w:t>20 декабря 2018 года</w:t>
      </w:r>
      <w:r w:rsidRPr="006759B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№ _</w:t>
      </w:r>
      <w:r w:rsidR="00926CDD">
        <w:rPr>
          <w:rFonts w:ascii="Times New Roman" w:eastAsia="Times New Roman" w:hAnsi="Times New Roman"/>
          <w:sz w:val="24"/>
          <w:szCs w:val="24"/>
          <w:lang w:eastAsia="ar-SA"/>
        </w:rPr>
        <w:t>3519</w:t>
      </w:r>
      <w:r w:rsidRPr="006759BA">
        <w:rPr>
          <w:rFonts w:ascii="Times New Roman" w:eastAsia="Times New Roman" w:hAnsi="Times New Roman"/>
          <w:sz w:val="24"/>
          <w:szCs w:val="24"/>
          <w:lang w:eastAsia="ar-SA"/>
        </w:rPr>
        <w:t>___</w:t>
      </w:r>
    </w:p>
    <w:p w:rsidR="006759BA" w:rsidRDefault="006759BA" w:rsidP="006759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06739" w:rsidRDefault="00D06739" w:rsidP="006759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06739" w:rsidRPr="006759BA" w:rsidRDefault="00D06739" w:rsidP="006759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59BA" w:rsidRPr="006759BA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6759BA" w:rsidRPr="006759BA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Югорска от 28.04.2017 </w:t>
      </w:r>
    </w:p>
    <w:p w:rsidR="006759BA" w:rsidRPr="006759BA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 xml:space="preserve">№ 702 «О создании </w:t>
      </w:r>
      <w:proofErr w:type="gramStart"/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межведомственной</w:t>
      </w:r>
      <w:proofErr w:type="gramEnd"/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рабочей </w:t>
      </w:r>
    </w:p>
    <w:p w:rsidR="006759BA" w:rsidRPr="006759BA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группы по разработке, утверждению и</w:t>
      </w:r>
    </w:p>
    <w:p w:rsidR="006759BA" w:rsidRPr="006759BA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реализации </w:t>
      </w:r>
      <w:proofErr w:type="gramStart"/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непрерывных</w:t>
      </w:r>
      <w:proofErr w:type="gramEnd"/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индивидуальных </w:t>
      </w:r>
    </w:p>
    <w:p w:rsidR="006759BA" w:rsidRPr="006759BA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маршрутов комплексной реабилитации </w:t>
      </w:r>
    </w:p>
    <w:p w:rsidR="006759BA" w:rsidRPr="006759BA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детей с ограниченными возможностями </w:t>
      </w:r>
    </w:p>
    <w:p w:rsidR="00D06739" w:rsidRDefault="006759BA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и молодых инвалидов</w:t>
      </w:r>
      <w:r w:rsidR="00D06739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с учетом необходимости </w:t>
      </w:r>
    </w:p>
    <w:p w:rsidR="00D06739" w:rsidRDefault="00D06739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преемственности в работе с детьми и молодыми </w:t>
      </w:r>
    </w:p>
    <w:p w:rsidR="006759BA" w:rsidRPr="006759BA" w:rsidRDefault="00D06739" w:rsidP="0067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инвалидами целевой группы по их сопровождению</w:t>
      </w:r>
      <w:r w:rsidR="006759BA"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»</w:t>
      </w:r>
    </w:p>
    <w:p w:rsidR="006A694D" w:rsidRDefault="006A694D" w:rsidP="006A69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739" w:rsidRDefault="00D06739" w:rsidP="006759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59BA" w:rsidRDefault="004F6F15" w:rsidP="006759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6F15">
        <w:rPr>
          <w:rFonts w:ascii="Times New Roman" w:eastAsia="Times New Roman" w:hAnsi="Times New Roman"/>
          <w:sz w:val="24"/>
          <w:szCs w:val="24"/>
          <w:lang w:eastAsia="ar-SA"/>
        </w:rPr>
        <w:t>В связи с организационно-кадровыми изменениями</w:t>
      </w:r>
      <w:r w:rsidR="006759BA">
        <w:rPr>
          <w:rFonts w:ascii="Times New Roman" w:hAnsi="Times New Roman"/>
          <w:sz w:val="24"/>
          <w:szCs w:val="24"/>
        </w:rPr>
        <w:t>:</w:t>
      </w:r>
    </w:p>
    <w:p w:rsidR="006759BA" w:rsidRDefault="006759BA" w:rsidP="00D067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 Внести в </w:t>
      </w: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 администрации города Югорска от 28.04.2017 № 702 «О создании </w:t>
      </w: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межведомственной рабочей группы по разработке, утверждению и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</w:t>
      </w: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реализации непрерывных индивидуальных маршрутов комплексной реабилитации детей с ограниченными возможностями и молодых инвалидов</w:t>
      </w:r>
      <w:r w:rsidR="00D06739" w:rsidRPr="00D06739">
        <w:t xml:space="preserve"> </w:t>
      </w:r>
      <w:r w:rsidR="00D06739" w:rsidRPr="00D06739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с учетом необходимости преемственности в работе с детьми и молодыми инвалидами целевой группы по их сопровождению</w:t>
      </w:r>
      <w:r w:rsidRPr="006759BA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»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следующие изменения:</w:t>
      </w:r>
    </w:p>
    <w:p w:rsidR="00181B9B" w:rsidRDefault="006759BA" w:rsidP="006759BA">
      <w:pPr>
        <w:spacing w:after="0" w:line="240" w:lineRule="auto"/>
        <w:ind w:firstLine="851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1.1. </w:t>
      </w:r>
      <w:r w:rsidR="00181B9B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Приложение 1 изложить в новой редакции (приложение).</w:t>
      </w:r>
    </w:p>
    <w:p w:rsidR="00181B9B" w:rsidRDefault="00181B9B" w:rsidP="006759BA">
      <w:pPr>
        <w:spacing w:after="0" w:line="240" w:lineRule="auto"/>
        <w:ind w:firstLine="851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1.2. </w:t>
      </w:r>
      <w:r w:rsidR="00D06739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П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ункт 5.1 раздела</w:t>
      </w:r>
      <w:r w:rsidRPr="00181B9B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val="en-US" w:eastAsia="ru-RU"/>
        </w:rPr>
        <w:t>V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</w:t>
      </w:r>
      <w:r w:rsidR="00D06739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приложения </w:t>
      </w:r>
      <w:r w:rsidR="00FC6C14"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 xml:space="preserve"> 2 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ru-RU"/>
        </w:rPr>
        <w:t>изложить в новой редакции:</w:t>
      </w:r>
    </w:p>
    <w:p w:rsidR="00181B9B" w:rsidRPr="006759BA" w:rsidRDefault="00181B9B" w:rsidP="00181B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>С целью эффективности разработки индивидуального реабилитационного маршрута для детей с ограниченными возможностями и молодых инвалидов и его реализации рабочая группа делегирует полномочия по подготовке проекта индивидуального реабилитационного маршрута для детей с ограниченными возможностями и молодых инвалидов и его реализации рабочим подгруппам, которые организуются на базе организации, являющейся координатором в реализации межведомственного взаимодействия:</w:t>
      </w:r>
      <w:proofErr w:type="gramEnd"/>
    </w:p>
    <w:p w:rsidR="00181B9B" w:rsidRPr="006759BA" w:rsidRDefault="00181B9B" w:rsidP="00181B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>для детей с ограниченными возможностями здоровья в возрасте от    0 до 3 лет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бюджетное учреждение Ханты – Мансийского автономного округа – Югры «Югорская городская больница»</w:t>
      </w: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1B9B" w:rsidRPr="006759BA" w:rsidRDefault="00181B9B" w:rsidP="00181B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>для детей с ограниченными возможностями здоровья в возрасте от            3 до 18 лет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бюджетное учреждение Ханты – Мансийского автономного округа – Югры «Советский реабилитационный центр для детей и подростков с ограниченными возможностями»</w:t>
      </w: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1B9B" w:rsidRPr="006759BA" w:rsidRDefault="00181B9B" w:rsidP="00181B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молодых инвалидов в возрасте от 18 лет и старше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бюджетное учреждение Ханты – мансийского автономного округа – Югры «Югорский комплексный центр социального обслуживания населения»</w:t>
      </w:r>
      <w:r w:rsidRPr="006759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6739" w:rsidRDefault="006759BA" w:rsidP="006759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59BA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="00D06739">
        <w:rPr>
          <w:rFonts w:ascii="Times New Roman" w:hAnsi="Times New Roman"/>
          <w:sz w:val="24"/>
          <w:szCs w:val="24"/>
          <w:lang w:eastAsia="ru-RU"/>
        </w:rPr>
        <w:t>Разместить постановление</w:t>
      </w:r>
      <w:proofErr w:type="gramEnd"/>
      <w:r w:rsidRPr="006759BA">
        <w:rPr>
          <w:rFonts w:ascii="Times New Roman" w:hAnsi="Times New Roman"/>
          <w:sz w:val="24"/>
          <w:szCs w:val="24"/>
          <w:lang w:eastAsia="ru-RU"/>
        </w:rPr>
        <w:t xml:space="preserve"> на официальном сайте органов местного самоуправления города  Югорска.</w:t>
      </w:r>
    </w:p>
    <w:p w:rsidR="006759BA" w:rsidRDefault="006759BA" w:rsidP="006759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59BA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 </w:t>
      </w:r>
      <w:proofErr w:type="gramStart"/>
      <w:r w:rsidRPr="006759B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6759BA">
        <w:rPr>
          <w:rFonts w:ascii="Times New Roman" w:hAnsi="Times New Roman"/>
          <w:sz w:val="24"/>
          <w:szCs w:val="24"/>
          <w:lang w:eastAsia="ru-RU"/>
        </w:rPr>
        <w:t xml:space="preserve"> выполнением постановления возложить на   заместителя главы города Югорска Т. И. </w:t>
      </w:r>
      <w:proofErr w:type="spellStart"/>
      <w:r w:rsidRPr="006759BA">
        <w:rPr>
          <w:rFonts w:ascii="Times New Roman" w:hAnsi="Times New Roman"/>
          <w:sz w:val="24"/>
          <w:szCs w:val="24"/>
          <w:lang w:eastAsia="ru-RU"/>
        </w:rPr>
        <w:t>Долгодворову</w:t>
      </w:r>
      <w:proofErr w:type="spellEnd"/>
      <w:r w:rsidRPr="006759BA">
        <w:rPr>
          <w:rFonts w:ascii="Times New Roman" w:hAnsi="Times New Roman"/>
          <w:sz w:val="24"/>
          <w:szCs w:val="24"/>
          <w:lang w:eastAsia="ru-RU"/>
        </w:rPr>
        <w:t>.</w:t>
      </w:r>
    </w:p>
    <w:p w:rsidR="00736304" w:rsidRDefault="00736304" w:rsidP="006759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304" w:rsidRDefault="00736304" w:rsidP="006759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304" w:rsidRPr="00736304" w:rsidRDefault="00181B9B" w:rsidP="0073630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736304" w:rsidRPr="00736304">
        <w:rPr>
          <w:rFonts w:ascii="Times New Roman" w:eastAsia="Times New Roman" w:hAnsi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736304" w:rsidRPr="007363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Югорска                             </w:t>
      </w:r>
      <w:r w:rsidR="007363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736304" w:rsidRPr="007363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="009F299A">
        <w:rPr>
          <w:rFonts w:ascii="Times New Roman" w:eastAsia="Times New Roman" w:hAnsi="Times New Roman"/>
          <w:b/>
          <w:sz w:val="24"/>
          <w:szCs w:val="24"/>
          <w:lang w:eastAsia="ru-RU"/>
        </w:rPr>
        <w:t>А. В. Бородкин</w:t>
      </w:r>
    </w:p>
    <w:p w:rsidR="009915F9" w:rsidRDefault="009915F9">
      <w:pPr>
        <w:spacing w:after="160" w:line="259" w:lineRule="auto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br w:type="page"/>
      </w:r>
    </w:p>
    <w:p w:rsidR="00736304" w:rsidRPr="00736304" w:rsidRDefault="00736304" w:rsidP="007363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36304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Приложение </w:t>
      </w:r>
    </w:p>
    <w:p w:rsidR="00736304" w:rsidRPr="00736304" w:rsidRDefault="00736304" w:rsidP="007363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36304">
        <w:rPr>
          <w:rFonts w:ascii="Times New Roman" w:eastAsia="Times New Roman" w:hAnsi="Times New Roman"/>
          <w:b/>
          <w:sz w:val="24"/>
          <w:szCs w:val="24"/>
          <w:lang w:eastAsia="ar-SA"/>
        </w:rPr>
        <w:t>к постановлению</w:t>
      </w:r>
      <w:r w:rsidR="003E633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36304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администрации города Югорска</w:t>
      </w:r>
    </w:p>
    <w:p w:rsidR="00736304" w:rsidRDefault="00736304" w:rsidP="007363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36304">
        <w:rPr>
          <w:rFonts w:ascii="Times New Roman" w:eastAsia="Times New Roman" w:hAnsi="Times New Roman"/>
          <w:b/>
          <w:sz w:val="24"/>
          <w:szCs w:val="24"/>
          <w:lang w:eastAsia="ar-SA"/>
        </w:rPr>
        <w:t>от _______ 201</w:t>
      </w:r>
      <w:r w:rsidR="00D06739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Pr="0073630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года № _______</w:t>
      </w:r>
    </w:p>
    <w:p w:rsidR="003E6335" w:rsidRDefault="003E6335" w:rsidP="009915F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915F9" w:rsidRPr="009915F9" w:rsidRDefault="009915F9" w:rsidP="009915F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915F9">
        <w:rPr>
          <w:rFonts w:ascii="Times New Roman" w:eastAsia="Times New Roman" w:hAnsi="Times New Roman"/>
          <w:b/>
          <w:sz w:val="24"/>
          <w:szCs w:val="24"/>
          <w:lang w:eastAsia="ar-SA"/>
        </w:rPr>
        <w:t>Приложение 1</w:t>
      </w:r>
    </w:p>
    <w:p w:rsidR="009915F9" w:rsidRPr="009915F9" w:rsidRDefault="009915F9" w:rsidP="009915F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915F9">
        <w:rPr>
          <w:rFonts w:ascii="Times New Roman" w:eastAsia="Times New Roman" w:hAnsi="Times New Roman"/>
          <w:b/>
          <w:sz w:val="24"/>
          <w:szCs w:val="24"/>
          <w:lang w:eastAsia="ar-SA"/>
        </w:rPr>
        <w:t>к постановлению</w:t>
      </w:r>
    </w:p>
    <w:p w:rsidR="009915F9" w:rsidRPr="009915F9" w:rsidRDefault="009915F9" w:rsidP="009915F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915F9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администрации города Югорска</w:t>
      </w:r>
    </w:p>
    <w:p w:rsidR="009915F9" w:rsidRPr="009915F9" w:rsidRDefault="009915F9" w:rsidP="009915F9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915F9">
        <w:rPr>
          <w:rFonts w:ascii="Times New Roman" w:eastAsia="Times New Roman" w:hAnsi="Times New Roman"/>
          <w:b/>
          <w:sz w:val="24"/>
          <w:szCs w:val="24"/>
          <w:lang w:eastAsia="ar-SA"/>
        </w:rPr>
        <w:t>от 28.04.2017 № 702</w:t>
      </w:r>
    </w:p>
    <w:p w:rsidR="009915F9" w:rsidRPr="009915F9" w:rsidRDefault="009915F9" w:rsidP="00991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6739" w:rsidRPr="00D06739" w:rsidRDefault="009915F9" w:rsidP="00D06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15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межведомственной рабочей группы </w:t>
      </w:r>
      <w:r w:rsidR="00D06739" w:rsidRPr="00D06739">
        <w:rPr>
          <w:rFonts w:ascii="Times New Roman" w:eastAsia="Times New Roman" w:hAnsi="Times New Roman"/>
          <w:b/>
          <w:sz w:val="24"/>
          <w:szCs w:val="24"/>
          <w:lang w:eastAsia="ru-RU"/>
        </w:rPr>
        <w:t>по разработке, утверждению и</w:t>
      </w:r>
    </w:p>
    <w:p w:rsidR="00D06739" w:rsidRPr="00D06739" w:rsidRDefault="00D06739" w:rsidP="00D06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реализации непрерывных индивидуальных маршрутов комплексной реабилитации </w:t>
      </w:r>
    </w:p>
    <w:p w:rsidR="00D06739" w:rsidRPr="00D06739" w:rsidRDefault="00D06739" w:rsidP="00D06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детей с ограниченными возможностями и молодых инвалидов с учетом необходимости </w:t>
      </w:r>
    </w:p>
    <w:p w:rsidR="009915F9" w:rsidRPr="009915F9" w:rsidRDefault="00D06739" w:rsidP="00D06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/>
          <w:b/>
          <w:sz w:val="24"/>
          <w:szCs w:val="24"/>
          <w:lang w:eastAsia="ru-RU"/>
        </w:rPr>
        <w:t>преемственности в работе с детьми и молодыми инвалидами целевой группы по их сопровождению</w:t>
      </w:r>
    </w:p>
    <w:p w:rsidR="009915F9" w:rsidRPr="009915F9" w:rsidRDefault="009915F9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 xml:space="preserve">аместитель главы города Югорска – председатель межведомственной рабочей группы  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иректор бюджетного учреждения Ханты-Мансийского автономного округа - Югры «</w:t>
      </w:r>
      <w:r w:rsidR="003E6335">
        <w:rPr>
          <w:rFonts w:ascii="Times New Roman" w:eastAsia="Times New Roman" w:hAnsi="Times New Roman"/>
          <w:sz w:val="24"/>
          <w:szCs w:val="24"/>
          <w:lang w:eastAsia="ru-RU"/>
        </w:rPr>
        <w:t>Советский р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еабилитационный центр для детей и подростков с ограниченными возможностями» - заместитель председателя межведомственной рабочей группы  (по согласованию)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аместитель начальника отдела по организационно-массовой и социальной работе управления социальной политики администрации города Югорска – секретарь межведомственной рабочей группы</w:t>
      </w:r>
    </w:p>
    <w:p w:rsidR="009915F9" w:rsidRPr="009915F9" w:rsidRDefault="009915F9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15F9">
        <w:rPr>
          <w:rFonts w:ascii="Times New Roman" w:eastAsia="Times New Roman" w:hAnsi="Times New Roman"/>
          <w:sz w:val="24"/>
          <w:szCs w:val="24"/>
          <w:lang w:eastAsia="ru-RU"/>
        </w:rPr>
        <w:t>Члены межведомственной рабочей группы: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 xml:space="preserve">аместитель </w:t>
      </w:r>
      <w:proofErr w:type="gramStart"/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начальника отдела оценки качества образования</w:t>
      </w:r>
      <w:proofErr w:type="gramEnd"/>
      <w:r w:rsidR="00D06739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общего воспитания 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Управления образования администрации города Югорска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аведующий детской поликлиник</w:t>
      </w:r>
      <w:r w:rsidR="003E6335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учреждения Ханты-Мансийского автономного округа - Югры «Югорская городская больница» (по согласованию)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аведующий терапевтическим отделением поликлиники бюджетного учреждения    Ханты-Мансийского автономного округа - Югры «Югорская городская больница» (по согласованию)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аведующий Югорским филиалом бюджетного учреждения    Ханты-Мансийского автономного округа – Югры «Советская психоневрологическая больница»</w:t>
      </w:r>
      <w:r w:rsidR="003E6335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етский врач – психиатр бюджетного учреждения    Ханты-Мансийского автономного округа – Югры «Советская психоневрологическая больница»</w:t>
      </w:r>
      <w:r w:rsidR="003E6335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 xml:space="preserve">аместитель </w:t>
      </w:r>
      <w:proofErr w:type="gramStart"/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начальника управления культуры администрации города Югорска</w:t>
      </w:r>
      <w:proofErr w:type="gramEnd"/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аместитель директора казенного учреждения Ханты-Мансийского автономного округа – Югры «Югорский центр занятости населения» (по согласованию)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Психолог отдела молодежных инициатив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автономного учреждения «Молодежный центр «Гелиос»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редседатель городского общества инвалидов Всероссийского общества инвалидов (по согласованию)</w:t>
      </w:r>
    </w:p>
    <w:p w:rsidR="009915F9" w:rsidRPr="009915F9" w:rsidRDefault="00181B9B" w:rsidP="009915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аместитель директора бюджетного учреждения Ханты-Мансийского автономного округа – Югры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Югорский к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омплексный центр социального обслуживания населения» (по согласованию)</w:t>
      </w:r>
    </w:p>
    <w:p w:rsidR="00181B9B" w:rsidRDefault="00181B9B" w:rsidP="003E63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915F9" w:rsidRPr="009915F9">
        <w:rPr>
          <w:rFonts w:ascii="Times New Roman" w:eastAsia="Times New Roman" w:hAnsi="Times New Roman"/>
          <w:sz w:val="24"/>
          <w:szCs w:val="24"/>
          <w:lang w:eastAsia="ru-RU"/>
        </w:rPr>
        <w:t>нструктор – методист по адаптивной физической культуре  отдела по развитию адаптивного спорта в городе Югорске бюджетного учреждения Ханты-Мансийского автономного округа – Югры «Центр адаптивного  спорта Югры» (по согласованию)</w:t>
      </w:r>
    </w:p>
    <w:p w:rsidR="00D06739" w:rsidRDefault="00D06739" w:rsidP="003E63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Тренер по адаптивной физической культуре муниципального бюджетного учреждения спортивная школа олимпийского резерва «Центр Югорского спорта»</w:t>
      </w:r>
    </w:p>
    <w:p w:rsidR="004F6F15" w:rsidRPr="004F6F15" w:rsidRDefault="00181B9B" w:rsidP="00926CDD">
      <w:pPr>
        <w:pStyle w:val="ad"/>
        <w:ind w:firstLine="567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Центра дневного пребывания инвалидов молодого возраста «Веста» (по согласованию)</w:t>
      </w:r>
      <w:r w:rsidR="00FC6C1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9915F9" w:rsidRDefault="009915F9" w:rsidP="003E633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9915F9" w:rsidSect="003E6335">
      <w:headerReference w:type="default" r:id="rId10"/>
      <w:pgSz w:w="11906" w:h="16838"/>
      <w:pgMar w:top="680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7C" w:rsidRDefault="00651D7C" w:rsidP="006A694D">
      <w:pPr>
        <w:spacing w:after="0" w:line="240" w:lineRule="auto"/>
      </w:pPr>
      <w:r>
        <w:separator/>
      </w:r>
    </w:p>
  </w:endnote>
  <w:endnote w:type="continuationSeparator" w:id="0">
    <w:p w:rsidR="00651D7C" w:rsidRDefault="00651D7C" w:rsidP="006A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7C" w:rsidRDefault="00651D7C" w:rsidP="006A694D">
      <w:pPr>
        <w:spacing w:after="0" w:line="240" w:lineRule="auto"/>
      </w:pPr>
      <w:r>
        <w:separator/>
      </w:r>
    </w:p>
  </w:footnote>
  <w:footnote w:type="continuationSeparator" w:id="0">
    <w:p w:rsidR="00651D7C" w:rsidRDefault="00651D7C" w:rsidP="006A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4D" w:rsidRDefault="006A69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206"/>
    <w:multiLevelType w:val="multilevel"/>
    <w:tmpl w:val="660A00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F5"/>
    <w:rsid w:val="0001248A"/>
    <w:rsid w:val="0007067B"/>
    <w:rsid w:val="000A745D"/>
    <w:rsid w:val="000D5753"/>
    <w:rsid w:val="00181115"/>
    <w:rsid w:val="00181B9B"/>
    <w:rsid w:val="001842C2"/>
    <w:rsid w:val="00215DDD"/>
    <w:rsid w:val="0023192B"/>
    <w:rsid w:val="00257CD5"/>
    <w:rsid w:val="00260257"/>
    <w:rsid w:val="0027382C"/>
    <w:rsid w:val="00284895"/>
    <w:rsid w:val="0031057D"/>
    <w:rsid w:val="00397E39"/>
    <w:rsid w:val="003A25C2"/>
    <w:rsid w:val="003E6335"/>
    <w:rsid w:val="00427DB6"/>
    <w:rsid w:val="00475769"/>
    <w:rsid w:val="004834A3"/>
    <w:rsid w:val="004A52AE"/>
    <w:rsid w:val="004A650F"/>
    <w:rsid w:val="004B4731"/>
    <w:rsid w:val="004F5B19"/>
    <w:rsid w:val="004F6F15"/>
    <w:rsid w:val="00515BCC"/>
    <w:rsid w:val="00537D4E"/>
    <w:rsid w:val="00591BF5"/>
    <w:rsid w:val="00596C89"/>
    <w:rsid w:val="005C1DB1"/>
    <w:rsid w:val="005F0CC8"/>
    <w:rsid w:val="005F2BAA"/>
    <w:rsid w:val="0061509D"/>
    <w:rsid w:val="00644143"/>
    <w:rsid w:val="00651D7C"/>
    <w:rsid w:val="006759BA"/>
    <w:rsid w:val="006A694D"/>
    <w:rsid w:val="006C0A7D"/>
    <w:rsid w:val="006C216A"/>
    <w:rsid w:val="006D398D"/>
    <w:rsid w:val="00726695"/>
    <w:rsid w:val="00736304"/>
    <w:rsid w:val="007E1EC2"/>
    <w:rsid w:val="007F352C"/>
    <w:rsid w:val="008218DE"/>
    <w:rsid w:val="008744B7"/>
    <w:rsid w:val="0087532B"/>
    <w:rsid w:val="008B2EF9"/>
    <w:rsid w:val="008F137D"/>
    <w:rsid w:val="00926CDD"/>
    <w:rsid w:val="009915F9"/>
    <w:rsid w:val="00991BA4"/>
    <w:rsid w:val="00993416"/>
    <w:rsid w:val="009C311B"/>
    <w:rsid w:val="009C54ED"/>
    <w:rsid w:val="009E43E6"/>
    <w:rsid w:val="009F299A"/>
    <w:rsid w:val="00A32740"/>
    <w:rsid w:val="00A40149"/>
    <w:rsid w:val="00A60C89"/>
    <w:rsid w:val="00A704DE"/>
    <w:rsid w:val="00B30425"/>
    <w:rsid w:val="00B636BB"/>
    <w:rsid w:val="00B65C18"/>
    <w:rsid w:val="00C10159"/>
    <w:rsid w:val="00C34572"/>
    <w:rsid w:val="00C504B0"/>
    <w:rsid w:val="00CC3636"/>
    <w:rsid w:val="00D06739"/>
    <w:rsid w:val="00D06C4E"/>
    <w:rsid w:val="00D11445"/>
    <w:rsid w:val="00D120AB"/>
    <w:rsid w:val="00D33A2A"/>
    <w:rsid w:val="00D5442B"/>
    <w:rsid w:val="00E87D1D"/>
    <w:rsid w:val="00EA04EF"/>
    <w:rsid w:val="00EA1347"/>
    <w:rsid w:val="00EA6B94"/>
    <w:rsid w:val="00F4520E"/>
    <w:rsid w:val="00FA4178"/>
    <w:rsid w:val="00FC6C14"/>
    <w:rsid w:val="00FD451D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A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69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A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694D"/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unhideWhenUsed/>
    <w:rsid w:val="004F6F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4F6F15"/>
    <w:rPr>
      <w:rFonts w:ascii="Consolas" w:eastAsia="Calibr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A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69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A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694D"/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unhideWhenUsed/>
    <w:rsid w:val="004F6F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4F6F15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5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B18E-705B-4407-B4A8-7D58537E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 Иван Валериевич</dc:creator>
  <cp:lastModifiedBy>Хорошавина Татьяна Александровна</cp:lastModifiedBy>
  <cp:revision>7</cp:revision>
  <cp:lastPrinted>2018-12-12T04:41:00Z</cp:lastPrinted>
  <dcterms:created xsi:type="dcterms:W3CDTF">2018-12-04T06:18:00Z</dcterms:created>
  <dcterms:modified xsi:type="dcterms:W3CDTF">2018-12-28T04:33:00Z</dcterms:modified>
</cp:coreProperties>
</file>