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982A24">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C21EFE">
      <w:pPr>
        <w:pStyle w:val="ConsPlusNormal"/>
        <w:widowControl/>
        <w:ind w:firstLine="0"/>
        <w:jc w:val="both"/>
        <w:outlineLvl w:val="0"/>
        <w:rPr>
          <w:rFonts w:ascii="Times New Roman" w:hAnsi="Times New Roman" w:cs="Times New Roman"/>
          <w:b/>
          <w:sz w:val="24"/>
          <w:szCs w:val="24"/>
        </w:rPr>
      </w:pPr>
    </w:p>
    <w:p w:rsidR="00F16E1D" w:rsidRPr="003028FF" w:rsidRDefault="00DA3027" w:rsidP="00C21EFE">
      <w:pPr>
        <w:numPr>
          <w:ilvl w:val="1"/>
          <w:numId w:val="5"/>
        </w:numPr>
        <w:tabs>
          <w:tab w:val="clear" w:pos="1075"/>
          <w:tab w:val="num" w:pos="709"/>
        </w:tabs>
        <w:autoSpaceDE w:val="0"/>
        <w:autoSpaceDN w:val="0"/>
        <w:adjustRightInd w:val="0"/>
        <w:ind w:hanging="1075"/>
        <w:jc w:val="both"/>
      </w:pPr>
      <w:r w:rsidRPr="003028FF">
        <w:t>Иден</w:t>
      </w:r>
      <w:r w:rsidR="00754132" w:rsidRPr="003028FF">
        <w:t>тификационный код закупки</w:t>
      </w:r>
      <w:r w:rsidR="00317E1F" w:rsidRPr="003028FF">
        <w:t>:</w:t>
      </w:r>
      <w:r w:rsidR="00754132" w:rsidRPr="003028FF">
        <w:t xml:space="preserve"> </w:t>
      </w:r>
      <w:r w:rsidR="003B4626" w:rsidRPr="003B4626">
        <w:t>183862200262586220100100450010000000</w:t>
      </w:r>
    </w:p>
    <w:p w:rsidR="00463966" w:rsidRPr="00493363" w:rsidRDefault="00463966" w:rsidP="00C21EFE">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493363">
        <w:rPr>
          <w:b/>
          <w:u w:val="single"/>
        </w:rPr>
        <w:t xml:space="preserve"> (сухофрукты)</w:t>
      </w:r>
      <w:r w:rsidR="004D54A3" w:rsidRPr="00493363">
        <w:rPr>
          <w:b/>
          <w:u w:val="single"/>
        </w:rPr>
        <w:t>.</w:t>
      </w:r>
    </w:p>
    <w:p w:rsidR="00463966" w:rsidRDefault="00463966" w:rsidP="00C21EFE">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21EFE">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C21EFE">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C21EFE">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C21EFE">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C21EFE">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C21EFE">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515783">
        <w:rPr>
          <w:rFonts w:ascii="Times New Roman" w:hAnsi="Times New Roman" w:cs="Times New Roman"/>
          <w:sz w:val="24"/>
          <w:szCs w:val="24"/>
          <w:u w:val="single"/>
        </w:rPr>
        <w:t>: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515783">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C21EFE">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C21EFE">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C21EFE">
      <w:pPr>
        <w:numPr>
          <w:ilvl w:val="0"/>
          <w:numId w:val="5"/>
        </w:numPr>
        <w:tabs>
          <w:tab w:val="clear" w:pos="927"/>
          <w:tab w:val="num" w:pos="0"/>
        </w:tabs>
        <w:autoSpaceDE w:val="0"/>
        <w:autoSpaceDN w:val="0"/>
        <w:adjustRightInd w:val="0"/>
        <w:ind w:left="0" w:firstLine="0"/>
        <w:jc w:val="both"/>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CC1A74" w:rsidTr="00C53CC1">
        <w:tc>
          <w:tcPr>
            <w:tcW w:w="425" w:type="dxa"/>
            <w:vMerge w:val="restart"/>
            <w:tcBorders>
              <w:top w:val="single" w:sz="4" w:space="0" w:color="auto"/>
              <w:left w:val="single" w:sz="4" w:space="0" w:color="auto"/>
              <w:right w:val="single" w:sz="4" w:space="0" w:color="auto"/>
            </w:tcBorders>
          </w:tcPr>
          <w:p w:rsidR="00873B57" w:rsidRPr="00CC1A74" w:rsidRDefault="007B4B09" w:rsidP="00C21EFE">
            <w:pPr>
              <w:autoSpaceDE w:val="0"/>
              <w:autoSpaceDN w:val="0"/>
              <w:adjustRightInd w:val="0"/>
              <w:ind w:left="-108" w:right="-109"/>
              <w:jc w:val="both"/>
              <w:rPr>
                <w:sz w:val="20"/>
                <w:szCs w:val="20"/>
              </w:rPr>
            </w:pPr>
            <w:r w:rsidRPr="00CC1A74">
              <w:rPr>
                <w:sz w:val="20"/>
                <w:szCs w:val="20"/>
              </w:rPr>
              <w:t xml:space="preserve">№ </w:t>
            </w:r>
          </w:p>
          <w:p w:rsidR="007B4B09" w:rsidRPr="00CC1A74" w:rsidRDefault="007B4B09" w:rsidP="00C21EFE">
            <w:pPr>
              <w:autoSpaceDE w:val="0"/>
              <w:autoSpaceDN w:val="0"/>
              <w:adjustRightInd w:val="0"/>
              <w:ind w:left="-108" w:right="-109"/>
              <w:jc w:val="both"/>
              <w:rPr>
                <w:sz w:val="20"/>
                <w:szCs w:val="20"/>
              </w:rPr>
            </w:pPr>
            <w:proofErr w:type="gramStart"/>
            <w:r w:rsidRPr="00CC1A74">
              <w:rPr>
                <w:sz w:val="20"/>
                <w:szCs w:val="20"/>
              </w:rPr>
              <w:t>п</w:t>
            </w:r>
            <w:proofErr w:type="gramEnd"/>
            <w:r w:rsidRPr="00CC1A74">
              <w:rPr>
                <w:sz w:val="20"/>
                <w:szCs w:val="20"/>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CC1A74" w:rsidRDefault="007B4B09" w:rsidP="00C21EFE">
            <w:pPr>
              <w:autoSpaceDE w:val="0"/>
              <w:autoSpaceDN w:val="0"/>
              <w:adjustRightInd w:val="0"/>
              <w:jc w:val="both"/>
              <w:rPr>
                <w:sz w:val="20"/>
                <w:szCs w:val="20"/>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CC1A74" w:rsidRDefault="007B4B09" w:rsidP="00C21EFE">
            <w:pPr>
              <w:autoSpaceDE w:val="0"/>
              <w:autoSpaceDN w:val="0"/>
              <w:adjustRightInd w:val="0"/>
              <w:jc w:val="both"/>
              <w:rPr>
                <w:sz w:val="20"/>
                <w:szCs w:val="20"/>
              </w:rPr>
            </w:pPr>
            <w:r w:rsidRPr="00CC1A74">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CC1A74" w:rsidRDefault="007B4B09" w:rsidP="00C21EFE">
            <w:pPr>
              <w:autoSpaceDE w:val="0"/>
              <w:autoSpaceDN w:val="0"/>
              <w:adjustRightInd w:val="0"/>
              <w:jc w:val="both"/>
              <w:rPr>
                <w:sz w:val="20"/>
                <w:szCs w:val="20"/>
              </w:rPr>
            </w:pPr>
            <w:r w:rsidRPr="00CC1A74">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CC1A74" w:rsidRDefault="007B4B09" w:rsidP="00C21EFE">
            <w:pPr>
              <w:autoSpaceDE w:val="0"/>
              <w:autoSpaceDN w:val="0"/>
              <w:adjustRightInd w:val="0"/>
              <w:jc w:val="both"/>
              <w:rPr>
                <w:sz w:val="20"/>
                <w:szCs w:val="20"/>
              </w:rPr>
            </w:pPr>
            <w:r w:rsidRPr="00CC1A74">
              <w:rPr>
                <w:sz w:val="20"/>
                <w:szCs w:val="20"/>
              </w:rPr>
              <w:t xml:space="preserve">Начальная (максимальная) цена, руб. </w:t>
            </w:r>
          </w:p>
        </w:tc>
      </w:tr>
      <w:tr w:rsidR="00667AC9" w:rsidRPr="00CC1A74" w:rsidTr="00C53CC1">
        <w:tc>
          <w:tcPr>
            <w:tcW w:w="425" w:type="dxa"/>
            <w:vMerge/>
            <w:tcBorders>
              <w:left w:val="single" w:sz="4" w:space="0" w:color="auto"/>
              <w:bottom w:val="single" w:sz="4" w:space="0" w:color="auto"/>
              <w:right w:val="single" w:sz="4" w:space="0" w:color="auto"/>
            </w:tcBorders>
          </w:tcPr>
          <w:p w:rsidR="00667AC9" w:rsidRPr="00CC1A74" w:rsidRDefault="00667AC9" w:rsidP="00C21EFE">
            <w:pPr>
              <w:pStyle w:val="a6"/>
              <w:autoSpaceDE w:val="0"/>
              <w:autoSpaceDN w:val="0"/>
              <w:adjustRightInd w:val="0"/>
              <w:spacing w:before="0" w:beforeAutospacing="0" w:after="0" w:afterAutospacing="0"/>
              <w:jc w:val="both"/>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pStyle w:val="a6"/>
              <w:autoSpaceDE w:val="0"/>
              <w:autoSpaceDN w:val="0"/>
              <w:adjustRightInd w:val="0"/>
              <w:spacing w:before="0" w:beforeAutospacing="0" w:after="0" w:afterAutospacing="0"/>
              <w:jc w:val="both"/>
              <w:rPr>
                <w:sz w:val="20"/>
                <w:szCs w:val="20"/>
              </w:rPr>
            </w:pPr>
            <w:r w:rsidRPr="00CC1A74">
              <w:rPr>
                <w:sz w:val="20"/>
                <w:szCs w:val="20"/>
              </w:rPr>
              <w:t>Код</w:t>
            </w:r>
          </w:p>
          <w:p w:rsidR="00667AC9" w:rsidRPr="00CC1A74" w:rsidRDefault="00667AC9" w:rsidP="00C21EFE">
            <w:pPr>
              <w:pStyle w:val="a6"/>
              <w:autoSpaceDE w:val="0"/>
              <w:autoSpaceDN w:val="0"/>
              <w:adjustRightInd w:val="0"/>
              <w:spacing w:before="0" w:beforeAutospacing="0" w:after="0" w:afterAutospacing="0"/>
              <w:jc w:val="both"/>
              <w:rPr>
                <w:sz w:val="20"/>
                <w:szCs w:val="20"/>
              </w:rPr>
            </w:pPr>
            <w:r w:rsidRPr="00CC1A74">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pStyle w:val="a6"/>
              <w:autoSpaceDE w:val="0"/>
              <w:autoSpaceDN w:val="0"/>
              <w:adjustRightInd w:val="0"/>
              <w:spacing w:before="0" w:beforeAutospacing="0" w:after="0" w:afterAutospacing="0"/>
              <w:ind w:left="-109" w:right="-107"/>
              <w:jc w:val="both"/>
              <w:rPr>
                <w:sz w:val="20"/>
                <w:szCs w:val="20"/>
              </w:rPr>
            </w:pPr>
            <w:r w:rsidRPr="00CC1A74">
              <w:rPr>
                <w:sz w:val="20"/>
                <w:szCs w:val="20"/>
              </w:rPr>
              <w:t>Наименование и описание</w:t>
            </w:r>
          </w:p>
          <w:p w:rsidR="00667AC9" w:rsidRPr="00CC1A74" w:rsidRDefault="00667AC9" w:rsidP="00C21EFE">
            <w:pPr>
              <w:pStyle w:val="a6"/>
              <w:autoSpaceDE w:val="0"/>
              <w:autoSpaceDN w:val="0"/>
              <w:adjustRightInd w:val="0"/>
              <w:spacing w:before="0" w:beforeAutospacing="0" w:after="0" w:afterAutospacing="0"/>
              <w:ind w:left="-109" w:right="-107"/>
              <w:jc w:val="both"/>
              <w:rPr>
                <w:sz w:val="20"/>
                <w:szCs w:val="20"/>
              </w:rPr>
            </w:pPr>
            <w:r w:rsidRPr="00CC1A74">
              <w:rPr>
                <w:sz w:val="20"/>
                <w:szCs w:val="20"/>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pStyle w:val="a6"/>
              <w:autoSpaceDE w:val="0"/>
              <w:autoSpaceDN w:val="0"/>
              <w:adjustRightInd w:val="0"/>
              <w:spacing w:before="0" w:beforeAutospacing="0" w:after="0" w:afterAutospacing="0"/>
              <w:jc w:val="both"/>
              <w:rPr>
                <w:sz w:val="20"/>
                <w:szCs w:val="20"/>
              </w:rPr>
            </w:pPr>
            <w:r w:rsidRPr="00CC1A74">
              <w:rPr>
                <w:sz w:val="20"/>
                <w:szCs w:val="20"/>
              </w:rPr>
              <w:t>Ед.</w:t>
            </w:r>
          </w:p>
          <w:p w:rsidR="00667AC9" w:rsidRPr="00CC1A74" w:rsidRDefault="00667AC9" w:rsidP="00C21EFE">
            <w:pPr>
              <w:pStyle w:val="a6"/>
              <w:autoSpaceDE w:val="0"/>
              <w:autoSpaceDN w:val="0"/>
              <w:adjustRightInd w:val="0"/>
              <w:spacing w:before="0" w:beforeAutospacing="0" w:after="0" w:afterAutospacing="0"/>
              <w:ind w:left="-108" w:right="-108" w:firstLine="108"/>
              <w:jc w:val="both"/>
              <w:rPr>
                <w:sz w:val="20"/>
                <w:szCs w:val="20"/>
              </w:rPr>
            </w:pPr>
            <w:r w:rsidRPr="00CC1A74">
              <w:rPr>
                <w:sz w:val="20"/>
                <w:szCs w:val="20"/>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autoSpaceDE w:val="0"/>
              <w:autoSpaceDN w:val="0"/>
              <w:adjustRightInd w:val="0"/>
              <w:ind w:left="-109" w:right="-108"/>
              <w:jc w:val="both"/>
              <w:rPr>
                <w:sz w:val="20"/>
                <w:szCs w:val="20"/>
              </w:rPr>
            </w:pPr>
            <w:r w:rsidRPr="00CC1A74">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CC1A74" w:rsidRDefault="00667AC9" w:rsidP="00C21EFE">
            <w:pPr>
              <w:jc w:val="both"/>
              <w:rPr>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CC1A74" w:rsidRDefault="00667AC9" w:rsidP="00C21EFE">
            <w:pPr>
              <w:jc w:val="both"/>
              <w:rPr>
                <w:sz w:val="20"/>
                <w:szCs w:val="20"/>
                <w:highlight w:val="yellow"/>
              </w:rPr>
            </w:pP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B50FE6" w:rsidP="00C21EFE">
            <w:pPr>
              <w:ind w:left="-109" w:right="-107"/>
              <w:jc w:val="both"/>
              <w:rPr>
                <w:sz w:val="20"/>
                <w:szCs w:val="20"/>
                <w:highlight w:val="yellow"/>
              </w:rPr>
            </w:pPr>
            <w:r>
              <w:rPr>
                <w:sz w:val="20"/>
                <w:szCs w:val="20"/>
              </w:rPr>
              <w:t>Курага. П</w:t>
            </w:r>
            <w:r w:rsidR="00667AC9" w:rsidRPr="00CC1A74">
              <w:rPr>
                <w:sz w:val="20"/>
                <w:szCs w:val="20"/>
              </w:rPr>
              <w:t xml:space="preserve">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180,00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10 800,00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10.39.17.111</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1E2A9E" w:rsidP="00C21EFE">
            <w:pPr>
              <w:jc w:val="both"/>
              <w:rPr>
                <w:sz w:val="20"/>
                <w:szCs w:val="20"/>
                <w:highlight w:val="yellow"/>
              </w:rPr>
            </w:pPr>
            <w:r>
              <w:rPr>
                <w:sz w:val="20"/>
                <w:szCs w:val="20"/>
              </w:rPr>
              <w:t>Томат паста.</w:t>
            </w:r>
            <w:r w:rsidR="00B50FE6">
              <w:rPr>
                <w:sz w:val="20"/>
                <w:szCs w:val="20"/>
              </w:rPr>
              <w:t xml:space="preserve"> </w:t>
            </w:r>
            <w:r w:rsidR="00B50FE6" w:rsidRPr="00B50FE6">
              <w:rPr>
                <w:sz w:val="20"/>
                <w:szCs w:val="20"/>
              </w:rPr>
              <w:t>ГОСТ 3343-2017</w:t>
            </w:r>
            <w:r w:rsidR="00515783" w:rsidRPr="00CC1A74">
              <w:rPr>
                <w:sz w:val="20"/>
                <w:szCs w:val="20"/>
              </w:rPr>
              <w:t>, не менее 750</w:t>
            </w:r>
            <w:r w:rsidR="00667AC9" w:rsidRPr="00CC1A74">
              <w:rPr>
                <w:sz w:val="20"/>
                <w:szCs w:val="20"/>
              </w:rPr>
              <w:t xml:space="preserve"> гр. и</w:t>
            </w:r>
            <w:r w:rsidR="00515783" w:rsidRPr="00CC1A74">
              <w:rPr>
                <w:sz w:val="20"/>
                <w:szCs w:val="20"/>
              </w:rPr>
              <w:t xml:space="preserve"> не более 770</w:t>
            </w:r>
            <w:r w:rsidR="00667AC9" w:rsidRPr="00CC1A74">
              <w:rPr>
                <w:sz w:val="20"/>
                <w:szCs w:val="20"/>
              </w:rPr>
              <w:t xml:space="preserve">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highlight w:val="yellow"/>
              </w:rPr>
            </w:pPr>
            <w:r w:rsidRPr="00CC1A74">
              <w:rPr>
                <w:sz w:val="20"/>
                <w:szCs w:val="20"/>
              </w:rPr>
              <w:t>шт.</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130,00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7800,00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3</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B50FE6" w:rsidP="00B50FE6">
            <w:pPr>
              <w:jc w:val="both"/>
              <w:rPr>
                <w:sz w:val="20"/>
                <w:szCs w:val="20"/>
                <w:highlight w:val="yellow"/>
              </w:rPr>
            </w:pPr>
            <w:r>
              <w:rPr>
                <w:sz w:val="20"/>
                <w:szCs w:val="20"/>
              </w:rPr>
              <w:t xml:space="preserve">Смесь 6 </w:t>
            </w:r>
            <w:r w:rsidR="00667AC9" w:rsidRPr="00CC1A74">
              <w:rPr>
                <w:sz w:val="20"/>
                <w:szCs w:val="20"/>
              </w:rPr>
              <w:t>фруктов</w:t>
            </w:r>
            <w:r>
              <w:rPr>
                <w:sz w:val="20"/>
                <w:szCs w:val="20"/>
              </w:rPr>
              <w:t xml:space="preserve">. </w:t>
            </w:r>
            <w:r w:rsidR="00667AC9" w:rsidRPr="00CC1A74">
              <w:rPr>
                <w:sz w:val="20"/>
                <w:szCs w:val="20"/>
              </w:rPr>
              <w:t xml:space="preserve"> </w:t>
            </w:r>
            <w:r w:rsidR="001E2A9E">
              <w:rPr>
                <w:sz w:val="20"/>
                <w:szCs w:val="20"/>
              </w:rPr>
              <w:t>В</w:t>
            </w:r>
            <w:r w:rsidR="00667AC9" w:rsidRPr="00CC1A74">
              <w:rPr>
                <w:sz w:val="20"/>
                <w:szCs w:val="20"/>
              </w:rPr>
              <w:t>ысший сорт, плоды цельные, хорошо высушенные, без загрязнения.</w:t>
            </w:r>
            <w:r w:rsidR="006A6675" w:rsidRPr="00CC1A74">
              <w:rPr>
                <w:sz w:val="20"/>
                <w:szCs w:val="20"/>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140,00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5600,00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4</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1E2A9E" w:rsidP="00C21EFE">
            <w:pPr>
              <w:jc w:val="both"/>
              <w:rPr>
                <w:sz w:val="20"/>
                <w:szCs w:val="20"/>
                <w:highlight w:val="yellow"/>
              </w:rPr>
            </w:pPr>
            <w:r>
              <w:rPr>
                <w:sz w:val="20"/>
                <w:szCs w:val="20"/>
              </w:rPr>
              <w:t>Изюм.</w:t>
            </w:r>
            <w:r w:rsidR="00667AC9" w:rsidRPr="00CC1A74">
              <w:rPr>
                <w:sz w:val="20"/>
                <w:szCs w:val="20"/>
              </w:rPr>
              <w:t xml:space="preserve"> 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175,00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DF5DC7" w:rsidP="00C21EFE">
            <w:pPr>
              <w:autoSpaceDE w:val="0"/>
              <w:autoSpaceDN w:val="0"/>
              <w:adjustRightInd w:val="0"/>
              <w:jc w:val="both"/>
              <w:rPr>
                <w:sz w:val="20"/>
                <w:szCs w:val="20"/>
              </w:rPr>
            </w:pPr>
            <w:r>
              <w:rPr>
                <w:sz w:val="20"/>
                <w:szCs w:val="20"/>
              </w:rPr>
              <w:t>7000,00</w:t>
            </w:r>
          </w:p>
        </w:tc>
      </w:tr>
      <w:tr w:rsidR="00C53CC1" w:rsidRPr="00CC1A74" w:rsidTr="00C53CC1">
        <w:tc>
          <w:tcPr>
            <w:tcW w:w="425"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5</w:t>
            </w:r>
          </w:p>
        </w:tc>
        <w:tc>
          <w:tcPr>
            <w:tcW w:w="1419"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Шиповник</w:t>
            </w:r>
            <w:r w:rsidR="001E2A9E">
              <w:rPr>
                <w:sz w:val="20"/>
                <w:szCs w:val="20"/>
              </w:rPr>
              <w:t>.</w:t>
            </w:r>
            <w:r w:rsidRPr="00CC1A74">
              <w:rPr>
                <w:sz w:val="20"/>
                <w:szCs w:val="20"/>
              </w:rPr>
              <w:t xml:space="preserve">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C53CC1" w:rsidRPr="00CC1A74" w:rsidRDefault="00DF5DC7" w:rsidP="00C21EFE">
            <w:pPr>
              <w:jc w:val="both"/>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C53CC1" w:rsidRPr="00CC1A74" w:rsidRDefault="00DF5DC7" w:rsidP="00C21EFE">
            <w:pPr>
              <w:jc w:val="both"/>
              <w:rPr>
                <w:sz w:val="20"/>
                <w:szCs w:val="20"/>
              </w:rPr>
            </w:pPr>
            <w:r>
              <w:rPr>
                <w:sz w:val="20"/>
                <w:szCs w:val="20"/>
              </w:rPr>
              <w:t>190,00</w:t>
            </w:r>
          </w:p>
        </w:tc>
        <w:tc>
          <w:tcPr>
            <w:tcW w:w="1276" w:type="dxa"/>
            <w:tcBorders>
              <w:top w:val="single" w:sz="4" w:space="0" w:color="auto"/>
              <w:left w:val="single" w:sz="4" w:space="0" w:color="auto"/>
              <w:bottom w:val="single" w:sz="4" w:space="0" w:color="auto"/>
              <w:right w:val="single" w:sz="4" w:space="0" w:color="auto"/>
            </w:tcBorders>
          </w:tcPr>
          <w:p w:rsidR="00C53CC1" w:rsidRPr="00CC1A74" w:rsidRDefault="00DF5DC7" w:rsidP="00C21EFE">
            <w:pPr>
              <w:jc w:val="both"/>
              <w:rPr>
                <w:sz w:val="20"/>
                <w:szCs w:val="20"/>
              </w:rPr>
            </w:pPr>
            <w:r>
              <w:rPr>
                <w:sz w:val="20"/>
                <w:szCs w:val="20"/>
              </w:rPr>
              <w:t>5700,00</w:t>
            </w:r>
          </w:p>
        </w:tc>
      </w:tr>
      <w:tr w:rsidR="00B92A51" w:rsidRPr="00CC1A74" w:rsidTr="00C53CC1">
        <w:tc>
          <w:tcPr>
            <w:tcW w:w="425" w:type="dxa"/>
            <w:tcBorders>
              <w:top w:val="single" w:sz="4" w:space="0" w:color="auto"/>
              <w:left w:val="single" w:sz="4" w:space="0" w:color="auto"/>
              <w:bottom w:val="single" w:sz="4" w:space="0" w:color="auto"/>
              <w:right w:val="single" w:sz="4" w:space="0" w:color="auto"/>
            </w:tcBorders>
          </w:tcPr>
          <w:p w:rsidR="00B92A51" w:rsidRPr="00CC1A74" w:rsidRDefault="00B92A51" w:rsidP="00C21EFE">
            <w:pPr>
              <w:jc w:val="both"/>
              <w:rPr>
                <w:sz w:val="20"/>
                <w:szCs w:val="20"/>
              </w:rPr>
            </w:pPr>
            <w:r w:rsidRPr="00CC1A74">
              <w:rPr>
                <w:sz w:val="20"/>
                <w:szCs w:val="20"/>
              </w:rPr>
              <w:t xml:space="preserve">6 </w:t>
            </w:r>
          </w:p>
        </w:tc>
        <w:tc>
          <w:tcPr>
            <w:tcW w:w="1419" w:type="dxa"/>
            <w:tcBorders>
              <w:top w:val="single" w:sz="4" w:space="0" w:color="auto"/>
              <w:left w:val="single" w:sz="4" w:space="0" w:color="auto"/>
              <w:bottom w:val="single" w:sz="4" w:space="0" w:color="auto"/>
              <w:right w:val="single" w:sz="4" w:space="0" w:color="auto"/>
            </w:tcBorders>
          </w:tcPr>
          <w:p w:rsidR="00B92A51" w:rsidRPr="00CC1A74" w:rsidRDefault="00B92A51"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B92A51" w:rsidRPr="00CC1A74" w:rsidRDefault="001E2A9E" w:rsidP="00C21EFE">
            <w:pPr>
              <w:jc w:val="both"/>
              <w:rPr>
                <w:sz w:val="20"/>
                <w:szCs w:val="20"/>
                <w:highlight w:val="yellow"/>
              </w:rPr>
            </w:pPr>
            <w:r>
              <w:rPr>
                <w:sz w:val="20"/>
                <w:szCs w:val="20"/>
              </w:rPr>
              <w:t>Чернослив.</w:t>
            </w:r>
            <w:r w:rsidR="00B92A51" w:rsidRPr="00CC1A74">
              <w:rPr>
                <w:sz w:val="20"/>
                <w:szCs w:val="20"/>
              </w:rPr>
              <w:t xml:space="preserve">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B92A51" w:rsidRPr="00CC1A74" w:rsidRDefault="00B92A51"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B92A51" w:rsidRPr="00CC1A74" w:rsidRDefault="00DF5DC7" w:rsidP="00C21EFE">
            <w:pPr>
              <w:jc w:val="both"/>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B92A51" w:rsidRPr="00CC1A74" w:rsidRDefault="00DF5DC7" w:rsidP="00C21EFE">
            <w:pPr>
              <w:jc w:val="both"/>
              <w:rPr>
                <w:sz w:val="20"/>
                <w:szCs w:val="20"/>
              </w:rPr>
            </w:pPr>
            <w:r>
              <w:rPr>
                <w:sz w:val="20"/>
                <w:szCs w:val="20"/>
              </w:rPr>
              <w:t>195,00</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DF5DC7" w:rsidP="00C21EFE">
            <w:pPr>
              <w:jc w:val="both"/>
              <w:rPr>
                <w:sz w:val="20"/>
                <w:szCs w:val="20"/>
              </w:rPr>
            </w:pPr>
            <w:r>
              <w:rPr>
                <w:sz w:val="20"/>
                <w:szCs w:val="20"/>
              </w:rPr>
              <w:t>7800,00</w:t>
            </w:r>
          </w:p>
        </w:tc>
      </w:tr>
      <w:tr w:rsidR="00B92A51" w:rsidRPr="00CC1A74" w:rsidTr="00873B57">
        <w:tc>
          <w:tcPr>
            <w:tcW w:w="9214" w:type="dxa"/>
            <w:gridSpan w:val="6"/>
            <w:tcBorders>
              <w:top w:val="single" w:sz="4" w:space="0" w:color="auto"/>
              <w:left w:val="single" w:sz="4" w:space="0" w:color="auto"/>
              <w:bottom w:val="single" w:sz="4" w:space="0" w:color="auto"/>
              <w:right w:val="single" w:sz="4" w:space="0" w:color="auto"/>
            </w:tcBorders>
          </w:tcPr>
          <w:p w:rsidR="00B92A51" w:rsidRPr="00CC1A74" w:rsidRDefault="00B92A51" w:rsidP="00C21EFE">
            <w:pPr>
              <w:autoSpaceDE w:val="0"/>
              <w:autoSpaceDN w:val="0"/>
              <w:adjustRightInd w:val="0"/>
              <w:jc w:val="both"/>
              <w:rPr>
                <w:sz w:val="20"/>
                <w:szCs w:val="20"/>
              </w:rPr>
            </w:pPr>
            <w:r w:rsidRPr="00CC1A74">
              <w:rPr>
                <w:sz w:val="20"/>
                <w:szCs w:val="20"/>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DF5DC7" w:rsidP="00C21EFE">
            <w:pPr>
              <w:autoSpaceDE w:val="0"/>
              <w:autoSpaceDN w:val="0"/>
              <w:adjustRightInd w:val="0"/>
              <w:jc w:val="both"/>
              <w:rPr>
                <w:b/>
                <w:sz w:val="20"/>
                <w:szCs w:val="20"/>
              </w:rPr>
            </w:pPr>
            <w:r>
              <w:rPr>
                <w:b/>
                <w:sz w:val="20"/>
                <w:szCs w:val="20"/>
              </w:rPr>
              <w:t>44 700,00</w:t>
            </w:r>
          </w:p>
        </w:tc>
      </w:tr>
    </w:tbl>
    <w:p w:rsidR="004C68DC" w:rsidRPr="004C68DC" w:rsidRDefault="004C68DC" w:rsidP="00C21EFE">
      <w:pPr>
        <w:numPr>
          <w:ilvl w:val="0"/>
          <w:numId w:val="5"/>
        </w:numPr>
        <w:tabs>
          <w:tab w:val="clear" w:pos="927"/>
          <w:tab w:val="num" w:pos="0"/>
        </w:tabs>
        <w:ind w:left="0" w:firstLine="0"/>
        <w:jc w:val="both"/>
      </w:pPr>
      <w:r>
        <w:t>Место п</w:t>
      </w:r>
      <w:r w:rsidRPr="004C68DC">
        <w:t xml:space="preserve">оставки товара:  </w:t>
      </w:r>
      <w:r w:rsidR="00DF5DC7">
        <w:rPr>
          <w:u w:val="single"/>
        </w:rPr>
        <w:t xml:space="preserve">628260, </w:t>
      </w:r>
      <w:proofErr w:type="spellStart"/>
      <w:r w:rsidR="00DF5DC7">
        <w:rPr>
          <w:u w:val="single"/>
        </w:rPr>
        <w:t>ул</w:t>
      </w:r>
      <w:proofErr w:type="gramStart"/>
      <w:r w:rsidR="00DF5DC7">
        <w:rPr>
          <w:u w:val="single"/>
        </w:rPr>
        <w:t>.Т</w:t>
      </w:r>
      <w:proofErr w:type="gramEnd"/>
      <w:r w:rsidR="00DF5DC7">
        <w:rPr>
          <w:u w:val="single"/>
        </w:rPr>
        <w:t>аё</w:t>
      </w:r>
      <w:r w:rsidR="00CC1A74">
        <w:rPr>
          <w:u w:val="single"/>
        </w:rPr>
        <w:t>жная</w:t>
      </w:r>
      <w:proofErr w:type="spellEnd"/>
      <w:r w:rsidR="00CC1A74">
        <w:rPr>
          <w:u w:val="single"/>
        </w:rPr>
        <w:t>, д.27</w:t>
      </w:r>
      <w:r w:rsidRPr="00B26F18">
        <w:rPr>
          <w:u w:val="single"/>
        </w:rPr>
        <w:t>, г. Югорск, Ханты - Мансийский автономный округ - Югра, Тюменская область</w:t>
      </w:r>
      <w:r w:rsidR="00D2495A">
        <w:rPr>
          <w:u w:val="single"/>
        </w:rPr>
        <w:t>.</w:t>
      </w:r>
    </w:p>
    <w:p w:rsidR="005F55B7" w:rsidRPr="00982A24" w:rsidRDefault="006213F5" w:rsidP="00C21EFE">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гражданско-правового договора</w:t>
      </w:r>
      <w:r w:rsidR="003B4626">
        <w:rPr>
          <w:u w:val="single"/>
        </w:rPr>
        <w:t xml:space="preserve"> </w:t>
      </w:r>
      <w:r w:rsidR="00240018">
        <w:rPr>
          <w:u w:val="single"/>
        </w:rPr>
        <w:t>по 30.06</w:t>
      </w:r>
      <w:r w:rsidR="001B70A0" w:rsidRPr="00B26F18">
        <w:rPr>
          <w:u w:val="single"/>
        </w:rPr>
        <w:t>.201</w:t>
      </w:r>
      <w:r w:rsidR="00DF5DC7">
        <w:rPr>
          <w:u w:val="single"/>
        </w:rPr>
        <w:t>9</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982A24" w:rsidRPr="005F55B7" w:rsidRDefault="00982A24" w:rsidP="00982A24">
      <w:pPr>
        <w:widowControl w:val="0"/>
        <w:autoSpaceDE w:val="0"/>
        <w:autoSpaceDN w:val="0"/>
        <w:adjustRightInd w:val="0"/>
        <w:jc w:val="both"/>
        <w:rPr>
          <w:snapToGrid w:val="0"/>
        </w:rPr>
      </w:pPr>
    </w:p>
    <w:p w:rsidR="00463966" w:rsidRPr="00C40889" w:rsidRDefault="00463966" w:rsidP="00C21EFE">
      <w:pPr>
        <w:numPr>
          <w:ilvl w:val="0"/>
          <w:numId w:val="5"/>
        </w:numPr>
        <w:tabs>
          <w:tab w:val="clear" w:pos="927"/>
          <w:tab w:val="num" w:pos="0"/>
        </w:tabs>
        <w:autoSpaceDE w:val="0"/>
        <w:autoSpaceDN w:val="0"/>
        <w:adjustRightInd w:val="0"/>
        <w:ind w:left="0" w:firstLine="0"/>
        <w:jc w:val="both"/>
      </w:pPr>
      <w:r>
        <w:lastRenderedPageBreak/>
        <w:t>Источник финансирования</w:t>
      </w:r>
      <w:r w:rsidRPr="00F16E1D">
        <w:rPr>
          <w:u w:val="single"/>
        </w:rPr>
        <w:t xml:space="preserve">: </w:t>
      </w:r>
      <w:r w:rsidR="00CC1A74">
        <w:rPr>
          <w:u w:val="single"/>
        </w:rPr>
        <w:t xml:space="preserve"> за счет средств</w:t>
      </w:r>
      <w:r w:rsidR="0090127A" w:rsidRPr="00B26F18">
        <w:rPr>
          <w:u w:val="single"/>
        </w:rPr>
        <w:t xml:space="preserve"> от приносящей доход деятельности</w:t>
      </w:r>
      <w:r w:rsidR="00DF5DC7">
        <w:rPr>
          <w:u w:val="single"/>
        </w:rPr>
        <w:t xml:space="preserve"> на 2019</w:t>
      </w:r>
      <w:r w:rsidR="00942FB1" w:rsidRPr="00B26F18">
        <w:rPr>
          <w:u w:val="single"/>
        </w:rPr>
        <w:t xml:space="preserve"> год</w:t>
      </w:r>
      <w:r w:rsidR="00D2495A">
        <w:rPr>
          <w:u w:val="single"/>
        </w:rPr>
        <w:t>.</w:t>
      </w:r>
    </w:p>
    <w:p w:rsidR="00463966" w:rsidRPr="004C68DC" w:rsidRDefault="00D24CA5" w:rsidP="00C21EFE">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9. Единые требования к участникам закупки: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B4626" w:rsidRPr="00684BC9" w:rsidRDefault="003B4626" w:rsidP="00C21EFE">
      <w:pPr>
        <w:pStyle w:val="aff4"/>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4626" w:rsidRPr="00684BC9" w:rsidRDefault="003B4626" w:rsidP="00C21EFE">
      <w:pPr>
        <w:pStyle w:val="aff4"/>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f"/>
        </w:rPr>
        <w:footnoteReference w:id="1"/>
      </w:r>
      <w:r w:rsidRPr="00684BC9">
        <w:rPr>
          <w:rFonts w:ascii="Times New Roman" w:hAnsi="Times New Roman" w:cs="Times New Roman"/>
        </w:rPr>
        <w:t>;</w:t>
      </w:r>
    </w:p>
    <w:p w:rsidR="003B4626" w:rsidRPr="00684BC9" w:rsidRDefault="003B4626" w:rsidP="00C21EFE">
      <w:pPr>
        <w:pStyle w:val="aff4"/>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684BC9">
        <w:rPr>
          <w:rFonts w:ascii="Times New Roman" w:hAnsi="Times New Roman" w:cs="Times New Roman"/>
        </w:rPr>
        <w:lastRenderedPageBreak/>
        <w:t xml:space="preserve">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5"/>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5"/>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Pr>
          <w:rFonts w:ascii="Times New Roman" w:hAnsi="Times New Roman" w:cs="Times New Roman"/>
        </w:rPr>
        <w:t>10</w:t>
      </w:r>
      <w:r w:rsidRPr="00684BC9">
        <w:rPr>
          <w:rFonts w:ascii="Times New Roman" w:hAnsi="Times New Roman" w:cs="Times New Roman"/>
        </w:rPr>
        <w:t xml:space="preserve"> часов </w:t>
      </w:r>
      <w:r>
        <w:rPr>
          <w:rFonts w:ascii="Times New Roman" w:hAnsi="Times New Roman" w:cs="Times New Roman"/>
        </w:rPr>
        <w:t>00</w:t>
      </w:r>
      <w:r w:rsidRPr="00684BC9">
        <w:rPr>
          <w:rFonts w:ascii="Times New Roman" w:hAnsi="Times New Roman" w:cs="Times New Roman"/>
        </w:rPr>
        <w:t xml:space="preserve"> минут «</w:t>
      </w:r>
      <w:r w:rsidR="004372C9">
        <w:rPr>
          <w:rFonts w:ascii="Times New Roman" w:hAnsi="Times New Roman" w:cs="Times New Roman"/>
        </w:rPr>
        <w:t>26</w:t>
      </w:r>
      <w:r w:rsidRPr="00684BC9">
        <w:rPr>
          <w:rFonts w:ascii="Times New Roman" w:hAnsi="Times New Roman" w:cs="Times New Roman"/>
        </w:rPr>
        <w:t>» </w:t>
      </w:r>
      <w:r w:rsidR="004372C9">
        <w:t xml:space="preserve">декабря </w:t>
      </w:r>
      <w:r w:rsidR="001E2A9E">
        <w:rPr>
          <w:rFonts w:ascii="Times New Roman" w:hAnsi="Times New Roman" w:cs="Times New Roman"/>
        </w:rPr>
        <w:t>201</w:t>
      </w:r>
      <w:r w:rsidR="004372C9">
        <w:rPr>
          <w:rFonts w:ascii="Times New Roman" w:hAnsi="Times New Roman" w:cs="Times New Roman"/>
        </w:rPr>
        <w:t>8</w:t>
      </w:r>
      <w:r w:rsidRPr="00684BC9">
        <w:rPr>
          <w:rFonts w:ascii="Times New Roman" w:hAnsi="Times New Roman" w:cs="Times New Roman"/>
        </w:rPr>
        <w:t xml:space="preserve"> года.</w:t>
      </w:r>
      <w:proofErr w:type="gramEnd"/>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7</w:t>
      </w:r>
      <w:r w:rsidRPr="00684BC9">
        <w:rPr>
          <w:rFonts w:ascii="Times New Roman" w:hAnsi="Times New Roman" w:cs="Times New Roman"/>
        </w:rPr>
        <w:t xml:space="preserve">. Дата окончания срока рассмотрения заявок на участие в аукционе в электронной форме: </w:t>
      </w:r>
      <w:r w:rsidR="001E2A9E" w:rsidRPr="001E2A9E">
        <w:rPr>
          <w:rFonts w:ascii="Times New Roman" w:hAnsi="Times New Roman" w:cs="Times New Roman"/>
        </w:rPr>
        <w:t>«</w:t>
      </w:r>
      <w:r w:rsidR="004372C9">
        <w:rPr>
          <w:rFonts w:ascii="Times New Roman" w:hAnsi="Times New Roman" w:cs="Times New Roman"/>
        </w:rPr>
        <w:t>27</w:t>
      </w:r>
      <w:r w:rsidR="001E2A9E" w:rsidRPr="001E2A9E">
        <w:rPr>
          <w:rFonts w:ascii="Times New Roman" w:hAnsi="Times New Roman" w:cs="Times New Roman"/>
        </w:rPr>
        <w:t>»</w:t>
      </w:r>
      <w:r w:rsidR="004372C9">
        <w:rPr>
          <w:rFonts w:ascii="Times New Roman" w:hAnsi="Times New Roman" w:cs="Times New Roman"/>
        </w:rPr>
        <w:t xml:space="preserve"> </w:t>
      </w:r>
      <w:r w:rsidR="004372C9">
        <w:t xml:space="preserve">декабря </w:t>
      </w:r>
      <w:r w:rsidR="001E2A9E" w:rsidRPr="001E2A9E">
        <w:rPr>
          <w:rFonts w:ascii="Times New Roman" w:hAnsi="Times New Roman" w:cs="Times New Roman"/>
        </w:rPr>
        <w:t>201</w:t>
      </w:r>
      <w:r w:rsidR="004372C9">
        <w:rPr>
          <w:rFonts w:ascii="Times New Roman" w:hAnsi="Times New Roman" w:cs="Times New Roman"/>
        </w:rPr>
        <w:t>8</w:t>
      </w:r>
      <w:r w:rsidR="001E2A9E" w:rsidRPr="001E2A9E">
        <w:rPr>
          <w:rFonts w:ascii="Times New Roman" w:hAnsi="Times New Roman" w:cs="Times New Roman"/>
        </w:rPr>
        <w:t xml:space="preserve"> года</w:t>
      </w:r>
      <w:r w:rsidRPr="00684BC9">
        <w:rPr>
          <w:rFonts w:ascii="Times New Roman" w:hAnsi="Times New Roman" w:cs="Times New Roman"/>
        </w:rPr>
        <w:t>.</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8</w:t>
      </w:r>
      <w:r w:rsidRPr="00684BC9">
        <w:rPr>
          <w:rFonts w:ascii="Times New Roman" w:hAnsi="Times New Roman" w:cs="Times New Roman"/>
        </w:rPr>
        <w:t xml:space="preserve">. Дата проведения аукциона в электронной форме: </w:t>
      </w:r>
      <w:r w:rsidR="004372C9">
        <w:t>«09» января  2019 года</w:t>
      </w:r>
      <w:r w:rsidRPr="00684BC9">
        <w:rPr>
          <w:rFonts w:ascii="Times New Roman" w:hAnsi="Times New Roman" w:cs="Times New Roman"/>
        </w:rPr>
        <w:t>.</w:t>
      </w:r>
    </w:p>
    <w:p w:rsidR="003B4626" w:rsidRPr="00AB1DDE" w:rsidRDefault="003B4626" w:rsidP="00C21EFE">
      <w:pPr>
        <w:pStyle w:val="aff4"/>
        <w:jc w:val="both"/>
        <w:rPr>
          <w:rFonts w:ascii="Times New Roman" w:hAnsi="Times New Roman" w:cs="Times New Roman"/>
          <w:i/>
        </w:rPr>
      </w:pPr>
      <w:r>
        <w:rPr>
          <w:rFonts w:ascii="Times New Roman" w:hAnsi="Times New Roman" w:cs="Times New Roman"/>
        </w:rPr>
        <w:t>19</w:t>
      </w:r>
      <w:r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684BC9">
        <w:rPr>
          <w:rFonts w:ascii="Times New Roman" w:hAnsi="Times New Roman" w:cs="Times New Roman"/>
          <w:i/>
        </w:rPr>
        <w:t xml:space="preserve"> предоставляются</w:t>
      </w:r>
      <w:r w:rsidRPr="00684BC9">
        <w:rPr>
          <w:rStyle w:val="af"/>
        </w:rPr>
        <w:footnoteReference w:id="2"/>
      </w:r>
      <w:r w:rsidRPr="00684BC9">
        <w:rPr>
          <w:rFonts w:ascii="Times New Roman" w:hAnsi="Times New Roman" w:cs="Times New Roman"/>
          <w:i/>
        </w:rPr>
        <w:t>. Размер до 15% от цены договора.</w:t>
      </w:r>
    </w:p>
    <w:p w:rsidR="003B4626" w:rsidRPr="00684BC9" w:rsidRDefault="003B4626" w:rsidP="00C21EFE">
      <w:pPr>
        <w:pStyle w:val="aff4"/>
        <w:jc w:val="both"/>
        <w:rPr>
          <w:rFonts w:ascii="Times New Roman" w:hAnsi="Times New Roman" w:cs="Times New Roman"/>
          <w:i/>
        </w:rPr>
      </w:pPr>
      <w:r w:rsidRPr="00684BC9">
        <w:rPr>
          <w:rFonts w:ascii="Times New Roman" w:hAnsi="Times New Roman" w:cs="Times New Roman"/>
        </w:rPr>
        <w:t>2</w:t>
      </w:r>
      <w:r>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rPr>
        <w:t>н</w:t>
      </w:r>
      <w:bookmarkStart w:id="0" w:name="_GoBack"/>
      <w:bookmarkEnd w:id="0"/>
      <w:r>
        <w:rPr>
          <w:rFonts w:ascii="Times New Roman" w:hAnsi="Times New Roman" w:cs="Times New Roman"/>
        </w:rPr>
        <w:t xml:space="preserve">е </w:t>
      </w:r>
      <w:r w:rsidRPr="00684BC9">
        <w:rPr>
          <w:rFonts w:ascii="Times New Roman" w:hAnsi="Times New Roman" w:cs="Times New Roman"/>
          <w:i/>
        </w:rPr>
        <w:t>предоставляются</w:t>
      </w:r>
      <w:r w:rsidRPr="00684BC9">
        <w:rPr>
          <w:rStyle w:val="af"/>
        </w:rPr>
        <w:footnoteReference w:id="3"/>
      </w:r>
      <w:r w:rsidRPr="00684BC9">
        <w:rPr>
          <w:rFonts w:ascii="Times New Roman" w:hAnsi="Times New Roman" w:cs="Times New Roman"/>
          <w:i/>
        </w:rPr>
        <w:t xml:space="preserve">. Размер </w:t>
      </w:r>
      <w:r>
        <w:rPr>
          <w:rFonts w:ascii="Times New Roman" w:hAnsi="Times New Roman" w:cs="Times New Roman"/>
          <w:i/>
        </w:rPr>
        <w:t>_____</w:t>
      </w:r>
      <w:r w:rsidRPr="00684BC9">
        <w:rPr>
          <w:rFonts w:ascii="Times New Roman" w:hAnsi="Times New Roman" w:cs="Times New Roman"/>
          <w:i/>
        </w:rPr>
        <w:t xml:space="preserve"> от цены договора.</w:t>
      </w:r>
    </w:p>
    <w:p w:rsidR="003B4626" w:rsidRPr="003B4626" w:rsidRDefault="00170DBC" w:rsidP="00C21EFE">
      <w:pPr>
        <w:pStyle w:val="aff4"/>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982A24">
        <w:rPr>
          <w:rFonts w:ascii="Times New Roman" w:hAnsi="Times New Roman" w:cs="Times New Roman"/>
        </w:rPr>
        <w:t xml:space="preserve">в размере 1% от начальной (максимальной) цены </w:t>
      </w:r>
      <w:r w:rsidR="005059E2" w:rsidRPr="00982A24">
        <w:rPr>
          <w:rFonts w:ascii="Times New Roman" w:hAnsi="Times New Roman" w:cs="Times New Roman"/>
        </w:rPr>
        <w:t>договор</w:t>
      </w:r>
      <w:r w:rsidR="00330FCA" w:rsidRPr="00982A24">
        <w:rPr>
          <w:rFonts w:ascii="Times New Roman" w:hAnsi="Times New Roman" w:cs="Times New Roman"/>
        </w:rPr>
        <w:t>а</w:t>
      </w:r>
      <w:r w:rsidR="00E126F4" w:rsidRPr="00982A24">
        <w:rPr>
          <w:rFonts w:ascii="Times New Roman" w:hAnsi="Times New Roman" w:cs="Times New Roman"/>
        </w:rPr>
        <w:t>, что</w:t>
      </w:r>
      <w:r w:rsidR="00C42DF6" w:rsidRPr="00982A24">
        <w:rPr>
          <w:rFonts w:ascii="Times New Roman" w:hAnsi="Times New Roman" w:cs="Times New Roman"/>
        </w:rPr>
        <w:t xml:space="preserve"> составляет 447</w:t>
      </w:r>
      <w:r w:rsidR="00116A64" w:rsidRPr="00982A24">
        <w:rPr>
          <w:rFonts w:ascii="Times New Roman" w:hAnsi="Times New Roman" w:cs="Times New Roman"/>
        </w:rPr>
        <w:t xml:space="preserve"> (</w:t>
      </w:r>
      <w:r w:rsidR="00C42DF6" w:rsidRPr="00982A24">
        <w:rPr>
          <w:rFonts w:ascii="Times New Roman" w:hAnsi="Times New Roman" w:cs="Times New Roman"/>
        </w:rPr>
        <w:t>четыреста сорок семь) рублей 00 копее</w:t>
      </w:r>
      <w:r w:rsidR="00116A64" w:rsidRPr="00982A24">
        <w:rPr>
          <w:rFonts w:ascii="Times New Roman" w:hAnsi="Times New Roman" w:cs="Times New Roman"/>
        </w:rPr>
        <w:t>к</w:t>
      </w:r>
      <w:r w:rsidR="005E304F" w:rsidRPr="00982A24">
        <w:rPr>
          <w:rFonts w:ascii="Times New Roman" w:hAnsi="Times New Roman" w:cs="Times New Roman"/>
        </w:rPr>
        <w:t>.</w:t>
      </w:r>
      <w:r w:rsidR="00E54F6E">
        <w:rPr>
          <w:b/>
          <w:u w:val="single"/>
        </w:rPr>
        <w:t xml:space="preserve"> </w:t>
      </w:r>
      <w:bookmarkStart w:id="1" w:name="OLE_LINK21"/>
      <w:bookmarkStart w:id="2" w:name="_Ref166350767"/>
      <w:r w:rsidR="003B4626" w:rsidRPr="003B462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B4626" w:rsidRPr="003B4626" w:rsidRDefault="003B4626" w:rsidP="00C21EFE">
      <w:pPr>
        <w:jc w:val="both"/>
        <w:rPr>
          <w:b/>
          <w:bCs/>
          <w:sz w:val="22"/>
          <w:szCs w:val="22"/>
        </w:rPr>
      </w:pPr>
      <w:r w:rsidRPr="003B4626">
        <w:rPr>
          <w:b/>
          <w:bCs/>
          <w:sz w:val="22"/>
          <w:szCs w:val="22"/>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3B4626" w:rsidRPr="003B4626" w:rsidRDefault="003B4626" w:rsidP="00C21EFE">
      <w:pPr>
        <w:jc w:val="both"/>
        <w:rPr>
          <w:b/>
          <w:bCs/>
          <w:sz w:val="22"/>
          <w:szCs w:val="22"/>
        </w:rPr>
      </w:pPr>
      <w:r w:rsidRPr="003B4626">
        <w:rPr>
          <w:b/>
          <w:bCs/>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3B4626">
        <w:rPr>
          <w:b/>
          <w:bCs/>
          <w:sz w:val="22"/>
          <w:szCs w:val="22"/>
        </w:rPr>
        <w:t>)и</w:t>
      </w:r>
      <w:proofErr w:type="gramEnd"/>
      <w:r w:rsidRPr="003B4626">
        <w:rPr>
          <w:b/>
          <w:bCs/>
          <w:sz w:val="22"/>
          <w:szCs w:val="22"/>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C21EFE" w:rsidRDefault="003B4626" w:rsidP="00C21EFE">
      <w:pPr>
        <w:jc w:val="both"/>
        <w:rPr>
          <w:sz w:val="22"/>
          <w:szCs w:val="22"/>
        </w:rPr>
      </w:pPr>
      <w:r w:rsidRPr="003B4626">
        <w:rPr>
          <w:sz w:val="22"/>
          <w:szCs w:val="22"/>
        </w:rPr>
        <w:t>Срок действия банковской гарантии должен превышать срок действия контракта не менее чем на один месяц</w:t>
      </w:r>
      <w:r w:rsidR="00C21EFE">
        <w:rPr>
          <w:sz w:val="22"/>
          <w:szCs w:val="22"/>
        </w:rPr>
        <w:t>.</w:t>
      </w:r>
    </w:p>
    <w:p w:rsidR="00B54516" w:rsidRPr="00C21EFE" w:rsidRDefault="005E304F" w:rsidP="00C21EFE">
      <w:pPr>
        <w:jc w:val="both"/>
        <w:rPr>
          <w:sz w:val="22"/>
          <w:szCs w:val="22"/>
        </w:rPr>
      </w:pPr>
      <w:r w:rsidRPr="005E304F">
        <w:t xml:space="preserve">Размер обеспечения исполнения контракта: </w:t>
      </w:r>
      <w:r w:rsidRPr="003C3244">
        <w:t xml:space="preserve">5% от начальной </w:t>
      </w:r>
      <w:r w:rsidR="003A340A" w:rsidRPr="003C3244">
        <w:t>(</w:t>
      </w:r>
      <w:r w:rsidRPr="003C3244">
        <w:t>максимальной</w:t>
      </w:r>
      <w:r w:rsidR="003A340A" w:rsidRPr="003C3244">
        <w:t>)</w:t>
      </w:r>
      <w:r w:rsidRPr="003C3244">
        <w:t xml:space="preserve"> цены контракта, что составляет </w:t>
      </w:r>
      <w:r w:rsidR="00C42DF6" w:rsidRPr="00894770">
        <w:rPr>
          <w:b/>
        </w:rPr>
        <w:t>2 235</w:t>
      </w:r>
      <w:r w:rsidR="008932C3" w:rsidRPr="00894770">
        <w:rPr>
          <w:b/>
        </w:rPr>
        <w:t xml:space="preserve"> (две тысячи </w:t>
      </w:r>
      <w:r w:rsidR="00C42DF6" w:rsidRPr="00894770">
        <w:rPr>
          <w:b/>
        </w:rPr>
        <w:t>двести тридцать пять) рублей 00</w:t>
      </w:r>
      <w:r w:rsidR="004F5B99" w:rsidRPr="00894770">
        <w:rPr>
          <w:b/>
        </w:rPr>
        <w:t xml:space="preserve"> копее</w:t>
      </w:r>
      <w:r w:rsidR="003C3244" w:rsidRPr="00894770">
        <w:rPr>
          <w:b/>
        </w:rPr>
        <w:t>к</w:t>
      </w:r>
      <w:r w:rsidR="00ED228D" w:rsidRPr="003C3244">
        <w:t>.</w:t>
      </w:r>
    </w:p>
    <w:bookmarkEnd w:id="1"/>
    <w:bookmarkEnd w:id="2"/>
    <w:p w:rsidR="00C21EFE" w:rsidRDefault="00C21EFE" w:rsidP="00C21EFE">
      <w:pPr>
        <w:tabs>
          <w:tab w:val="num" w:pos="0"/>
        </w:tabs>
        <w:snapToGrid w:val="0"/>
        <w:jc w:val="both"/>
      </w:pPr>
      <w: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21EFE" w:rsidRDefault="00C21EFE" w:rsidP="00C21EFE">
      <w:pPr>
        <w:tabs>
          <w:tab w:val="num" w:pos="0"/>
        </w:tabs>
        <w:snapToGrid w:val="0"/>
        <w:jc w:val="both"/>
      </w:pPr>
      <w:r>
        <w:tab/>
        <w:t>Обеспечение исполнения контракта должно быть предоставлено одновременно с подписанным экземпляром контракта.</w:t>
      </w:r>
    </w:p>
    <w:p w:rsidR="00C21EFE" w:rsidRDefault="00C21EFE" w:rsidP="00C21EFE">
      <w:pPr>
        <w:tabs>
          <w:tab w:val="num" w:pos="0"/>
        </w:tabs>
        <w:snapToGrid w:val="0"/>
        <w:jc w:val="both"/>
      </w:pPr>
      <w:r>
        <w:t>Обеспечение исполнения контракта не требуется в случае:</w:t>
      </w:r>
    </w:p>
    <w:p w:rsidR="00C21EFE" w:rsidRDefault="00C21EFE" w:rsidP="00C21EFE">
      <w:pPr>
        <w:tabs>
          <w:tab w:val="num" w:pos="0"/>
        </w:tabs>
        <w:snapToGrid w:val="0"/>
        <w:jc w:val="both"/>
      </w:pPr>
      <w:r>
        <w:t>1) заключения контракта с участником закупки, который является казенным учреждением;</w:t>
      </w:r>
    </w:p>
    <w:p w:rsidR="00C21EFE" w:rsidRDefault="00C21EFE" w:rsidP="00C21EFE">
      <w:pPr>
        <w:tabs>
          <w:tab w:val="num" w:pos="0"/>
        </w:tabs>
        <w:snapToGrid w:val="0"/>
        <w:jc w:val="both"/>
      </w:pPr>
      <w:r>
        <w:t>2) осуществления закупки услуги по предоставлению кредита;</w:t>
      </w:r>
    </w:p>
    <w:p w:rsidR="00C21EFE" w:rsidRDefault="00C21EFE" w:rsidP="00C21EFE">
      <w:pPr>
        <w:tabs>
          <w:tab w:val="num" w:pos="0"/>
        </w:tabs>
        <w:snapToGrid w:val="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21EFE" w:rsidRDefault="00C21EFE" w:rsidP="00C21EFE">
      <w:pPr>
        <w:tabs>
          <w:tab w:val="num" w:pos="0"/>
        </w:tabs>
        <w:snapToGrid w:val="0"/>
        <w:jc w:val="both"/>
      </w:pPr>
      <w: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21EFE" w:rsidRDefault="00C21EFE" w:rsidP="00C21EFE">
      <w:pPr>
        <w:tabs>
          <w:tab w:val="num" w:pos="0"/>
        </w:tabs>
        <w:snapToGrid w:val="0"/>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21EFE" w:rsidRDefault="00C21EFE" w:rsidP="00C21EFE">
      <w:pPr>
        <w:tabs>
          <w:tab w:val="num" w:pos="0"/>
        </w:tabs>
        <w:snapToGrid w:val="0"/>
        <w:jc w:val="both"/>
      </w:pPr>
      <w:r>
        <w:t>1. Банковская гарантия должна быть безотзывной;</w:t>
      </w:r>
    </w:p>
    <w:p w:rsidR="00C21EFE" w:rsidRDefault="00C21EFE" w:rsidP="00C21EFE">
      <w:pPr>
        <w:tabs>
          <w:tab w:val="num" w:pos="0"/>
        </w:tabs>
        <w:snapToGrid w:val="0"/>
        <w:jc w:val="both"/>
      </w:pPr>
      <w:r>
        <w:t xml:space="preserve">2.  Банковская гарантия должна содержать: </w:t>
      </w:r>
    </w:p>
    <w:p w:rsidR="00C21EFE" w:rsidRDefault="00C21EFE" w:rsidP="00C21EFE">
      <w:pPr>
        <w:tabs>
          <w:tab w:val="num" w:pos="0"/>
        </w:tabs>
        <w:snapToGrid w:val="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C21EFE" w:rsidRDefault="00C21EFE" w:rsidP="00C21EFE">
      <w:pPr>
        <w:tabs>
          <w:tab w:val="num" w:pos="0"/>
        </w:tabs>
        <w:snapToGrid w:val="0"/>
        <w:jc w:val="both"/>
      </w:pPr>
      <w:r>
        <w:t>2) обязательства принципала, надлежащее исполнение которых обеспечивается банковской гарантией;</w:t>
      </w:r>
    </w:p>
    <w:p w:rsidR="00C21EFE" w:rsidRDefault="00C21EFE" w:rsidP="00C21EFE">
      <w:pPr>
        <w:tabs>
          <w:tab w:val="num" w:pos="0"/>
        </w:tabs>
        <w:snapToGrid w:val="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21EFE" w:rsidRDefault="00C21EFE" w:rsidP="00C21EFE">
      <w:pPr>
        <w:tabs>
          <w:tab w:val="num" w:pos="0"/>
        </w:tabs>
        <w:snapToGrid w:val="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1EFE" w:rsidRDefault="00C21EFE" w:rsidP="00C21EFE">
      <w:pPr>
        <w:tabs>
          <w:tab w:val="num" w:pos="0"/>
        </w:tabs>
        <w:snapToGrid w:val="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21EFE" w:rsidRDefault="00C21EFE" w:rsidP="00C21EFE">
      <w:pPr>
        <w:tabs>
          <w:tab w:val="num" w:pos="0"/>
        </w:tabs>
        <w:snapToGrid w:val="0"/>
        <w:jc w:val="both"/>
      </w:pPr>
      <w:r>
        <w:t>6) срок действия банковской гарантии;</w:t>
      </w:r>
    </w:p>
    <w:p w:rsidR="00C21EFE" w:rsidRDefault="00C21EFE" w:rsidP="00C21EFE">
      <w:pPr>
        <w:tabs>
          <w:tab w:val="num" w:pos="0"/>
        </w:tabs>
        <w:snapToGrid w:val="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21EFE" w:rsidRDefault="00C21EFE" w:rsidP="00C21EFE">
      <w:pPr>
        <w:tabs>
          <w:tab w:val="num" w:pos="0"/>
        </w:tabs>
        <w:snapToGrid w:val="0"/>
        <w:jc w:val="both"/>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21EFE" w:rsidRDefault="00C21EFE" w:rsidP="00C21EFE">
      <w:pPr>
        <w:tabs>
          <w:tab w:val="num" w:pos="0"/>
        </w:tabs>
        <w:snapToGrid w:val="0"/>
        <w:jc w:val="both"/>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C21EFE" w:rsidRDefault="00C21EFE" w:rsidP="00C21EFE">
      <w:pPr>
        <w:tabs>
          <w:tab w:val="num" w:pos="0"/>
        </w:tabs>
        <w:snapToGrid w:val="0"/>
        <w:jc w:val="both"/>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C21EFE" w:rsidRDefault="00C21EFE" w:rsidP="00C21EFE">
      <w:pPr>
        <w:tabs>
          <w:tab w:val="num" w:pos="0"/>
        </w:tabs>
        <w:snapToGrid w:val="0"/>
        <w:jc w:val="both"/>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21EFE" w:rsidRDefault="00C21EFE" w:rsidP="00C21EFE">
      <w:pPr>
        <w:tabs>
          <w:tab w:val="num" w:pos="0"/>
        </w:tabs>
        <w:snapToGrid w:val="0"/>
        <w:jc w:val="both"/>
      </w:pPr>
      <w:r>
        <w:lastRenderedPageBreak/>
        <w:t>12) условия о том, что расходы, возникающие в связи с перечислением денежных средств гарантом по банковской гарантии, несет гарант.</w:t>
      </w:r>
    </w:p>
    <w:p w:rsidR="00FC0789" w:rsidRPr="00BB36B8" w:rsidRDefault="00C21EFE" w:rsidP="00C21EFE">
      <w:pPr>
        <w:tabs>
          <w:tab w:val="num" w:pos="0"/>
        </w:tabs>
        <w:snapToGrid w:val="0"/>
        <w:jc w:val="both"/>
        <w:rPr>
          <w:b/>
        </w:rPr>
      </w:pPr>
      <w: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w:t>
      </w:r>
      <w:proofErr w:type="spellStart"/>
      <w:r>
        <w:t>сайте</w:t>
      </w:r>
      <w:proofErr w:type="gramStart"/>
      <w:r>
        <w:t>.</w:t>
      </w:r>
      <w:r w:rsidR="00FC0789" w:rsidRPr="00BB36B8">
        <w:rPr>
          <w:b/>
        </w:rPr>
        <w:t>Д</w:t>
      </w:r>
      <w:proofErr w:type="gramEnd"/>
      <w:r w:rsidR="00FC0789" w:rsidRPr="00BB36B8">
        <w:rPr>
          <w:b/>
        </w:rPr>
        <w:t>епфин</w:t>
      </w:r>
      <w:proofErr w:type="spellEnd"/>
      <w:r w:rsidR="00FC0789" w:rsidRPr="00BB36B8">
        <w:rPr>
          <w:b/>
        </w:rPr>
        <w:t xml:space="preserve"> Югорска (МБОУ «Средняя общеобразовательная школа №2», </w:t>
      </w:r>
      <w:proofErr w:type="spellStart"/>
      <w:r w:rsidR="00FC0789" w:rsidRPr="00BB36B8">
        <w:rPr>
          <w:b/>
        </w:rPr>
        <w:t>л.с</w:t>
      </w:r>
      <w:proofErr w:type="spellEnd"/>
      <w:r w:rsidR="00FC0789" w:rsidRPr="00BB36B8">
        <w:rPr>
          <w:b/>
        </w:rPr>
        <w:t xml:space="preserve">. 300.14.102.0) </w:t>
      </w:r>
    </w:p>
    <w:p w:rsidR="00FC0789" w:rsidRPr="00BB36B8" w:rsidRDefault="004B04BC" w:rsidP="00C21EFE">
      <w:pPr>
        <w:tabs>
          <w:tab w:val="num" w:pos="0"/>
        </w:tabs>
        <w:jc w:val="both"/>
        <w:rPr>
          <w:b/>
        </w:rPr>
      </w:pPr>
      <w:r w:rsidRPr="00BB36B8">
        <w:rPr>
          <w:b/>
        </w:rPr>
        <w:t>Ф-л З</w:t>
      </w:r>
      <w:r w:rsidR="002033F6">
        <w:rPr>
          <w:b/>
        </w:rPr>
        <w:t>ападно-Сибирский Банка</w:t>
      </w:r>
      <w:r w:rsidR="002033F6" w:rsidRPr="00BB36B8">
        <w:rPr>
          <w:b/>
        </w:rPr>
        <w:t xml:space="preserve"> </w:t>
      </w:r>
      <w:r w:rsidRPr="00BB36B8">
        <w:rPr>
          <w:b/>
        </w:rPr>
        <w:t xml:space="preserve">ПАО </w:t>
      </w:r>
      <w:r w:rsidR="00152861">
        <w:rPr>
          <w:b/>
        </w:rPr>
        <w:t xml:space="preserve">«ФК </w:t>
      </w:r>
      <w:r w:rsidRPr="00BB36B8">
        <w:rPr>
          <w:b/>
        </w:rPr>
        <w:t>Открытие»</w:t>
      </w:r>
      <w:r w:rsidR="00FC0789" w:rsidRPr="00BB36B8">
        <w:rPr>
          <w:b/>
        </w:rPr>
        <w:t xml:space="preserve"> г. Ханты-Мансийск.</w:t>
      </w:r>
    </w:p>
    <w:p w:rsidR="00FC0789" w:rsidRPr="00BB36B8" w:rsidRDefault="00FC0789" w:rsidP="00C21EFE">
      <w:pPr>
        <w:tabs>
          <w:tab w:val="num" w:pos="0"/>
        </w:tabs>
        <w:jc w:val="both"/>
        <w:rPr>
          <w:b/>
        </w:rPr>
      </w:pPr>
      <w:r w:rsidRPr="00BB36B8">
        <w:rPr>
          <w:b/>
        </w:rPr>
        <w:t xml:space="preserve">Расчетный счет </w:t>
      </w:r>
      <w:r w:rsidR="00424018" w:rsidRPr="00424018">
        <w:rPr>
          <w:b/>
        </w:rPr>
        <w:t>40701810100063000008</w:t>
      </w:r>
    </w:p>
    <w:p w:rsidR="00FC0789" w:rsidRPr="00BB36B8" w:rsidRDefault="00FC0789" w:rsidP="00C21EFE">
      <w:pPr>
        <w:tabs>
          <w:tab w:val="num" w:pos="0"/>
        </w:tabs>
        <w:jc w:val="both"/>
        <w:rPr>
          <w:b/>
        </w:rPr>
      </w:pPr>
      <w:r w:rsidRPr="00BB36B8">
        <w:rPr>
          <w:b/>
        </w:rPr>
        <w:t>Корреспонди</w:t>
      </w:r>
      <w:r w:rsidR="00152861">
        <w:rPr>
          <w:b/>
        </w:rPr>
        <w:t>рующий счет 30101810465777100812</w:t>
      </w:r>
    </w:p>
    <w:p w:rsidR="00FC0789" w:rsidRPr="00BB36B8" w:rsidRDefault="00152861" w:rsidP="00C21EFE">
      <w:pPr>
        <w:tabs>
          <w:tab w:val="num" w:pos="0"/>
        </w:tabs>
        <w:jc w:val="both"/>
        <w:rPr>
          <w:b/>
        </w:rPr>
      </w:pPr>
      <w:r>
        <w:rPr>
          <w:b/>
        </w:rPr>
        <w:t>БИК 047162812</w:t>
      </w:r>
    </w:p>
    <w:p w:rsidR="00FC0789" w:rsidRPr="00BB36B8" w:rsidRDefault="00FC0789" w:rsidP="00C21EFE">
      <w:pPr>
        <w:tabs>
          <w:tab w:val="num" w:pos="0"/>
        </w:tabs>
        <w:jc w:val="both"/>
        <w:rPr>
          <w:b/>
        </w:rPr>
      </w:pPr>
      <w:r w:rsidRPr="00BB36B8">
        <w:rPr>
          <w:b/>
        </w:rPr>
        <w:t>ИНН/КПП 8622002625/862201001</w:t>
      </w:r>
    </w:p>
    <w:p w:rsidR="00FC0789" w:rsidRPr="00BB36B8" w:rsidRDefault="00FC0789" w:rsidP="00C21EFE">
      <w:pPr>
        <w:tabs>
          <w:tab w:val="num" w:pos="0"/>
        </w:tabs>
        <w:jc w:val="both"/>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424018">
        <w:rPr>
          <w:b/>
        </w:rPr>
        <w:t xml:space="preserve"> (сухофрукты)</w:t>
      </w:r>
      <w:r w:rsidRPr="00BB36B8">
        <w:rPr>
          <w:b/>
        </w:rPr>
        <w:t>»;</w:t>
      </w:r>
    </w:p>
    <w:p w:rsidR="00C21EFE" w:rsidRPr="00C21EFE" w:rsidRDefault="00C21EFE" w:rsidP="00C21EFE">
      <w:pPr>
        <w:autoSpaceDE w:val="0"/>
        <w:autoSpaceDN w:val="0"/>
        <w:adjustRightInd w:val="0"/>
        <w:jc w:val="both"/>
        <w:rPr>
          <w:bCs/>
          <w:lang w:val="x-none" w:eastAsia="x-none"/>
        </w:rPr>
      </w:pPr>
      <w:r w:rsidRPr="00C21EFE">
        <w:rPr>
          <w:bCs/>
          <w:lang w:val="x-none" w:eastAsia="x-none"/>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C21EFE" w:rsidRPr="00C21EFE" w:rsidRDefault="00C21EFE" w:rsidP="00C21EFE">
      <w:pPr>
        <w:autoSpaceDE w:val="0"/>
        <w:autoSpaceDN w:val="0"/>
        <w:adjustRightInd w:val="0"/>
        <w:jc w:val="both"/>
        <w:rPr>
          <w:bCs/>
          <w:lang w:val="x-none" w:eastAsia="x-none"/>
        </w:rPr>
      </w:pPr>
      <w:r w:rsidRPr="00C21EFE">
        <w:rPr>
          <w:bCs/>
          <w:lang w:val="x-none" w:eastAsia="x-none"/>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21EFE" w:rsidRPr="00C21EFE" w:rsidRDefault="00C21EFE" w:rsidP="00C21EFE">
      <w:pPr>
        <w:autoSpaceDE w:val="0"/>
        <w:autoSpaceDN w:val="0"/>
        <w:adjustRightInd w:val="0"/>
        <w:jc w:val="both"/>
        <w:rPr>
          <w:bCs/>
          <w:lang w:val="x-none" w:eastAsia="x-none"/>
        </w:rPr>
      </w:pPr>
      <w:r w:rsidRPr="00C21EFE">
        <w:rPr>
          <w:bCs/>
          <w:lang w:val="x-none" w:eastAsia="x-none"/>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p>
    <w:p w:rsidR="00C21EFE" w:rsidRPr="00C21EFE" w:rsidRDefault="00C21EFE" w:rsidP="00C21EFE">
      <w:pPr>
        <w:autoSpaceDE w:val="0"/>
        <w:autoSpaceDN w:val="0"/>
        <w:adjustRightInd w:val="0"/>
        <w:jc w:val="both"/>
        <w:rPr>
          <w:bCs/>
          <w:lang w:val="x-none" w:eastAsia="x-none"/>
        </w:rPr>
      </w:pPr>
    </w:p>
    <w:p w:rsidR="00035A27" w:rsidRPr="00C21EFE" w:rsidRDefault="00035A27" w:rsidP="00C21EFE">
      <w:pPr>
        <w:autoSpaceDE w:val="0"/>
        <w:autoSpaceDN w:val="0"/>
        <w:adjustRightInd w:val="0"/>
        <w:jc w:val="both"/>
        <w:rPr>
          <w:color w:val="FF0000"/>
          <w:lang w:val="x-none"/>
        </w:rPr>
      </w:pPr>
    </w:p>
    <w:p w:rsidR="00035A27" w:rsidRPr="00035A27" w:rsidRDefault="00035A27" w:rsidP="00C21EFE">
      <w:pPr>
        <w:autoSpaceDE w:val="0"/>
        <w:autoSpaceDN w:val="0"/>
        <w:adjustRightInd w:val="0"/>
        <w:jc w:val="both"/>
        <w:rPr>
          <w:color w:val="00B0F0"/>
        </w:rPr>
      </w:pPr>
    </w:p>
    <w:p w:rsidR="00243AB7" w:rsidRDefault="00243AB7" w:rsidP="00C21EFE">
      <w:pPr>
        <w:jc w:val="both"/>
      </w:pPr>
    </w:p>
    <w:p w:rsidR="00214108" w:rsidRPr="00214108" w:rsidRDefault="006C36C7" w:rsidP="00C21EFE">
      <w:pPr>
        <w:jc w:val="both"/>
      </w:pPr>
      <w:r>
        <w:t xml:space="preserve">Директор школы </w:t>
      </w:r>
      <w:r w:rsidR="00214108" w:rsidRPr="00214108">
        <w:t xml:space="preserve">                                                                                 </w:t>
      </w:r>
      <w:r w:rsidR="0065705E">
        <w:t xml:space="preserve">          _________/</w:t>
      </w:r>
      <w:r w:rsidR="00243AB7">
        <w:t xml:space="preserve"> И.А. Ефремова</w:t>
      </w:r>
    </w:p>
    <w:p w:rsidR="00243AB7" w:rsidRDefault="00243AB7" w:rsidP="00C21EFE">
      <w:pPr>
        <w:jc w:val="both"/>
      </w:pPr>
    </w:p>
    <w:p w:rsidR="00214108" w:rsidRPr="00214108" w:rsidRDefault="00214108" w:rsidP="00C21EFE">
      <w:pPr>
        <w:jc w:val="both"/>
      </w:pPr>
      <w:r w:rsidRPr="00214108">
        <w:t xml:space="preserve">Проверено: </w:t>
      </w:r>
    </w:p>
    <w:p w:rsidR="00214108" w:rsidRPr="00214108" w:rsidRDefault="0087521E" w:rsidP="00C21EFE">
      <w:pPr>
        <w:jc w:val="both"/>
      </w:pPr>
      <w:r>
        <w:t>Н</w:t>
      </w:r>
      <w:r w:rsidR="0065705E">
        <w:t>ачальник</w:t>
      </w:r>
    </w:p>
    <w:p w:rsidR="006B7582" w:rsidRDefault="00214108" w:rsidP="00C21EFE">
      <w:pPr>
        <w:jc w:val="both"/>
        <w:rPr>
          <w:sz w:val="22"/>
          <w:szCs w:val="22"/>
        </w:rPr>
      </w:pPr>
      <w:r w:rsidRPr="00214108">
        <w:t xml:space="preserve">отдела муниципальных закупок           </w:t>
      </w:r>
      <w:r w:rsidR="0065705E">
        <w:t xml:space="preserve">                                                    </w:t>
      </w:r>
      <w:r w:rsidR="0065705E">
        <w:tab/>
      </w:r>
      <w:r w:rsidR="00B473AE">
        <w:t>___________/</w:t>
      </w:r>
      <w:r w:rsidR="0087521E">
        <w:t>Н.Б. Захарова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A85" w:rsidRDefault="00217A85" w:rsidP="00463966">
      <w:r>
        <w:separator/>
      </w:r>
    </w:p>
  </w:endnote>
  <w:endnote w:type="continuationSeparator" w:id="0">
    <w:p w:rsidR="00217A85" w:rsidRDefault="00217A85"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A85" w:rsidRDefault="00217A85" w:rsidP="00463966">
      <w:r>
        <w:separator/>
      </w:r>
    </w:p>
  </w:footnote>
  <w:footnote w:type="continuationSeparator" w:id="0">
    <w:p w:rsidR="00217A85" w:rsidRDefault="00217A85" w:rsidP="00463966">
      <w:r>
        <w:continuationSeparator/>
      </w:r>
    </w:p>
  </w:footnote>
  <w:footnote w:id="1">
    <w:p w:rsidR="003B4626" w:rsidRDefault="003B4626" w:rsidP="003B4626">
      <w:pPr>
        <w:pStyle w:val="ac"/>
        <w:rPr>
          <w:i/>
        </w:rPr>
      </w:pPr>
      <w:r>
        <w:rPr>
          <w:rStyle w:val="af"/>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3B4626" w:rsidRDefault="003B4626" w:rsidP="003B4626">
      <w:pPr>
        <w:pStyle w:val="ac"/>
      </w:pPr>
    </w:p>
  </w:footnote>
  <w:footnote w:id="2">
    <w:p w:rsidR="003B4626" w:rsidRDefault="003B4626" w:rsidP="003B4626">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3B4626" w:rsidRDefault="003B4626" w:rsidP="003B4626">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5A2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2A9E"/>
    <w:rsid w:val="001E35F2"/>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862EB"/>
    <w:rsid w:val="00286F9B"/>
    <w:rsid w:val="00293A36"/>
    <w:rsid w:val="002A2CFA"/>
    <w:rsid w:val="002B6ECD"/>
    <w:rsid w:val="002C4384"/>
    <w:rsid w:val="002E4AC5"/>
    <w:rsid w:val="002E4F2C"/>
    <w:rsid w:val="002E7C86"/>
    <w:rsid w:val="002F1E05"/>
    <w:rsid w:val="002F2946"/>
    <w:rsid w:val="002F4D95"/>
    <w:rsid w:val="00302518"/>
    <w:rsid w:val="003028FF"/>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4626"/>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67C5"/>
    <w:rsid w:val="004372C9"/>
    <w:rsid w:val="0044338F"/>
    <w:rsid w:val="00463966"/>
    <w:rsid w:val="004647E5"/>
    <w:rsid w:val="004662C5"/>
    <w:rsid w:val="004674A8"/>
    <w:rsid w:val="00471674"/>
    <w:rsid w:val="00472DAF"/>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5783"/>
    <w:rsid w:val="00524A6A"/>
    <w:rsid w:val="00527528"/>
    <w:rsid w:val="00531A44"/>
    <w:rsid w:val="005330AB"/>
    <w:rsid w:val="00534D45"/>
    <w:rsid w:val="00535AFB"/>
    <w:rsid w:val="00547FED"/>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1BF"/>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605A1"/>
    <w:rsid w:val="0077429B"/>
    <w:rsid w:val="00791F8A"/>
    <w:rsid w:val="00792CFF"/>
    <w:rsid w:val="00792F4C"/>
    <w:rsid w:val="00795E63"/>
    <w:rsid w:val="007A166E"/>
    <w:rsid w:val="007A6326"/>
    <w:rsid w:val="007B4B09"/>
    <w:rsid w:val="007B6D46"/>
    <w:rsid w:val="007B76B6"/>
    <w:rsid w:val="007B7CA6"/>
    <w:rsid w:val="007C2A63"/>
    <w:rsid w:val="007D032E"/>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932C3"/>
    <w:rsid w:val="00893C81"/>
    <w:rsid w:val="00894770"/>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82A24"/>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0FE6"/>
    <w:rsid w:val="00B51F33"/>
    <w:rsid w:val="00B54516"/>
    <w:rsid w:val="00B8060B"/>
    <w:rsid w:val="00B84249"/>
    <w:rsid w:val="00B855F5"/>
    <w:rsid w:val="00B92A51"/>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1EFE"/>
    <w:rsid w:val="00C22B3C"/>
    <w:rsid w:val="00C2520C"/>
    <w:rsid w:val="00C25494"/>
    <w:rsid w:val="00C334FE"/>
    <w:rsid w:val="00C40889"/>
    <w:rsid w:val="00C40FEB"/>
    <w:rsid w:val="00C42DF6"/>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1A74"/>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BB9"/>
    <w:rsid w:val="00D479D8"/>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5DC7"/>
    <w:rsid w:val="00DF7077"/>
    <w:rsid w:val="00E02CD9"/>
    <w:rsid w:val="00E06D36"/>
    <w:rsid w:val="00E11487"/>
    <w:rsid w:val="00E126F4"/>
    <w:rsid w:val="00E231FF"/>
    <w:rsid w:val="00E34BB4"/>
    <w:rsid w:val="00E5130F"/>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F478-3317-4CB2-BCDA-997710F7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2653</Words>
  <Characters>19552</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38</cp:revision>
  <cp:lastPrinted>2018-12-14T03:20:00Z</cp:lastPrinted>
  <dcterms:created xsi:type="dcterms:W3CDTF">2016-11-17T15:37:00Z</dcterms:created>
  <dcterms:modified xsi:type="dcterms:W3CDTF">2018-12-18T09:35:00Z</dcterms:modified>
</cp:coreProperties>
</file>