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E45C41D" w:rsidR="006F1CBD" w:rsidRPr="00E9044E" w:rsidRDefault="006F1CBD" w:rsidP="006F1CBD">
      <w:pPr>
        <w:tabs>
          <w:tab w:val="num" w:pos="567"/>
        </w:tabs>
        <w:autoSpaceDE w:val="0"/>
        <w:autoSpaceDN w:val="0"/>
        <w:adjustRightInd w:val="0"/>
        <w:jc w:val="both"/>
        <w:rPr>
          <w:color w:val="000000" w:themeColor="text1"/>
        </w:rPr>
      </w:pPr>
      <w:r w:rsidRPr="00E9044E">
        <w:rPr>
          <w:color w:val="000000" w:themeColor="text1"/>
        </w:rPr>
        <w:t>1. Идентификационный код закупки:</w:t>
      </w:r>
      <w:r w:rsidR="00CF1A8C" w:rsidRPr="00E9044E">
        <w:rPr>
          <w:color w:val="000000" w:themeColor="text1"/>
        </w:rPr>
        <w:t>.</w:t>
      </w:r>
      <w:r w:rsidR="00026961">
        <w:rPr>
          <w:color w:val="000000" w:themeColor="text1"/>
        </w:rPr>
        <w:t>18386220010118622010010091</w:t>
      </w:r>
      <w:r w:rsidR="00C20648" w:rsidRPr="00E9044E">
        <w:rPr>
          <w:color w:val="000000" w:themeColor="text1"/>
        </w:rPr>
        <w:t>0010000000</w:t>
      </w:r>
    </w:p>
    <w:p w14:paraId="30979DF0" w14:textId="15FD8128"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026961">
        <w:t>рыбы</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3286C15" w14:textId="05A99542"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937014" w:rsidRPr="00D93DCF">
        <w:t>, г.</w:t>
      </w:r>
      <w:r w:rsidRPr="00D93DCF">
        <w:t xml:space="preserve"> </w:t>
      </w:r>
      <w:proofErr w:type="spellStart"/>
      <w:r w:rsidRPr="00D93DCF">
        <w:t>Югорск</w:t>
      </w:r>
      <w:proofErr w:type="spellEnd"/>
      <w:r w:rsidRPr="00D93DCF">
        <w:t xml:space="preserve">, ул. Мира, 6. </w:t>
      </w:r>
      <w:proofErr w:type="gramEnd"/>
    </w:p>
    <w:p w14:paraId="00C727FE" w14:textId="0E4595A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937014" w:rsidRPr="00D93DCF">
        <w:t>, г.</w:t>
      </w:r>
      <w:r w:rsidRPr="00D93DCF">
        <w:t xml:space="preserve"> </w:t>
      </w:r>
      <w:proofErr w:type="spellStart"/>
      <w:r w:rsidRPr="00D93DCF">
        <w:t>Югорск</w:t>
      </w:r>
      <w:proofErr w:type="spellEnd"/>
      <w:r w:rsidRPr="00D93DCF">
        <w:t xml:space="preserve">, ул. Мира, </w:t>
      </w:r>
      <w:r w:rsidR="00937014" w:rsidRPr="00D93DCF">
        <w:t>6. _</w:t>
      </w:r>
      <w:r w:rsidRPr="00D93DCF">
        <w:t>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22AB84AF"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937014">
        <w:rPr>
          <w:rFonts w:ascii="Times New Roman" w:hAnsi="Times New Roman" w:cs="Times New Roman"/>
          <w:sz w:val="24"/>
          <w:szCs w:val="24"/>
        </w:rPr>
        <w:t xml:space="preserve">специалист по закупкам -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51436AFE" w:rsidR="00CF2605" w:rsidRPr="00F356E7" w:rsidRDefault="00CF2605" w:rsidP="00CF2605">
      <w:pPr>
        <w:tabs>
          <w:tab w:val="left" w:pos="567"/>
          <w:tab w:val="num" w:pos="927"/>
        </w:tabs>
        <w:autoSpaceDE w:val="0"/>
        <w:autoSpaceDN w:val="0"/>
        <w:adjustRightInd w:val="0"/>
        <w:ind w:left="720" w:hanging="720"/>
        <w:jc w:val="both"/>
      </w:pPr>
      <w:r>
        <w:t>3.</w:t>
      </w:r>
      <w:r w:rsidR="00937014">
        <w:t>2.</w:t>
      </w:r>
      <w:r w:rsidR="00937014" w:rsidRPr="00F356E7">
        <w:t xml:space="preserve"> Уполномоченный</w:t>
      </w:r>
      <w:r w:rsidRPr="00F356E7">
        <w:t xml:space="preserve">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05D04C7B" w14:textId="35A758C2"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937014"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77"/>
        <w:gridCol w:w="4017"/>
        <w:gridCol w:w="714"/>
        <w:gridCol w:w="1661"/>
        <w:gridCol w:w="11"/>
        <w:gridCol w:w="25"/>
        <w:gridCol w:w="1812"/>
        <w:gridCol w:w="6"/>
        <w:gridCol w:w="38"/>
      </w:tblGrid>
      <w:tr w:rsidR="006933BF" w:rsidRPr="00F356E7" w14:paraId="7F8926E5" w14:textId="77777777" w:rsidTr="003A6B64">
        <w:tc>
          <w:tcPr>
            <w:tcW w:w="8472"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5230ED" w:rsidRPr="00F356E7" w14:paraId="6D91F962" w14:textId="77777777" w:rsidTr="003A6B64">
        <w:trPr>
          <w:gridAfter w:val="1"/>
          <w:wAfter w:w="38" w:type="dxa"/>
        </w:trPr>
        <w:tc>
          <w:tcPr>
            <w:tcW w:w="2044"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77777777"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017"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5230ED" w:rsidRPr="00F356E7" w14:paraId="2A1E22EC" w14:textId="77777777" w:rsidTr="003A6B64">
        <w:trPr>
          <w:gridAfter w:val="2"/>
          <w:wAfter w:w="44" w:type="dxa"/>
          <w:trHeight w:val="2400"/>
        </w:trPr>
        <w:tc>
          <w:tcPr>
            <w:tcW w:w="567" w:type="dxa"/>
            <w:tcBorders>
              <w:top w:val="single" w:sz="4" w:space="0" w:color="auto"/>
              <w:left w:val="single" w:sz="4" w:space="0" w:color="auto"/>
              <w:bottom w:val="single" w:sz="4" w:space="0" w:color="auto"/>
              <w:right w:val="single" w:sz="4" w:space="0" w:color="auto"/>
            </w:tcBorders>
          </w:tcPr>
          <w:p w14:paraId="2CA65116" w14:textId="56524B9E" w:rsidR="005230ED" w:rsidRDefault="00026961">
            <w:pPr>
              <w:autoSpaceDE w:val="0"/>
              <w:autoSpaceDN w:val="0"/>
              <w:adjustRightInd w:val="0"/>
            </w:pPr>
            <w:r>
              <w:t>1</w:t>
            </w:r>
          </w:p>
        </w:tc>
        <w:tc>
          <w:tcPr>
            <w:tcW w:w="1477" w:type="dxa"/>
            <w:tcBorders>
              <w:top w:val="single" w:sz="4" w:space="0" w:color="auto"/>
              <w:left w:val="single" w:sz="4" w:space="0" w:color="auto"/>
              <w:bottom w:val="single" w:sz="4" w:space="0" w:color="auto"/>
              <w:right w:val="single" w:sz="4" w:space="0" w:color="auto"/>
            </w:tcBorders>
          </w:tcPr>
          <w:p w14:paraId="71D18ACE" w14:textId="33AD645B" w:rsidR="005230ED" w:rsidRDefault="005230ED">
            <w:pPr>
              <w:autoSpaceDE w:val="0"/>
              <w:autoSpaceDN w:val="0"/>
              <w:adjustRightInd w:val="0"/>
            </w:pPr>
            <w:r>
              <w:rPr>
                <w:rFonts w:ascii="yandex-sans" w:hAnsi="yandex-sans"/>
                <w:color w:val="000000"/>
                <w:sz w:val="23"/>
                <w:szCs w:val="23"/>
                <w:shd w:val="clear" w:color="auto" w:fill="FFFFFF"/>
              </w:rPr>
              <w:t>10.20.13.122</w:t>
            </w:r>
          </w:p>
        </w:tc>
        <w:tc>
          <w:tcPr>
            <w:tcW w:w="4017" w:type="dxa"/>
            <w:tcBorders>
              <w:top w:val="single" w:sz="4" w:space="0" w:color="auto"/>
              <w:left w:val="single" w:sz="4" w:space="0" w:color="auto"/>
              <w:bottom w:val="single" w:sz="4" w:space="0" w:color="auto"/>
              <w:right w:val="single" w:sz="4" w:space="0" w:color="auto"/>
            </w:tcBorders>
          </w:tcPr>
          <w:p w14:paraId="66DF487D" w14:textId="418B5863" w:rsidR="005230ED" w:rsidRDefault="0071442B">
            <w:pPr>
              <w:shd w:val="clear" w:color="auto" w:fill="FFFFFF"/>
              <w:jc w:val="both"/>
            </w:pPr>
            <w:r w:rsidRPr="0071442B">
              <w:rPr>
                <w:color w:val="000000" w:themeColor="text1"/>
                <w:sz w:val="22"/>
                <w:szCs w:val="20"/>
              </w:rPr>
              <w:t>Горбуша.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свойственный свежей рыбы без посторонних запахов. Фасовка не менее 20 кг</w:t>
            </w:r>
            <w:proofErr w:type="gramStart"/>
            <w:r w:rsidRPr="0071442B">
              <w:rPr>
                <w:color w:val="000000" w:themeColor="text1"/>
                <w:sz w:val="22"/>
                <w:szCs w:val="20"/>
              </w:rPr>
              <w:t>.</w:t>
            </w:r>
            <w:proofErr w:type="gramEnd"/>
            <w:r w:rsidRPr="0071442B">
              <w:rPr>
                <w:color w:val="000000" w:themeColor="text1"/>
                <w:sz w:val="22"/>
                <w:szCs w:val="20"/>
              </w:rPr>
              <w:t xml:space="preserve"> </w:t>
            </w:r>
            <w:proofErr w:type="gramStart"/>
            <w:r w:rsidRPr="0071442B">
              <w:rPr>
                <w:color w:val="000000" w:themeColor="text1"/>
                <w:sz w:val="22"/>
                <w:szCs w:val="20"/>
              </w:rPr>
              <w:t>и</w:t>
            </w:r>
            <w:proofErr w:type="gramEnd"/>
            <w:r w:rsidRPr="0071442B">
              <w:rPr>
                <w:color w:val="000000" w:themeColor="text1"/>
                <w:sz w:val="22"/>
                <w:szCs w:val="20"/>
              </w:rPr>
              <w:t xml:space="preserve"> не более 22 кг (неизменяемое значение). ГОСТ 32366-2013. Срок годности не менее 9 мес.</w:t>
            </w:r>
            <w:r w:rsidR="00C507F4">
              <w:rPr>
                <w:color w:val="000000" w:themeColor="text1"/>
                <w:sz w:val="22"/>
                <w:szCs w:val="20"/>
              </w:rPr>
              <w:t xml:space="preserve"> и</w:t>
            </w:r>
            <w:r w:rsidRPr="0071442B">
              <w:rPr>
                <w:color w:val="000000" w:themeColor="text1"/>
                <w:sz w:val="22"/>
                <w:szCs w:val="20"/>
              </w:rPr>
              <w:t xml:space="preserve"> не более 12 мес.</w:t>
            </w:r>
          </w:p>
        </w:tc>
        <w:tc>
          <w:tcPr>
            <w:tcW w:w="714" w:type="dxa"/>
            <w:tcBorders>
              <w:top w:val="single" w:sz="4" w:space="0" w:color="auto"/>
              <w:left w:val="single" w:sz="4" w:space="0" w:color="auto"/>
              <w:bottom w:val="single" w:sz="4" w:space="0" w:color="auto"/>
              <w:right w:val="single" w:sz="4" w:space="0" w:color="auto"/>
            </w:tcBorders>
          </w:tcPr>
          <w:p w14:paraId="03818187" w14:textId="7D7D4F12" w:rsidR="005230ED" w:rsidRPr="00F356E7" w:rsidRDefault="005230ED" w:rsidP="000C7C81">
            <w:pPr>
              <w:autoSpaceDE w:val="0"/>
              <w:autoSpaceDN w:val="0"/>
              <w:adjustRightInd w:val="0"/>
              <w:jc w:val="both"/>
            </w:pPr>
            <w:proofErr w:type="gramStart"/>
            <w:r>
              <w:t>кг</w:t>
            </w:r>
            <w:proofErr w:type="gramEnd"/>
            <w:r>
              <w:t>.</w:t>
            </w:r>
          </w:p>
        </w:tc>
        <w:tc>
          <w:tcPr>
            <w:tcW w:w="1661" w:type="dxa"/>
            <w:tcBorders>
              <w:top w:val="single" w:sz="4" w:space="0" w:color="auto"/>
              <w:left w:val="single" w:sz="4" w:space="0" w:color="auto"/>
              <w:bottom w:val="single" w:sz="4" w:space="0" w:color="auto"/>
              <w:right w:val="single" w:sz="4" w:space="0" w:color="auto"/>
            </w:tcBorders>
          </w:tcPr>
          <w:p w14:paraId="1A52C4ED" w14:textId="7A622BD8" w:rsidR="005230ED" w:rsidRPr="00F356E7" w:rsidRDefault="003A6B64" w:rsidP="000C7C81">
            <w:pPr>
              <w:autoSpaceDE w:val="0"/>
              <w:autoSpaceDN w:val="0"/>
              <w:adjustRightInd w:val="0"/>
            </w:pPr>
            <w:r>
              <w:t>700</w:t>
            </w:r>
          </w:p>
        </w:tc>
        <w:tc>
          <w:tcPr>
            <w:tcW w:w="1848" w:type="dxa"/>
            <w:gridSpan w:val="3"/>
            <w:tcBorders>
              <w:top w:val="single" w:sz="4" w:space="0" w:color="auto"/>
              <w:left w:val="single" w:sz="4" w:space="0" w:color="auto"/>
              <w:bottom w:val="single" w:sz="4" w:space="0" w:color="auto"/>
              <w:right w:val="single" w:sz="4" w:space="0" w:color="auto"/>
            </w:tcBorders>
          </w:tcPr>
          <w:p w14:paraId="74598A5E" w14:textId="6E0A6E44" w:rsidR="005230ED" w:rsidRPr="00F356E7" w:rsidRDefault="00DC545C" w:rsidP="000C7C81">
            <w:pPr>
              <w:autoSpaceDE w:val="0"/>
              <w:autoSpaceDN w:val="0"/>
              <w:adjustRightInd w:val="0"/>
            </w:pPr>
            <w:r>
              <w:t>195 300,00</w:t>
            </w:r>
          </w:p>
        </w:tc>
      </w:tr>
      <w:tr w:rsidR="005230ED" w:rsidRPr="00F356E7" w14:paraId="6C1D076E" w14:textId="77777777" w:rsidTr="003A6B64">
        <w:trPr>
          <w:gridAfter w:val="2"/>
          <w:wAfter w:w="44" w:type="dxa"/>
          <w:trHeight w:val="420"/>
        </w:trPr>
        <w:tc>
          <w:tcPr>
            <w:tcW w:w="567" w:type="dxa"/>
            <w:tcBorders>
              <w:top w:val="single" w:sz="4" w:space="0" w:color="auto"/>
              <w:left w:val="single" w:sz="4" w:space="0" w:color="auto"/>
              <w:bottom w:val="single" w:sz="4" w:space="0" w:color="auto"/>
              <w:right w:val="single" w:sz="4" w:space="0" w:color="auto"/>
            </w:tcBorders>
          </w:tcPr>
          <w:p w14:paraId="268DC1AA" w14:textId="615538D6" w:rsidR="005230ED"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2</w:t>
            </w:r>
          </w:p>
        </w:tc>
        <w:tc>
          <w:tcPr>
            <w:tcW w:w="1477" w:type="dxa"/>
            <w:tcBorders>
              <w:top w:val="single" w:sz="4" w:space="0" w:color="auto"/>
              <w:left w:val="single" w:sz="4" w:space="0" w:color="auto"/>
              <w:bottom w:val="single" w:sz="4" w:space="0" w:color="auto"/>
              <w:right w:val="single" w:sz="4" w:space="0" w:color="auto"/>
            </w:tcBorders>
          </w:tcPr>
          <w:p w14:paraId="460855AC" w14:textId="76EE6DA0" w:rsidR="005230ED" w:rsidRDefault="005230ED"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10.20.13.122</w:t>
            </w:r>
          </w:p>
        </w:tc>
        <w:tc>
          <w:tcPr>
            <w:tcW w:w="4017" w:type="dxa"/>
            <w:tcBorders>
              <w:top w:val="single" w:sz="4" w:space="0" w:color="auto"/>
              <w:left w:val="single" w:sz="4" w:space="0" w:color="auto"/>
              <w:bottom w:val="single" w:sz="4" w:space="0" w:color="auto"/>
              <w:right w:val="single" w:sz="4" w:space="0" w:color="auto"/>
            </w:tcBorders>
          </w:tcPr>
          <w:p w14:paraId="274B6E20" w14:textId="69691E6B" w:rsidR="00026961" w:rsidRDefault="0071442B" w:rsidP="00C507F4">
            <w:pPr>
              <w:shd w:val="clear" w:color="auto" w:fill="FFFFFF"/>
              <w:jc w:val="both"/>
              <w:rPr>
                <w:color w:val="000000" w:themeColor="text1"/>
                <w:sz w:val="22"/>
                <w:szCs w:val="20"/>
              </w:rPr>
            </w:pPr>
            <w:r w:rsidRPr="0071442B">
              <w:rPr>
                <w:color w:val="000000" w:themeColor="text1"/>
                <w:sz w:val="22"/>
                <w:szCs w:val="20"/>
              </w:rPr>
              <w:t xml:space="preserve">Минтай. </w:t>
            </w:r>
            <w:proofErr w:type="gramStart"/>
            <w:r w:rsidRPr="0071442B">
              <w:rPr>
                <w:color w:val="000000" w:themeColor="text1"/>
                <w:sz w:val="22"/>
                <w:szCs w:val="20"/>
              </w:rPr>
              <w:t>Мороженный</w:t>
            </w:r>
            <w:proofErr w:type="gramEnd"/>
            <w:r w:rsidRPr="0071442B">
              <w:rPr>
                <w:color w:val="000000" w:themeColor="text1"/>
                <w:sz w:val="22"/>
                <w:szCs w:val="20"/>
              </w:rPr>
              <w:t>,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20кг. и не более 22 кг (неизменяемое значение). ГОСТ 32366-2013. Срок годности не менее 9 мес.</w:t>
            </w:r>
            <w:r w:rsidR="00C507F4">
              <w:rPr>
                <w:color w:val="000000" w:themeColor="text1"/>
                <w:sz w:val="22"/>
                <w:szCs w:val="20"/>
              </w:rPr>
              <w:t xml:space="preserve"> и </w:t>
            </w:r>
            <w:r w:rsidRPr="0071442B">
              <w:rPr>
                <w:color w:val="000000" w:themeColor="text1"/>
                <w:sz w:val="22"/>
                <w:szCs w:val="20"/>
              </w:rPr>
              <w:t xml:space="preserve">не более 12 </w:t>
            </w:r>
            <w:r w:rsidRPr="0071442B">
              <w:rPr>
                <w:color w:val="000000" w:themeColor="text1"/>
                <w:sz w:val="22"/>
                <w:szCs w:val="20"/>
              </w:rPr>
              <w:lastRenderedPageBreak/>
              <w:t>мес.</w:t>
            </w:r>
          </w:p>
        </w:tc>
        <w:tc>
          <w:tcPr>
            <w:tcW w:w="714" w:type="dxa"/>
            <w:tcBorders>
              <w:top w:val="single" w:sz="4" w:space="0" w:color="auto"/>
              <w:left w:val="single" w:sz="4" w:space="0" w:color="auto"/>
              <w:bottom w:val="single" w:sz="4" w:space="0" w:color="auto"/>
              <w:right w:val="single" w:sz="4" w:space="0" w:color="auto"/>
            </w:tcBorders>
          </w:tcPr>
          <w:p w14:paraId="13CC9386" w14:textId="46BAA963" w:rsidR="005230ED" w:rsidRDefault="005230ED" w:rsidP="000C7C81">
            <w:pPr>
              <w:autoSpaceDE w:val="0"/>
              <w:autoSpaceDN w:val="0"/>
              <w:adjustRightInd w:val="0"/>
              <w:jc w:val="both"/>
            </w:pPr>
            <w:r>
              <w:lastRenderedPageBreak/>
              <w:t>кг</w:t>
            </w:r>
          </w:p>
        </w:tc>
        <w:tc>
          <w:tcPr>
            <w:tcW w:w="1661" w:type="dxa"/>
            <w:tcBorders>
              <w:top w:val="single" w:sz="4" w:space="0" w:color="auto"/>
              <w:left w:val="single" w:sz="4" w:space="0" w:color="auto"/>
              <w:bottom w:val="single" w:sz="4" w:space="0" w:color="auto"/>
              <w:right w:val="single" w:sz="4" w:space="0" w:color="auto"/>
            </w:tcBorders>
          </w:tcPr>
          <w:p w14:paraId="2A44439D" w14:textId="6BB28F89" w:rsidR="005230ED" w:rsidRDefault="00DC545C" w:rsidP="000C7C81">
            <w:pPr>
              <w:autoSpaceDE w:val="0"/>
              <w:autoSpaceDN w:val="0"/>
              <w:adjustRightInd w:val="0"/>
            </w:pPr>
            <w:r>
              <w:t>900</w:t>
            </w:r>
          </w:p>
        </w:tc>
        <w:tc>
          <w:tcPr>
            <w:tcW w:w="1848" w:type="dxa"/>
            <w:gridSpan w:val="3"/>
            <w:tcBorders>
              <w:top w:val="single" w:sz="4" w:space="0" w:color="auto"/>
              <w:left w:val="single" w:sz="4" w:space="0" w:color="auto"/>
              <w:bottom w:val="single" w:sz="4" w:space="0" w:color="auto"/>
              <w:right w:val="single" w:sz="4" w:space="0" w:color="auto"/>
            </w:tcBorders>
          </w:tcPr>
          <w:p w14:paraId="17E29FE6" w14:textId="6ED5C8F8" w:rsidR="005230ED" w:rsidRDefault="00DC545C" w:rsidP="000C7C81">
            <w:pPr>
              <w:autoSpaceDE w:val="0"/>
              <w:autoSpaceDN w:val="0"/>
              <w:adjustRightInd w:val="0"/>
            </w:pPr>
            <w:r>
              <w:t>123 930,00</w:t>
            </w:r>
          </w:p>
        </w:tc>
      </w:tr>
      <w:tr w:rsidR="00026961" w:rsidRPr="00F356E7" w14:paraId="3B9FF376" w14:textId="77777777" w:rsidTr="003A6B64">
        <w:trPr>
          <w:gridAfter w:val="2"/>
          <w:wAfter w:w="44" w:type="dxa"/>
          <w:trHeight w:val="420"/>
        </w:trPr>
        <w:tc>
          <w:tcPr>
            <w:tcW w:w="567" w:type="dxa"/>
            <w:tcBorders>
              <w:top w:val="single" w:sz="4" w:space="0" w:color="auto"/>
              <w:left w:val="single" w:sz="4" w:space="0" w:color="auto"/>
              <w:bottom w:val="single" w:sz="4" w:space="0" w:color="auto"/>
              <w:right w:val="single" w:sz="4" w:space="0" w:color="auto"/>
            </w:tcBorders>
          </w:tcPr>
          <w:p w14:paraId="30606478" w14:textId="1D72647A" w:rsidR="00026961"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lastRenderedPageBreak/>
              <w:t>3</w:t>
            </w:r>
          </w:p>
        </w:tc>
        <w:tc>
          <w:tcPr>
            <w:tcW w:w="1477" w:type="dxa"/>
            <w:tcBorders>
              <w:top w:val="single" w:sz="4" w:space="0" w:color="auto"/>
              <w:left w:val="single" w:sz="4" w:space="0" w:color="auto"/>
              <w:bottom w:val="single" w:sz="4" w:space="0" w:color="auto"/>
              <w:right w:val="single" w:sz="4" w:space="0" w:color="auto"/>
            </w:tcBorders>
          </w:tcPr>
          <w:p w14:paraId="7CFB2D1A" w14:textId="598FBC63" w:rsidR="00026961"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10.20.25.111</w:t>
            </w:r>
          </w:p>
        </w:tc>
        <w:tc>
          <w:tcPr>
            <w:tcW w:w="4017" w:type="dxa"/>
            <w:tcBorders>
              <w:top w:val="single" w:sz="4" w:space="0" w:color="auto"/>
              <w:left w:val="single" w:sz="4" w:space="0" w:color="auto"/>
              <w:bottom w:val="single" w:sz="4" w:space="0" w:color="auto"/>
              <w:right w:val="single" w:sz="4" w:space="0" w:color="auto"/>
            </w:tcBorders>
          </w:tcPr>
          <w:p w14:paraId="4AFE32A9" w14:textId="1825CF09" w:rsidR="00026961" w:rsidRPr="0071442B" w:rsidRDefault="00026961" w:rsidP="0071442B">
            <w:pPr>
              <w:shd w:val="clear" w:color="auto" w:fill="FFFFFF"/>
              <w:jc w:val="both"/>
              <w:rPr>
                <w:color w:val="000000" w:themeColor="text1"/>
                <w:sz w:val="22"/>
                <w:szCs w:val="20"/>
              </w:rPr>
            </w:pPr>
            <w:r>
              <w:rPr>
                <w:color w:val="000000" w:themeColor="text1"/>
                <w:sz w:val="22"/>
                <w:szCs w:val="20"/>
              </w:rPr>
              <w:t xml:space="preserve">Сайра консервы. </w:t>
            </w:r>
            <w:r w:rsidRPr="00026961">
              <w:rPr>
                <w:color w:val="000000" w:themeColor="text1"/>
                <w:sz w:val="22"/>
                <w:szCs w:val="20"/>
              </w:rPr>
              <w:t xml:space="preserve">Консервы рыбные, натуральные, без добавления масла, емкость не менее 240 г. </w:t>
            </w:r>
            <w:r w:rsidR="009B0985">
              <w:rPr>
                <w:color w:val="000000" w:themeColor="text1"/>
                <w:sz w:val="22"/>
                <w:szCs w:val="20"/>
              </w:rPr>
              <w:t xml:space="preserve"> и </w:t>
            </w:r>
            <w:r w:rsidRPr="00026961">
              <w:rPr>
                <w:color w:val="000000" w:themeColor="text1"/>
                <w:sz w:val="22"/>
                <w:szCs w:val="20"/>
              </w:rPr>
              <w:t>не более 250 г.</w:t>
            </w:r>
            <w:r>
              <w:rPr>
                <w:color w:val="000000" w:themeColor="text1"/>
                <w:sz w:val="22"/>
                <w:szCs w:val="20"/>
              </w:rPr>
              <w:t xml:space="preserve"> </w:t>
            </w:r>
            <w:r w:rsidRPr="00026961">
              <w:rPr>
                <w:color w:val="000000" w:themeColor="text1"/>
                <w:sz w:val="22"/>
                <w:szCs w:val="20"/>
              </w:rPr>
              <w:t xml:space="preserve">ГОСТ 13865-2000. Срок годности не менее 12 </w:t>
            </w:r>
            <w:proofErr w:type="spellStart"/>
            <w:r w:rsidRPr="00026961">
              <w:rPr>
                <w:color w:val="000000" w:themeColor="text1"/>
                <w:sz w:val="22"/>
                <w:szCs w:val="20"/>
              </w:rPr>
              <w:t>мес</w:t>
            </w:r>
            <w:proofErr w:type="gramStart"/>
            <w:r w:rsidRPr="00026961">
              <w:rPr>
                <w:color w:val="000000" w:themeColor="text1"/>
                <w:sz w:val="22"/>
                <w:szCs w:val="20"/>
              </w:rPr>
              <w:t>.</w:t>
            </w:r>
            <w:r w:rsidR="00C507F4">
              <w:rPr>
                <w:color w:val="000000" w:themeColor="text1"/>
                <w:sz w:val="22"/>
                <w:szCs w:val="20"/>
              </w:rPr>
              <w:t>и</w:t>
            </w:r>
            <w:proofErr w:type="spellEnd"/>
            <w:proofErr w:type="gramEnd"/>
            <w:r w:rsidRPr="00026961">
              <w:rPr>
                <w:color w:val="000000" w:themeColor="text1"/>
                <w:sz w:val="22"/>
                <w:szCs w:val="20"/>
              </w:rPr>
              <w:t xml:space="preserve"> не более 24 мес.</w:t>
            </w:r>
          </w:p>
        </w:tc>
        <w:tc>
          <w:tcPr>
            <w:tcW w:w="714" w:type="dxa"/>
            <w:tcBorders>
              <w:top w:val="single" w:sz="4" w:space="0" w:color="auto"/>
              <w:left w:val="single" w:sz="4" w:space="0" w:color="auto"/>
              <w:bottom w:val="single" w:sz="4" w:space="0" w:color="auto"/>
              <w:right w:val="single" w:sz="4" w:space="0" w:color="auto"/>
            </w:tcBorders>
          </w:tcPr>
          <w:p w14:paraId="14EA4CBF" w14:textId="07A3B166" w:rsidR="00026961" w:rsidRDefault="00026961" w:rsidP="000C7C81">
            <w:pPr>
              <w:autoSpaceDE w:val="0"/>
              <w:autoSpaceDN w:val="0"/>
              <w:adjustRightInd w:val="0"/>
              <w:jc w:val="both"/>
            </w:pPr>
            <w:proofErr w:type="spellStart"/>
            <w:proofErr w:type="gramStart"/>
            <w:r>
              <w:t>шт</w:t>
            </w:r>
            <w:proofErr w:type="spellEnd"/>
            <w:proofErr w:type="gramEnd"/>
          </w:p>
        </w:tc>
        <w:tc>
          <w:tcPr>
            <w:tcW w:w="1661" w:type="dxa"/>
            <w:tcBorders>
              <w:top w:val="single" w:sz="4" w:space="0" w:color="auto"/>
              <w:left w:val="single" w:sz="4" w:space="0" w:color="auto"/>
              <w:bottom w:val="single" w:sz="4" w:space="0" w:color="auto"/>
              <w:right w:val="single" w:sz="4" w:space="0" w:color="auto"/>
            </w:tcBorders>
          </w:tcPr>
          <w:p w14:paraId="7B8EFC92" w14:textId="097721E8" w:rsidR="00026961" w:rsidRDefault="00026961" w:rsidP="000C7C81">
            <w:pPr>
              <w:autoSpaceDE w:val="0"/>
              <w:autoSpaceDN w:val="0"/>
              <w:adjustRightInd w:val="0"/>
            </w:pPr>
            <w:r>
              <w:t>150</w:t>
            </w:r>
          </w:p>
        </w:tc>
        <w:tc>
          <w:tcPr>
            <w:tcW w:w="1848" w:type="dxa"/>
            <w:gridSpan w:val="3"/>
            <w:tcBorders>
              <w:top w:val="single" w:sz="4" w:space="0" w:color="auto"/>
              <w:left w:val="single" w:sz="4" w:space="0" w:color="auto"/>
              <w:bottom w:val="single" w:sz="4" w:space="0" w:color="auto"/>
              <w:right w:val="single" w:sz="4" w:space="0" w:color="auto"/>
            </w:tcBorders>
          </w:tcPr>
          <w:p w14:paraId="377C6E4B" w14:textId="0CE79ECB" w:rsidR="00026961" w:rsidRDefault="00026961" w:rsidP="000C7C81">
            <w:pPr>
              <w:autoSpaceDE w:val="0"/>
              <w:autoSpaceDN w:val="0"/>
              <w:adjustRightInd w:val="0"/>
            </w:pPr>
            <w:r>
              <w:t>9 105,00</w:t>
            </w:r>
          </w:p>
        </w:tc>
      </w:tr>
      <w:tr w:rsidR="00026961" w:rsidRPr="00F356E7" w14:paraId="05FF62EA" w14:textId="77777777" w:rsidTr="003A6B64">
        <w:trPr>
          <w:gridAfter w:val="2"/>
          <w:wAfter w:w="44" w:type="dxa"/>
          <w:trHeight w:val="420"/>
        </w:trPr>
        <w:tc>
          <w:tcPr>
            <w:tcW w:w="567" w:type="dxa"/>
            <w:tcBorders>
              <w:top w:val="single" w:sz="4" w:space="0" w:color="auto"/>
              <w:left w:val="single" w:sz="4" w:space="0" w:color="auto"/>
              <w:bottom w:val="single" w:sz="4" w:space="0" w:color="auto"/>
              <w:right w:val="single" w:sz="4" w:space="0" w:color="auto"/>
            </w:tcBorders>
          </w:tcPr>
          <w:p w14:paraId="60AE34C2" w14:textId="48856407" w:rsidR="00026961"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4</w:t>
            </w:r>
          </w:p>
        </w:tc>
        <w:tc>
          <w:tcPr>
            <w:tcW w:w="1477" w:type="dxa"/>
            <w:tcBorders>
              <w:top w:val="single" w:sz="4" w:space="0" w:color="auto"/>
              <w:left w:val="single" w:sz="4" w:space="0" w:color="auto"/>
              <w:bottom w:val="single" w:sz="4" w:space="0" w:color="auto"/>
              <w:right w:val="single" w:sz="4" w:space="0" w:color="auto"/>
            </w:tcBorders>
          </w:tcPr>
          <w:p w14:paraId="162AD6B0" w14:textId="2317589D" w:rsidR="00026961"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10.20.23.122</w:t>
            </w:r>
          </w:p>
        </w:tc>
        <w:tc>
          <w:tcPr>
            <w:tcW w:w="4017" w:type="dxa"/>
            <w:tcBorders>
              <w:top w:val="single" w:sz="4" w:space="0" w:color="auto"/>
              <w:left w:val="single" w:sz="4" w:space="0" w:color="auto"/>
              <w:bottom w:val="single" w:sz="4" w:space="0" w:color="auto"/>
              <w:right w:val="single" w:sz="4" w:space="0" w:color="auto"/>
            </w:tcBorders>
          </w:tcPr>
          <w:p w14:paraId="047ADA1C" w14:textId="7F4E80EA" w:rsidR="00026961" w:rsidRPr="0071442B" w:rsidRDefault="00026961" w:rsidP="0071442B">
            <w:pPr>
              <w:shd w:val="clear" w:color="auto" w:fill="FFFFFF"/>
              <w:jc w:val="both"/>
              <w:rPr>
                <w:color w:val="000000" w:themeColor="text1"/>
                <w:sz w:val="22"/>
                <w:szCs w:val="20"/>
              </w:rPr>
            </w:pPr>
            <w:r w:rsidRPr="00026961">
              <w:rPr>
                <w:color w:val="000000" w:themeColor="text1"/>
                <w:sz w:val="22"/>
                <w:szCs w:val="20"/>
              </w:rPr>
              <w:t>Сельдь слабосоленая</w:t>
            </w:r>
            <w:r>
              <w:rPr>
                <w:color w:val="000000" w:themeColor="text1"/>
                <w:sz w:val="22"/>
                <w:szCs w:val="20"/>
              </w:rPr>
              <w:t xml:space="preserve"> атлантическая</w:t>
            </w:r>
            <w:r w:rsidRPr="00026961">
              <w:rPr>
                <w:color w:val="000000" w:themeColor="text1"/>
                <w:sz w:val="22"/>
                <w:szCs w:val="20"/>
              </w:rPr>
              <w:t xml:space="preserve">, крупная, неразделанная 1сорта должна быть целой, иметь поверхность чистую, непотускневшую, без пожелтения, консистенция плотная, сочная, вкус и запах свойственный слабосоленой сельди, без постороннего привкуса и запаха. Поставка в полиэтиленовых ведрах в рассоле емкостью 5кг. ГОСТ815-2004. Срок годности при температуре </w:t>
            </w:r>
            <w:proofErr w:type="gramStart"/>
            <w:r w:rsidRPr="00026961">
              <w:rPr>
                <w:color w:val="000000" w:themeColor="text1"/>
                <w:sz w:val="22"/>
                <w:szCs w:val="20"/>
              </w:rPr>
              <w:t>от</w:t>
            </w:r>
            <w:proofErr w:type="gramEnd"/>
            <w:r w:rsidRPr="00026961">
              <w:rPr>
                <w:color w:val="000000" w:themeColor="text1"/>
                <w:sz w:val="22"/>
                <w:szCs w:val="20"/>
              </w:rPr>
              <w:t xml:space="preserve"> минус 2 °C до минус 8 °C:  90 </w:t>
            </w:r>
            <w:proofErr w:type="spellStart"/>
            <w:r w:rsidRPr="00026961">
              <w:rPr>
                <w:color w:val="000000" w:themeColor="text1"/>
                <w:sz w:val="22"/>
                <w:szCs w:val="20"/>
              </w:rPr>
              <w:t>сут</w:t>
            </w:r>
            <w:proofErr w:type="spellEnd"/>
            <w:r w:rsidRPr="00026961">
              <w:rPr>
                <w:color w:val="000000" w:themeColor="text1"/>
                <w:sz w:val="22"/>
                <w:szCs w:val="20"/>
              </w:rPr>
              <w:t>.</w:t>
            </w:r>
          </w:p>
        </w:tc>
        <w:tc>
          <w:tcPr>
            <w:tcW w:w="714" w:type="dxa"/>
            <w:tcBorders>
              <w:top w:val="single" w:sz="4" w:space="0" w:color="auto"/>
              <w:left w:val="single" w:sz="4" w:space="0" w:color="auto"/>
              <w:bottom w:val="single" w:sz="4" w:space="0" w:color="auto"/>
              <w:right w:val="single" w:sz="4" w:space="0" w:color="auto"/>
            </w:tcBorders>
          </w:tcPr>
          <w:p w14:paraId="780E122D" w14:textId="6627F2DD" w:rsidR="00026961" w:rsidRDefault="00026961" w:rsidP="000C7C81">
            <w:pPr>
              <w:autoSpaceDE w:val="0"/>
              <w:autoSpaceDN w:val="0"/>
              <w:adjustRightInd w:val="0"/>
              <w:jc w:val="both"/>
            </w:pPr>
            <w:r>
              <w:t>кг</w:t>
            </w:r>
          </w:p>
        </w:tc>
        <w:tc>
          <w:tcPr>
            <w:tcW w:w="1661" w:type="dxa"/>
            <w:tcBorders>
              <w:top w:val="single" w:sz="4" w:space="0" w:color="auto"/>
              <w:left w:val="single" w:sz="4" w:space="0" w:color="auto"/>
              <w:bottom w:val="single" w:sz="4" w:space="0" w:color="auto"/>
              <w:right w:val="single" w:sz="4" w:space="0" w:color="auto"/>
            </w:tcBorders>
          </w:tcPr>
          <w:p w14:paraId="4EDC366B" w14:textId="142A9749" w:rsidR="00026961" w:rsidRDefault="00026961" w:rsidP="000C7C81">
            <w:pPr>
              <w:autoSpaceDE w:val="0"/>
              <w:autoSpaceDN w:val="0"/>
              <w:adjustRightInd w:val="0"/>
            </w:pPr>
            <w:r>
              <w:t>30</w:t>
            </w:r>
          </w:p>
        </w:tc>
        <w:tc>
          <w:tcPr>
            <w:tcW w:w="1848" w:type="dxa"/>
            <w:gridSpan w:val="3"/>
            <w:tcBorders>
              <w:top w:val="single" w:sz="4" w:space="0" w:color="auto"/>
              <w:left w:val="single" w:sz="4" w:space="0" w:color="auto"/>
              <w:bottom w:val="single" w:sz="4" w:space="0" w:color="auto"/>
              <w:right w:val="single" w:sz="4" w:space="0" w:color="auto"/>
            </w:tcBorders>
          </w:tcPr>
          <w:p w14:paraId="71207A43" w14:textId="5079DE06" w:rsidR="00026961" w:rsidRDefault="00026961" w:rsidP="000C7C81">
            <w:pPr>
              <w:autoSpaceDE w:val="0"/>
              <w:autoSpaceDN w:val="0"/>
              <w:adjustRightInd w:val="0"/>
            </w:pPr>
            <w:r>
              <w:t>4 500,00</w:t>
            </w:r>
          </w:p>
        </w:tc>
      </w:tr>
      <w:tr w:rsidR="005230ED" w:rsidRPr="00F356E7" w14:paraId="374E99A2" w14:textId="77777777" w:rsidTr="003A6B64">
        <w:trPr>
          <w:gridAfter w:val="2"/>
          <w:wAfter w:w="44" w:type="dxa"/>
          <w:trHeight w:val="474"/>
        </w:trPr>
        <w:tc>
          <w:tcPr>
            <w:tcW w:w="2044" w:type="dxa"/>
            <w:gridSpan w:val="2"/>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017"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4"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1"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8" w:type="dxa"/>
            <w:gridSpan w:val="3"/>
            <w:tcBorders>
              <w:top w:val="single" w:sz="4" w:space="0" w:color="auto"/>
              <w:left w:val="single" w:sz="4" w:space="0" w:color="auto"/>
              <w:bottom w:val="single" w:sz="4" w:space="0" w:color="auto"/>
              <w:right w:val="single" w:sz="4" w:space="0" w:color="auto"/>
            </w:tcBorders>
          </w:tcPr>
          <w:p w14:paraId="1C1D9E4C" w14:textId="3DA9D1E0" w:rsidR="00531FB1" w:rsidRDefault="00026961" w:rsidP="00C20648">
            <w:pPr>
              <w:autoSpaceDE w:val="0"/>
              <w:autoSpaceDN w:val="0"/>
              <w:adjustRightInd w:val="0"/>
            </w:pPr>
            <w:r>
              <w:t>332 835,00</w:t>
            </w:r>
          </w:p>
        </w:tc>
      </w:tr>
    </w:tbl>
    <w:p w14:paraId="60D4758B" w14:textId="77777777" w:rsidR="004A1F84" w:rsidRDefault="004A1F84" w:rsidP="00CF2605">
      <w:pPr>
        <w:autoSpaceDE w:val="0"/>
        <w:autoSpaceDN w:val="0"/>
        <w:adjustRightInd w:val="0"/>
      </w:pPr>
    </w:p>
    <w:p w14:paraId="118C78E4" w14:textId="6A3726B2" w:rsidR="00CF2605" w:rsidRDefault="00CF2605" w:rsidP="00CF2605">
      <w:pPr>
        <w:autoSpaceDE w:val="0"/>
        <w:autoSpaceDN w:val="0"/>
        <w:adjustRightInd w:val="0"/>
      </w:pPr>
      <w:r>
        <w:t xml:space="preserve">6. </w:t>
      </w:r>
      <w:proofErr w:type="gramStart"/>
      <w:r w:rsidR="00026961">
        <w:t>Место доставки товара</w:t>
      </w:r>
      <w:r w:rsidRPr="00F356E7">
        <w:t>:</w:t>
      </w:r>
      <w:r>
        <w:t xml:space="preserve"> 628260, ул. </w:t>
      </w:r>
      <w:r w:rsidR="0003571B">
        <w:t>Мира, д. 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55067BD9" w14:textId="7315ABA1" w:rsidR="00CF2605" w:rsidRPr="00F356E7" w:rsidRDefault="00CF2605" w:rsidP="00026961">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w:t>
      </w:r>
      <w:r w:rsidR="00026961">
        <w:t>, но не ранее 01 января 2019г по 30 июня 2019г</w:t>
      </w:r>
      <w:r>
        <w:t>, 2 раза в неделю (понедельник</w:t>
      </w:r>
      <w:r w:rsidR="004A1F84">
        <w:t xml:space="preserve"> и четверг)</w:t>
      </w:r>
      <w:r w:rsidR="00C507F4">
        <w:t>, по</w:t>
      </w:r>
      <w:r>
        <w:t xml:space="preserve"> письменной или телефонной заявке заказчика. </w:t>
      </w:r>
    </w:p>
    <w:p w14:paraId="21A349C1" w14:textId="7BAED253" w:rsidR="004A1F84" w:rsidRPr="004A1F84" w:rsidRDefault="00CF2605" w:rsidP="004A1F84">
      <w:pPr>
        <w:autoSpaceDE w:val="0"/>
        <w:autoSpaceDN w:val="0"/>
        <w:adjustRightInd w:val="0"/>
        <w:jc w:val="both"/>
        <w:rPr>
          <w:sz w:val="23"/>
          <w:szCs w:val="23"/>
        </w:rPr>
      </w:pPr>
      <w:proofErr w:type="gramStart"/>
      <w:r w:rsidRPr="004A1F84">
        <w:rPr>
          <w:sz w:val="23"/>
          <w:szCs w:val="23"/>
        </w:rPr>
        <w:t>8</w:t>
      </w:r>
      <w:r w:rsidR="00DC545C">
        <w:rPr>
          <w:sz w:val="23"/>
          <w:szCs w:val="23"/>
        </w:rPr>
        <w:t xml:space="preserve"> Источник финансирования: средства бюджетного учреждения </w:t>
      </w:r>
      <w:r w:rsidR="004A1F84" w:rsidRPr="004A1F84">
        <w:rPr>
          <w:sz w:val="23"/>
          <w:szCs w:val="23"/>
        </w:rPr>
        <w:t>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14:paraId="2A13AA34" w14:textId="79F75C77" w:rsidR="00CF2605" w:rsidRPr="004A1F84" w:rsidRDefault="00CF2605" w:rsidP="00E9044E">
      <w:pPr>
        <w:autoSpaceDE w:val="0"/>
        <w:autoSpaceDN w:val="0"/>
        <w:adjustRightInd w:val="0"/>
        <w:jc w:val="both"/>
        <w:rPr>
          <w:sz w:val="23"/>
          <w:szCs w:val="23"/>
        </w:rPr>
      </w:pPr>
      <w:r w:rsidRPr="004A1F84">
        <w:rPr>
          <w:sz w:val="23"/>
          <w:szCs w:val="23"/>
        </w:rPr>
        <w:t xml:space="preserve">9. </w:t>
      </w:r>
      <w:r w:rsidRPr="004A1F84">
        <w:rPr>
          <w:color w:val="000000" w:themeColor="text1"/>
          <w:sz w:val="23"/>
          <w:szCs w:val="23"/>
        </w:rPr>
        <w:t>Единые требования к участникам закупки:</w:t>
      </w:r>
    </w:p>
    <w:p w14:paraId="4F75678E" w14:textId="77777777" w:rsidR="00CF2605" w:rsidRPr="004A1F84" w:rsidRDefault="00CF2605" w:rsidP="00E9044E">
      <w:pPr>
        <w:suppressAutoHyphens/>
        <w:jc w:val="both"/>
        <w:rPr>
          <w:sz w:val="23"/>
          <w:szCs w:val="23"/>
        </w:rPr>
      </w:pPr>
      <w:proofErr w:type="gramStart"/>
      <w:r w:rsidRPr="004A1F84">
        <w:rPr>
          <w:sz w:val="23"/>
          <w:szCs w:val="23"/>
        </w:rPr>
        <w:t xml:space="preserve">1) соответствие требованиям, </w:t>
      </w:r>
      <w:r w:rsidRPr="004A1F84">
        <w:rPr>
          <w:bCs/>
          <w:sz w:val="23"/>
          <w:szCs w:val="23"/>
        </w:rPr>
        <w:t>установленным</w:t>
      </w:r>
      <w:r w:rsidRPr="004A1F84">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6612842E" w14:textId="77777777" w:rsidR="00CF2605" w:rsidRPr="004A1F84" w:rsidRDefault="00CF2605" w:rsidP="00E9044E">
      <w:pPr>
        <w:suppressAutoHyphens/>
        <w:jc w:val="both"/>
        <w:rPr>
          <w:sz w:val="23"/>
          <w:szCs w:val="23"/>
        </w:rPr>
      </w:pPr>
      <w:r w:rsidRPr="004A1F84">
        <w:rPr>
          <w:sz w:val="23"/>
          <w:szCs w:val="23"/>
        </w:rPr>
        <w:t xml:space="preserve">2) </w:t>
      </w:r>
      <w:proofErr w:type="spellStart"/>
      <w:r w:rsidRPr="004A1F84">
        <w:rPr>
          <w:sz w:val="23"/>
          <w:szCs w:val="23"/>
        </w:rPr>
        <w:t>непроведение</w:t>
      </w:r>
      <w:proofErr w:type="spellEnd"/>
      <w:r w:rsidRPr="004A1F84">
        <w:rPr>
          <w:sz w:val="23"/>
          <w:szCs w:val="23"/>
        </w:rPr>
        <w:t xml:space="preserve"> ликвидации участника </w:t>
      </w:r>
      <w:r w:rsidRPr="004A1F84">
        <w:rPr>
          <w:bCs/>
          <w:sz w:val="23"/>
          <w:szCs w:val="23"/>
        </w:rPr>
        <w:t>закупки -</w:t>
      </w:r>
      <w:r w:rsidRPr="004A1F84">
        <w:rPr>
          <w:sz w:val="23"/>
          <w:szCs w:val="23"/>
        </w:rPr>
        <w:t xml:space="preserve"> юридического лица и отсутствие решения арбитражного суда о признании участника </w:t>
      </w:r>
      <w:r w:rsidRPr="004A1F84">
        <w:rPr>
          <w:bCs/>
          <w:sz w:val="23"/>
          <w:szCs w:val="23"/>
        </w:rPr>
        <w:t>закупки</w:t>
      </w:r>
      <w:r w:rsidRPr="004A1F84">
        <w:rPr>
          <w:sz w:val="23"/>
          <w:szCs w:val="23"/>
        </w:rPr>
        <w:t xml:space="preserve"> - юридического лица, индивидуального предпринимателя </w:t>
      </w:r>
      <w:r w:rsidRPr="004A1F84">
        <w:rPr>
          <w:bCs/>
          <w:sz w:val="23"/>
          <w:szCs w:val="23"/>
        </w:rPr>
        <w:t>несостоятельным (</w:t>
      </w:r>
      <w:r w:rsidRPr="004A1F84">
        <w:rPr>
          <w:sz w:val="23"/>
          <w:szCs w:val="23"/>
        </w:rPr>
        <w:t>банкротом</w:t>
      </w:r>
      <w:r w:rsidRPr="004A1F84">
        <w:rPr>
          <w:bCs/>
          <w:sz w:val="23"/>
          <w:szCs w:val="23"/>
        </w:rPr>
        <w:t>)</w:t>
      </w:r>
      <w:r w:rsidRPr="004A1F84">
        <w:rPr>
          <w:sz w:val="23"/>
          <w:szCs w:val="23"/>
        </w:rPr>
        <w:t xml:space="preserve"> и об открытии конкурсного производства;</w:t>
      </w:r>
    </w:p>
    <w:p w14:paraId="6F65D17E" w14:textId="77777777" w:rsidR="00CF2605" w:rsidRPr="004A1F84" w:rsidRDefault="00CF2605" w:rsidP="00CF2605">
      <w:pPr>
        <w:suppressAutoHyphens/>
        <w:ind w:firstLine="567"/>
        <w:jc w:val="both"/>
        <w:rPr>
          <w:sz w:val="23"/>
          <w:szCs w:val="23"/>
        </w:rPr>
      </w:pPr>
      <w:r w:rsidRPr="004A1F84">
        <w:rPr>
          <w:sz w:val="23"/>
          <w:szCs w:val="23"/>
        </w:rPr>
        <w:t xml:space="preserve">3) </w:t>
      </w:r>
      <w:proofErr w:type="spellStart"/>
      <w:r w:rsidRPr="004A1F84">
        <w:rPr>
          <w:sz w:val="23"/>
          <w:szCs w:val="23"/>
        </w:rPr>
        <w:t>неприостановление</w:t>
      </w:r>
      <w:proofErr w:type="spellEnd"/>
      <w:r w:rsidRPr="004A1F84">
        <w:rPr>
          <w:sz w:val="23"/>
          <w:szCs w:val="23"/>
        </w:rPr>
        <w:t xml:space="preserve"> деятельности участника </w:t>
      </w:r>
      <w:r w:rsidRPr="004A1F84">
        <w:rPr>
          <w:bCs/>
          <w:sz w:val="23"/>
          <w:szCs w:val="23"/>
        </w:rPr>
        <w:t>закупки</w:t>
      </w:r>
      <w:r w:rsidRPr="004A1F84">
        <w:rPr>
          <w:sz w:val="23"/>
          <w:szCs w:val="23"/>
        </w:rPr>
        <w:t xml:space="preserve"> в порядке, </w:t>
      </w:r>
      <w:r w:rsidRPr="004A1F84">
        <w:rPr>
          <w:bCs/>
          <w:sz w:val="23"/>
          <w:szCs w:val="23"/>
        </w:rPr>
        <w:t>установленном</w:t>
      </w:r>
      <w:r w:rsidRPr="004A1F84">
        <w:rPr>
          <w:sz w:val="23"/>
          <w:szCs w:val="23"/>
        </w:rPr>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4A1F84" w:rsidRDefault="00CF2605" w:rsidP="00CF2605">
      <w:pPr>
        <w:suppressAutoHyphens/>
        <w:ind w:firstLine="567"/>
        <w:jc w:val="both"/>
        <w:rPr>
          <w:sz w:val="23"/>
          <w:szCs w:val="23"/>
        </w:rPr>
      </w:pPr>
      <w:r w:rsidRPr="004A1F84">
        <w:rPr>
          <w:sz w:val="23"/>
          <w:szCs w:val="23"/>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roofErr w:type="gramStart"/>
      <w:r w:rsidRPr="004A1F84">
        <w:rPr>
          <w:sz w:val="23"/>
          <w:szCs w:val="23"/>
        </w:rPr>
        <w:t>с</w:t>
      </w:r>
      <w:proofErr w:type="gramEnd"/>
      <w:r w:rsidRPr="004A1F84">
        <w:rPr>
          <w:sz w:val="23"/>
          <w:szCs w:val="23"/>
        </w:rPr>
        <w:t xml:space="preserve">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4A1F84">
        <w:rPr>
          <w:sz w:val="23"/>
          <w:szCs w:val="23"/>
        </w:rPr>
        <w:t>заявителя</w:t>
      </w:r>
      <w:proofErr w:type="gramEnd"/>
      <w:r w:rsidRPr="004A1F84">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F84">
        <w:rPr>
          <w:sz w:val="23"/>
          <w:szCs w:val="23"/>
        </w:rPr>
        <w:t>указанных</w:t>
      </w:r>
      <w:proofErr w:type="gramEnd"/>
      <w:r w:rsidRPr="004A1F84">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D9AF77" w14:textId="68E2942E" w:rsidR="004A1F84" w:rsidRDefault="00CF2605" w:rsidP="004A1F84">
      <w:pPr>
        <w:tabs>
          <w:tab w:val="left" w:pos="1701"/>
        </w:tabs>
        <w:suppressAutoHyphens/>
        <w:ind w:firstLine="709"/>
        <w:jc w:val="both"/>
        <w:rPr>
          <w:color w:val="000000" w:themeColor="text1"/>
        </w:rPr>
      </w:pPr>
      <w:r w:rsidRPr="004A1F84">
        <w:rPr>
          <w:color w:val="000000" w:themeColor="text1"/>
          <w:sz w:val="23"/>
          <w:szCs w:val="23"/>
        </w:rPr>
        <w:t>5) отсутствие у участника закупки - физического лица либо у руководителя, членов</w:t>
      </w:r>
      <w:r w:rsidR="004A1F84">
        <w:rPr>
          <w:color w:val="000000" w:themeColor="text1"/>
          <w:sz w:val="23"/>
          <w:szCs w:val="23"/>
        </w:rPr>
        <w:t xml:space="preserve"> коллегиального исполнительного </w:t>
      </w:r>
      <w:r w:rsidRPr="004A1F84">
        <w:rPr>
          <w:color w:val="000000" w:themeColor="text1"/>
          <w:sz w:val="23"/>
          <w:szCs w:val="23"/>
        </w:rPr>
        <w:t xml:space="preserve">органа, лица, </w:t>
      </w:r>
      <w:r w:rsidR="004A1F84">
        <w:rPr>
          <w:color w:val="000000" w:themeColor="text1"/>
          <w:sz w:val="23"/>
          <w:szCs w:val="23"/>
        </w:rPr>
        <w:t xml:space="preserve"> </w:t>
      </w:r>
      <w:r w:rsidRPr="004A1F84">
        <w:rPr>
          <w:color w:val="000000" w:themeColor="text1"/>
          <w:sz w:val="23"/>
          <w:szCs w:val="23"/>
        </w:rPr>
        <w:t xml:space="preserve">исполняющего </w:t>
      </w:r>
      <w:r w:rsidR="004A1F84">
        <w:rPr>
          <w:color w:val="000000" w:themeColor="text1"/>
          <w:sz w:val="23"/>
          <w:szCs w:val="23"/>
        </w:rPr>
        <w:t xml:space="preserve"> </w:t>
      </w:r>
      <w:r w:rsidRPr="004A1F84">
        <w:rPr>
          <w:color w:val="000000" w:themeColor="text1"/>
          <w:sz w:val="23"/>
          <w:szCs w:val="23"/>
        </w:rPr>
        <w:t>функции единоличного</w:t>
      </w:r>
      <w:r w:rsidRPr="00461A39">
        <w:rPr>
          <w:color w:val="000000" w:themeColor="text1"/>
        </w:rPr>
        <w:t xml:space="preserve"> исполнительного органа,</w:t>
      </w:r>
      <w:r w:rsidR="004A1F84">
        <w:rPr>
          <w:color w:val="000000" w:themeColor="text1"/>
        </w:rPr>
        <w:t xml:space="preserve"> </w:t>
      </w:r>
      <w:r w:rsidRPr="00461A39">
        <w:rPr>
          <w:color w:val="000000" w:themeColor="text1"/>
        </w:rPr>
        <w:t xml:space="preserve"> </w:t>
      </w:r>
      <w:r w:rsidR="004A1F84">
        <w:rPr>
          <w:color w:val="000000" w:themeColor="text1"/>
        </w:rPr>
        <w:t xml:space="preserve"> </w:t>
      </w:r>
      <w:r w:rsidRPr="00461A39">
        <w:rPr>
          <w:color w:val="000000" w:themeColor="text1"/>
        </w:rPr>
        <w:t>или главного</w:t>
      </w:r>
      <w:r w:rsidR="004A1F84">
        <w:rPr>
          <w:color w:val="000000" w:themeColor="text1"/>
        </w:rPr>
        <w:t xml:space="preserve">  </w:t>
      </w:r>
      <w:r w:rsidRPr="00461A39">
        <w:rPr>
          <w:color w:val="000000" w:themeColor="text1"/>
        </w:rPr>
        <w:t xml:space="preserve"> бухгалтера</w:t>
      </w:r>
      <w:r w:rsidR="004A1F84">
        <w:rPr>
          <w:color w:val="000000" w:themeColor="text1"/>
        </w:rPr>
        <w:t xml:space="preserve"> </w:t>
      </w:r>
      <w:r w:rsidRPr="00461A39">
        <w:rPr>
          <w:color w:val="000000" w:themeColor="text1"/>
        </w:rPr>
        <w:t xml:space="preserve"> юридического лица - </w:t>
      </w:r>
      <w:r w:rsidR="004A1F84">
        <w:rPr>
          <w:color w:val="000000" w:themeColor="text1"/>
        </w:rPr>
        <w:t xml:space="preserve">  </w:t>
      </w:r>
      <w:r w:rsidRPr="00461A39">
        <w:rPr>
          <w:color w:val="000000" w:themeColor="text1"/>
        </w:rPr>
        <w:t>участника закупки судимости</w:t>
      </w:r>
      <w:r w:rsidR="004A1F84">
        <w:rPr>
          <w:color w:val="000000" w:themeColor="text1"/>
        </w:rPr>
        <w:t xml:space="preserve"> </w:t>
      </w:r>
    </w:p>
    <w:p w14:paraId="414BAB80" w14:textId="12872C33" w:rsidR="00CF2605" w:rsidRPr="00461A39" w:rsidRDefault="00CF2605" w:rsidP="004A1F84">
      <w:pPr>
        <w:tabs>
          <w:tab w:val="left" w:pos="1701"/>
        </w:tabs>
        <w:suppressAutoHyphens/>
        <w:jc w:val="both"/>
        <w:rPr>
          <w:color w:val="000000" w:themeColor="text1"/>
        </w:rPr>
      </w:pPr>
      <w:proofErr w:type="gramStart"/>
      <w:r w:rsidRPr="00461A39">
        <w:rPr>
          <w:color w:val="000000" w:themeColor="text1"/>
        </w:rPr>
        <w:lastRenderedPageBreak/>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w:t>
      </w:r>
      <w:proofErr w:type="gramEnd"/>
      <w:r w:rsidRPr="00461A39">
        <w:rPr>
          <w:color w:val="000000" w:themeColor="text1"/>
        </w:rPr>
        <w:t xml:space="preserve"> закупки, и административного наказания в виде дисквалификации;</w:t>
      </w:r>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CF2605">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DB11E88" w14:textId="788ABCC6" w:rsidR="00933EFF"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D018A9">
        <w:rPr>
          <w:rStyle w:val="ae"/>
          <w:i w:val="0"/>
          <w:iCs w:val="0"/>
          <w:color w:val="22272F"/>
          <w:sz w:val="25"/>
          <w:szCs w:val="25"/>
        </w:rPr>
        <w:t xml:space="preserve">зарегистрированный в единой информационной системе </w:t>
      </w:r>
      <w:r w:rsidR="00AD144C" w:rsidRPr="00AD144C">
        <w:t xml:space="preserve">(с 01.01.2019 в соответствии с требованиями статьи 24.1 Закона о контрактной системе) </w:t>
      </w:r>
      <w:r w:rsidR="00AD144C" w:rsidRPr="00D018A9">
        <w:rPr>
          <w:rStyle w:val="ae"/>
          <w:i w:val="0"/>
          <w:iCs w:val="0"/>
          <w:color w:val="22272F"/>
          <w:sz w:val="25"/>
          <w:szCs w:val="25"/>
        </w:rPr>
        <w:t>и аккредитованный</w:t>
      </w:r>
      <w:r w:rsidR="00AD144C" w:rsidRPr="00AD144C">
        <w:rPr>
          <w:color w:val="22272F"/>
          <w:sz w:val="25"/>
          <w:szCs w:val="25"/>
          <w:shd w:val="clear" w:color="auto" w:fill="F3F1E9"/>
        </w:rPr>
        <w:t> </w:t>
      </w:r>
      <w:r w:rsidR="00AD144C" w:rsidRPr="00F356E7">
        <w:t xml:space="preserve"> на </w:t>
      </w:r>
      <w:r w:rsidR="00AD144C" w:rsidRPr="00F356E7">
        <w:lastRenderedPageBreak/>
        <w:t xml:space="preserve">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43F81">
        <w:t>10</w:t>
      </w:r>
      <w:r w:rsidR="00AD144C" w:rsidRPr="00F356E7">
        <w:t xml:space="preserve">__ часов </w:t>
      </w:r>
      <w:r w:rsidR="00643F81">
        <w:t>00</w:t>
      </w:r>
      <w:r w:rsidR="00AD144C" w:rsidRPr="00F356E7">
        <w:t xml:space="preserve">__ минут </w:t>
      </w:r>
      <w:r w:rsidR="00AD144C">
        <w:t>«</w:t>
      </w:r>
      <w:r w:rsidR="00643F81">
        <w:t>14</w:t>
      </w:r>
      <w:r w:rsidR="00AD144C" w:rsidRPr="00F356E7">
        <w:t>__</w:t>
      </w:r>
      <w:r w:rsidR="00AD144C">
        <w:t>»</w:t>
      </w:r>
      <w:r w:rsidR="00AD144C" w:rsidRPr="00F356E7">
        <w:t> _</w:t>
      </w:r>
      <w:r w:rsidR="00643F81">
        <w:t>января</w:t>
      </w:r>
      <w:r w:rsidR="00AD144C" w:rsidRPr="00F356E7">
        <w:t>____________ 201</w:t>
      </w:r>
      <w:r w:rsidR="00AD144C">
        <w:t>_</w:t>
      </w:r>
      <w:r w:rsidR="00643F81">
        <w:t>9</w:t>
      </w:r>
      <w:r w:rsidR="00AD144C">
        <w:t>_</w:t>
      </w:r>
      <w:r w:rsidR="00AD144C" w:rsidRPr="00F356E7">
        <w:t xml:space="preserve"> года.</w:t>
      </w:r>
      <w:proofErr w:type="gramEnd"/>
    </w:p>
    <w:p w14:paraId="5F554013" w14:textId="3CFF45AB" w:rsidR="00CF2605" w:rsidRPr="00F356E7" w:rsidRDefault="00933EFF" w:rsidP="00AD144C">
      <w:pPr>
        <w:jc w:val="both"/>
      </w:pPr>
      <w:r>
        <w:t>17</w:t>
      </w:r>
      <w:r w:rsidR="00CF2605">
        <w:t xml:space="preserve">. </w:t>
      </w:r>
      <w:r w:rsidR="00CF2605"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5B698A78" w:rsidR="00CF2605" w:rsidRPr="00F356E7" w:rsidRDefault="00933EFF" w:rsidP="00CF2605">
      <w:pPr>
        <w:autoSpaceDE w:val="0"/>
        <w:autoSpaceDN w:val="0"/>
        <w:adjustRightInd w:val="0"/>
        <w:jc w:val="both"/>
      </w:pPr>
      <w:r>
        <w:t>18</w:t>
      </w:r>
      <w:r w:rsidR="00CF2605">
        <w:t xml:space="preserve">. </w:t>
      </w:r>
      <w:r w:rsidR="00CF2605" w:rsidRPr="00F356E7">
        <w:t xml:space="preserve">Дата окончания срока рассмотрения заявок на участие в аукционе в электронной форме: </w:t>
      </w:r>
      <w:r w:rsidR="00CF2605">
        <w:t>«</w:t>
      </w:r>
      <w:r w:rsidR="00CF2605" w:rsidRPr="00F356E7">
        <w:t>_</w:t>
      </w:r>
      <w:r w:rsidR="00643F81">
        <w:t>15</w:t>
      </w:r>
      <w:r w:rsidR="00CF2605" w:rsidRPr="00F356E7">
        <w:t>_</w:t>
      </w:r>
      <w:r w:rsidR="00CF2605">
        <w:t>»</w:t>
      </w:r>
      <w:r w:rsidR="00CF2605" w:rsidRPr="00F356E7">
        <w:t> _</w:t>
      </w:r>
      <w:r w:rsidR="00643F81">
        <w:t>января</w:t>
      </w:r>
      <w:r w:rsidR="00CF2605" w:rsidRPr="00F356E7">
        <w:t>________ 201</w:t>
      </w:r>
      <w:r w:rsidR="00643F81">
        <w:t>9</w:t>
      </w:r>
      <w:r w:rsidR="00CF2605">
        <w:t>_</w:t>
      </w:r>
      <w:r w:rsidR="00CF2605" w:rsidRPr="00F356E7">
        <w:t xml:space="preserve"> года.</w:t>
      </w:r>
    </w:p>
    <w:p w14:paraId="4EE56FC8" w14:textId="189775C1" w:rsidR="00CF2605" w:rsidRPr="00F356E7" w:rsidRDefault="00933EFF" w:rsidP="00CF2605">
      <w:pPr>
        <w:autoSpaceDE w:val="0"/>
        <w:autoSpaceDN w:val="0"/>
        <w:adjustRightInd w:val="0"/>
        <w:jc w:val="both"/>
      </w:pPr>
      <w:r>
        <w:t>19</w:t>
      </w:r>
      <w:r w:rsidR="00CF2605">
        <w:t xml:space="preserve">. </w:t>
      </w:r>
      <w:r w:rsidR="00CF2605" w:rsidRPr="00F356E7">
        <w:t xml:space="preserve">Дата проведения аукциона в электронной форме: </w:t>
      </w:r>
      <w:r w:rsidR="00CF2605">
        <w:t>«</w:t>
      </w:r>
      <w:r w:rsidR="00CF2605" w:rsidRPr="00F356E7">
        <w:t>_</w:t>
      </w:r>
      <w:r w:rsidR="00643F81">
        <w:t>18</w:t>
      </w:r>
      <w:r w:rsidR="00CF2605" w:rsidRPr="00F356E7">
        <w:t>_</w:t>
      </w:r>
      <w:r w:rsidR="00CF2605">
        <w:t>»</w:t>
      </w:r>
      <w:r w:rsidR="00CF2605" w:rsidRPr="00F356E7">
        <w:t> </w:t>
      </w:r>
      <w:r w:rsidR="00643F81">
        <w:t>января</w:t>
      </w:r>
      <w:r w:rsidR="00CF2605" w:rsidRPr="00F356E7">
        <w:t>_______ 201</w:t>
      </w:r>
      <w:r w:rsidR="00643F81">
        <w:t>9</w:t>
      </w:r>
      <w:bookmarkStart w:id="0" w:name="_GoBack"/>
      <w:bookmarkEnd w:id="0"/>
      <w:r w:rsidR="00CF2605">
        <w:t>_</w:t>
      </w:r>
      <w:r w:rsidR="00CF2605" w:rsidRPr="00F356E7">
        <w:t xml:space="preserve"> года.</w:t>
      </w:r>
    </w:p>
    <w:p w14:paraId="52FE21E6" w14:textId="7804E99B" w:rsidR="00CF2605" w:rsidRPr="00F356E7" w:rsidRDefault="00933EFF" w:rsidP="00CF2605">
      <w:pPr>
        <w:autoSpaceDE w:val="0"/>
        <w:autoSpaceDN w:val="0"/>
        <w:adjustRightInd w:val="0"/>
        <w:jc w:val="both"/>
      </w:pPr>
      <w:r>
        <w:t>20</w:t>
      </w:r>
      <w:r w:rsidR="00CF2605">
        <w:t xml:space="preserve">. </w:t>
      </w:r>
      <w:r w:rsidR="00CF2605"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00CF2605" w:rsidRPr="00F356E7">
        <w:rPr>
          <w:i/>
        </w:rPr>
        <w:t>предоставляются</w:t>
      </w:r>
      <w:r w:rsidR="00CF2605">
        <w:rPr>
          <w:b/>
          <w:bCs/>
        </w:rPr>
        <w:t>.</w:t>
      </w:r>
      <w:r w:rsidR="00C361A6">
        <w:rPr>
          <w:b/>
          <w:bCs/>
        </w:rPr>
        <w:t xml:space="preserve"> </w:t>
      </w:r>
      <w:r w:rsidR="00CF2605" w:rsidRPr="00F356E7">
        <w:rPr>
          <w:i/>
        </w:rPr>
        <w:t xml:space="preserve"> Размер ___________% от цены контракта.</w:t>
      </w:r>
    </w:p>
    <w:p w14:paraId="7A675103" w14:textId="094B09AA" w:rsidR="00CF2605" w:rsidRPr="00723807" w:rsidRDefault="00933EFF" w:rsidP="00CF2605">
      <w:pPr>
        <w:autoSpaceDE w:val="0"/>
        <w:autoSpaceDN w:val="0"/>
        <w:adjustRightInd w:val="0"/>
        <w:jc w:val="both"/>
      </w:pPr>
      <w:r>
        <w:t>21</w:t>
      </w:r>
      <w:r w:rsidR="00CF2605">
        <w:t xml:space="preserve">. </w:t>
      </w:r>
      <w:r w:rsidR="00CF2605"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00CF2605" w:rsidRPr="00F356E7">
        <w:rPr>
          <w:i/>
        </w:rPr>
        <w:t>предоставляются. Размер ___________% от цены контракта.</w:t>
      </w:r>
    </w:p>
    <w:p w14:paraId="65E65541" w14:textId="5EFC4557" w:rsidR="008C725A" w:rsidRDefault="00933EFF" w:rsidP="008C725A">
      <w:pPr>
        <w:autoSpaceDE w:val="0"/>
        <w:autoSpaceDN w:val="0"/>
        <w:adjustRightInd w:val="0"/>
        <w:jc w:val="both"/>
      </w:pPr>
      <w:r>
        <w:t>22</w:t>
      </w:r>
      <w:r w:rsidR="00CF2605">
        <w:t xml:space="preserve">. </w:t>
      </w:r>
      <w:r w:rsidR="00CF2605" w:rsidRPr="00723807">
        <w:t xml:space="preserve">Размер обеспечения заявки на участие в закупке: </w:t>
      </w:r>
      <w:r w:rsidR="00026961">
        <w:t>3 328</w:t>
      </w:r>
      <w:r w:rsidR="004B7513">
        <w:t xml:space="preserve"> (</w:t>
      </w:r>
      <w:r w:rsidR="00026961">
        <w:t>три тысячи триста двадцать восемь</w:t>
      </w:r>
      <w:r w:rsidR="004B7513">
        <w:t xml:space="preserve">) </w:t>
      </w:r>
      <w:r w:rsidR="00026961">
        <w:t>рублей 35</w:t>
      </w:r>
      <w:r w:rsidR="004B7513">
        <w:t xml:space="preserve"> копеек</w:t>
      </w:r>
      <w:r w:rsidR="00CF2605" w:rsidRPr="00723807">
        <w:t xml:space="preserve">. </w:t>
      </w:r>
      <w:r w:rsidR="008C725A">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34C4F823" w:rsidR="00CF2605" w:rsidRPr="00723807" w:rsidRDefault="00933EFF" w:rsidP="00CF2605">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00CF2605" w:rsidRPr="00953078">
        <w:rPr>
          <w:rFonts w:ascii="Times New Roman" w:hAnsi="Times New Roman" w:cs="Times New Roman"/>
          <w:b w:val="0"/>
          <w:bCs w:val="0"/>
          <w:sz w:val="24"/>
          <w:szCs w:val="24"/>
        </w:rPr>
        <w:t xml:space="preserve">. Контракт заключается только после предоставления участником закупки, с которым </w:t>
      </w:r>
      <w:r w:rsidR="00CF2605"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62A50114"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 xml:space="preserve">с учетом </w:t>
      </w:r>
      <w:r w:rsidR="00E9044E"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33ECF2C2" w:rsidR="00CF2605" w:rsidRPr="006F4615" w:rsidRDefault="00CF2605" w:rsidP="00CF2605">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9044E">
        <w:t>договора</w:t>
      </w:r>
      <w:r w:rsidRPr="006F4615">
        <w:t xml:space="preserve"> не менее чем на один месяц.</w:t>
      </w:r>
    </w:p>
    <w:p w14:paraId="637F2A6F" w14:textId="60F01C0A"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026961">
        <w:t>16 641</w:t>
      </w:r>
      <w:r w:rsidR="004B7513">
        <w:t xml:space="preserve"> (</w:t>
      </w:r>
      <w:r w:rsidR="00026961">
        <w:t>шестнадцать тысяч шестьсот сорок один) рубль 75</w:t>
      </w:r>
      <w:r w:rsidRPr="006F4615">
        <w:t xml:space="preserve"> копеек.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246D45CF"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контракта должно быть предоставлено одновременно с подписанным экземпляром </w:t>
      </w:r>
      <w:r w:rsidR="00E9044E">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7D4FB753"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w:t>
      </w:r>
      <w:r w:rsidR="00E9044E">
        <w:rPr>
          <w:color w:val="000000" w:themeColor="text1"/>
        </w:rPr>
        <w:t>45 Закона о контрактной системе,</w:t>
      </w:r>
      <w:r w:rsidR="004F3A70" w:rsidRPr="005635D3">
        <w:rPr>
          <w:color w:val="FF0000"/>
        </w:rPr>
        <w:t xml:space="preserve"> </w:t>
      </w:r>
      <w:r w:rsidR="00E9044E" w:rsidRPr="00FF1CD4">
        <w:t>не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CE08B4">
        <w:rPr>
          <w:color w:val="000000" w:themeColor="text1"/>
        </w:rPr>
        <w:lastRenderedPageBreak/>
        <w:t>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689F5AAF"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3701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12D6B6A0"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3701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366C0FEC"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93701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37014" w:rsidRPr="00A313C9">
        <w:rPr>
          <w:color w:val="000000" w:themeColor="text1"/>
        </w:rPr>
        <w:t>»</w:t>
      </w:r>
      <w:r w:rsidR="00937014">
        <w:rPr>
          <w:color w:val="000000" w:themeColor="text1"/>
        </w:rPr>
        <w:t xml:space="preserve">: </w:t>
      </w:r>
      <w:r w:rsidR="00937014"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02196D70"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72CB836C" w14:textId="65F0C280" w:rsidR="00C25D92" w:rsidRPr="00ED4DE8" w:rsidRDefault="00C25D92" w:rsidP="00C25D92">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47DB761" w14:textId="72397B3E" w:rsidR="00C25D92" w:rsidRPr="00ED4DE8" w:rsidRDefault="00C25D92" w:rsidP="00C25D92">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Установлено</w:t>
      </w:r>
      <w:r w:rsidRPr="00ED4DE8">
        <w:t>.</w:t>
      </w:r>
    </w:p>
    <w:p w14:paraId="248807C1" w14:textId="77777777" w:rsidR="00C25D92" w:rsidRDefault="00C25D92" w:rsidP="00CF2605">
      <w:pPr>
        <w:jc w:val="both"/>
        <w:rPr>
          <w:rFonts w:eastAsiaTheme="minorHAnsi"/>
        </w:rPr>
      </w:pP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4F5EC8AC" w14:textId="68EA1BA2" w:rsidR="001E539A" w:rsidRDefault="00CF2605" w:rsidP="00E9044E">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sectPr w:rsidR="001E539A" w:rsidSect="004A1F84">
      <w:pgSz w:w="11906" w:h="16838"/>
      <w:pgMar w:top="851"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7DE18" w14:textId="77777777" w:rsidR="006A5F2D" w:rsidRDefault="006A5F2D" w:rsidP="009067F8">
      <w:r>
        <w:separator/>
      </w:r>
    </w:p>
  </w:endnote>
  <w:endnote w:type="continuationSeparator" w:id="0">
    <w:p w14:paraId="69610227" w14:textId="77777777" w:rsidR="006A5F2D" w:rsidRDefault="006A5F2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BC8D2" w14:textId="77777777" w:rsidR="006A5F2D" w:rsidRDefault="006A5F2D" w:rsidP="009067F8">
      <w:r>
        <w:separator/>
      </w:r>
    </w:p>
  </w:footnote>
  <w:footnote w:type="continuationSeparator" w:id="0">
    <w:p w14:paraId="48B66F44" w14:textId="77777777" w:rsidR="006A5F2D" w:rsidRDefault="006A5F2D"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26961"/>
    <w:rsid w:val="0003571B"/>
    <w:rsid w:val="00035B4C"/>
    <w:rsid w:val="00043D5B"/>
    <w:rsid w:val="00044B17"/>
    <w:rsid w:val="0006533A"/>
    <w:rsid w:val="00070C94"/>
    <w:rsid w:val="000726A8"/>
    <w:rsid w:val="00080C58"/>
    <w:rsid w:val="000A35F5"/>
    <w:rsid w:val="000B7A6A"/>
    <w:rsid w:val="000C7C81"/>
    <w:rsid w:val="000D004F"/>
    <w:rsid w:val="000D425E"/>
    <w:rsid w:val="000D7FDB"/>
    <w:rsid w:val="000E0864"/>
    <w:rsid w:val="000E4B20"/>
    <w:rsid w:val="00141A6A"/>
    <w:rsid w:val="00173CA9"/>
    <w:rsid w:val="001773FD"/>
    <w:rsid w:val="00192F36"/>
    <w:rsid w:val="001A7CF7"/>
    <w:rsid w:val="00253164"/>
    <w:rsid w:val="002740F9"/>
    <w:rsid w:val="002A64FA"/>
    <w:rsid w:val="002B1227"/>
    <w:rsid w:val="002D4EAB"/>
    <w:rsid w:val="00312639"/>
    <w:rsid w:val="00341BB7"/>
    <w:rsid w:val="00364101"/>
    <w:rsid w:val="00370656"/>
    <w:rsid w:val="003913D3"/>
    <w:rsid w:val="003A6B64"/>
    <w:rsid w:val="003B29DA"/>
    <w:rsid w:val="003C55D3"/>
    <w:rsid w:val="003C56F6"/>
    <w:rsid w:val="003E540F"/>
    <w:rsid w:val="004A1F84"/>
    <w:rsid w:val="004B7513"/>
    <w:rsid w:val="004F3A70"/>
    <w:rsid w:val="004F4234"/>
    <w:rsid w:val="0050298E"/>
    <w:rsid w:val="00511009"/>
    <w:rsid w:val="00517BCE"/>
    <w:rsid w:val="0052265E"/>
    <w:rsid w:val="005230ED"/>
    <w:rsid w:val="00531FB1"/>
    <w:rsid w:val="00556505"/>
    <w:rsid w:val="005635D3"/>
    <w:rsid w:val="00567E69"/>
    <w:rsid w:val="0057479A"/>
    <w:rsid w:val="00592497"/>
    <w:rsid w:val="005A03A2"/>
    <w:rsid w:val="005D7DFB"/>
    <w:rsid w:val="005E112C"/>
    <w:rsid w:val="00631213"/>
    <w:rsid w:val="00643F81"/>
    <w:rsid w:val="00660757"/>
    <w:rsid w:val="00663EFD"/>
    <w:rsid w:val="00670628"/>
    <w:rsid w:val="006767C1"/>
    <w:rsid w:val="00680641"/>
    <w:rsid w:val="006933BF"/>
    <w:rsid w:val="006A5F2D"/>
    <w:rsid w:val="006F1CBD"/>
    <w:rsid w:val="00701295"/>
    <w:rsid w:val="0071442B"/>
    <w:rsid w:val="00723807"/>
    <w:rsid w:val="00732005"/>
    <w:rsid w:val="007406DC"/>
    <w:rsid w:val="007C6FFB"/>
    <w:rsid w:val="007F5735"/>
    <w:rsid w:val="007F68AC"/>
    <w:rsid w:val="00807128"/>
    <w:rsid w:val="00834777"/>
    <w:rsid w:val="008623E7"/>
    <w:rsid w:val="00880053"/>
    <w:rsid w:val="008804D2"/>
    <w:rsid w:val="008A16CF"/>
    <w:rsid w:val="008B320C"/>
    <w:rsid w:val="008C07C2"/>
    <w:rsid w:val="008C725A"/>
    <w:rsid w:val="008E5652"/>
    <w:rsid w:val="008F4530"/>
    <w:rsid w:val="008F5FA3"/>
    <w:rsid w:val="00903175"/>
    <w:rsid w:val="00904DD3"/>
    <w:rsid w:val="00904F11"/>
    <w:rsid w:val="009067F8"/>
    <w:rsid w:val="00912D23"/>
    <w:rsid w:val="00933EFF"/>
    <w:rsid w:val="00935ECC"/>
    <w:rsid w:val="00937014"/>
    <w:rsid w:val="00953078"/>
    <w:rsid w:val="0097797C"/>
    <w:rsid w:val="009A436E"/>
    <w:rsid w:val="009B0985"/>
    <w:rsid w:val="00A162DC"/>
    <w:rsid w:val="00A44799"/>
    <w:rsid w:val="00A52802"/>
    <w:rsid w:val="00A566F0"/>
    <w:rsid w:val="00A57366"/>
    <w:rsid w:val="00A72646"/>
    <w:rsid w:val="00A84C8C"/>
    <w:rsid w:val="00AA369A"/>
    <w:rsid w:val="00AC2187"/>
    <w:rsid w:val="00AD144C"/>
    <w:rsid w:val="00AD3B7D"/>
    <w:rsid w:val="00AE5830"/>
    <w:rsid w:val="00AE62C3"/>
    <w:rsid w:val="00AF075E"/>
    <w:rsid w:val="00B2379C"/>
    <w:rsid w:val="00B2522A"/>
    <w:rsid w:val="00B25319"/>
    <w:rsid w:val="00B27608"/>
    <w:rsid w:val="00B44B7F"/>
    <w:rsid w:val="00BA19CB"/>
    <w:rsid w:val="00BE2037"/>
    <w:rsid w:val="00BE4B3D"/>
    <w:rsid w:val="00BE6D76"/>
    <w:rsid w:val="00BF78E4"/>
    <w:rsid w:val="00C00973"/>
    <w:rsid w:val="00C01368"/>
    <w:rsid w:val="00C0485D"/>
    <w:rsid w:val="00C20648"/>
    <w:rsid w:val="00C25D92"/>
    <w:rsid w:val="00C361A6"/>
    <w:rsid w:val="00C507F4"/>
    <w:rsid w:val="00C558E5"/>
    <w:rsid w:val="00C66276"/>
    <w:rsid w:val="00C84009"/>
    <w:rsid w:val="00C87F64"/>
    <w:rsid w:val="00CB66AA"/>
    <w:rsid w:val="00CD1FB0"/>
    <w:rsid w:val="00CE1068"/>
    <w:rsid w:val="00CE3D35"/>
    <w:rsid w:val="00CF1A8C"/>
    <w:rsid w:val="00CF2605"/>
    <w:rsid w:val="00CF3AA1"/>
    <w:rsid w:val="00D018A9"/>
    <w:rsid w:val="00D15CBB"/>
    <w:rsid w:val="00D303AD"/>
    <w:rsid w:val="00D34BD6"/>
    <w:rsid w:val="00D411D1"/>
    <w:rsid w:val="00D55EC3"/>
    <w:rsid w:val="00DA0DCD"/>
    <w:rsid w:val="00DB6336"/>
    <w:rsid w:val="00DC545C"/>
    <w:rsid w:val="00DD2C5B"/>
    <w:rsid w:val="00DE1E8D"/>
    <w:rsid w:val="00DE3149"/>
    <w:rsid w:val="00DE55BC"/>
    <w:rsid w:val="00DE58DB"/>
    <w:rsid w:val="00E000D1"/>
    <w:rsid w:val="00E05746"/>
    <w:rsid w:val="00E06C91"/>
    <w:rsid w:val="00E21D67"/>
    <w:rsid w:val="00E25E6F"/>
    <w:rsid w:val="00E5600D"/>
    <w:rsid w:val="00E7618A"/>
    <w:rsid w:val="00E9044E"/>
    <w:rsid w:val="00E904A0"/>
    <w:rsid w:val="00E94B0C"/>
    <w:rsid w:val="00EE3F05"/>
    <w:rsid w:val="00F069D9"/>
    <w:rsid w:val="00F15731"/>
    <w:rsid w:val="00F20F45"/>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B2B21-4448-423C-9075-EF950022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7</Pages>
  <Words>3423</Words>
  <Characters>19514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90</cp:revision>
  <cp:lastPrinted>2018-12-28T10:08:00Z</cp:lastPrinted>
  <dcterms:created xsi:type="dcterms:W3CDTF">2018-05-10T10:26:00Z</dcterms:created>
  <dcterms:modified xsi:type="dcterms:W3CDTF">2018-12-29T08:13:00Z</dcterms:modified>
</cp:coreProperties>
</file>