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F182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F182A" w:rsidRDefault="00DF182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14 февраля 2018 года 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421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87C59" w:rsidRDefault="00F87C59" w:rsidP="00F87C59">
      <w:pPr>
        <w:pStyle w:val="31"/>
        <w:rPr>
          <w:rFonts w:eastAsia="Calibri"/>
          <w:sz w:val="24"/>
          <w:szCs w:val="24"/>
        </w:rPr>
      </w:pPr>
      <w:r w:rsidRPr="0002595D">
        <w:rPr>
          <w:rFonts w:eastAsia="Calibri"/>
          <w:sz w:val="24"/>
          <w:szCs w:val="24"/>
        </w:rPr>
        <w:t>О</w:t>
      </w:r>
      <w:r>
        <w:rPr>
          <w:rFonts w:eastAsia="Calibri"/>
          <w:sz w:val="24"/>
          <w:szCs w:val="24"/>
        </w:rPr>
        <w:t xml:space="preserve"> внесении изменений</w:t>
      </w:r>
    </w:p>
    <w:p w:rsidR="00F87C59" w:rsidRDefault="00F87C59" w:rsidP="00F87C59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постановление администрации </w:t>
      </w:r>
    </w:p>
    <w:p w:rsidR="00F87C59" w:rsidRDefault="00F87C59" w:rsidP="00F87C59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города Югорска от 01.12.2017 № 2979 </w:t>
      </w:r>
    </w:p>
    <w:p w:rsidR="00F87C59" w:rsidRPr="00A74408" w:rsidRDefault="00F87C59" w:rsidP="00F87C59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«Об утверждении </w:t>
      </w:r>
      <w:r w:rsidRPr="0002595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примерного положения</w:t>
      </w:r>
    </w:p>
    <w:p w:rsidR="00F87C59" w:rsidRDefault="00F87C59" w:rsidP="00F87C59">
      <w:pPr>
        <w:pStyle w:val="31"/>
        <w:rPr>
          <w:rFonts w:eastAsia="Calibri"/>
          <w:sz w:val="24"/>
          <w:szCs w:val="24"/>
        </w:rPr>
      </w:pPr>
      <w:r w:rsidRPr="00A74408">
        <w:rPr>
          <w:rFonts w:eastAsia="Calibri"/>
          <w:sz w:val="24"/>
          <w:szCs w:val="24"/>
        </w:rPr>
        <w:t>об установлении системы оплаты труда</w:t>
      </w:r>
      <w:r>
        <w:rPr>
          <w:rFonts w:eastAsia="Calibri"/>
          <w:sz w:val="24"/>
          <w:szCs w:val="24"/>
        </w:rPr>
        <w:t xml:space="preserve"> </w:t>
      </w:r>
    </w:p>
    <w:p w:rsidR="00F87C59" w:rsidRDefault="00F87C59" w:rsidP="00F87C59">
      <w:pPr>
        <w:pStyle w:val="31"/>
        <w:rPr>
          <w:rFonts w:eastAsia="Calibri"/>
          <w:sz w:val="24"/>
          <w:szCs w:val="24"/>
        </w:rPr>
      </w:pPr>
      <w:r w:rsidRPr="00A74408">
        <w:rPr>
          <w:rFonts w:eastAsia="Calibri"/>
          <w:sz w:val="24"/>
          <w:szCs w:val="24"/>
        </w:rPr>
        <w:t xml:space="preserve">работников </w:t>
      </w:r>
      <w:r>
        <w:rPr>
          <w:rFonts w:eastAsia="Calibri"/>
          <w:sz w:val="24"/>
          <w:szCs w:val="24"/>
        </w:rPr>
        <w:t xml:space="preserve">муниципальных учреждений </w:t>
      </w:r>
    </w:p>
    <w:p w:rsidR="00F87C59" w:rsidRDefault="00F87C59" w:rsidP="00F87C59">
      <w:pPr>
        <w:pStyle w:val="3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культуры города Югорска, </w:t>
      </w:r>
      <w:proofErr w:type="gramStart"/>
      <w:r w:rsidRPr="00A74408">
        <w:rPr>
          <w:rFonts w:eastAsia="Calibri"/>
          <w:sz w:val="24"/>
          <w:szCs w:val="24"/>
        </w:rPr>
        <w:t>подведомственных</w:t>
      </w:r>
      <w:proofErr w:type="gramEnd"/>
      <w:r w:rsidRPr="00A74408">
        <w:rPr>
          <w:rFonts w:eastAsia="Calibri"/>
          <w:sz w:val="24"/>
          <w:szCs w:val="24"/>
        </w:rPr>
        <w:t xml:space="preserve"> </w:t>
      </w:r>
    </w:p>
    <w:p w:rsidR="00F87C59" w:rsidRPr="00F87C59" w:rsidRDefault="00F87C59" w:rsidP="00F87C59">
      <w:pPr>
        <w:pStyle w:val="31"/>
        <w:rPr>
          <w:rFonts w:eastAsia="Calibri"/>
          <w:sz w:val="24"/>
          <w:szCs w:val="24"/>
        </w:rPr>
      </w:pPr>
      <w:r w:rsidRPr="00A74408">
        <w:rPr>
          <w:rFonts w:eastAsia="Calibri"/>
          <w:sz w:val="24"/>
          <w:szCs w:val="24"/>
        </w:rPr>
        <w:t>Управлению культуры администрации города Югорска</w:t>
      </w:r>
      <w:r>
        <w:rPr>
          <w:rFonts w:eastAsia="Calibri"/>
          <w:sz w:val="24"/>
          <w:szCs w:val="24"/>
        </w:rPr>
        <w:t>»</w:t>
      </w:r>
    </w:p>
    <w:p w:rsidR="00F87C59" w:rsidRDefault="00F87C59" w:rsidP="00F87C59">
      <w:pPr>
        <w:pStyle w:val="ConsPlusTitle"/>
        <w:jc w:val="both"/>
        <w:rPr>
          <w:rFonts w:eastAsia="Calibri" w:cs="Times New Roman"/>
          <w:b w:val="0"/>
          <w:sz w:val="24"/>
          <w:szCs w:val="24"/>
        </w:rPr>
      </w:pPr>
    </w:p>
    <w:p w:rsidR="00F87C59" w:rsidRDefault="00F87C59" w:rsidP="00F87C59">
      <w:pPr>
        <w:pStyle w:val="ConsPlusTitle"/>
        <w:jc w:val="both"/>
        <w:rPr>
          <w:rFonts w:eastAsia="Calibri" w:cs="Times New Roman"/>
          <w:b w:val="0"/>
          <w:sz w:val="24"/>
          <w:szCs w:val="24"/>
        </w:rPr>
      </w:pPr>
    </w:p>
    <w:p w:rsidR="00F87C59" w:rsidRDefault="00F87C59" w:rsidP="00F87C59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FE04F3">
        <w:rPr>
          <w:b w:val="0"/>
          <w:sz w:val="24"/>
          <w:szCs w:val="24"/>
        </w:rPr>
        <w:t>В соответствии со статьей 144 Трудового кодекса Российской Федерации</w:t>
      </w:r>
      <w:r>
        <w:rPr>
          <w:b w:val="0"/>
          <w:sz w:val="24"/>
          <w:szCs w:val="24"/>
        </w:rPr>
        <w:t>:</w:t>
      </w:r>
    </w:p>
    <w:p w:rsidR="00F87C59" w:rsidRDefault="00F87C59" w:rsidP="00F87C59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1. </w:t>
      </w:r>
      <w:r w:rsidRPr="00AC68FB">
        <w:rPr>
          <w:b w:val="0"/>
          <w:sz w:val="24"/>
          <w:szCs w:val="24"/>
        </w:rPr>
        <w:t>Внести в постановлени</w:t>
      </w:r>
      <w:r>
        <w:rPr>
          <w:b w:val="0"/>
          <w:sz w:val="24"/>
          <w:szCs w:val="24"/>
        </w:rPr>
        <w:t>е</w:t>
      </w:r>
      <w:r w:rsidRPr="00AC68FB">
        <w:rPr>
          <w:b w:val="0"/>
          <w:sz w:val="24"/>
          <w:szCs w:val="24"/>
        </w:rPr>
        <w:t xml:space="preserve"> администрации города Югорска от 01.12.201</w:t>
      </w:r>
      <w:r>
        <w:rPr>
          <w:b w:val="0"/>
          <w:sz w:val="24"/>
          <w:szCs w:val="24"/>
        </w:rPr>
        <w:t>7</w:t>
      </w:r>
      <w:r w:rsidRPr="00AC68FB">
        <w:rPr>
          <w:b w:val="0"/>
          <w:sz w:val="24"/>
          <w:szCs w:val="24"/>
        </w:rPr>
        <w:t xml:space="preserve"> № 2979 </w:t>
      </w:r>
      <w:r>
        <w:rPr>
          <w:b w:val="0"/>
          <w:sz w:val="24"/>
          <w:szCs w:val="24"/>
        </w:rPr>
        <w:t xml:space="preserve">                «Об утверждении </w:t>
      </w:r>
      <w:r w:rsidRPr="00AC68FB">
        <w:rPr>
          <w:b w:val="0"/>
          <w:sz w:val="24"/>
          <w:szCs w:val="24"/>
        </w:rPr>
        <w:t xml:space="preserve">примерного положения об установлении </w:t>
      </w:r>
      <w:proofErr w:type="gramStart"/>
      <w:r w:rsidRPr="00AC68FB">
        <w:rPr>
          <w:b w:val="0"/>
          <w:sz w:val="24"/>
          <w:szCs w:val="24"/>
        </w:rPr>
        <w:t>системы оплаты труда работников муниципальных учреждений культуры города</w:t>
      </w:r>
      <w:proofErr w:type="gramEnd"/>
      <w:r w:rsidRPr="00AC68FB">
        <w:rPr>
          <w:b w:val="0"/>
          <w:sz w:val="24"/>
          <w:szCs w:val="24"/>
        </w:rPr>
        <w:t xml:space="preserve"> Югорска, подведомственных Управлению культуры администрации города Югорска»</w:t>
      </w:r>
      <w:r>
        <w:rPr>
          <w:b w:val="0"/>
          <w:sz w:val="24"/>
          <w:szCs w:val="24"/>
        </w:rPr>
        <w:t xml:space="preserve"> следующие изменения:</w:t>
      </w:r>
    </w:p>
    <w:p w:rsidR="00F87C59" w:rsidRDefault="00F87C59" w:rsidP="00F87C59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 В постановлении:</w:t>
      </w:r>
    </w:p>
    <w:p w:rsidR="00F87C59" w:rsidRDefault="00F87C59" w:rsidP="00F87C59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1.1.1. В пункте 3 слово «нормативные» исключить.</w:t>
      </w:r>
    </w:p>
    <w:p w:rsidR="00F87C59" w:rsidRDefault="00F87C59" w:rsidP="00F87C59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1.1.2. В пункте 6 слово «администрации» исключить.</w:t>
      </w:r>
    </w:p>
    <w:p w:rsidR="00F87C59" w:rsidRDefault="00F87C59" w:rsidP="00F87C59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1.2. В приложении к постановлению:</w:t>
      </w:r>
    </w:p>
    <w:p w:rsidR="00F87C59" w:rsidRDefault="00F87C59" w:rsidP="00F87C59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1.2.1. Абзац второй пункта 2 изложить в следующей редакции:</w:t>
      </w:r>
    </w:p>
    <w:p w:rsidR="00F87C59" w:rsidRDefault="00F87C59" w:rsidP="00F87C59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«п</w:t>
      </w:r>
      <w:r w:rsidRPr="00AC68FB">
        <w:rPr>
          <w:b w:val="0"/>
          <w:sz w:val="24"/>
          <w:szCs w:val="24"/>
        </w:rPr>
        <w:t xml:space="preserve">рофессиональные квалификационные группы </w:t>
      </w:r>
      <w:r>
        <w:rPr>
          <w:b w:val="0"/>
          <w:sz w:val="24"/>
          <w:szCs w:val="24"/>
        </w:rPr>
        <w:t>(далее –</w:t>
      </w:r>
      <w:r w:rsidRPr="00AC68F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ПКГ) - </w:t>
      </w:r>
      <w:r w:rsidRPr="00AC68FB">
        <w:rPr>
          <w:b w:val="0"/>
          <w:sz w:val="24"/>
          <w:szCs w:val="24"/>
        </w:rPr>
        <w:t>группы профессий рабочих и должностей служащих, сформированные с учетом сферы деятельности на основе требований к уровню квалификации, которые необходимы для осуществления соответствующей профессиональной деятельности</w:t>
      </w:r>
      <w:proofErr w:type="gramStart"/>
      <w:r>
        <w:rPr>
          <w:b w:val="0"/>
          <w:sz w:val="24"/>
          <w:szCs w:val="24"/>
        </w:rPr>
        <w:t>;»</w:t>
      </w:r>
      <w:proofErr w:type="gramEnd"/>
      <w:r w:rsidRPr="00AC68FB">
        <w:rPr>
          <w:b w:val="0"/>
          <w:sz w:val="24"/>
          <w:szCs w:val="24"/>
        </w:rPr>
        <w:t>.</w:t>
      </w:r>
    </w:p>
    <w:p w:rsidR="00F87C59" w:rsidRDefault="00F87C59" w:rsidP="00F87C59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1.2.2. Пункт 39 дополнить абзацем вторым следующего содержания:</w:t>
      </w:r>
    </w:p>
    <w:p w:rsidR="00F87C59" w:rsidRPr="005313FA" w:rsidRDefault="00F87C59" w:rsidP="00F87C59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«Иные выплаты руководителю, заместителям руководителя и главному бухгалтеру организации устанавливаются в порядке и размерах, установленных разделом </w:t>
      </w:r>
      <w:r>
        <w:rPr>
          <w:b w:val="0"/>
          <w:sz w:val="24"/>
          <w:szCs w:val="24"/>
          <w:lang w:val="en-US"/>
        </w:rPr>
        <w:t>VI</w:t>
      </w:r>
      <w:r>
        <w:rPr>
          <w:b w:val="0"/>
          <w:sz w:val="24"/>
          <w:szCs w:val="24"/>
        </w:rPr>
        <w:t xml:space="preserve"> настоящего Положения</w:t>
      </w:r>
      <w:proofErr w:type="gramStart"/>
      <w:r>
        <w:rPr>
          <w:b w:val="0"/>
          <w:sz w:val="24"/>
          <w:szCs w:val="24"/>
        </w:rPr>
        <w:t>.».</w:t>
      </w:r>
      <w:proofErr w:type="gramEnd"/>
    </w:p>
    <w:p w:rsidR="00F87C59" w:rsidRPr="00815A50" w:rsidRDefault="00F87C59" w:rsidP="00F87C59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2. </w:t>
      </w:r>
      <w:r w:rsidRPr="00815A50">
        <w:rPr>
          <w:b w:val="0"/>
          <w:sz w:val="24"/>
          <w:szCs w:val="24"/>
        </w:rPr>
        <w:t>Руководителям муниципальных учреждений культуры внести соответствующие изменения в локальные акты, устанавливающие систему оплаты труда.</w:t>
      </w:r>
    </w:p>
    <w:p w:rsidR="00F87C59" w:rsidRDefault="00F87C59" w:rsidP="00F87C59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3. </w:t>
      </w:r>
      <w:r w:rsidRPr="00A74408">
        <w:rPr>
          <w:b w:val="0"/>
          <w:sz w:val="24"/>
          <w:szCs w:val="24"/>
        </w:rPr>
        <w:t xml:space="preserve">Опубликовать постановление в официальном печатном издании города Югорска </w:t>
      </w:r>
      <w:r>
        <w:rPr>
          <w:b w:val="0"/>
          <w:sz w:val="24"/>
          <w:szCs w:val="24"/>
        </w:rPr>
        <w:t xml:space="preserve">                 </w:t>
      </w:r>
      <w:r w:rsidRPr="00A74408">
        <w:rPr>
          <w:b w:val="0"/>
          <w:sz w:val="24"/>
          <w:szCs w:val="24"/>
        </w:rPr>
        <w:t xml:space="preserve">и разместить на официальном сайте </w:t>
      </w:r>
      <w:r>
        <w:rPr>
          <w:b w:val="0"/>
          <w:sz w:val="24"/>
          <w:szCs w:val="24"/>
        </w:rPr>
        <w:t>органов местного самоуправления города Югорска.</w:t>
      </w:r>
    </w:p>
    <w:p w:rsidR="00F87C59" w:rsidRDefault="00F87C59" w:rsidP="00F87C59">
      <w:pPr>
        <w:pStyle w:val="ConsPlusTitle"/>
        <w:tabs>
          <w:tab w:val="left" w:pos="993"/>
        </w:tabs>
        <w:ind w:firstLine="709"/>
        <w:jc w:val="both"/>
        <w:rPr>
          <w:rFonts w:eastAsia="MS Mincho"/>
          <w:b w:val="0"/>
          <w:color w:val="000000"/>
          <w:sz w:val="24"/>
          <w:szCs w:val="24"/>
        </w:rPr>
      </w:pPr>
      <w:r>
        <w:rPr>
          <w:rFonts w:eastAsia="MS Mincho"/>
          <w:b w:val="0"/>
          <w:color w:val="000000"/>
          <w:sz w:val="24"/>
          <w:szCs w:val="24"/>
        </w:rPr>
        <w:t>4. Настоящее постановление вступает в силу после его официального опубликования              и распространяется на правоотношения, возникшие с 01.01.2018.</w:t>
      </w:r>
    </w:p>
    <w:p w:rsidR="00F87C59" w:rsidRDefault="00F87C59" w:rsidP="00F87C59">
      <w:pPr>
        <w:pStyle w:val="ConsPlusTitle"/>
        <w:tabs>
          <w:tab w:val="left" w:pos="993"/>
        </w:tabs>
        <w:ind w:firstLine="709"/>
        <w:jc w:val="both"/>
        <w:rPr>
          <w:rFonts w:eastAsia="MS Mincho"/>
          <w:b w:val="0"/>
          <w:color w:val="000000"/>
          <w:sz w:val="24"/>
          <w:szCs w:val="24"/>
        </w:rPr>
      </w:pPr>
      <w:r>
        <w:rPr>
          <w:rFonts w:eastAsia="MS Mincho"/>
          <w:b w:val="0"/>
          <w:color w:val="000000"/>
          <w:sz w:val="24"/>
          <w:szCs w:val="24"/>
        </w:rPr>
        <w:t>5. </w:t>
      </w:r>
      <w:proofErr w:type="gramStart"/>
      <w:r w:rsidRPr="00A74408">
        <w:rPr>
          <w:rFonts w:eastAsia="MS Mincho"/>
          <w:b w:val="0"/>
          <w:color w:val="000000"/>
          <w:sz w:val="24"/>
          <w:szCs w:val="24"/>
        </w:rPr>
        <w:t>Контроль за</w:t>
      </w:r>
      <w:proofErr w:type="gramEnd"/>
      <w:r w:rsidRPr="00A74408">
        <w:rPr>
          <w:rFonts w:eastAsia="MS Mincho"/>
          <w:b w:val="0"/>
          <w:color w:val="000000"/>
          <w:sz w:val="24"/>
          <w:szCs w:val="24"/>
        </w:rPr>
        <w:t xml:space="preserve"> выполнением постановления возложить на заместителя главы города Югорска Т.И. Долгодворову.</w:t>
      </w:r>
    </w:p>
    <w:p w:rsidR="00F87C59" w:rsidRDefault="00F87C59" w:rsidP="00F87C59">
      <w:pPr>
        <w:pStyle w:val="ConsPlusTitle"/>
        <w:tabs>
          <w:tab w:val="left" w:pos="993"/>
        </w:tabs>
        <w:spacing w:line="276" w:lineRule="auto"/>
        <w:jc w:val="both"/>
        <w:rPr>
          <w:rFonts w:eastAsia="MS Mincho"/>
          <w:b w:val="0"/>
          <w:color w:val="000000"/>
          <w:sz w:val="24"/>
          <w:szCs w:val="24"/>
        </w:rPr>
      </w:pPr>
    </w:p>
    <w:p w:rsidR="00F87C59" w:rsidRDefault="00F87C59" w:rsidP="00F87C59">
      <w:pPr>
        <w:pStyle w:val="ConsPlusTitle"/>
        <w:tabs>
          <w:tab w:val="left" w:pos="993"/>
        </w:tabs>
        <w:spacing w:line="276" w:lineRule="auto"/>
        <w:jc w:val="both"/>
        <w:rPr>
          <w:rFonts w:eastAsia="MS Mincho"/>
          <w:b w:val="0"/>
          <w:color w:val="000000"/>
          <w:sz w:val="24"/>
          <w:szCs w:val="24"/>
        </w:rPr>
      </w:pPr>
    </w:p>
    <w:p w:rsidR="00F87C59" w:rsidRDefault="00F87C59" w:rsidP="00F87C59">
      <w:pPr>
        <w:pStyle w:val="ConsPlusTitle"/>
        <w:tabs>
          <w:tab w:val="left" w:pos="993"/>
        </w:tabs>
        <w:spacing w:line="276" w:lineRule="auto"/>
        <w:jc w:val="both"/>
        <w:rPr>
          <w:rFonts w:eastAsia="MS Mincho"/>
          <w:b w:val="0"/>
          <w:color w:val="000000"/>
          <w:sz w:val="24"/>
          <w:szCs w:val="24"/>
        </w:rPr>
      </w:pPr>
    </w:p>
    <w:p w:rsidR="00F87C59" w:rsidRPr="00F87C59" w:rsidRDefault="00F87C59" w:rsidP="00F87C59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sectPr w:rsidR="00F87C59" w:rsidRPr="00F87C5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4A4259"/>
    <w:multiLevelType w:val="multilevel"/>
    <w:tmpl w:val="7068E43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Arial" w:hAnsi="Times New Roman" w:cs="Calibri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F182A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87C59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F87C59"/>
    <w:pPr>
      <w:widowControl w:val="0"/>
      <w:jc w:val="both"/>
    </w:pPr>
    <w:rPr>
      <w:kern w:val="1"/>
    </w:rPr>
  </w:style>
  <w:style w:type="paragraph" w:customStyle="1" w:styleId="ConsPlusTitle">
    <w:name w:val="ConsPlusTitle"/>
    <w:rsid w:val="00F87C5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2018-02-14T08:42:00Z</cp:lastPrinted>
  <dcterms:created xsi:type="dcterms:W3CDTF">2011-11-15T08:57:00Z</dcterms:created>
  <dcterms:modified xsi:type="dcterms:W3CDTF">2018-02-14T08:42:00Z</dcterms:modified>
</cp:coreProperties>
</file>