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AD6" w:rsidRDefault="00100AD6" w:rsidP="00100AD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00AD6" w:rsidRDefault="00100AD6" w:rsidP="00100AD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00AD6" w:rsidRDefault="00100AD6" w:rsidP="00100AD6">
      <w:pPr>
        <w:jc w:val="center"/>
        <w:rPr>
          <w:b/>
          <w:bCs/>
          <w:sz w:val="24"/>
          <w:szCs w:val="24"/>
        </w:rPr>
      </w:pPr>
      <w:r>
        <w:rPr>
          <w:b/>
          <w:bCs/>
          <w:sz w:val="24"/>
          <w:szCs w:val="24"/>
        </w:rPr>
        <w:t>ПРОТОКОЛ</w:t>
      </w:r>
    </w:p>
    <w:p w:rsidR="00100AD6" w:rsidRDefault="00100AD6" w:rsidP="00100AD6">
      <w:pPr>
        <w:jc w:val="center"/>
        <w:rPr>
          <w:b/>
          <w:sz w:val="24"/>
          <w:szCs w:val="24"/>
        </w:rPr>
      </w:pPr>
      <w:r>
        <w:rPr>
          <w:b/>
          <w:sz w:val="24"/>
          <w:szCs w:val="24"/>
        </w:rPr>
        <w:t>рассмотрения заявок на участие в аукционе в электронной форме</w:t>
      </w:r>
    </w:p>
    <w:p w:rsidR="00100AD6" w:rsidRDefault="00100AD6" w:rsidP="00100AD6">
      <w:pPr>
        <w:jc w:val="both"/>
        <w:rPr>
          <w:sz w:val="24"/>
        </w:rPr>
      </w:pPr>
      <w:r>
        <w:rPr>
          <w:sz w:val="24"/>
        </w:rPr>
        <w:t>«09» июня 2018 г.                                                                                          № 0187300005818000202-1</w:t>
      </w:r>
    </w:p>
    <w:p w:rsidR="00100AD6" w:rsidRPr="007206B0" w:rsidRDefault="00100AD6" w:rsidP="00100AD6">
      <w:pPr>
        <w:tabs>
          <w:tab w:val="num" w:pos="142"/>
        </w:tabs>
        <w:autoSpaceDE w:val="0"/>
        <w:autoSpaceDN w:val="0"/>
        <w:adjustRightInd w:val="0"/>
        <w:jc w:val="both"/>
        <w:rPr>
          <w:sz w:val="24"/>
          <w:szCs w:val="24"/>
        </w:rPr>
      </w:pPr>
      <w:r w:rsidRPr="007206B0">
        <w:rPr>
          <w:sz w:val="24"/>
          <w:szCs w:val="24"/>
        </w:rPr>
        <w:t xml:space="preserve">ПРИСУТСТВОВАЛИ: </w:t>
      </w:r>
    </w:p>
    <w:p w:rsidR="00100AD6" w:rsidRPr="007206B0" w:rsidRDefault="00100AD6" w:rsidP="00100AD6">
      <w:pPr>
        <w:tabs>
          <w:tab w:val="num" w:pos="142"/>
        </w:tabs>
        <w:autoSpaceDE w:val="0"/>
        <w:autoSpaceDN w:val="0"/>
        <w:adjustRightInd w:val="0"/>
        <w:jc w:val="both"/>
        <w:rPr>
          <w:sz w:val="24"/>
          <w:szCs w:val="24"/>
        </w:rPr>
      </w:pPr>
      <w:r w:rsidRPr="007206B0">
        <w:rPr>
          <w:sz w:val="24"/>
          <w:szCs w:val="24"/>
        </w:rPr>
        <w:t xml:space="preserve">Единая комиссия по осуществлению закупок для обеспечения муниципальных нужд города </w:t>
      </w:r>
      <w:proofErr w:type="spellStart"/>
      <w:r w:rsidRPr="007206B0">
        <w:rPr>
          <w:sz w:val="24"/>
          <w:szCs w:val="24"/>
        </w:rPr>
        <w:t>Югорска</w:t>
      </w:r>
      <w:proofErr w:type="spellEnd"/>
      <w:r w:rsidRPr="007206B0">
        <w:rPr>
          <w:sz w:val="24"/>
          <w:szCs w:val="24"/>
        </w:rPr>
        <w:t xml:space="preserve"> (далее - комиссия) в следующем  составе:</w:t>
      </w:r>
    </w:p>
    <w:p w:rsidR="00100AD6" w:rsidRPr="007206B0" w:rsidRDefault="00100AD6" w:rsidP="00100AD6">
      <w:pPr>
        <w:tabs>
          <w:tab w:val="num" w:pos="142"/>
        </w:tabs>
        <w:autoSpaceDE w:val="0"/>
        <w:autoSpaceDN w:val="0"/>
        <w:adjustRightInd w:val="0"/>
        <w:jc w:val="both"/>
        <w:rPr>
          <w:sz w:val="24"/>
          <w:szCs w:val="24"/>
        </w:rPr>
      </w:pPr>
      <w:r w:rsidRPr="007206B0">
        <w:rPr>
          <w:sz w:val="24"/>
          <w:szCs w:val="24"/>
        </w:rPr>
        <w:t xml:space="preserve">1. С.Д. </w:t>
      </w:r>
      <w:proofErr w:type="spellStart"/>
      <w:r w:rsidRPr="007206B0">
        <w:rPr>
          <w:sz w:val="24"/>
          <w:szCs w:val="24"/>
        </w:rPr>
        <w:t>Голин</w:t>
      </w:r>
      <w:proofErr w:type="spellEnd"/>
      <w:r w:rsidRPr="007206B0">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206B0">
        <w:rPr>
          <w:sz w:val="24"/>
          <w:szCs w:val="24"/>
        </w:rPr>
        <w:t>Югорска</w:t>
      </w:r>
      <w:proofErr w:type="spellEnd"/>
      <w:r w:rsidRPr="007206B0">
        <w:rPr>
          <w:sz w:val="24"/>
          <w:szCs w:val="24"/>
        </w:rPr>
        <w:t>;</w:t>
      </w:r>
    </w:p>
    <w:p w:rsidR="00100AD6" w:rsidRPr="007206B0" w:rsidRDefault="00100AD6" w:rsidP="00100AD6">
      <w:pPr>
        <w:pStyle w:val="a7"/>
        <w:ind w:left="0"/>
        <w:jc w:val="both"/>
        <w:rPr>
          <w:sz w:val="24"/>
          <w:szCs w:val="24"/>
        </w:rPr>
      </w:pPr>
      <w:r w:rsidRPr="007206B0">
        <w:rPr>
          <w:sz w:val="24"/>
          <w:szCs w:val="24"/>
        </w:rPr>
        <w:t xml:space="preserve">2. В.К. </w:t>
      </w:r>
      <w:proofErr w:type="spellStart"/>
      <w:r w:rsidRPr="007206B0">
        <w:rPr>
          <w:sz w:val="24"/>
          <w:szCs w:val="24"/>
        </w:rPr>
        <w:t>Бандурин</w:t>
      </w:r>
      <w:proofErr w:type="spellEnd"/>
      <w:r w:rsidRPr="007206B0">
        <w:rPr>
          <w:sz w:val="24"/>
          <w:szCs w:val="24"/>
        </w:rPr>
        <w:t xml:space="preserve">  - заместитель председателя комиссии, заместитель главы города - директор  департамента </w:t>
      </w:r>
      <w:proofErr w:type="spellStart"/>
      <w:r w:rsidRPr="007206B0">
        <w:rPr>
          <w:sz w:val="24"/>
          <w:szCs w:val="24"/>
        </w:rPr>
        <w:t>жилищно</w:t>
      </w:r>
      <w:proofErr w:type="spellEnd"/>
      <w:r w:rsidRPr="007206B0">
        <w:rPr>
          <w:sz w:val="24"/>
          <w:szCs w:val="24"/>
        </w:rPr>
        <w:t xml:space="preserve"> - коммунального и строительного комплекса администрации города </w:t>
      </w:r>
      <w:proofErr w:type="spellStart"/>
      <w:r w:rsidRPr="007206B0">
        <w:rPr>
          <w:sz w:val="24"/>
          <w:szCs w:val="24"/>
        </w:rPr>
        <w:t>Югорска</w:t>
      </w:r>
      <w:proofErr w:type="spellEnd"/>
      <w:r w:rsidRPr="007206B0">
        <w:rPr>
          <w:sz w:val="24"/>
          <w:szCs w:val="24"/>
        </w:rPr>
        <w:t>;</w:t>
      </w:r>
    </w:p>
    <w:p w:rsidR="00100AD6" w:rsidRPr="007206B0" w:rsidRDefault="00100AD6" w:rsidP="00100AD6">
      <w:pPr>
        <w:tabs>
          <w:tab w:val="num" w:pos="142"/>
        </w:tabs>
        <w:autoSpaceDE w:val="0"/>
        <w:autoSpaceDN w:val="0"/>
        <w:adjustRightInd w:val="0"/>
        <w:jc w:val="both"/>
        <w:rPr>
          <w:sz w:val="24"/>
          <w:szCs w:val="24"/>
        </w:rPr>
      </w:pPr>
      <w:r w:rsidRPr="007206B0">
        <w:rPr>
          <w:sz w:val="24"/>
          <w:szCs w:val="24"/>
        </w:rPr>
        <w:t xml:space="preserve">3.Т.И. </w:t>
      </w:r>
      <w:proofErr w:type="spellStart"/>
      <w:r w:rsidRPr="007206B0">
        <w:rPr>
          <w:sz w:val="24"/>
          <w:szCs w:val="24"/>
        </w:rPr>
        <w:t>Долгодворова</w:t>
      </w:r>
      <w:proofErr w:type="spellEnd"/>
      <w:r w:rsidRPr="007206B0">
        <w:rPr>
          <w:sz w:val="24"/>
          <w:szCs w:val="24"/>
        </w:rPr>
        <w:t xml:space="preserve"> - заместитель главы города </w:t>
      </w:r>
      <w:proofErr w:type="spellStart"/>
      <w:r w:rsidRPr="007206B0">
        <w:rPr>
          <w:sz w:val="24"/>
          <w:szCs w:val="24"/>
        </w:rPr>
        <w:t>Югорска</w:t>
      </w:r>
      <w:proofErr w:type="spellEnd"/>
      <w:r w:rsidRPr="007206B0">
        <w:rPr>
          <w:sz w:val="24"/>
          <w:szCs w:val="24"/>
        </w:rPr>
        <w:t>;</w:t>
      </w:r>
    </w:p>
    <w:p w:rsidR="00100AD6" w:rsidRPr="007206B0" w:rsidRDefault="00100AD6" w:rsidP="00100AD6">
      <w:pPr>
        <w:jc w:val="both"/>
        <w:rPr>
          <w:sz w:val="24"/>
          <w:szCs w:val="24"/>
        </w:rPr>
      </w:pPr>
      <w:r w:rsidRPr="007206B0">
        <w:rPr>
          <w:sz w:val="24"/>
          <w:szCs w:val="24"/>
        </w:rPr>
        <w:t xml:space="preserve">4. Ж.В. </w:t>
      </w:r>
      <w:proofErr w:type="spellStart"/>
      <w:r w:rsidRPr="007206B0">
        <w:rPr>
          <w:sz w:val="24"/>
          <w:szCs w:val="24"/>
        </w:rPr>
        <w:t>Резинкина</w:t>
      </w:r>
      <w:proofErr w:type="spellEnd"/>
      <w:r w:rsidRPr="007206B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206B0">
        <w:rPr>
          <w:sz w:val="24"/>
          <w:szCs w:val="24"/>
        </w:rPr>
        <w:t>Югорска</w:t>
      </w:r>
      <w:proofErr w:type="spellEnd"/>
      <w:r w:rsidRPr="007206B0">
        <w:rPr>
          <w:sz w:val="24"/>
          <w:szCs w:val="24"/>
        </w:rPr>
        <w:t>;</w:t>
      </w:r>
    </w:p>
    <w:p w:rsidR="00100AD6" w:rsidRPr="007206B0" w:rsidRDefault="00100AD6" w:rsidP="00100AD6">
      <w:pPr>
        <w:jc w:val="both"/>
        <w:rPr>
          <w:sz w:val="24"/>
          <w:szCs w:val="24"/>
        </w:rPr>
      </w:pPr>
      <w:r w:rsidRPr="007206B0">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206B0">
        <w:rPr>
          <w:sz w:val="24"/>
          <w:szCs w:val="24"/>
        </w:rPr>
        <w:t>Югорска</w:t>
      </w:r>
      <w:proofErr w:type="spellEnd"/>
      <w:r w:rsidRPr="007206B0">
        <w:rPr>
          <w:sz w:val="24"/>
          <w:szCs w:val="24"/>
        </w:rPr>
        <w:t>;</w:t>
      </w:r>
    </w:p>
    <w:p w:rsidR="00100AD6" w:rsidRPr="007206B0" w:rsidRDefault="00100AD6" w:rsidP="00100AD6">
      <w:pPr>
        <w:jc w:val="both"/>
        <w:rPr>
          <w:sz w:val="24"/>
          <w:szCs w:val="24"/>
        </w:rPr>
      </w:pPr>
      <w:r w:rsidRPr="007206B0">
        <w:rPr>
          <w:sz w:val="24"/>
          <w:szCs w:val="24"/>
        </w:rPr>
        <w:t xml:space="preserve">6.Н.Б.Захарова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206B0">
        <w:rPr>
          <w:sz w:val="24"/>
          <w:szCs w:val="24"/>
        </w:rPr>
        <w:t>Югорска</w:t>
      </w:r>
      <w:proofErr w:type="spellEnd"/>
      <w:r w:rsidRPr="007206B0">
        <w:rPr>
          <w:sz w:val="24"/>
          <w:szCs w:val="24"/>
        </w:rPr>
        <w:t>.</w:t>
      </w:r>
    </w:p>
    <w:p w:rsidR="00100AD6" w:rsidRPr="007206B0" w:rsidRDefault="00100AD6" w:rsidP="00100AD6">
      <w:pPr>
        <w:tabs>
          <w:tab w:val="num" w:pos="142"/>
        </w:tabs>
        <w:autoSpaceDE w:val="0"/>
        <w:autoSpaceDN w:val="0"/>
        <w:adjustRightInd w:val="0"/>
        <w:jc w:val="both"/>
        <w:rPr>
          <w:sz w:val="24"/>
          <w:szCs w:val="24"/>
        </w:rPr>
      </w:pPr>
      <w:r w:rsidRPr="007206B0">
        <w:rPr>
          <w:sz w:val="24"/>
          <w:szCs w:val="24"/>
        </w:rPr>
        <w:t>Всего присутствовали 6 членов комиссии из 8.</w:t>
      </w:r>
    </w:p>
    <w:p w:rsidR="00100AD6" w:rsidRDefault="00100AD6" w:rsidP="00100AD6">
      <w:pPr>
        <w:jc w:val="both"/>
        <w:rPr>
          <w:sz w:val="24"/>
        </w:rPr>
      </w:pPr>
      <w:r w:rsidRPr="007206B0">
        <w:rPr>
          <w:sz w:val="24"/>
        </w:rPr>
        <w:t xml:space="preserve"> Представитель заказчика: Сметанина Екатерина Николаевна, специалист 1 категории отдела</w:t>
      </w:r>
      <w:r>
        <w:rPr>
          <w:sz w:val="24"/>
        </w:rPr>
        <w:t xml:space="preserve"> экономики в строительстве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w:t>
      </w:r>
    </w:p>
    <w:p w:rsidR="00100AD6" w:rsidRPr="00100AD6" w:rsidRDefault="00100AD6" w:rsidP="00100AD6">
      <w:pPr>
        <w:jc w:val="both"/>
        <w:rPr>
          <w:sz w:val="24"/>
          <w:szCs w:val="24"/>
        </w:rPr>
      </w:pPr>
      <w:r w:rsidRPr="00100AD6">
        <w:rPr>
          <w:sz w:val="24"/>
          <w:szCs w:val="24"/>
        </w:rPr>
        <w:t xml:space="preserve">1. Наименование аукциона: аукцион в электронной форме № 0187300005818000202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нанесению дорожной разметки на проезжей части </w:t>
      </w:r>
      <w:proofErr w:type="gramStart"/>
      <w:r w:rsidRPr="00100AD6">
        <w:rPr>
          <w:sz w:val="24"/>
          <w:szCs w:val="24"/>
        </w:rPr>
        <w:t>дорог</w:t>
      </w:r>
      <w:proofErr w:type="gramEnd"/>
      <w:r w:rsidRPr="00100AD6">
        <w:rPr>
          <w:sz w:val="24"/>
          <w:szCs w:val="24"/>
        </w:rPr>
        <w:t xml:space="preserve"> с твердым покрытием включая пешеходные переходы в городе </w:t>
      </w:r>
      <w:proofErr w:type="spellStart"/>
      <w:r w:rsidRPr="00100AD6">
        <w:rPr>
          <w:sz w:val="24"/>
          <w:szCs w:val="24"/>
        </w:rPr>
        <w:t>Югорске</w:t>
      </w:r>
      <w:proofErr w:type="spellEnd"/>
      <w:r w:rsidRPr="00100AD6">
        <w:rPr>
          <w:sz w:val="24"/>
          <w:szCs w:val="24"/>
        </w:rPr>
        <w:t>.</w:t>
      </w:r>
    </w:p>
    <w:p w:rsidR="00100AD6" w:rsidRDefault="00100AD6" w:rsidP="00100AD6">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0187300005818000202, дата публикации 30.05.2018. </w:t>
      </w:r>
    </w:p>
    <w:p w:rsidR="00100AD6" w:rsidRDefault="00100AD6" w:rsidP="00100AD6">
      <w:pPr>
        <w:jc w:val="both"/>
        <w:rPr>
          <w:sz w:val="24"/>
        </w:rPr>
      </w:pPr>
      <w:r>
        <w:rPr>
          <w:sz w:val="24"/>
        </w:rPr>
        <w:t xml:space="preserve">Идентификационный код закупки: </w:t>
      </w:r>
      <w:r>
        <w:rPr>
          <w:rFonts w:ascii="Tahoma" w:hAnsi="Tahoma" w:cs="Tahoma"/>
          <w:sz w:val="23"/>
          <w:szCs w:val="23"/>
        </w:rPr>
        <w:t>183862201231086220100100720014211244</w:t>
      </w:r>
      <w:r>
        <w:rPr>
          <w:sz w:val="24"/>
        </w:rPr>
        <w:t>.</w:t>
      </w:r>
    </w:p>
    <w:p w:rsidR="00100AD6" w:rsidRDefault="00100AD6" w:rsidP="00100AD6">
      <w:pPr>
        <w:jc w:val="both"/>
        <w:rPr>
          <w:sz w:val="24"/>
        </w:rPr>
      </w:pPr>
      <w:r>
        <w:rPr>
          <w:sz w:val="24"/>
        </w:rPr>
        <w:t xml:space="preserve">2. Заказчик: </w:t>
      </w:r>
      <w:r>
        <w:rPr>
          <w:sz w:val="22"/>
          <w:szCs w:val="22"/>
        </w:rPr>
        <w:t xml:space="preserve">Департамент жилищно-коммунального и строительного комплекса администрации города </w:t>
      </w:r>
      <w:proofErr w:type="spellStart"/>
      <w:r>
        <w:rPr>
          <w:sz w:val="22"/>
          <w:szCs w:val="22"/>
        </w:rPr>
        <w:t>Югорска</w:t>
      </w:r>
      <w:proofErr w:type="spellEnd"/>
      <w:r>
        <w:rPr>
          <w:sz w:val="24"/>
        </w:rPr>
        <w:t xml:space="preserve">. Почтовый адрес: 628260, г. </w:t>
      </w:r>
      <w:proofErr w:type="spellStart"/>
      <w:r>
        <w:rPr>
          <w:sz w:val="24"/>
        </w:rPr>
        <w:t>Югорск</w:t>
      </w:r>
      <w:proofErr w:type="spellEnd"/>
      <w:r>
        <w:rPr>
          <w:sz w:val="24"/>
        </w:rPr>
        <w:t xml:space="preserve">, </w:t>
      </w:r>
      <w:r>
        <w:rPr>
          <w:sz w:val="22"/>
          <w:szCs w:val="22"/>
        </w:rPr>
        <w:t>ул. Механизаторов, 22</w:t>
      </w:r>
      <w:r>
        <w:rPr>
          <w:sz w:val="24"/>
        </w:rPr>
        <w:t xml:space="preserve">, Ханты-Мансийский  автономный  округ-Югра, Тюменская область. </w:t>
      </w:r>
    </w:p>
    <w:p w:rsidR="00100AD6" w:rsidRDefault="00100AD6" w:rsidP="00100AD6">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09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100AD6" w:rsidRDefault="00100AD6" w:rsidP="00100AD6">
      <w:pPr>
        <w:jc w:val="both"/>
        <w:rPr>
          <w:noProof/>
          <w:sz w:val="24"/>
        </w:rPr>
      </w:pPr>
      <w:r>
        <w:rPr>
          <w:noProof/>
          <w:sz w:val="24"/>
        </w:rPr>
        <w:t xml:space="preserve">4. Количество поступивших заявок на участие  в </w:t>
      </w:r>
      <w:r w:rsidRPr="00100AD6">
        <w:rPr>
          <w:noProof/>
          <w:sz w:val="24"/>
        </w:rPr>
        <w:t>аукционе – 3.</w:t>
      </w:r>
      <w:r>
        <w:rPr>
          <w:noProof/>
          <w:sz w:val="24"/>
        </w:rPr>
        <w:t xml:space="preserve"> </w:t>
      </w:r>
    </w:p>
    <w:p w:rsidR="00100AD6" w:rsidRDefault="00100AD6" w:rsidP="00100AD6">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08"/>
        <w:gridCol w:w="3093"/>
        <w:gridCol w:w="5242"/>
      </w:tblGrid>
      <w:tr w:rsidR="00100AD6" w:rsidTr="00100AD6">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00AD6" w:rsidRDefault="00100AD6">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00AD6" w:rsidRDefault="00100AD6">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00AD6" w:rsidRDefault="00100AD6">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100AD6" w:rsidTr="00100AD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0AD6" w:rsidRDefault="00100AD6">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0AD6" w:rsidRPr="00477714" w:rsidRDefault="00100AD6">
            <w:pPr>
              <w:spacing w:line="276" w:lineRule="auto"/>
              <w:jc w:val="center"/>
              <w:rPr>
                <w:color w:val="FF0000"/>
                <w:spacing w:val="-6"/>
                <w:sz w:val="18"/>
                <w:szCs w:val="18"/>
                <w:lang w:eastAsia="en-US"/>
              </w:rPr>
            </w:pPr>
            <w:r w:rsidRPr="00477714">
              <w:rPr>
                <w:spacing w:val="-6"/>
                <w:sz w:val="18"/>
                <w:szCs w:val="18"/>
                <w:lang w:eastAsia="en-US"/>
              </w:rPr>
              <w:t>допустить к участию в аукционе и признать участником аукциона</w:t>
            </w:r>
            <w:r w:rsidRPr="00477714">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0AD6" w:rsidRDefault="00100AD6">
            <w:pPr>
              <w:spacing w:line="276" w:lineRule="auto"/>
              <w:jc w:val="both"/>
              <w:rPr>
                <w:rFonts w:cs="Calibri"/>
                <w:color w:val="FF0000"/>
                <w:kern w:val="2"/>
                <w:sz w:val="18"/>
                <w:szCs w:val="18"/>
                <w:lang w:eastAsia="ar-SA"/>
              </w:rPr>
            </w:pPr>
          </w:p>
        </w:tc>
      </w:tr>
      <w:tr w:rsidR="00100AD6" w:rsidTr="00100AD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0AD6" w:rsidRDefault="00100AD6">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0AD6" w:rsidRPr="00477714" w:rsidRDefault="00100AD6">
            <w:pPr>
              <w:spacing w:line="276" w:lineRule="auto"/>
              <w:jc w:val="center"/>
              <w:rPr>
                <w:spacing w:val="-6"/>
                <w:sz w:val="18"/>
                <w:szCs w:val="18"/>
                <w:lang w:eastAsia="en-US"/>
              </w:rPr>
            </w:pPr>
            <w:r w:rsidRPr="00477714">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0AD6" w:rsidRDefault="00100AD6">
            <w:pPr>
              <w:widowControl/>
              <w:spacing w:line="276" w:lineRule="auto"/>
              <w:rPr>
                <w:rFonts w:asciiTheme="minorHAnsi" w:eastAsiaTheme="minorHAnsi" w:hAnsiTheme="minorHAnsi"/>
                <w:sz w:val="22"/>
                <w:szCs w:val="22"/>
                <w:lang w:eastAsia="en-US"/>
              </w:rPr>
            </w:pPr>
          </w:p>
        </w:tc>
      </w:tr>
      <w:tr w:rsidR="00100AD6" w:rsidTr="00100AD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0AD6" w:rsidRDefault="00100AD6">
            <w:pPr>
              <w:spacing w:line="276" w:lineRule="auto"/>
              <w:jc w:val="center"/>
              <w:rPr>
                <w:lang w:eastAsia="en-US"/>
              </w:rPr>
            </w:pPr>
            <w:r>
              <w:rPr>
                <w:lang w:eastAsia="en-US"/>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0AD6" w:rsidRPr="00477714" w:rsidRDefault="00100AD6">
            <w:pPr>
              <w:spacing w:line="276" w:lineRule="auto"/>
              <w:jc w:val="center"/>
              <w:rPr>
                <w:spacing w:val="-6"/>
                <w:sz w:val="18"/>
                <w:szCs w:val="18"/>
                <w:lang w:eastAsia="en-US"/>
              </w:rPr>
            </w:pPr>
            <w:r w:rsidRPr="00477714">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0AD6" w:rsidRDefault="00100AD6">
            <w:pPr>
              <w:widowControl/>
              <w:spacing w:line="276" w:lineRule="auto"/>
              <w:rPr>
                <w:rFonts w:asciiTheme="minorHAnsi" w:eastAsiaTheme="minorHAnsi" w:hAnsiTheme="minorHAnsi"/>
                <w:sz w:val="22"/>
                <w:szCs w:val="22"/>
                <w:lang w:eastAsia="en-US"/>
              </w:rPr>
            </w:pPr>
          </w:p>
        </w:tc>
      </w:tr>
    </w:tbl>
    <w:p w:rsidR="00100AD6" w:rsidRDefault="00100AD6" w:rsidP="00100AD6">
      <w:pPr>
        <w:tabs>
          <w:tab w:val="left" w:pos="426"/>
          <w:tab w:val="left" w:pos="567"/>
        </w:tabs>
        <w:jc w:val="both"/>
        <w:rPr>
          <w:sz w:val="24"/>
          <w:szCs w:val="24"/>
        </w:rPr>
      </w:pPr>
    </w:p>
    <w:p w:rsidR="00100AD6" w:rsidRDefault="00100AD6" w:rsidP="00100AD6">
      <w:pPr>
        <w:tabs>
          <w:tab w:val="left" w:pos="426"/>
          <w:tab w:val="left" w:pos="567"/>
        </w:tabs>
        <w:jc w:val="both"/>
      </w:pPr>
      <w:r>
        <w:rPr>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100AD6" w:rsidRDefault="00100AD6" w:rsidP="00100AD6">
      <w:pPr>
        <w:jc w:val="center"/>
        <w:rPr>
          <w:noProof/>
          <w:sz w:val="24"/>
          <w:szCs w:val="24"/>
        </w:rPr>
      </w:pPr>
      <w:r>
        <w:rPr>
          <w:noProof/>
          <w:sz w:val="24"/>
          <w:szCs w:val="24"/>
        </w:rPr>
        <w:t>Сведения о решении</w:t>
      </w:r>
    </w:p>
    <w:p w:rsidR="00100AD6" w:rsidRDefault="00100AD6" w:rsidP="00100AD6">
      <w:pPr>
        <w:jc w:val="center"/>
        <w:rPr>
          <w:noProof/>
          <w:sz w:val="24"/>
          <w:szCs w:val="24"/>
        </w:rPr>
      </w:pPr>
      <w:r>
        <w:rPr>
          <w:noProof/>
          <w:sz w:val="24"/>
          <w:szCs w:val="24"/>
        </w:rPr>
        <w:t xml:space="preserve">членов комиссии о допуске участника закупки к участию в аукционе </w:t>
      </w:r>
    </w:p>
    <w:p w:rsidR="00100AD6" w:rsidRDefault="00100AD6" w:rsidP="00100AD6">
      <w:pPr>
        <w:jc w:val="center"/>
        <w:rPr>
          <w:noProof/>
          <w:sz w:val="24"/>
          <w:szCs w:val="24"/>
        </w:rPr>
      </w:pPr>
      <w:r>
        <w:rPr>
          <w:noProof/>
          <w:sz w:val="24"/>
          <w:szCs w:val="24"/>
        </w:rPr>
        <w:lastRenderedPageBreak/>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100AD6" w:rsidTr="00100AD6">
        <w:tc>
          <w:tcPr>
            <w:tcW w:w="5529" w:type="dxa"/>
            <w:tcBorders>
              <w:top w:val="single" w:sz="4" w:space="0" w:color="auto"/>
              <w:left w:val="single" w:sz="4" w:space="0" w:color="auto"/>
              <w:bottom w:val="single" w:sz="4" w:space="0" w:color="auto"/>
              <w:right w:val="single" w:sz="4" w:space="0" w:color="auto"/>
            </w:tcBorders>
            <w:vAlign w:val="center"/>
            <w:hideMark/>
          </w:tcPr>
          <w:p w:rsidR="00100AD6" w:rsidRDefault="00100AD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0AD6" w:rsidRDefault="00100AD6">
            <w:pPr>
              <w:spacing w:after="60" w:line="276" w:lineRule="auto"/>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100AD6" w:rsidRDefault="00100AD6">
            <w:pPr>
              <w:spacing w:after="60" w:line="276" w:lineRule="auto"/>
              <w:jc w:val="center"/>
              <w:rPr>
                <w:noProof/>
                <w:lang w:eastAsia="en-US"/>
              </w:rPr>
            </w:pPr>
            <w:r>
              <w:rPr>
                <w:noProof/>
                <w:lang w:eastAsia="en-US"/>
              </w:rPr>
              <w:t>Состав комиссии</w:t>
            </w:r>
          </w:p>
        </w:tc>
      </w:tr>
      <w:tr w:rsidR="00100AD6" w:rsidTr="00100AD6">
        <w:tc>
          <w:tcPr>
            <w:tcW w:w="5529" w:type="dxa"/>
            <w:tcBorders>
              <w:top w:val="single" w:sz="4" w:space="0" w:color="auto"/>
              <w:left w:val="single" w:sz="4" w:space="0" w:color="auto"/>
              <w:bottom w:val="single" w:sz="4" w:space="0" w:color="auto"/>
              <w:right w:val="single" w:sz="4" w:space="0" w:color="auto"/>
            </w:tcBorders>
            <w:vAlign w:val="center"/>
            <w:hideMark/>
          </w:tcPr>
          <w:p w:rsidR="00100AD6" w:rsidRDefault="00100AD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0AD6" w:rsidRDefault="00100AD6">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0AD6" w:rsidRDefault="00100AD6">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100AD6" w:rsidTr="00100AD6">
        <w:tc>
          <w:tcPr>
            <w:tcW w:w="5529" w:type="dxa"/>
            <w:tcBorders>
              <w:top w:val="single" w:sz="4" w:space="0" w:color="auto"/>
              <w:left w:val="single" w:sz="4" w:space="0" w:color="auto"/>
              <w:bottom w:val="single" w:sz="4" w:space="0" w:color="auto"/>
              <w:right w:val="single" w:sz="4" w:space="0" w:color="auto"/>
            </w:tcBorders>
            <w:vAlign w:val="center"/>
            <w:hideMark/>
          </w:tcPr>
          <w:p w:rsidR="00100AD6" w:rsidRDefault="00100AD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0AD6" w:rsidRDefault="00100AD6">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0AD6" w:rsidRDefault="00100AD6">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100AD6" w:rsidTr="00100AD6">
        <w:tc>
          <w:tcPr>
            <w:tcW w:w="5529" w:type="dxa"/>
            <w:tcBorders>
              <w:top w:val="single" w:sz="4" w:space="0" w:color="auto"/>
              <w:left w:val="single" w:sz="4" w:space="0" w:color="auto"/>
              <w:bottom w:val="single" w:sz="4" w:space="0" w:color="auto"/>
              <w:right w:val="single" w:sz="4" w:space="0" w:color="auto"/>
            </w:tcBorders>
            <w:hideMark/>
          </w:tcPr>
          <w:p w:rsidR="00100AD6" w:rsidRDefault="00100AD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0AD6" w:rsidRDefault="00100AD6">
            <w:pPr>
              <w:widowControl/>
              <w:spacing w:line="276" w:lineRule="auto"/>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0AD6" w:rsidRDefault="00100AD6">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100AD6" w:rsidTr="00100AD6">
        <w:tc>
          <w:tcPr>
            <w:tcW w:w="5529" w:type="dxa"/>
            <w:tcBorders>
              <w:top w:val="single" w:sz="4" w:space="0" w:color="auto"/>
              <w:left w:val="single" w:sz="4" w:space="0" w:color="auto"/>
              <w:bottom w:val="single" w:sz="4" w:space="0" w:color="auto"/>
              <w:right w:val="single" w:sz="4" w:space="0" w:color="auto"/>
            </w:tcBorders>
            <w:hideMark/>
          </w:tcPr>
          <w:p w:rsidR="00100AD6" w:rsidRDefault="00100AD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0AD6" w:rsidRDefault="00100AD6">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0AD6" w:rsidRDefault="00100AD6">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100AD6" w:rsidTr="00100AD6">
        <w:tc>
          <w:tcPr>
            <w:tcW w:w="5529" w:type="dxa"/>
            <w:tcBorders>
              <w:top w:val="single" w:sz="4" w:space="0" w:color="auto"/>
              <w:left w:val="single" w:sz="4" w:space="0" w:color="auto"/>
              <w:bottom w:val="single" w:sz="4" w:space="0" w:color="auto"/>
              <w:right w:val="single" w:sz="4" w:space="0" w:color="auto"/>
            </w:tcBorders>
            <w:hideMark/>
          </w:tcPr>
          <w:p w:rsidR="00100AD6" w:rsidRDefault="00100AD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0AD6" w:rsidRDefault="00100AD6">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0AD6" w:rsidRDefault="00100AD6">
            <w:pPr>
              <w:spacing w:line="276" w:lineRule="auto"/>
              <w:jc w:val="center"/>
              <w:rPr>
                <w:sz w:val="24"/>
                <w:szCs w:val="24"/>
                <w:lang w:eastAsia="en-US"/>
              </w:rPr>
            </w:pPr>
            <w:proofErr w:type="spellStart"/>
            <w:r>
              <w:rPr>
                <w:sz w:val="24"/>
                <w:szCs w:val="24"/>
                <w:lang w:eastAsia="en-US"/>
              </w:rPr>
              <w:t>А.Т.Абдуллаев</w:t>
            </w:r>
            <w:proofErr w:type="spellEnd"/>
          </w:p>
        </w:tc>
      </w:tr>
      <w:tr w:rsidR="00100AD6" w:rsidTr="00100AD6">
        <w:tc>
          <w:tcPr>
            <w:tcW w:w="5529" w:type="dxa"/>
            <w:tcBorders>
              <w:top w:val="single" w:sz="4" w:space="0" w:color="auto"/>
              <w:left w:val="single" w:sz="4" w:space="0" w:color="auto"/>
              <w:bottom w:val="single" w:sz="4" w:space="0" w:color="auto"/>
              <w:right w:val="single" w:sz="4" w:space="0" w:color="auto"/>
            </w:tcBorders>
            <w:hideMark/>
          </w:tcPr>
          <w:p w:rsidR="00100AD6" w:rsidRDefault="00100AD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0AD6" w:rsidRDefault="00100AD6">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0AD6" w:rsidRDefault="00100AD6">
            <w:pPr>
              <w:spacing w:line="276" w:lineRule="auto"/>
              <w:jc w:val="center"/>
              <w:rPr>
                <w:sz w:val="24"/>
                <w:szCs w:val="24"/>
                <w:lang w:eastAsia="en-US"/>
              </w:rPr>
            </w:pPr>
            <w:r>
              <w:rPr>
                <w:sz w:val="24"/>
                <w:szCs w:val="24"/>
                <w:lang w:eastAsia="en-US"/>
              </w:rPr>
              <w:t>Н.Б. Захарова</w:t>
            </w:r>
          </w:p>
        </w:tc>
      </w:tr>
    </w:tbl>
    <w:p w:rsidR="00100AD6" w:rsidRDefault="00100AD6" w:rsidP="00100AD6">
      <w:pPr>
        <w:jc w:val="both"/>
        <w:rPr>
          <w:b/>
          <w:color w:val="FF0000"/>
          <w:sz w:val="24"/>
          <w:szCs w:val="24"/>
        </w:rPr>
      </w:pPr>
    </w:p>
    <w:p w:rsidR="00100AD6" w:rsidRDefault="00100AD6" w:rsidP="00100AD6">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100AD6" w:rsidRDefault="00100AD6" w:rsidP="00100AD6">
      <w:pPr>
        <w:jc w:val="both"/>
        <w:rPr>
          <w:b/>
          <w:sz w:val="24"/>
          <w:szCs w:val="24"/>
        </w:rPr>
      </w:pPr>
    </w:p>
    <w:p w:rsidR="00100AD6" w:rsidRDefault="00100AD6" w:rsidP="00100AD6">
      <w:pPr>
        <w:jc w:val="both"/>
        <w:rPr>
          <w:sz w:val="24"/>
          <w:szCs w:val="24"/>
        </w:rPr>
      </w:pPr>
      <w:r>
        <w:rPr>
          <w:b/>
          <w:sz w:val="24"/>
          <w:szCs w:val="24"/>
        </w:rPr>
        <w:t>Члены  комиссии                                                                            _________________</w:t>
      </w:r>
      <w:r>
        <w:rPr>
          <w:sz w:val="24"/>
          <w:szCs w:val="24"/>
        </w:rPr>
        <w:t xml:space="preserve">В.К. </w:t>
      </w:r>
      <w:proofErr w:type="spellStart"/>
      <w:r>
        <w:rPr>
          <w:sz w:val="24"/>
          <w:szCs w:val="24"/>
        </w:rPr>
        <w:t>Бандурин</w:t>
      </w:r>
      <w:proofErr w:type="spellEnd"/>
      <w:r>
        <w:rPr>
          <w:b/>
          <w:sz w:val="24"/>
          <w:szCs w:val="24"/>
        </w:rPr>
        <w:t xml:space="preserve">                                               </w:t>
      </w:r>
    </w:p>
    <w:p w:rsidR="00100AD6" w:rsidRDefault="00100AD6" w:rsidP="00100AD6">
      <w:pPr>
        <w:jc w:val="right"/>
        <w:rPr>
          <w:sz w:val="24"/>
          <w:szCs w:val="24"/>
        </w:rPr>
      </w:pPr>
      <w:r>
        <w:rPr>
          <w:sz w:val="24"/>
          <w:szCs w:val="24"/>
        </w:rPr>
        <w:t xml:space="preserve">__________________Т.И. </w:t>
      </w:r>
      <w:proofErr w:type="spellStart"/>
      <w:r>
        <w:rPr>
          <w:sz w:val="24"/>
          <w:szCs w:val="24"/>
        </w:rPr>
        <w:t>Долгодворова</w:t>
      </w:r>
      <w:proofErr w:type="spellEnd"/>
    </w:p>
    <w:p w:rsidR="00100AD6" w:rsidRDefault="00100AD6" w:rsidP="00100AD6">
      <w:pPr>
        <w:jc w:val="right"/>
        <w:rPr>
          <w:sz w:val="24"/>
          <w:szCs w:val="24"/>
        </w:rPr>
      </w:pPr>
      <w:r>
        <w:rPr>
          <w:sz w:val="24"/>
          <w:szCs w:val="24"/>
        </w:rPr>
        <w:t xml:space="preserve">                                                                                                _____________________Ж.В. </w:t>
      </w:r>
      <w:proofErr w:type="spellStart"/>
      <w:r>
        <w:rPr>
          <w:sz w:val="24"/>
          <w:szCs w:val="24"/>
        </w:rPr>
        <w:t>Резинкина</w:t>
      </w:r>
      <w:proofErr w:type="spellEnd"/>
    </w:p>
    <w:p w:rsidR="00100AD6" w:rsidRDefault="00100AD6" w:rsidP="00100AD6">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100AD6" w:rsidRDefault="00100AD6" w:rsidP="00100AD6">
      <w:pPr>
        <w:jc w:val="right"/>
        <w:rPr>
          <w:sz w:val="24"/>
          <w:szCs w:val="24"/>
        </w:rPr>
      </w:pPr>
      <w:r>
        <w:rPr>
          <w:sz w:val="24"/>
          <w:szCs w:val="24"/>
        </w:rPr>
        <w:t>______________________Н.Б. Захарова</w:t>
      </w:r>
    </w:p>
    <w:p w:rsidR="00100AD6" w:rsidRDefault="00100AD6" w:rsidP="00100AD6">
      <w:pPr>
        <w:jc w:val="both"/>
        <w:rPr>
          <w:sz w:val="24"/>
          <w:szCs w:val="24"/>
        </w:rPr>
      </w:pPr>
      <w:r>
        <w:rPr>
          <w:sz w:val="24"/>
          <w:szCs w:val="24"/>
        </w:rPr>
        <w:t xml:space="preserve">                                                                                  </w:t>
      </w:r>
    </w:p>
    <w:p w:rsidR="00100AD6" w:rsidRDefault="00100AD6" w:rsidP="00100AD6">
      <w:pPr>
        <w:jc w:val="right"/>
        <w:rPr>
          <w:color w:val="FF0000"/>
          <w:sz w:val="24"/>
          <w:szCs w:val="24"/>
        </w:rPr>
      </w:pPr>
    </w:p>
    <w:p w:rsidR="00100AD6" w:rsidRDefault="00100AD6" w:rsidP="00100AD6">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 xml:space="preserve">Е.Н. Сметанина </w:t>
      </w:r>
    </w:p>
    <w:p w:rsidR="00100AD6" w:rsidRDefault="00100AD6" w:rsidP="00100AD6"/>
    <w:p w:rsidR="00100AD6" w:rsidRDefault="00100AD6" w:rsidP="00100AD6"/>
    <w:p w:rsidR="00826D48" w:rsidRDefault="00826D48"/>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p w:rsidR="00352566" w:rsidRDefault="00352566" w:rsidP="00352566">
      <w:pPr>
        <w:ind w:right="23"/>
        <w:jc w:val="right"/>
        <w:rPr>
          <w:sz w:val="16"/>
          <w:szCs w:val="16"/>
        </w:rPr>
      </w:pPr>
      <w:r>
        <w:rPr>
          <w:sz w:val="16"/>
          <w:szCs w:val="16"/>
        </w:rPr>
        <w:lastRenderedPageBreak/>
        <w:t xml:space="preserve">                                                                                                                                                            Приложение 1</w:t>
      </w:r>
    </w:p>
    <w:p w:rsidR="00352566" w:rsidRDefault="00352566" w:rsidP="00352566">
      <w:pPr>
        <w:tabs>
          <w:tab w:val="left" w:pos="3930"/>
          <w:tab w:val="right" w:pos="9355"/>
        </w:tabs>
        <w:ind w:right="23"/>
        <w:jc w:val="right"/>
        <w:rPr>
          <w:sz w:val="16"/>
          <w:szCs w:val="16"/>
        </w:rPr>
      </w:pPr>
      <w:r>
        <w:rPr>
          <w:sz w:val="16"/>
          <w:szCs w:val="16"/>
        </w:rPr>
        <w:t xml:space="preserve">                                                                                                                                               к протоколу рассмотрения заявок</w:t>
      </w:r>
    </w:p>
    <w:p w:rsidR="00352566" w:rsidRDefault="00352566" w:rsidP="00352566">
      <w:pPr>
        <w:tabs>
          <w:tab w:val="left" w:pos="3930"/>
        </w:tabs>
        <w:ind w:right="23"/>
        <w:jc w:val="right"/>
        <w:rPr>
          <w:sz w:val="16"/>
          <w:szCs w:val="16"/>
        </w:rPr>
      </w:pPr>
      <w:r>
        <w:rPr>
          <w:sz w:val="16"/>
          <w:szCs w:val="16"/>
        </w:rPr>
        <w:t xml:space="preserve">                                                                                                                                                                                            на участие в аукционе в электронной форме</w:t>
      </w:r>
    </w:p>
    <w:p w:rsidR="00352566" w:rsidRDefault="00352566" w:rsidP="00352566">
      <w:pPr>
        <w:tabs>
          <w:tab w:val="left" w:pos="3930"/>
          <w:tab w:val="right" w:pos="9355"/>
        </w:tabs>
        <w:ind w:right="23"/>
        <w:jc w:val="right"/>
        <w:rPr>
          <w:sz w:val="16"/>
          <w:szCs w:val="16"/>
        </w:rPr>
      </w:pPr>
      <w:r>
        <w:rPr>
          <w:sz w:val="16"/>
          <w:szCs w:val="16"/>
        </w:rPr>
        <w:t xml:space="preserve">         от  «09»  июня  2018 г. № 0187300005818000202-1</w:t>
      </w:r>
    </w:p>
    <w:p w:rsidR="00352566" w:rsidRDefault="00352566" w:rsidP="00352566">
      <w:pPr>
        <w:ind w:left="-426"/>
        <w:jc w:val="center"/>
        <w:rPr>
          <w:color w:val="000000"/>
          <w:sz w:val="18"/>
          <w:szCs w:val="18"/>
        </w:rPr>
      </w:pPr>
      <w:r>
        <w:rPr>
          <w:color w:val="000000"/>
          <w:sz w:val="18"/>
          <w:szCs w:val="18"/>
        </w:rPr>
        <w:t>Таблица рассмотрения заявок</w:t>
      </w:r>
    </w:p>
    <w:p w:rsidR="00352566" w:rsidRDefault="00352566" w:rsidP="00352566">
      <w:pPr>
        <w:autoSpaceDE w:val="0"/>
        <w:autoSpaceDN w:val="0"/>
        <w:adjustRightInd w:val="0"/>
        <w:jc w:val="center"/>
        <w:rPr>
          <w:sz w:val="18"/>
          <w:szCs w:val="18"/>
        </w:rPr>
      </w:pPr>
      <w:r>
        <w:rPr>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нанесению дорожной разметки на проезжей части </w:t>
      </w:r>
      <w:proofErr w:type="gramStart"/>
      <w:r>
        <w:rPr>
          <w:sz w:val="18"/>
          <w:szCs w:val="18"/>
        </w:rPr>
        <w:t>дорог</w:t>
      </w:r>
      <w:proofErr w:type="gramEnd"/>
      <w:r>
        <w:rPr>
          <w:sz w:val="18"/>
          <w:szCs w:val="18"/>
        </w:rPr>
        <w:t xml:space="preserve"> с твердым покрытием включая пешеходные переходы в городе </w:t>
      </w:r>
      <w:proofErr w:type="spellStart"/>
      <w:r>
        <w:rPr>
          <w:sz w:val="18"/>
          <w:szCs w:val="18"/>
        </w:rPr>
        <w:t>Югорске</w:t>
      </w:r>
      <w:proofErr w:type="spellEnd"/>
      <w:r>
        <w:rPr>
          <w:sz w:val="18"/>
          <w:szCs w:val="18"/>
        </w:rPr>
        <w:t>.</w:t>
      </w:r>
    </w:p>
    <w:p w:rsidR="00352566" w:rsidRDefault="00352566" w:rsidP="00352566">
      <w:pPr>
        <w:ind w:left="-426" w:right="26"/>
        <w:jc w:val="center"/>
        <w:rPr>
          <w:color w:val="000000"/>
          <w:sz w:val="10"/>
          <w:szCs w:val="10"/>
        </w:rPr>
      </w:pPr>
    </w:p>
    <w:p w:rsidR="00352566" w:rsidRDefault="00352566" w:rsidP="00352566">
      <w:pPr>
        <w:autoSpaceDE w:val="0"/>
        <w:autoSpaceDN w:val="0"/>
        <w:adjustRightInd w:val="0"/>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24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686"/>
        <w:gridCol w:w="3784"/>
        <w:gridCol w:w="1499"/>
        <w:gridCol w:w="1503"/>
        <w:gridCol w:w="1578"/>
      </w:tblGrid>
      <w:tr w:rsidR="00352566" w:rsidTr="00352566">
        <w:trPr>
          <w:trHeight w:val="201"/>
        </w:trPr>
        <w:tc>
          <w:tcPr>
            <w:tcW w:w="858" w:type="pct"/>
            <w:vMerge w:val="restart"/>
            <w:tcBorders>
              <w:top w:val="single" w:sz="4" w:space="0" w:color="auto"/>
              <w:left w:val="single" w:sz="4" w:space="0" w:color="auto"/>
              <w:bottom w:val="single" w:sz="4" w:space="0" w:color="auto"/>
              <w:right w:val="single" w:sz="4" w:space="0" w:color="auto"/>
            </w:tcBorders>
            <w:hideMark/>
          </w:tcPr>
          <w:p w:rsidR="00352566" w:rsidRDefault="00352566">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314" w:type="pct"/>
            <w:vMerge w:val="restart"/>
            <w:tcBorders>
              <w:top w:val="single" w:sz="4" w:space="0" w:color="auto"/>
              <w:left w:val="single" w:sz="4" w:space="0" w:color="auto"/>
              <w:bottom w:val="single" w:sz="4" w:space="0" w:color="auto"/>
              <w:right w:val="single" w:sz="4" w:space="0" w:color="auto"/>
            </w:tcBorders>
            <w:vAlign w:val="center"/>
            <w:hideMark/>
          </w:tcPr>
          <w:p w:rsidR="00352566" w:rsidRDefault="00352566">
            <w:pPr>
              <w:suppressAutoHyphens/>
              <w:snapToGrid w:val="0"/>
              <w:jc w:val="center"/>
              <w:rPr>
                <w:color w:val="000000"/>
                <w:kern w:val="2"/>
                <w:sz w:val="16"/>
                <w:szCs w:val="16"/>
                <w:lang w:eastAsia="ar-SA"/>
              </w:rPr>
            </w:pPr>
            <w:r>
              <w:rPr>
                <w:color w:val="000000"/>
                <w:sz w:val="16"/>
                <w:szCs w:val="16"/>
              </w:rPr>
              <w:t>№ пункта</w:t>
            </w:r>
          </w:p>
        </w:tc>
        <w:tc>
          <w:tcPr>
            <w:tcW w:w="1732" w:type="pct"/>
            <w:vMerge w:val="restart"/>
            <w:tcBorders>
              <w:top w:val="single" w:sz="4" w:space="0" w:color="auto"/>
              <w:left w:val="single" w:sz="4" w:space="0" w:color="auto"/>
              <w:bottom w:val="single" w:sz="4" w:space="0" w:color="auto"/>
              <w:right w:val="single" w:sz="4" w:space="0" w:color="auto"/>
            </w:tcBorders>
            <w:vAlign w:val="center"/>
            <w:hideMark/>
          </w:tcPr>
          <w:p w:rsidR="00352566" w:rsidRDefault="00352566">
            <w:pPr>
              <w:suppressAutoHyphens/>
              <w:snapToGrid w:val="0"/>
              <w:jc w:val="center"/>
              <w:rPr>
                <w:color w:val="000000"/>
                <w:kern w:val="2"/>
                <w:sz w:val="16"/>
                <w:szCs w:val="16"/>
                <w:lang w:eastAsia="ar-SA"/>
              </w:rPr>
            </w:pPr>
            <w:r>
              <w:rPr>
                <w:color w:val="000000"/>
                <w:sz w:val="16"/>
                <w:szCs w:val="16"/>
              </w:rPr>
              <w:t>Характеристика товара</w:t>
            </w:r>
          </w:p>
        </w:tc>
        <w:tc>
          <w:tcPr>
            <w:tcW w:w="2096" w:type="pct"/>
            <w:gridSpan w:val="3"/>
            <w:tcBorders>
              <w:top w:val="single" w:sz="4" w:space="0" w:color="auto"/>
              <w:left w:val="single" w:sz="4" w:space="0" w:color="auto"/>
              <w:bottom w:val="single" w:sz="4" w:space="0" w:color="auto"/>
              <w:right w:val="single" w:sz="4" w:space="0" w:color="auto"/>
            </w:tcBorders>
            <w:vAlign w:val="center"/>
            <w:hideMark/>
          </w:tcPr>
          <w:p w:rsidR="00352566" w:rsidRDefault="00352566">
            <w:pPr>
              <w:suppressAutoHyphens/>
              <w:jc w:val="center"/>
              <w:rPr>
                <w:rFonts w:eastAsia="Calibri"/>
                <w:kern w:val="2"/>
                <w:sz w:val="16"/>
                <w:szCs w:val="16"/>
                <w:lang w:eastAsia="ar-SA"/>
              </w:rPr>
            </w:pPr>
            <w:r>
              <w:rPr>
                <w:rFonts w:eastAsia="Calibri"/>
                <w:sz w:val="16"/>
                <w:szCs w:val="16"/>
              </w:rPr>
              <w:t>Номер заявки</w:t>
            </w:r>
          </w:p>
        </w:tc>
      </w:tr>
      <w:tr w:rsidR="00352566" w:rsidTr="00352566">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2566" w:rsidRDefault="00352566">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2566" w:rsidRDefault="00352566">
            <w:pPr>
              <w:rPr>
                <w:color w:val="000000"/>
                <w:kern w:val="2"/>
                <w:sz w:val="16"/>
                <w:szCs w:val="16"/>
                <w:lang w:eastAsia="ar-SA"/>
              </w:rPr>
            </w:pPr>
          </w:p>
        </w:tc>
        <w:tc>
          <w:tcPr>
            <w:tcW w:w="1732" w:type="pct"/>
            <w:vMerge/>
            <w:tcBorders>
              <w:top w:val="single" w:sz="4" w:space="0" w:color="auto"/>
              <w:left w:val="single" w:sz="4" w:space="0" w:color="auto"/>
              <w:bottom w:val="single" w:sz="4" w:space="0" w:color="auto"/>
              <w:right w:val="single" w:sz="4" w:space="0" w:color="auto"/>
            </w:tcBorders>
            <w:vAlign w:val="center"/>
            <w:hideMark/>
          </w:tcPr>
          <w:p w:rsidR="00352566" w:rsidRDefault="00352566">
            <w:pPr>
              <w:rPr>
                <w:color w:val="000000"/>
                <w:kern w:val="2"/>
                <w:sz w:val="16"/>
                <w:szCs w:val="16"/>
                <w:lang w:eastAsia="ar-SA"/>
              </w:rPr>
            </w:pPr>
          </w:p>
        </w:tc>
        <w:tc>
          <w:tcPr>
            <w:tcW w:w="686" w:type="pct"/>
            <w:tcBorders>
              <w:top w:val="single" w:sz="4" w:space="0" w:color="auto"/>
              <w:left w:val="single" w:sz="4" w:space="0" w:color="auto"/>
              <w:bottom w:val="single" w:sz="4" w:space="0" w:color="auto"/>
              <w:right w:val="single" w:sz="4" w:space="0" w:color="auto"/>
            </w:tcBorders>
            <w:vAlign w:val="center"/>
            <w:hideMark/>
          </w:tcPr>
          <w:p w:rsidR="00352566" w:rsidRDefault="00352566">
            <w:pPr>
              <w:jc w:val="center"/>
              <w:rPr>
                <w:rFonts w:eastAsia="Calibri"/>
                <w:kern w:val="2"/>
                <w:sz w:val="16"/>
                <w:szCs w:val="16"/>
                <w:lang w:eastAsia="ar-SA"/>
              </w:rPr>
            </w:pPr>
            <w:r>
              <w:rPr>
                <w:sz w:val="16"/>
                <w:szCs w:val="16"/>
              </w:rPr>
              <w:t>Заявка №1</w:t>
            </w:r>
          </w:p>
        </w:tc>
        <w:tc>
          <w:tcPr>
            <w:tcW w:w="688" w:type="pct"/>
            <w:tcBorders>
              <w:top w:val="single" w:sz="4" w:space="0" w:color="auto"/>
              <w:left w:val="single" w:sz="4" w:space="0" w:color="auto"/>
              <w:bottom w:val="single" w:sz="4" w:space="0" w:color="auto"/>
              <w:right w:val="single" w:sz="4" w:space="0" w:color="auto"/>
            </w:tcBorders>
            <w:vAlign w:val="center"/>
            <w:hideMark/>
          </w:tcPr>
          <w:p w:rsidR="00352566" w:rsidRDefault="00352566">
            <w:pPr>
              <w:jc w:val="center"/>
              <w:rPr>
                <w:rFonts w:eastAsia="Calibri"/>
                <w:kern w:val="2"/>
                <w:sz w:val="16"/>
                <w:szCs w:val="16"/>
                <w:lang w:eastAsia="ar-SA"/>
              </w:rPr>
            </w:pPr>
            <w:r>
              <w:rPr>
                <w:sz w:val="16"/>
                <w:szCs w:val="16"/>
              </w:rPr>
              <w:t>Заявка №2</w:t>
            </w:r>
          </w:p>
        </w:tc>
        <w:tc>
          <w:tcPr>
            <w:tcW w:w="722" w:type="pct"/>
            <w:tcBorders>
              <w:top w:val="single" w:sz="4" w:space="0" w:color="auto"/>
              <w:left w:val="single" w:sz="4" w:space="0" w:color="auto"/>
              <w:bottom w:val="single" w:sz="4" w:space="0" w:color="auto"/>
              <w:right w:val="single" w:sz="4" w:space="0" w:color="auto"/>
            </w:tcBorders>
            <w:vAlign w:val="center"/>
            <w:hideMark/>
          </w:tcPr>
          <w:p w:rsidR="00352566" w:rsidRDefault="00352566">
            <w:pPr>
              <w:jc w:val="center"/>
              <w:rPr>
                <w:rFonts w:eastAsia="Calibri"/>
                <w:kern w:val="2"/>
                <w:sz w:val="16"/>
                <w:szCs w:val="16"/>
                <w:lang w:eastAsia="ar-SA"/>
              </w:rPr>
            </w:pPr>
            <w:r>
              <w:rPr>
                <w:sz w:val="16"/>
                <w:szCs w:val="16"/>
              </w:rPr>
              <w:t>Заявка №3</w:t>
            </w:r>
          </w:p>
        </w:tc>
      </w:tr>
      <w:tr w:rsidR="00352566" w:rsidTr="00352566">
        <w:trPr>
          <w:trHeight w:val="884"/>
        </w:trPr>
        <w:tc>
          <w:tcPr>
            <w:tcW w:w="858" w:type="pct"/>
            <w:vMerge w:val="restart"/>
            <w:tcBorders>
              <w:top w:val="single" w:sz="4" w:space="0" w:color="auto"/>
              <w:left w:val="single" w:sz="4" w:space="0" w:color="auto"/>
              <w:bottom w:val="single" w:sz="4" w:space="0" w:color="auto"/>
              <w:right w:val="single" w:sz="4" w:space="0" w:color="auto"/>
            </w:tcBorders>
          </w:tcPr>
          <w:p w:rsidR="00352566" w:rsidRDefault="00352566">
            <w:pPr>
              <w:snapToGrid w:val="0"/>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352566" w:rsidRDefault="00352566">
            <w:pPr>
              <w:snapToGrid w:val="0"/>
              <w:rPr>
                <w:sz w:val="16"/>
                <w:szCs w:val="16"/>
              </w:rPr>
            </w:pPr>
            <w:proofErr w:type="gramStart"/>
            <w:r>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6"/>
                <w:szCs w:val="16"/>
                <w:lang w:val="en-US"/>
              </w:rPr>
              <w:t>II</w:t>
            </w:r>
            <w:r>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6"/>
                <w:szCs w:val="16"/>
              </w:rPr>
              <w:t xml:space="preserve"> страны происхождения товара.</w:t>
            </w:r>
          </w:p>
          <w:p w:rsidR="00352566" w:rsidRDefault="00352566">
            <w:pPr>
              <w:suppressAutoHyphens/>
              <w:snapToGrid w:val="0"/>
              <w:jc w:val="both"/>
              <w:rPr>
                <w:kern w:val="2"/>
                <w:sz w:val="16"/>
                <w:szCs w:val="16"/>
                <w:lang w:eastAsia="ar-SA"/>
              </w:rPr>
            </w:pPr>
          </w:p>
        </w:tc>
        <w:tc>
          <w:tcPr>
            <w:tcW w:w="314" w:type="pct"/>
            <w:tcBorders>
              <w:top w:val="single" w:sz="4" w:space="0" w:color="auto"/>
              <w:left w:val="single" w:sz="4" w:space="0" w:color="auto"/>
              <w:bottom w:val="single" w:sz="4" w:space="0" w:color="auto"/>
              <w:right w:val="single" w:sz="4" w:space="0" w:color="auto"/>
            </w:tcBorders>
            <w:hideMark/>
          </w:tcPr>
          <w:p w:rsidR="00352566" w:rsidRDefault="00352566">
            <w:pPr>
              <w:suppressAutoHyphens/>
              <w:jc w:val="center"/>
              <w:rPr>
                <w:kern w:val="2"/>
                <w:sz w:val="16"/>
                <w:szCs w:val="16"/>
                <w:lang w:eastAsia="ar-SA"/>
              </w:rPr>
            </w:pPr>
            <w:r>
              <w:rPr>
                <w:sz w:val="16"/>
                <w:szCs w:val="16"/>
              </w:rPr>
              <w:t>1</w:t>
            </w:r>
          </w:p>
        </w:tc>
        <w:tc>
          <w:tcPr>
            <w:tcW w:w="1732" w:type="pct"/>
            <w:tcBorders>
              <w:top w:val="single" w:sz="4" w:space="0" w:color="auto"/>
              <w:left w:val="single" w:sz="4" w:space="0" w:color="auto"/>
              <w:bottom w:val="single" w:sz="4" w:space="0" w:color="auto"/>
              <w:right w:val="single" w:sz="4" w:space="0" w:color="auto"/>
            </w:tcBorders>
            <w:hideMark/>
          </w:tcPr>
          <w:p w:rsidR="00352566" w:rsidRDefault="00352566">
            <w:pPr>
              <w:jc w:val="both"/>
              <w:rPr>
                <w:rFonts w:eastAsia="Calibri"/>
                <w:kern w:val="2"/>
                <w:sz w:val="14"/>
                <w:szCs w:val="14"/>
                <w:lang w:eastAsia="en-US"/>
              </w:rPr>
            </w:pPr>
            <w:r>
              <w:rPr>
                <w:rFonts w:eastAsia="Calibri"/>
                <w:sz w:val="14"/>
                <w:szCs w:val="14"/>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Pr>
                <w:rFonts w:eastAsia="Calibri"/>
                <w:sz w:val="14"/>
                <w:szCs w:val="14"/>
                <w:lang w:eastAsia="en-US"/>
              </w:rPr>
              <w:t>представлять из себя</w:t>
            </w:r>
            <w:proofErr w:type="gramEnd"/>
            <w:r>
              <w:rPr>
                <w:rFonts w:eastAsia="Calibri"/>
                <w:sz w:val="14"/>
                <w:szCs w:val="14"/>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белый.</w:t>
            </w:r>
          </w:p>
          <w:p w:rsidR="00352566" w:rsidRDefault="00352566">
            <w:pPr>
              <w:jc w:val="both"/>
              <w:rPr>
                <w:sz w:val="14"/>
                <w:szCs w:val="14"/>
                <w:lang w:eastAsia="ar-SA"/>
              </w:rPr>
            </w:pPr>
            <w:r>
              <w:rPr>
                <w:sz w:val="14"/>
                <w:szCs w:val="14"/>
              </w:rPr>
              <w:t>Класс материала для дорожной разметки по коэффициенту яркости высушенной пленки краски (эмали) должен быть В</w:t>
            </w:r>
            <w:proofErr w:type="gramStart"/>
            <w:r>
              <w:rPr>
                <w:sz w:val="14"/>
                <w:szCs w:val="14"/>
              </w:rPr>
              <w:t>6</w:t>
            </w:r>
            <w:proofErr w:type="gramEnd"/>
            <w:r>
              <w:rPr>
                <w:sz w:val="14"/>
                <w:szCs w:val="14"/>
              </w:rPr>
              <w:t>.</w:t>
            </w:r>
          </w:p>
          <w:p w:rsidR="00352566" w:rsidRDefault="00352566">
            <w:pPr>
              <w:jc w:val="both"/>
              <w:rPr>
                <w:sz w:val="14"/>
                <w:szCs w:val="14"/>
              </w:rPr>
            </w:pPr>
            <w:r>
              <w:rPr>
                <w:sz w:val="14"/>
                <w:szCs w:val="14"/>
              </w:rPr>
              <w:t>Плотность не менее 1,5 г/см3.</w:t>
            </w:r>
          </w:p>
          <w:p w:rsidR="00352566" w:rsidRDefault="00352566">
            <w:pPr>
              <w:jc w:val="both"/>
              <w:rPr>
                <w:sz w:val="14"/>
                <w:szCs w:val="14"/>
              </w:rPr>
            </w:pPr>
            <w:r>
              <w:rPr>
                <w:sz w:val="14"/>
                <w:szCs w:val="14"/>
              </w:rPr>
              <w:t xml:space="preserve"> Класс краски (эмали) для дорожной разметки по условной вязкости УВ</w:t>
            </w:r>
            <w:proofErr w:type="gramStart"/>
            <w:r>
              <w:rPr>
                <w:sz w:val="14"/>
                <w:szCs w:val="14"/>
              </w:rPr>
              <w:t>2</w:t>
            </w:r>
            <w:proofErr w:type="gramEnd"/>
            <w:r>
              <w:rPr>
                <w:sz w:val="14"/>
                <w:szCs w:val="14"/>
              </w:rPr>
              <w:t>.</w:t>
            </w:r>
          </w:p>
          <w:p w:rsidR="00352566" w:rsidRDefault="00352566">
            <w:pPr>
              <w:jc w:val="both"/>
              <w:rPr>
                <w:sz w:val="14"/>
                <w:szCs w:val="14"/>
              </w:rPr>
            </w:pPr>
            <w:r>
              <w:rPr>
                <w:sz w:val="14"/>
                <w:szCs w:val="14"/>
              </w:rPr>
              <w:t xml:space="preserve">Класс материала для дорожной разметки краски (эмали) по степени </w:t>
            </w:r>
            <w:proofErr w:type="spellStart"/>
            <w:r>
              <w:rPr>
                <w:sz w:val="14"/>
                <w:szCs w:val="14"/>
              </w:rPr>
              <w:t>перетира</w:t>
            </w:r>
            <w:proofErr w:type="spellEnd"/>
            <w:r>
              <w:rPr>
                <w:sz w:val="14"/>
                <w:szCs w:val="14"/>
              </w:rPr>
              <w:t xml:space="preserve"> СП</w:t>
            </w:r>
            <w:proofErr w:type="gramStart"/>
            <w:r>
              <w:rPr>
                <w:sz w:val="14"/>
                <w:szCs w:val="14"/>
              </w:rPr>
              <w:t>1</w:t>
            </w:r>
            <w:proofErr w:type="gramEnd"/>
            <w:r>
              <w:rPr>
                <w:sz w:val="14"/>
                <w:szCs w:val="14"/>
              </w:rPr>
              <w:t>.</w:t>
            </w:r>
          </w:p>
          <w:p w:rsidR="00352566" w:rsidRDefault="00352566">
            <w:pPr>
              <w:jc w:val="both"/>
              <w:rPr>
                <w:sz w:val="14"/>
                <w:szCs w:val="14"/>
              </w:rPr>
            </w:pPr>
            <w:r>
              <w:rPr>
                <w:sz w:val="14"/>
                <w:szCs w:val="14"/>
              </w:rPr>
              <w:t>Класс материала для дорожной разметки по времени высыхания (отверждения) до степени 3 краски (эмали) ВВ3.</w:t>
            </w:r>
          </w:p>
          <w:p w:rsidR="00352566" w:rsidRDefault="00352566">
            <w:pPr>
              <w:jc w:val="both"/>
              <w:rPr>
                <w:sz w:val="14"/>
                <w:szCs w:val="14"/>
              </w:rPr>
            </w:pPr>
            <w:r>
              <w:rPr>
                <w:sz w:val="14"/>
                <w:szCs w:val="14"/>
              </w:rPr>
              <w:t>Класс материала для дорожной разметки краски (эмали) по массовой доле нелетучих веществ НВ</w:t>
            </w:r>
            <w:proofErr w:type="gramStart"/>
            <w:r>
              <w:rPr>
                <w:sz w:val="14"/>
                <w:szCs w:val="14"/>
              </w:rPr>
              <w:t>2</w:t>
            </w:r>
            <w:proofErr w:type="gramEnd"/>
            <w:r>
              <w:rPr>
                <w:sz w:val="14"/>
                <w:szCs w:val="14"/>
              </w:rPr>
              <w:t>.</w:t>
            </w:r>
          </w:p>
          <w:p w:rsidR="00352566" w:rsidRDefault="00352566">
            <w:pPr>
              <w:jc w:val="both"/>
              <w:rPr>
                <w:sz w:val="14"/>
                <w:szCs w:val="14"/>
              </w:rPr>
            </w:pPr>
            <w:r>
              <w:rPr>
                <w:sz w:val="14"/>
                <w:szCs w:val="14"/>
              </w:rPr>
              <w:t>Высохшая пленка красок (эмалей) должна быть стойкой к статическому воздействию 3%-</w:t>
            </w:r>
            <w:proofErr w:type="spellStart"/>
            <w:r>
              <w:rPr>
                <w:sz w:val="14"/>
                <w:szCs w:val="14"/>
              </w:rPr>
              <w:t>ного</w:t>
            </w:r>
            <w:proofErr w:type="spellEnd"/>
            <w:r>
              <w:rPr>
                <w:sz w:val="14"/>
                <w:szCs w:val="14"/>
              </w:rPr>
              <w:t xml:space="preserve"> водного раствора хлорида натрия при температуре (0+-2)°</w:t>
            </w:r>
            <w:proofErr w:type="gramStart"/>
            <w:r>
              <w:rPr>
                <w:sz w:val="14"/>
                <w:szCs w:val="14"/>
              </w:rPr>
              <w:t>С</w:t>
            </w:r>
            <w:proofErr w:type="gramEnd"/>
            <w:r>
              <w:rPr>
                <w:sz w:val="14"/>
                <w:szCs w:val="14"/>
              </w:rPr>
              <w:t xml:space="preserve"> </w:t>
            </w:r>
            <w:proofErr w:type="gramStart"/>
            <w:r>
              <w:rPr>
                <w:sz w:val="14"/>
                <w:szCs w:val="14"/>
              </w:rPr>
              <w:t>в</w:t>
            </w:r>
            <w:proofErr w:type="gramEnd"/>
            <w:r>
              <w:rPr>
                <w:sz w:val="14"/>
                <w:szCs w:val="14"/>
              </w:rPr>
              <w:t xml:space="preserve"> течение не менее 48 ч. </w:t>
            </w:r>
          </w:p>
          <w:p w:rsidR="00352566" w:rsidRDefault="00352566">
            <w:pPr>
              <w:jc w:val="both"/>
              <w:rPr>
                <w:sz w:val="14"/>
                <w:szCs w:val="14"/>
              </w:rPr>
            </w:pPr>
            <w:r>
              <w:rPr>
                <w:sz w:val="14"/>
                <w:szCs w:val="14"/>
              </w:rPr>
              <w:t>Класс разметочного материала по адгезии высохшей пленки краски (эмали) должен быть АС</w:t>
            </w:r>
            <w:proofErr w:type="gramStart"/>
            <w:r>
              <w:rPr>
                <w:sz w:val="14"/>
                <w:szCs w:val="14"/>
              </w:rPr>
              <w:t>2</w:t>
            </w:r>
            <w:proofErr w:type="gramEnd"/>
            <w:r>
              <w:rPr>
                <w:sz w:val="14"/>
                <w:szCs w:val="14"/>
              </w:rPr>
              <w:t>.</w:t>
            </w:r>
          </w:p>
          <w:p w:rsidR="00352566" w:rsidRDefault="00352566">
            <w:pPr>
              <w:jc w:val="both"/>
              <w:rPr>
                <w:sz w:val="14"/>
                <w:szCs w:val="14"/>
              </w:rPr>
            </w:pPr>
            <w:r>
              <w:rPr>
                <w:sz w:val="14"/>
                <w:szCs w:val="14"/>
              </w:rPr>
              <w:t>(Значения всех показателей являются неизменными).</w:t>
            </w:r>
          </w:p>
          <w:p w:rsidR="00352566" w:rsidRDefault="00352566">
            <w:pPr>
              <w:suppressAutoHyphens/>
              <w:jc w:val="both"/>
              <w:rPr>
                <w:rFonts w:eastAsia="Calibri"/>
                <w:kern w:val="2"/>
                <w:sz w:val="14"/>
                <w:szCs w:val="14"/>
                <w:lang w:eastAsia="en-US"/>
              </w:rPr>
            </w:pPr>
            <w:r>
              <w:rPr>
                <w:rFonts w:eastAsia="Calibri"/>
                <w:sz w:val="14"/>
                <w:szCs w:val="14"/>
                <w:lang w:eastAsia="en-US"/>
              </w:rPr>
              <w:t xml:space="preserve">В соответствии с </w:t>
            </w:r>
            <w:r>
              <w:rPr>
                <w:sz w:val="14"/>
                <w:szCs w:val="14"/>
              </w:rPr>
              <w:t>ГОСТ 32830-2014</w:t>
            </w:r>
          </w:p>
        </w:tc>
        <w:tc>
          <w:tcPr>
            <w:tcW w:w="686" w:type="pct"/>
            <w:tcBorders>
              <w:top w:val="single" w:sz="4" w:space="0" w:color="auto"/>
              <w:left w:val="single" w:sz="4" w:space="0" w:color="auto"/>
              <w:bottom w:val="single" w:sz="4" w:space="0" w:color="auto"/>
              <w:right w:val="single" w:sz="4" w:space="0" w:color="auto"/>
            </w:tcBorders>
            <w:vAlign w:val="center"/>
            <w:hideMark/>
          </w:tcPr>
          <w:p w:rsidR="00352566" w:rsidRDefault="00352566">
            <w:pPr>
              <w:suppressAutoHyphens/>
              <w:jc w:val="center"/>
              <w:rPr>
                <w:rFonts w:eastAsia="Calibri"/>
                <w:b/>
                <w:kern w:val="2"/>
                <w:sz w:val="16"/>
                <w:szCs w:val="16"/>
                <w:lang w:eastAsia="en-US"/>
              </w:rPr>
            </w:pPr>
            <w:r>
              <w:rPr>
                <w:color w:val="000000"/>
                <w:sz w:val="16"/>
                <w:szCs w:val="16"/>
              </w:rPr>
              <w:t>соответствует</w:t>
            </w:r>
          </w:p>
        </w:tc>
        <w:tc>
          <w:tcPr>
            <w:tcW w:w="688" w:type="pct"/>
            <w:tcBorders>
              <w:top w:val="single" w:sz="4" w:space="0" w:color="auto"/>
              <w:left w:val="single" w:sz="4" w:space="0" w:color="auto"/>
              <w:bottom w:val="single" w:sz="4" w:space="0" w:color="auto"/>
              <w:right w:val="single" w:sz="4" w:space="0" w:color="auto"/>
            </w:tcBorders>
            <w:vAlign w:val="center"/>
            <w:hideMark/>
          </w:tcPr>
          <w:p w:rsidR="00352566" w:rsidRDefault="00352566">
            <w:pPr>
              <w:jc w:val="center"/>
              <w:rPr>
                <w:color w:val="000000"/>
                <w:sz w:val="16"/>
                <w:szCs w:val="16"/>
              </w:rPr>
            </w:pPr>
            <w:r>
              <w:rPr>
                <w:color w:val="000000"/>
                <w:sz w:val="16"/>
                <w:szCs w:val="16"/>
              </w:rPr>
              <w:t>соответствует</w:t>
            </w:r>
          </w:p>
        </w:tc>
        <w:tc>
          <w:tcPr>
            <w:tcW w:w="722" w:type="pct"/>
            <w:tcBorders>
              <w:top w:val="single" w:sz="4" w:space="0" w:color="auto"/>
              <w:left w:val="single" w:sz="4" w:space="0" w:color="auto"/>
              <w:bottom w:val="single" w:sz="4" w:space="0" w:color="auto"/>
              <w:right w:val="single" w:sz="4" w:space="0" w:color="auto"/>
            </w:tcBorders>
            <w:vAlign w:val="center"/>
            <w:hideMark/>
          </w:tcPr>
          <w:p w:rsidR="00352566" w:rsidRDefault="00352566">
            <w:pPr>
              <w:jc w:val="center"/>
              <w:rPr>
                <w:color w:val="000000"/>
                <w:sz w:val="16"/>
                <w:szCs w:val="16"/>
              </w:rPr>
            </w:pPr>
            <w:r>
              <w:rPr>
                <w:color w:val="000000"/>
                <w:sz w:val="16"/>
                <w:szCs w:val="16"/>
              </w:rPr>
              <w:t>соответствует</w:t>
            </w:r>
          </w:p>
        </w:tc>
      </w:tr>
      <w:tr w:rsidR="00352566" w:rsidTr="00352566">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2566" w:rsidRDefault="00352566">
            <w:pPr>
              <w:rPr>
                <w:kern w:val="2"/>
                <w:sz w:val="16"/>
                <w:szCs w:val="16"/>
                <w:lang w:eastAsia="ar-SA"/>
              </w:rPr>
            </w:pPr>
          </w:p>
        </w:tc>
        <w:tc>
          <w:tcPr>
            <w:tcW w:w="314" w:type="pct"/>
            <w:tcBorders>
              <w:top w:val="single" w:sz="4" w:space="0" w:color="auto"/>
              <w:left w:val="single" w:sz="4" w:space="0" w:color="auto"/>
              <w:bottom w:val="single" w:sz="4" w:space="0" w:color="auto"/>
              <w:right w:val="single" w:sz="4" w:space="0" w:color="auto"/>
            </w:tcBorders>
            <w:hideMark/>
          </w:tcPr>
          <w:p w:rsidR="00352566" w:rsidRDefault="00352566">
            <w:pPr>
              <w:suppressAutoHyphens/>
              <w:jc w:val="center"/>
              <w:rPr>
                <w:kern w:val="2"/>
                <w:sz w:val="16"/>
                <w:szCs w:val="16"/>
                <w:lang w:eastAsia="ar-SA"/>
              </w:rPr>
            </w:pPr>
            <w:r>
              <w:rPr>
                <w:sz w:val="16"/>
                <w:szCs w:val="16"/>
              </w:rPr>
              <w:t>2</w:t>
            </w:r>
          </w:p>
        </w:tc>
        <w:tc>
          <w:tcPr>
            <w:tcW w:w="1732" w:type="pct"/>
            <w:tcBorders>
              <w:top w:val="single" w:sz="4" w:space="0" w:color="auto"/>
              <w:left w:val="single" w:sz="4" w:space="0" w:color="auto"/>
              <w:bottom w:val="single" w:sz="4" w:space="0" w:color="auto"/>
              <w:right w:val="single" w:sz="4" w:space="0" w:color="auto"/>
            </w:tcBorders>
            <w:hideMark/>
          </w:tcPr>
          <w:p w:rsidR="00352566" w:rsidRDefault="00352566">
            <w:pPr>
              <w:jc w:val="both"/>
              <w:rPr>
                <w:rFonts w:eastAsia="Calibri"/>
                <w:kern w:val="2"/>
                <w:sz w:val="14"/>
                <w:szCs w:val="14"/>
                <w:lang w:eastAsia="en-US"/>
              </w:rPr>
            </w:pPr>
            <w:r>
              <w:rPr>
                <w:rFonts w:eastAsia="Calibri"/>
                <w:sz w:val="14"/>
                <w:szCs w:val="14"/>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Pr>
                <w:rFonts w:eastAsia="Calibri"/>
                <w:sz w:val="14"/>
                <w:szCs w:val="14"/>
                <w:lang w:eastAsia="en-US"/>
              </w:rPr>
              <w:t>представлять из себя</w:t>
            </w:r>
            <w:proofErr w:type="gramEnd"/>
            <w:r>
              <w:rPr>
                <w:rFonts w:eastAsia="Calibri"/>
                <w:sz w:val="14"/>
                <w:szCs w:val="14"/>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желтый. </w:t>
            </w:r>
          </w:p>
          <w:p w:rsidR="00352566" w:rsidRDefault="00352566">
            <w:pPr>
              <w:jc w:val="both"/>
              <w:rPr>
                <w:sz w:val="14"/>
                <w:szCs w:val="14"/>
                <w:lang w:eastAsia="ar-SA"/>
              </w:rPr>
            </w:pPr>
            <w:r>
              <w:rPr>
                <w:sz w:val="14"/>
                <w:szCs w:val="14"/>
              </w:rPr>
              <w:t>Плотность не менее 1,5 г/см3.</w:t>
            </w:r>
          </w:p>
          <w:p w:rsidR="00352566" w:rsidRDefault="00352566">
            <w:pPr>
              <w:jc w:val="both"/>
              <w:rPr>
                <w:sz w:val="14"/>
                <w:szCs w:val="14"/>
              </w:rPr>
            </w:pPr>
            <w:r>
              <w:rPr>
                <w:sz w:val="14"/>
                <w:szCs w:val="14"/>
              </w:rPr>
              <w:t>Класс краски (эмали) для дорожной разметки по условной вязкости УВ</w:t>
            </w:r>
            <w:proofErr w:type="gramStart"/>
            <w:r>
              <w:rPr>
                <w:sz w:val="14"/>
                <w:szCs w:val="14"/>
              </w:rPr>
              <w:t>2</w:t>
            </w:r>
            <w:proofErr w:type="gramEnd"/>
            <w:r>
              <w:rPr>
                <w:sz w:val="14"/>
                <w:szCs w:val="14"/>
              </w:rPr>
              <w:t>.</w:t>
            </w:r>
          </w:p>
          <w:p w:rsidR="00352566" w:rsidRDefault="00352566">
            <w:pPr>
              <w:jc w:val="both"/>
              <w:rPr>
                <w:sz w:val="14"/>
                <w:szCs w:val="14"/>
              </w:rPr>
            </w:pPr>
            <w:r>
              <w:rPr>
                <w:sz w:val="14"/>
                <w:szCs w:val="14"/>
              </w:rPr>
              <w:t>Класс материала для дорожной разметки по коэффициенту яркости высушенной пленки краски (эмали) должен быть В3.</w:t>
            </w:r>
          </w:p>
          <w:p w:rsidR="00352566" w:rsidRDefault="00352566">
            <w:pPr>
              <w:jc w:val="both"/>
              <w:rPr>
                <w:sz w:val="14"/>
                <w:szCs w:val="14"/>
              </w:rPr>
            </w:pPr>
            <w:r>
              <w:rPr>
                <w:sz w:val="14"/>
                <w:szCs w:val="14"/>
              </w:rPr>
              <w:t xml:space="preserve">Класс материала для дорожной разметки краски (эмали) по степени </w:t>
            </w:r>
            <w:proofErr w:type="spellStart"/>
            <w:r>
              <w:rPr>
                <w:sz w:val="14"/>
                <w:szCs w:val="14"/>
              </w:rPr>
              <w:t>перетира</w:t>
            </w:r>
            <w:proofErr w:type="spellEnd"/>
            <w:r>
              <w:rPr>
                <w:sz w:val="14"/>
                <w:szCs w:val="14"/>
              </w:rPr>
              <w:t xml:space="preserve">  СП</w:t>
            </w:r>
            <w:proofErr w:type="gramStart"/>
            <w:r>
              <w:rPr>
                <w:sz w:val="14"/>
                <w:szCs w:val="14"/>
              </w:rPr>
              <w:t>1</w:t>
            </w:r>
            <w:proofErr w:type="gramEnd"/>
            <w:r>
              <w:rPr>
                <w:sz w:val="14"/>
                <w:szCs w:val="14"/>
              </w:rPr>
              <w:t>.</w:t>
            </w:r>
          </w:p>
          <w:p w:rsidR="00352566" w:rsidRDefault="00352566">
            <w:pPr>
              <w:jc w:val="both"/>
              <w:rPr>
                <w:sz w:val="14"/>
                <w:szCs w:val="14"/>
              </w:rPr>
            </w:pPr>
            <w:r>
              <w:rPr>
                <w:sz w:val="14"/>
                <w:szCs w:val="14"/>
              </w:rPr>
              <w:t xml:space="preserve">Класс материала для дорожной разметки по времени высыхания (отверждения) до степени 3 краски (эмали) </w:t>
            </w:r>
            <w:proofErr w:type="gramStart"/>
            <w:r>
              <w:rPr>
                <w:sz w:val="14"/>
                <w:szCs w:val="14"/>
              </w:rPr>
              <w:t>–В</w:t>
            </w:r>
            <w:proofErr w:type="gramEnd"/>
            <w:r>
              <w:rPr>
                <w:sz w:val="14"/>
                <w:szCs w:val="14"/>
              </w:rPr>
              <w:t>В3.</w:t>
            </w:r>
          </w:p>
          <w:p w:rsidR="00352566" w:rsidRDefault="00352566">
            <w:pPr>
              <w:jc w:val="both"/>
              <w:rPr>
                <w:sz w:val="14"/>
                <w:szCs w:val="14"/>
              </w:rPr>
            </w:pPr>
            <w:r>
              <w:rPr>
                <w:sz w:val="14"/>
                <w:szCs w:val="14"/>
              </w:rPr>
              <w:t>Класс материала для дорожной разметки краски (эмали) по массовой доле нелетучих веществ  НВ</w:t>
            </w:r>
            <w:proofErr w:type="gramStart"/>
            <w:r>
              <w:rPr>
                <w:sz w:val="14"/>
                <w:szCs w:val="14"/>
              </w:rPr>
              <w:t>2</w:t>
            </w:r>
            <w:proofErr w:type="gramEnd"/>
            <w:r>
              <w:rPr>
                <w:sz w:val="14"/>
                <w:szCs w:val="14"/>
              </w:rPr>
              <w:t>.</w:t>
            </w:r>
          </w:p>
          <w:p w:rsidR="00352566" w:rsidRDefault="00352566">
            <w:pPr>
              <w:jc w:val="both"/>
              <w:rPr>
                <w:sz w:val="14"/>
                <w:szCs w:val="14"/>
              </w:rPr>
            </w:pPr>
            <w:r>
              <w:rPr>
                <w:sz w:val="14"/>
                <w:szCs w:val="14"/>
              </w:rPr>
              <w:t>Высохшая пленка красок (эмалей) должна быть стойкой к статическому воздействию 3%-</w:t>
            </w:r>
            <w:proofErr w:type="spellStart"/>
            <w:r>
              <w:rPr>
                <w:sz w:val="14"/>
                <w:szCs w:val="14"/>
              </w:rPr>
              <w:t>ного</w:t>
            </w:r>
            <w:proofErr w:type="spellEnd"/>
            <w:r>
              <w:rPr>
                <w:sz w:val="14"/>
                <w:szCs w:val="14"/>
              </w:rPr>
              <w:t xml:space="preserve"> водного раствора хлорида натрия при температуре (0+-2)°</w:t>
            </w:r>
            <w:proofErr w:type="gramStart"/>
            <w:r>
              <w:rPr>
                <w:sz w:val="14"/>
                <w:szCs w:val="14"/>
              </w:rPr>
              <w:t>С</w:t>
            </w:r>
            <w:proofErr w:type="gramEnd"/>
            <w:r>
              <w:rPr>
                <w:sz w:val="14"/>
                <w:szCs w:val="14"/>
              </w:rPr>
              <w:t xml:space="preserve"> </w:t>
            </w:r>
            <w:proofErr w:type="gramStart"/>
            <w:r>
              <w:rPr>
                <w:sz w:val="14"/>
                <w:szCs w:val="14"/>
              </w:rPr>
              <w:t>в</w:t>
            </w:r>
            <w:proofErr w:type="gramEnd"/>
            <w:r>
              <w:rPr>
                <w:sz w:val="14"/>
                <w:szCs w:val="14"/>
              </w:rPr>
              <w:t xml:space="preserve"> течение не менее 48 ч.</w:t>
            </w:r>
          </w:p>
          <w:p w:rsidR="00352566" w:rsidRDefault="00352566">
            <w:pPr>
              <w:jc w:val="both"/>
              <w:rPr>
                <w:sz w:val="14"/>
                <w:szCs w:val="14"/>
              </w:rPr>
            </w:pPr>
            <w:r>
              <w:rPr>
                <w:sz w:val="14"/>
                <w:szCs w:val="14"/>
              </w:rPr>
              <w:t>Класс разметочного материала по адгезии высохшей пленки краски (эмали) должен быть АС</w:t>
            </w:r>
            <w:proofErr w:type="gramStart"/>
            <w:r>
              <w:rPr>
                <w:sz w:val="14"/>
                <w:szCs w:val="14"/>
              </w:rPr>
              <w:t>2</w:t>
            </w:r>
            <w:proofErr w:type="gramEnd"/>
            <w:r>
              <w:rPr>
                <w:sz w:val="14"/>
                <w:szCs w:val="14"/>
              </w:rPr>
              <w:t>.</w:t>
            </w:r>
          </w:p>
          <w:p w:rsidR="00352566" w:rsidRDefault="00352566">
            <w:pPr>
              <w:jc w:val="both"/>
              <w:rPr>
                <w:sz w:val="14"/>
                <w:szCs w:val="14"/>
              </w:rPr>
            </w:pPr>
            <w:r>
              <w:rPr>
                <w:sz w:val="14"/>
                <w:szCs w:val="14"/>
              </w:rPr>
              <w:t>(Значения всех показателей являются неизменными).</w:t>
            </w:r>
          </w:p>
          <w:p w:rsidR="00352566" w:rsidRDefault="00352566">
            <w:pPr>
              <w:suppressAutoHyphens/>
              <w:jc w:val="both"/>
              <w:rPr>
                <w:rFonts w:eastAsia="Calibri"/>
                <w:kern w:val="2"/>
                <w:sz w:val="14"/>
                <w:szCs w:val="14"/>
                <w:lang w:eastAsia="en-US"/>
              </w:rPr>
            </w:pPr>
            <w:r>
              <w:rPr>
                <w:rFonts w:eastAsia="Calibri"/>
                <w:sz w:val="14"/>
                <w:szCs w:val="14"/>
                <w:lang w:eastAsia="en-US"/>
              </w:rPr>
              <w:t xml:space="preserve">В соответствии с ГОСТ </w:t>
            </w:r>
            <w:r>
              <w:rPr>
                <w:sz w:val="14"/>
                <w:szCs w:val="14"/>
              </w:rPr>
              <w:t>32830-2014</w:t>
            </w:r>
          </w:p>
        </w:tc>
        <w:tc>
          <w:tcPr>
            <w:tcW w:w="686" w:type="pct"/>
            <w:tcBorders>
              <w:top w:val="single" w:sz="4" w:space="0" w:color="auto"/>
              <w:left w:val="single" w:sz="4" w:space="0" w:color="auto"/>
              <w:bottom w:val="single" w:sz="4" w:space="0" w:color="auto"/>
              <w:right w:val="single" w:sz="4" w:space="0" w:color="auto"/>
            </w:tcBorders>
            <w:vAlign w:val="center"/>
            <w:hideMark/>
          </w:tcPr>
          <w:p w:rsidR="00352566" w:rsidRDefault="00352566">
            <w:pPr>
              <w:suppressAutoHyphens/>
              <w:jc w:val="center"/>
              <w:rPr>
                <w:b/>
                <w:kern w:val="2"/>
                <w:sz w:val="16"/>
                <w:szCs w:val="16"/>
                <w:lang w:eastAsia="ar-SA"/>
              </w:rPr>
            </w:pPr>
            <w:r>
              <w:rPr>
                <w:color w:val="000000"/>
                <w:sz w:val="16"/>
                <w:szCs w:val="16"/>
              </w:rPr>
              <w:t>соответствует</w:t>
            </w:r>
          </w:p>
        </w:tc>
        <w:tc>
          <w:tcPr>
            <w:tcW w:w="688" w:type="pct"/>
            <w:tcBorders>
              <w:top w:val="single" w:sz="4" w:space="0" w:color="auto"/>
              <w:left w:val="single" w:sz="4" w:space="0" w:color="auto"/>
              <w:bottom w:val="single" w:sz="4" w:space="0" w:color="auto"/>
              <w:right w:val="single" w:sz="4" w:space="0" w:color="auto"/>
            </w:tcBorders>
            <w:vAlign w:val="center"/>
            <w:hideMark/>
          </w:tcPr>
          <w:p w:rsidR="00352566" w:rsidRDefault="00352566">
            <w:pPr>
              <w:suppressAutoHyphens/>
              <w:jc w:val="center"/>
              <w:rPr>
                <w:kern w:val="2"/>
                <w:sz w:val="16"/>
                <w:szCs w:val="16"/>
                <w:lang w:eastAsia="ar-SA"/>
              </w:rPr>
            </w:pPr>
            <w:r>
              <w:rPr>
                <w:color w:val="000000"/>
                <w:sz w:val="16"/>
                <w:szCs w:val="16"/>
              </w:rPr>
              <w:t>соответствует</w:t>
            </w:r>
          </w:p>
        </w:tc>
        <w:tc>
          <w:tcPr>
            <w:tcW w:w="722" w:type="pct"/>
            <w:tcBorders>
              <w:top w:val="single" w:sz="4" w:space="0" w:color="auto"/>
              <w:left w:val="single" w:sz="4" w:space="0" w:color="auto"/>
              <w:bottom w:val="single" w:sz="4" w:space="0" w:color="auto"/>
              <w:right w:val="single" w:sz="4" w:space="0" w:color="auto"/>
            </w:tcBorders>
            <w:vAlign w:val="center"/>
            <w:hideMark/>
          </w:tcPr>
          <w:p w:rsidR="00352566" w:rsidRDefault="00352566">
            <w:pPr>
              <w:suppressAutoHyphens/>
              <w:jc w:val="center"/>
              <w:rPr>
                <w:kern w:val="2"/>
                <w:sz w:val="16"/>
                <w:szCs w:val="16"/>
                <w:lang w:eastAsia="ar-SA"/>
              </w:rPr>
            </w:pPr>
            <w:r>
              <w:rPr>
                <w:color w:val="000000"/>
                <w:sz w:val="16"/>
                <w:szCs w:val="16"/>
              </w:rPr>
              <w:t>соответствует</w:t>
            </w:r>
          </w:p>
        </w:tc>
      </w:tr>
    </w:tbl>
    <w:p w:rsidR="00352566" w:rsidRDefault="00352566">
      <w:bookmarkStart w:id="0" w:name="_GoBack"/>
      <w:bookmarkEnd w:id="0"/>
    </w:p>
    <w:sectPr w:rsidR="00352566" w:rsidSect="00100AD6">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D4"/>
    <w:rsid w:val="000D09F3"/>
    <w:rsid w:val="00100AD6"/>
    <w:rsid w:val="0011784F"/>
    <w:rsid w:val="00352566"/>
    <w:rsid w:val="00477714"/>
    <w:rsid w:val="007206B0"/>
    <w:rsid w:val="00823F29"/>
    <w:rsid w:val="00826D48"/>
    <w:rsid w:val="00BB75D2"/>
    <w:rsid w:val="00D836D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AD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00AD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00AD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00AD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00AD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100AD6"/>
    <w:rPr>
      <w:rFonts w:ascii="Times New Roman" w:eastAsia="Times New Roman" w:hAnsi="Times New Roman" w:cs="Times New Roman"/>
    </w:rPr>
  </w:style>
  <w:style w:type="paragraph" w:styleId="a7">
    <w:name w:val="List Paragraph"/>
    <w:basedOn w:val="a"/>
    <w:link w:val="a6"/>
    <w:uiPriority w:val="99"/>
    <w:qFormat/>
    <w:rsid w:val="00100AD6"/>
    <w:pPr>
      <w:ind w:left="720"/>
      <w:contextualSpacing/>
    </w:pPr>
    <w:rPr>
      <w:sz w:val="22"/>
      <w:szCs w:val="22"/>
      <w:lang w:eastAsia="en-US"/>
    </w:rPr>
  </w:style>
  <w:style w:type="paragraph" w:styleId="a8">
    <w:name w:val="Balloon Text"/>
    <w:basedOn w:val="a"/>
    <w:link w:val="a9"/>
    <w:uiPriority w:val="99"/>
    <w:semiHidden/>
    <w:unhideWhenUsed/>
    <w:rsid w:val="007206B0"/>
    <w:rPr>
      <w:rFonts w:ascii="Tahoma" w:hAnsi="Tahoma" w:cs="Tahoma"/>
      <w:sz w:val="16"/>
      <w:szCs w:val="16"/>
    </w:rPr>
  </w:style>
  <w:style w:type="character" w:customStyle="1" w:styleId="a9">
    <w:name w:val="Текст выноски Знак"/>
    <w:basedOn w:val="a0"/>
    <w:link w:val="a8"/>
    <w:uiPriority w:val="99"/>
    <w:semiHidden/>
    <w:rsid w:val="007206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AD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00AD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00AD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00AD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00AD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100AD6"/>
    <w:rPr>
      <w:rFonts w:ascii="Times New Roman" w:eastAsia="Times New Roman" w:hAnsi="Times New Roman" w:cs="Times New Roman"/>
    </w:rPr>
  </w:style>
  <w:style w:type="paragraph" w:styleId="a7">
    <w:name w:val="List Paragraph"/>
    <w:basedOn w:val="a"/>
    <w:link w:val="a6"/>
    <w:uiPriority w:val="99"/>
    <w:qFormat/>
    <w:rsid w:val="00100AD6"/>
    <w:pPr>
      <w:ind w:left="720"/>
      <w:contextualSpacing/>
    </w:pPr>
    <w:rPr>
      <w:sz w:val="22"/>
      <w:szCs w:val="22"/>
      <w:lang w:eastAsia="en-US"/>
    </w:rPr>
  </w:style>
  <w:style w:type="paragraph" w:styleId="a8">
    <w:name w:val="Balloon Text"/>
    <w:basedOn w:val="a"/>
    <w:link w:val="a9"/>
    <w:uiPriority w:val="99"/>
    <w:semiHidden/>
    <w:unhideWhenUsed/>
    <w:rsid w:val="007206B0"/>
    <w:rPr>
      <w:rFonts w:ascii="Tahoma" w:hAnsi="Tahoma" w:cs="Tahoma"/>
      <w:sz w:val="16"/>
      <w:szCs w:val="16"/>
    </w:rPr>
  </w:style>
  <w:style w:type="character" w:customStyle="1" w:styleId="a9">
    <w:name w:val="Текст выноски Знак"/>
    <w:basedOn w:val="a0"/>
    <w:link w:val="a8"/>
    <w:uiPriority w:val="99"/>
    <w:semiHidden/>
    <w:rsid w:val="007206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244893">
      <w:bodyDiv w:val="1"/>
      <w:marLeft w:val="0"/>
      <w:marRight w:val="0"/>
      <w:marTop w:val="0"/>
      <w:marBottom w:val="0"/>
      <w:divBdr>
        <w:top w:val="none" w:sz="0" w:space="0" w:color="auto"/>
        <w:left w:val="none" w:sz="0" w:space="0" w:color="auto"/>
        <w:bottom w:val="none" w:sz="0" w:space="0" w:color="auto"/>
        <w:right w:val="none" w:sz="0" w:space="0" w:color="auto"/>
      </w:divBdr>
    </w:div>
    <w:div w:id="1367412022">
      <w:bodyDiv w:val="1"/>
      <w:marLeft w:val="0"/>
      <w:marRight w:val="0"/>
      <w:marTop w:val="0"/>
      <w:marBottom w:val="0"/>
      <w:divBdr>
        <w:top w:val="none" w:sz="0" w:space="0" w:color="auto"/>
        <w:left w:val="none" w:sz="0" w:space="0" w:color="auto"/>
        <w:bottom w:val="none" w:sz="0" w:space="0" w:color="auto"/>
        <w:right w:val="none" w:sz="0" w:space="0" w:color="auto"/>
      </w:divBdr>
    </w:div>
    <w:div w:id="1591964757">
      <w:bodyDiv w:val="1"/>
      <w:marLeft w:val="0"/>
      <w:marRight w:val="0"/>
      <w:marTop w:val="0"/>
      <w:marBottom w:val="0"/>
      <w:divBdr>
        <w:top w:val="none" w:sz="0" w:space="0" w:color="auto"/>
        <w:left w:val="none" w:sz="0" w:space="0" w:color="auto"/>
        <w:bottom w:val="none" w:sz="0" w:space="0" w:color="auto"/>
        <w:right w:val="none" w:sz="0" w:space="0" w:color="auto"/>
      </w:divBdr>
    </w:div>
    <w:div w:id="1616522726">
      <w:bodyDiv w:val="1"/>
      <w:marLeft w:val="0"/>
      <w:marRight w:val="0"/>
      <w:marTop w:val="0"/>
      <w:marBottom w:val="0"/>
      <w:divBdr>
        <w:top w:val="none" w:sz="0" w:space="0" w:color="auto"/>
        <w:left w:val="none" w:sz="0" w:space="0" w:color="auto"/>
        <w:bottom w:val="none" w:sz="0" w:space="0" w:color="auto"/>
        <w:right w:val="none" w:sz="0" w:space="0" w:color="auto"/>
      </w:divBdr>
    </w:div>
    <w:div w:id="203830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856AD-104E-4BC7-B82B-CE1DCCBD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2018-06-08T11:20:00Z</cp:lastPrinted>
  <dcterms:created xsi:type="dcterms:W3CDTF">2018-06-07T09:44:00Z</dcterms:created>
  <dcterms:modified xsi:type="dcterms:W3CDTF">2018-06-08T11:20:00Z</dcterms:modified>
</cp:coreProperties>
</file>