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8D54BB"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sidRPr="008D54BB">
        <w:rPr>
          <w:rFonts w:ascii="PT Astra Serif" w:hAnsi="PT Astra Serif" w:cs="Times New Roman"/>
          <w:b/>
          <w:bCs/>
          <w:szCs w:val="24"/>
          <w:lang w:val="en-US"/>
        </w:rPr>
        <w:t>II</w:t>
      </w:r>
      <w:r w:rsidRPr="008D54BB">
        <w:rPr>
          <w:rFonts w:ascii="PT Astra Serif" w:hAnsi="PT Astra Serif" w:cs="Times New Roman"/>
          <w:b/>
          <w:bCs/>
          <w:szCs w:val="24"/>
        </w:rPr>
        <w:t xml:space="preserve">. </w:t>
      </w:r>
      <w:r w:rsidR="00F12074" w:rsidRPr="008D54BB">
        <w:rPr>
          <w:rFonts w:ascii="PT Astra Serif" w:hAnsi="PT Astra Serif" w:cs="Times New Roman"/>
          <w:b/>
          <w:bCs/>
          <w:szCs w:val="24"/>
        </w:rPr>
        <w:t>ТЕХНИЧЕСКОЕ ЗАДАНИЕ</w:t>
      </w:r>
    </w:p>
    <w:p w:rsidR="00145B6D" w:rsidRPr="008D54BB" w:rsidRDefault="00145B6D">
      <w:pPr>
        <w:pStyle w:val="afff3"/>
        <w:spacing w:after="0" w:line="240" w:lineRule="auto"/>
        <w:ind w:firstLine="709"/>
        <w:jc w:val="both"/>
        <w:rPr>
          <w:rFonts w:ascii="PT Astra Serif" w:hAnsi="PT Astra Serif"/>
          <w:b/>
        </w:rPr>
      </w:pPr>
    </w:p>
    <w:p w:rsidR="00CE38E5" w:rsidRPr="008D54BB" w:rsidRDefault="00CE38E5" w:rsidP="00CE38E5">
      <w:pPr>
        <w:ind w:firstLine="709"/>
        <w:jc w:val="both"/>
        <w:rPr>
          <w:rFonts w:ascii="PT Astra Serif" w:hAnsi="PT Astra Serif"/>
          <w:sz w:val="24"/>
          <w:szCs w:val="24"/>
        </w:rPr>
      </w:pPr>
      <w:r w:rsidRPr="008D54BB">
        <w:rPr>
          <w:rFonts w:ascii="PT Astra Serif" w:hAnsi="PT Astra Serif"/>
          <w:b/>
          <w:sz w:val="24"/>
          <w:szCs w:val="24"/>
        </w:rPr>
        <w:t>1.</w:t>
      </w:r>
      <w:r w:rsidRPr="008D54BB">
        <w:rPr>
          <w:rFonts w:ascii="PT Astra Serif" w:hAnsi="PT Astra Serif"/>
          <w:sz w:val="24"/>
          <w:szCs w:val="24"/>
        </w:rPr>
        <w:t xml:space="preserve"> </w:t>
      </w:r>
      <w:r w:rsidRPr="008D54BB">
        <w:rPr>
          <w:rFonts w:ascii="PT Astra Serif" w:hAnsi="PT Astra Serif"/>
          <w:b/>
          <w:sz w:val="24"/>
          <w:szCs w:val="24"/>
        </w:rPr>
        <w:t>Предмет муниципального контракта</w:t>
      </w:r>
      <w:r w:rsidRPr="008D54BB">
        <w:rPr>
          <w:rFonts w:ascii="PT Astra Serif" w:hAnsi="PT Astra Serif"/>
          <w:sz w:val="24"/>
          <w:szCs w:val="24"/>
        </w:rPr>
        <w:t xml:space="preserve">: оказание услуг </w:t>
      </w:r>
      <w:r w:rsidR="0017076E" w:rsidRPr="008D54BB">
        <w:rPr>
          <w:rFonts w:ascii="PT Astra Serif" w:hAnsi="PT Astra Serif"/>
          <w:sz w:val="24"/>
          <w:szCs w:val="24"/>
        </w:rPr>
        <w:t xml:space="preserve">по </w:t>
      </w:r>
      <w:r w:rsidR="00A0533E" w:rsidRPr="008D54BB">
        <w:rPr>
          <w:rFonts w:ascii="PT Astra Serif" w:hAnsi="PT Astra Serif"/>
          <w:sz w:val="24"/>
          <w:szCs w:val="24"/>
        </w:rPr>
        <w:t>аттестации информационных систем персональных данных архива</w:t>
      </w:r>
      <w:r w:rsidR="00756162" w:rsidRPr="008D54BB">
        <w:rPr>
          <w:rFonts w:ascii="PT Astra Serif" w:hAnsi="PT Astra Serif"/>
          <w:sz w:val="24"/>
          <w:szCs w:val="24"/>
        </w:rPr>
        <w:t>.</w:t>
      </w:r>
    </w:p>
    <w:p w:rsidR="00F25C7D" w:rsidRPr="008D54BB" w:rsidRDefault="00F25C7D" w:rsidP="00756162">
      <w:pPr>
        <w:ind w:firstLine="709"/>
        <w:jc w:val="both"/>
        <w:rPr>
          <w:rFonts w:ascii="PT Astra Serif" w:hAnsi="PT Astra Serif"/>
          <w:b/>
          <w:sz w:val="24"/>
          <w:szCs w:val="24"/>
        </w:rPr>
      </w:pPr>
    </w:p>
    <w:p w:rsidR="00756162" w:rsidRPr="008D54BB" w:rsidRDefault="00756162" w:rsidP="00756162">
      <w:pPr>
        <w:ind w:firstLine="709"/>
        <w:jc w:val="both"/>
        <w:rPr>
          <w:rFonts w:ascii="PT Astra Serif" w:hAnsi="PT Astra Serif"/>
          <w:b/>
          <w:sz w:val="24"/>
          <w:szCs w:val="24"/>
        </w:rPr>
      </w:pPr>
      <w:r w:rsidRPr="008D54BB">
        <w:rPr>
          <w:rFonts w:ascii="PT Astra Serif" w:hAnsi="PT Astra Serif"/>
          <w:b/>
          <w:sz w:val="24"/>
          <w:szCs w:val="24"/>
        </w:rPr>
        <w:t>2. Используемые сокращения:</w:t>
      </w:r>
    </w:p>
    <w:p w:rsidR="00756162" w:rsidRPr="008D54BB" w:rsidRDefault="00756162" w:rsidP="00756162">
      <w:pPr>
        <w:ind w:firstLine="709"/>
        <w:jc w:val="both"/>
        <w:rPr>
          <w:rFonts w:ascii="PT Astra Serif" w:hAnsi="PT Astra Serif"/>
          <w:sz w:val="24"/>
          <w:szCs w:val="24"/>
        </w:rPr>
      </w:pPr>
      <w:r w:rsidRPr="008D54BB">
        <w:rPr>
          <w:rFonts w:ascii="PT Astra Serif" w:hAnsi="PT Astra Serif"/>
          <w:sz w:val="24"/>
          <w:szCs w:val="24"/>
        </w:rPr>
        <w:t>АРМ -</w:t>
      </w:r>
      <w:r w:rsidRPr="008D54BB">
        <w:rPr>
          <w:rFonts w:ascii="PT Astra Serif" w:hAnsi="PT Astra Serif"/>
          <w:sz w:val="24"/>
          <w:szCs w:val="24"/>
        </w:rPr>
        <w:tab/>
        <w:t>автоматизированное рабочее место;</w:t>
      </w:r>
    </w:p>
    <w:p w:rsidR="00393178" w:rsidRPr="008D54BB" w:rsidRDefault="00393178" w:rsidP="00756162">
      <w:pPr>
        <w:ind w:firstLine="709"/>
        <w:jc w:val="both"/>
        <w:rPr>
          <w:rFonts w:ascii="PT Astra Serif" w:hAnsi="PT Astra Serif"/>
          <w:sz w:val="24"/>
          <w:szCs w:val="24"/>
        </w:rPr>
      </w:pPr>
      <w:r w:rsidRPr="008D54BB">
        <w:rPr>
          <w:rFonts w:ascii="PT Astra Serif" w:hAnsi="PT Astra Serif"/>
          <w:sz w:val="24"/>
          <w:szCs w:val="24"/>
        </w:rPr>
        <w:t>ИСПДн – информационная система персональных данных;</w:t>
      </w:r>
    </w:p>
    <w:p w:rsidR="003022AB" w:rsidRPr="008D54BB" w:rsidRDefault="003022AB" w:rsidP="00756162">
      <w:pPr>
        <w:ind w:firstLine="709"/>
        <w:jc w:val="both"/>
        <w:rPr>
          <w:rFonts w:ascii="PT Astra Serif" w:hAnsi="PT Astra Serif"/>
          <w:sz w:val="24"/>
          <w:szCs w:val="24"/>
        </w:rPr>
      </w:pPr>
      <w:r w:rsidRPr="008D54BB">
        <w:rPr>
          <w:rFonts w:ascii="PT Astra Serif" w:hAnsi="PT Astra Serif"/>
          <w:sz w:val="24"/>
          <w:szCs w:val="24"/>
        </w:rPr>
        <w:t>ГИС – государственная информационная система;</w:t>
      </w:r>
    </w:p>
    <w:p w:rsidR="00393178" w:rsidRPr="008D54BB" w:rsidRDefault="00393178" w:rsidP="00756162">
      <w:pPr>
        <w:ind w:firstLine="709"/>
        <w:jc w:val="both"/>
        <w:rPr>
          <w:rFonts w:ascii="PT Astra Serif" w:hAnsi="PT Astra Serif"/>
          <w:sz w:val="24"/>
          <w:szCs w:val="24"/>
        </w:rPr>
      </w:pPr>
      <w:r w:rsidRPr="008D54BB">
        <w:rPr>
          <w:rFonts w:ascii="PT Astra Serif" w:hAnsi="PT Astra Serif"/>
          <w:sz w:val="24"/>
          <w:szCs w:val="24"/>
        </w:rPr>
        <w:t>МЭ – межсетевой экран;</w:t>
      </w:r>
    </w:p>
    <w:p w:rsidR="00756162" w:rsidRPr="008D54BB" w:rsidRDefault="00756162" w:rsidP="00756162">
      <w:pPr>
        <w:ind w:firstLine="709"/>
        <w:jc w:val="both"/>
        <w:rPr>
          <w:rFonts w:ascii="PT Astra Serif" w:hAnsi="PT Astra Serif"/>
          <w:sz w:val="24"/>
          <w:szCs w:val="24"/>
        </w:rPr>
      </w:pPr>
      <w:r w:rsidRPr="008D54BB">
        <w:rPr>
          <w:rFonts w:ascii="PT Astra Serif" w:hAnsi="PT Astra Serif"/>
          <w:sz w:val="24"/>
          <w:szCs w:val="24"/>
        </w:rPr>
        <w:t>НСД -</w:t>
      </w:r>
      <w:r w:rsidRPr="008D54BB">
        <w:rPr>
          <w:rFonts w:ascii="PT Astra Serif" w:hAnsi="PT Astra Serif"/>
          <w:sz w:val="24"/>
          <w:szCs w:val="24"/>
        </w:rPr>
        <w:tab/>
        <w:t>несанкционированный доступ;</w:t>
      </w:r>
    </w:p>
    <w:p w:rsidR="00393178" w:rsidRPr="008D54BB" w:rsidRDefault="00393178" w:rsidP="00756162">
      <w:pPr>
        <w:ind w:firstLine="709"/>
        <w:jc w:val="both"/>
        <w:rPr>
          <w:rFonts w:ascii="PT Astra Serif" w:hAnsi="PT Astra Serif"/>
          <w:sz w:val="24"/>
          <w:szCs w:val="24"/>
        </w:rPr>
      </w:pPr>
      <w:r w:rsidRPr="008D54BB">
        <w:rPr>
          <w:rFonts w:ascii="PT Astra Serif" w:hAnsi="PT Astra Serif"/>
          <w:sz w:val="24"/>
          <w:szCs w:val="24"/>
        </w:rPr>
        <w:t>ОС – операционная система;</w:t>
      </w:r>
    </w:p>
    <w:p w:rsidR="00393178" w:rsidRPr="008D54BB" w:rsidRDefault="00393178" w:rsidP="00756162">
      <w:pPr>
        <w:ind w:firstLine="709"/>
        <w:jc w:val="both"/>
        <w:rPr>
          <w:rFonts w:ascii="PT Astra Serif" w:hAnsi="PT Astra Serif"/>
          <w:sz w:val="24"/>
          <w:szCs w:val="24"/>
        </w:rPr>
      </w:pPr>
      <w:r w:rsidRPr="008D54BB">
        <w:rPr>
          <w:rFonts w:ascii="PT Astra Serif" w:hAnsi="PT Astra Serif"/>
          <w:sz w:val="24"/>
          <w:szCs w:val="24"/>
        </w:rPr>
        <w:t>ПАК – программно-аппаратный комплекс;</w:t>
      </w:r>
    </w:p>
    <w:p w:rsidR="00393178" w:rsidRPr="008D54BB" w:rsidRDefault="00393178" w:rsidP="00756162">
      <w:pPr>
        <w:ind w:firstLine="709"/>
        <w:jc w:val="both"/>
        <w:rPr>
          <w:rFonts w:ascii="PT Astra Serif" w:hAnsi="PT Astra Serif"/>
          <w:sz w:val="24"/>
          <w:szCs w:val="24"/>
        </w:rPr>
      </w:pPr>
      <w:r w:rsidRPr="008D54BB">
        <w:rPr>
          <w:rFonts w:ascii="PT Astra Serif" w:hAnsi="PT Astra Serif"/>
          <w:sz w:val="24"/>
          <w:szCs w:val="24"/>
        </w:rPr>
        <w:t>ПДн – персональные данные;</w:t>
      </w:r>
    </w:p>
    <w:p w:rsidR="00756162" w:rsidRPr="008D54BB" w:rsidRDefault="00756162" w:rsidP="00756162">
      <w:pPr>
        <w:ind w:firstLine="709"/>
        <w:jc w:val="both"/>
        <w:rPr>
          <w:rFonts w:ascii="PT Astra Serif" w:hAnsi="PT Astra Serif"/>
          <w:sz w:val="24"/>
          <w:szCs w:val="24"/>
        </w:rPr>
      </w:pPr>
      <w:r w:rsidRPr="008D54BB">
        <w:rPr>
          <w:rFonts w:ascii="PT Astra Serif" w:hAnsi="PT Astra Serif"/>
          <w:sz w:val="24"/>
          <w:szCs w:val="24"/>
        </w:rPr>
        <w:t>ПО - программное обеспечение;</w:t>
      </w:r>
    </w:p>
    <w:p w:rsidR="00B249CD" w:rsidRPr="008D54BB" w:rsidRDefault="00B249CD" w:rsidP="00756162">
      <w:pPr>
        <w:ind w:firstLine="709"/>
        <w:jc w:val="both"/>
        <w:rPr>
          <w:rFonts w:ascii="PT Astra Serif" w:hAnsi="PT Astra Serif"/>
          <w:sz w:val="24"/>
          <w:szCs w:val="24"/>
        </w:rPr>
      </w:pPr>
      <w:r w:rsidRPr="008D54BB">
        <w:rPr>
          <w:rFonts w:ascii="PT Astra Serif" w:hAnsi="PT Astra Serif"/>
          <w:sz w:val="24"/>
          <w:szCs w:val="24"/>
        </w:rPr>
        <w:t>ПЭВМ - персональная электронно-вычислительная машина;</w:t>
      </w:r>
    </w:p>
    <w:p w:rsidR="00B249CD" w:rsidRPr="008D54BB" w:rsidRDefault="00B249CD" w:rsidP="00756162">
      <w:pPr>
        <w:ind w:firstLine="709"/>
        <w:jc w:val="both"/>
        <w:rPr>
          <w:rFonts w:ascii="PT Astra Serif" w:hAnsi="PT Astra Serif"/>
          <w:sz w:val="24"/>
          <w:szCs w:val="24"/>
        </w:rPr>
      </w:pPr>
      <w:r w:rsidRPr="008D54BB">
        <w:rPr>
          <w:rFonts w:ascii="PT Astra Serif" w:hAnsi="PT Astra Serif"/>
          <w:sz w:val="24"/>
          <w:szCs w:val="24"/>
        </w:rPr>
        <w:t>СЗИ – система защиты информации;</w:t>
      </w:r>
    </w:p>
    <w:p w:rsidR="00B249CD" w:rsidRPr="008D54BB" w:rsidRDefault="00B249CD" w:rsidP="00756162">
      <w:pPr>
        <w:ind w:firstLine="709"/>
        <w:jc w:val="both"/>
        <w:rPr>
          <w:rFonts w:ascii="PT Astra Serif" w:hAnsi="PT Astra Serif"/>
          <w:sz w:val="24"/>
          <w:szCs w:val="24"/>
        </w:rPr>
      </w:pPr>
      <w:proofErr w:type="spellStart"/>
      <w:r w:rsidRPr="008D54BB">
        <w:rPr>
          <w:rFonts w:ascii="PT Astra Serif" w:hAnsi="PT Astra Serif"/>
          <w:sz w:val="24"/>
          <w:szCs w:val="24"/>
        </w:rPr>
        <w:t>СЗПДн</w:t>
      </w:r>
      <w:proofErr w:type="spellEnd"/>
      <w:r w:rsidRPr="008D54BB">
        <w:rPr>
          <w:rFonts w:ascii="PT Astra Serif" w:hAnsi="PT Astra Serif"/>
          <w:sz w:val="24"/>
          <w:szCs w:val="24"/>
        </w:rPr>
        <w:t xml:space="preserve"> - система защиты информационной системы персональных данных;</w:t>
      </w:r>
    </w:p>
    <w:p w:rsidR="00B249CD" w:rsidRPr="008D54BB" w:rsidRDefault="00B249CD" w:rsidP="00756162">
      <w:pPr>
        <w:ind w:firstLine="709"/>
        <w:jc w:val="both"/>
        <w:rPr>
          <w:rFonts w:ascii="PT Astra Serif" w:hAnsi="PT Astra Serif"/>
          <w:sz w:val="24"/>
          <w:szCs w:val="24"/>
        </w:rPr>
      </w:pPr>
      <w:proofErr w:type="spellStart"/>
      <w:r w:rsidRPr="008D54BB">
        <w:rPr>
          <w:rFonts w:ascii="PT Astra Serif" w:hAnsi="PT Astra Serif"/>
          <w:sz w:val="24"/>
          <w:szCs w:val="24"/>
        </w:rPr>
        <w:t>СрЗИ</w:t>
      </w:r>
      <w:proofErr w:type="spellEnd"/>
      <w:r w:rsidRPr="008D54BB">
        <w:rPr>
          <w:rFonts w:ascii="PT Astra Serif" w:hAnsi="PT Astra Serif"/>
          <w:sz w:val="24"/>
          <w:szCs w:val="24"/>
        </w:rPr>
        <w:t xml:space="preserve"> - средство защиты информации;</w:t>
      </w:r>
    </w:p>
    <w:p w:rsidR="00756162" w:rsidRPr="008D54BB" w:rsidRDefault="00756162" w:rsidP="00756162">
      <w:pPr>
        <w:ind w:firstLine="709"/>
        <w:jc w:val="both"/>
        <w:rPr>
          <w:rFonts w:ascii="PT Astra Serif" w:hAnsi="PT Astra Serif"/>
          <w:sz w:val="24"/>
          <w:szCs w:val="24"/>
        </w:rPr>
      </w:pPr>
      <w:r w:rsidRPr="008D54BB">
        <w:rPr>
          <w:rFonts w:ascii="PT Astra Serif" w:hAnsi="PT Astra Serif"/>
          <w:sz w:val="24"/>
          <w:szCs w:val="24"/>
        </w:rPr>
        <w:t>СКЗИ - средства криптографической защиты информации;</w:t>
      </w:r>
    </w:p>
    <w:p w:rsidR="00B249CD" w:rsidRPr="008D54BB" w:rsidRDefault="00B249CD" w:rsidP="00756162">
      <w:pPr>
        <w:ind w:firstLine="709"/>
        <w:jc w:val="both"/>
        <w:rPr>
          <w:rFonts w:ascii="PT Astra Serif" w:hAnsi="PT Astra Serif"/>
          <w:sz w:val="24"/>
          <w:szCs w:val="24"/>
        </w:rPr>
      </w:pPr>
      <w:r w:rsidRPr="008D54BB">
        <w:rPr>
          <w:rFonts w:ascii="PT Astra Serif" w:hAnsi="PT Astra Serif"/>
          <w:sz w:val="24"/>
          <w:szCs w:val="24"/>
        </w:rPr>
        <w:t>ТЗ - техническое задание;</w:t>
      </w:r>
    </w:p>
    <w:p w:rsidR="00756162" w:rsidRPr="008D54BB" w:rsidRDefault="00756162" w:rsidP="00756162">
      <w:pPr>
        <w:ind w:firstLine="709"/>
        <w:jc w:val="both"/>
        <w:rPr>
          <w:rFonts w:ascii="PT Astra Serif" w:hAnsi="PT Astra Serif"/>
          <w:sz w:val="24"/>
          <w:szCs w:val="24"/>
        </w:rPr>
      </w:pPr>
      <w:r w:rsidRPr="008D54BB">
        <w:rPr>
          <w:rFonts w:ascii="PT Astra Serif" w:hAnsi="PT Astra Serif"/>
          <w:sz w:val="24"/>
          <w:szCs w:val="24"/>
        </w:rPr>
        <w:t>ФСТЭК России - Федеральная служба по техническому и экспортному контролю России;</w:t>
      </w:r>
    </w:p>
    <w:p w:rsidR="00756162" w:rsidRPr="008D54BB" w:rsidRDefault="00756162" w:rsidP="00756162">
      <w:pPr>
        <w:ind w:firstLine="709"/>
        <w:jc w:val="both"/>
        <w:rPr>
          <w:rFonts w:ascii="PT Astra Serif" w:hAnsi="PT Astra Serif"/>
          <w:sz w:val="24"/>
          <w:szCs w:val="24"/>
        </w:rPr>
      </w:pPr>
      <w:r w:rsidRPr="008D54BB">
        <w:rPr>
          <w:rFonts w:ascii="PT Astra Serif" w:hAnsi="PT Astra Serif"/>
          <w:sz w:val="24"/>
          <w:szCs w:val="24"/>
        </w:rPr>
        <w:t>ФСБ России - Федеральная служба безопасности России.</w:t>
      </w:r>
    </w:p>
    <w:p w:rsidR="00756162" w:rsidRPr="008D54BB" w:rsidRDefault="00756162" w:rsidP="00756162">
      <w:pPr>
        <w:ind w:firstLine="709"/>
        <w:jc w:val="both"/>
        <w:rPr>
          <w:rFonts w:ascii="PT Astra Serif" w:hAnsi="PT Astra Serif"/>
          <w:sz w:val="24"/>
          <w:szCs w:val="24"/>
        </w:rPr>
      </w:pPr>
    </w:p>
    <w:p w:rsidR="00756162" w:rsidRPr="008D54BB" w:rsidRDefault="00756162" w:rsidP="00756162">
      <w:pPr>
        <w:ind w:firstLine="709"/>
        <w:jc w:val="both"/>
        <w:rPr>
          <w:rFonts w:ascii="PT Astra Serif" w:hAnsi="PT Astra Serif"/>
          <w:b/>
          <w:sz w:val="24"/>
          <w:szCs w:val="24"/>
        </w:rPr>
      </w:pPr>
      <w:r w:rsidRPr="008D54BB">
        <w:rPr>
          <w:rFonts w:ascii="PT Astra Serif" w:hAnsi="PT Astra Serif"/>
          <w:b/>
          <w:sz w:val="24"/>
          <w:szCs w:val="24"/>
        </w:rPr>
        <w:t>3. Общие требования:</w:t>
      </w:r>
    </w:p>
    <w:p w:rsidR="00756162" w:rsidRPr="008D54BB" w:rsidRDefault="00756162" w:rsidP="00756162">
      <w:pPr>
        <w:ind w:firstLine="709"/>
        <w:jc w:val="both"/>
        <w:rPr>
          <w:rFonts w:ascii="PT Astra Serif" w:hAnsi="PT Astra Serif"/>
          <w:sz w:val="24"/>
          <w:szCs w:val="24"/>
        </w:rPr>
      </w:pPr>
      <w:r w:rsidRPr="008D54BB">
        <w:rPr>
          <w:rFonts w:ascii="PT Astra Serif" w:hAnsi="PT Astra Serif"/>
          <w:sz w:val="24"/>
          <w:szCs w:val="24"/>
        </w:rPr>
        <w:t xml:space="preserve">3.1. В соответствии с настоящим техническим заданием должны быть оказаны услуги по </w:t>
      </w:r>
      <w:r w:rsidR="00A0353D" w:rsidRPr="008D54BB">
        <w:rPr>
          <w:rFonts w:ascii="PT Astra Serif" w:hAnsi="PT Astra Serif"/>
          <w:sz w:val="24"/>
          <w:szCs w:val="24"/>
        </w:rPr>
        <w:t xml:space="preserve">проведению </w:t>
      </w:r>
      <w:r w:rsidR="00A0533E" w:rsidRPr="008D54BB">
        <w:rPr>
          <w:rFonts w:ascii="PT Astra Serif" w:hAnsi="PT Astra Serif"/>
          <w:sz w:val="24"/>
          <w:szCs w:val="24"/>
        </w:rPr>
        <w:t xml:space="preserve">аттестации информационных систем персональных данных исполнителей государственных и муниципальных услуг на 2 (двух) автоматизированных рабочих местах архива администрации города Югорска </w:t>
      </w:r>
      <w:r w:rsidR="00A0353D" w:rsidRPr="008D54BB">
        <w:rPr>
          <w:rFonts w:ascii="PT Astra Serif" w:hAnsi="PT Astra Serif"/>
          <w:sz w:val="24"/>
          <w:szCs w:val="24"/>
        </w:rPr>
        <w:t>(создание системы защиты информации)</w:t>
      </w:r>
      <w:r w:rsidRPr="008D54BB">
        <w:rPr>
          <w:rFonts w:ascii="PT Astra Serif" w:hAnsi="PT Astra Serif"/>
          <w:sz w:val="24"/>
          <w:szCs w:val="24"/>
        </w:rPr>
        <w:t>.</w:t>
      </w:r>
    </w:p>
    <w:p w:rsidR="00756162" w:rsidRPr="008D54BB" w:rsidRDefault="00756162" w:rsidP="00756162">
      <w:pPr>
        <w:ind w:firstLine="709"/>
        <w:jc w:val="both"/>
        <w:rPr>
          <w:rFonts w:ascii="PT Astra Serif" w:hAnsi="PT Astra Serif"/>
          <w:sz w:val="24"/>
          <w:szCs w:val="24"/>
        </w:rPr>
      </w:pPr>
      <w:r w:rsidRPr="008D54BB">
        <w:rPr>
          <w:rFonts w:ascii="PT Astra Serif" w:hAnsi="PT Astra Serif"/>
          <w:sz w:val="24"/>
          <w:szCs w:val="24"/>
        </w:rPr>
        <w:t>3.2. Цели</w:t>
      </w:r>
      <w:r w:rsidR="00A0353D" w:rsidRPr="008D54BB">
        <w:rPr>
          <w:rFonts w:ascii="PT Astra Serif" w:hAnsi="PT Astra Serif"/>
          <w:sz w:val="24"/>
          <w:szCs w:val="24"/>
        </w:rPr>
        <w:t xml:space="preserve"> и задачи</w:t>
      </w:r>
      <w:r w:rsidRPr="008D54BB">
        <w:rPr>
          <w:rFonts w:ascii="PT Astra Serif" w:hAnsi="PT Astra Serif"/>
          <w:sz w:val="24"/>
          <w:szCs w:val="24"/>
        </w:rPr>
        <w:t xml:space="preserve"> оказания услуг:</w:t>
      </w:r>
    </w:p>
    <w:p w:rsidR="00A0353D" w:rsidRPr="008D54BB" w:rsidRDefault="00A0353D" w:rsidP="00756162">
      <w:pPr>
        <w:ind w:firstLine="709"/>
        <w:jc w:val="both"/>
        <w:rPr>
          <w:rFonts w:ascii="PT Astra Serif" w:hAnsi="PT Astra Serif"/>
          <w:sz w:val="24"/>
          <w:szCs w:val="24"/>
        </w:rPr>
      </w:pPr>
      <w:r w:rsidRPr="008D54BB">
        <w:rPr>
          <w:rFonts w:ascii="PT Astra Serif" w:hAnsi="PT Astra Serif"/>
          <w:sz w:val="24"/>
          <w:szCs w:val="24"/>
        </w:rPr>
        <w:t>Основной целью услуги является создание системы защиты информационной системы персональных данных администрации города Югорска.</w:t>
      </w:r>
    </w:p>
    <w:p w:rsidR="00A0353D" w:rsidRPr="008D54BB" w:rsidRDefault="00A0353D" w:rsidP="00A0353D">
      <w:pPr>
        <w:ind w:firstLine="709"/>
        <w:jc w:val="both"/>
        <w:rPr>
          <w:rFonts w:ascii="PT Astra Serif" w:hAnsi="PT Astra Serif"/>
          <w:sz w:val="24"/>
          <w:szCs w:val="24"/>
        </w:rPr>
      </w:pPr>
      <w:r w:rsidRPr="008D54BB">
        <w:rPr>
          <w:rFonts w:ascii="PT Astra Serif" w:hAnsi="PT Astra Serif"/>
          <w:sz w:val="24"/>
          <w:szCs w:val="24"/>
        </w:rPr>
        <w:t>Достижение указанной цели обеспечивается выполнением следующих задач:</w:t>
      </w:r>
    </w:p>
    <w:p w:rsidR="00A0353D" w:rsidRPr="008D54BB" w:rsidRDefault="00A0353D" w:rsidP="00A0353D">
      <w:pPr>
        <w:ind w:firstLine="709"/>
        <w:jc w:val="both"/>
        <w:rPr>
          <w:rFonts w:ascii="PT Astra Serif" w:hAnsi="PT Astra Serif"/>
          <w:sz w:val="24"/>
          <w:szCs w:val="24"/>
        </w:rPr>
      </w:pPr>
      <w:r w:rsidRPr="008D54BB">
        <w:rPr>
          <w:rFonts w:ascii="PT Astra Serif" w:hAnsi="PT Astra Serif"/>
          <w:sz w:val="24"/>
          <w:szCs w:val="24"/>
        </w:rPr>
        <w:t>1) выполнение требований нормативных правовых актов Российской Федерации, руководящих документов ФСТЭК России и ФСБ России, регламентирующих вопросы защиты персональных данных;</w:t>
      </w:r>
    </w:p>
    <w:p w:rsidR="00A0353D" w:rsidRPr="008D54BB" w:rsidRDefault="00A0353D" w:rsidP="00A0353D">
      <w:pPr>
        <w:ind w:firstLine="709"/>
        <w:jc w:val="both"/>
        <w:rPr>
          <w:rFonts w:ascii="PT Astra Serif" w:hAnsi="PT Astra Serif"/>
          <w:sz w:val="24"/>
          <w:szCs w:val="24"/>
        </w:rPr>
      </w:pPr>
      <w:r w:rsidRPr="008D54BB">
        <w:rPr>
          <w:rFonts w:ascii="PT Astra Serif" w:hAnsi="PT Astra Serif"/>
          <w:sz w:val="24"/>
          <w:szCs w:val="24"/>
        </w:rPr>
        <w:t xml:space="preserve">2) обеспечение безопасности информации и персональных данных при их обработке в ИСПДн </w:t>
      </w:r>
      <w:r w:rsidR="00900186" w:rsidRPr="008D54BB">
        <w:rPr>
          <w:rFonts w:ascii="PT Astra Serif" w:hAnsi="PT Astra Serif"/>
          <w:sz w:val="24"/>
          <w:szCs w:val="24"/>
        </w:rPr>
        <w:t>путём</w:t>
      </w:r>
      <w:r w:rsidRPr="008D54BB">
        <w:rPr>
          <w:rFonts w:ascii="PT Astra Serif" w:hAnsi="PT Astra Serif"/>
          <w:sz w:val="24"/>
          <w:szCs w:val="24"/>
        </w:rPr>
        <w:t xml:space="preserve"> нейтрализации актуальных угроз безопасности;</w:t>
      </w:r>
    </w:p>
    <w:p w:rsidR="00A0353D" w:rsidRPr="008D54BB" w:rsidRDefault="00A0353D" w:rsidP="00A0353D">
      <w:pPr>
        <w:ind w:firstLine="709"/>
        <w:jc w:val="both"/>
        <w:rPr>
          <w:rFonts w:ascii="PT Astra Serif" w:hAnsi="PT Astra Serif"/>
          <w:sz w:val="24"/>
          <w:szCs w:val="24"/>
        </w:rPr>
      </w:pPr>
      <w:r w:rsidRPr="008D54BB">
        <w:rPr>
          <w:rFonts w:ascii="PT Astra Serif" w:hAnsi="PT Astra Serif"/>
          <w:sz w:val="24"/>
          <w:szCs w:val="24"/>
        </w:rPr>
        <w:t>3) построение системы защиты информационной системы персональных данных.</w:t>
      </w:r>
    </w:p>
    <w:p w:rsidR="00756162" w:rsidRPr="008D54BB" w:rsidRDefault="00756162" w:rsidP="00756162">
      <w:pPr>
        <w:ind w:firstLine="709"/>
        <w:jc w:val="both"/>
        <w:rPr>
          <w:rFonts w:ascii="PT Astra Serif" w:hAnsi="PT Astra Serif"/>
          <w:sz w:val="24"/>
          <w:szCs w:val="24"/>
        </w:rPr>
      </w:pPr>
      <w:r w:rsidRPr="008D54BB">
        <w:rPr>
          <w:rFonts w:ascii="PT Astra Serif" w:hAnsi="PT Astra Serif"/>
          <w:sz w:val="24"/>
          <w:szCs w:val="24"/>
        </w:rPr>
        <w:t xml:space="preserve">3.3. Место оказания услуг: г. Югорск, Ханты-Мансийский автономный округ-Югра, Тюменская область, </w:t>
      </w:r>
      <w:r w:rsidR="00575653" w:rsidRPr="008D54BB">
        <w:rPr>
          <w:rFonts w:ascii="PT Astra Serif" w:hAnsi="PT Astra Serif"/>
          <w:sz w:val="24"/>
          <w:szCs w:val="24"/>
        </w:rPr>
        <w:t xml:space="preserve">ул. </w:t>
      </w:r>
      <w:r w:rsidR="00A0533E" w:rsidRPr="008D54BB">
        <w:rPr>
          <w:rFonts w:ascii="PT Astra Serif" w:hAnsi="PT Astra Serif"/>
          <w:sz w:val="24"/>
          <w:szCs w:val="24"/>
        </w:rPr>
        <w:t>Железнодорожная, д.43</w:t>
      </w:r>
      <w:r w:rsidRPr="008D54BB">
        <w:rPr>
          <w:rFonts w:ascii="PT Astra Serif" w:hAnsi="PT Astra Serif"/>
          <w:sz w:val="24"/>
          <w:szCs w:val="24"/>
        </w:rPr>
        <w:t>.</w:t>
      </w:r>
    </w:p>
    <w:p w:rsidR="00756162" w:rsidRPr="008D54BB" w:rsidRDefault="00756162" w:rsidP="00756162">
      <w:pPr>
        <w:ind w:firstLine="709"/>
        <w:jc w:val="both"/>
        <w:rPr>
          <w:rFonts w:ascii="PT Astra Serif" w:hAnsi="PT Astra Serif"/>
          <w:sz w:val="24"/>
          <w:szCs w:val="24"/>
        </w:rPr>
      </w:pPr>
      <w:r w:rsidRPr="008D54BB">
        <w:rPr>
          <w:rFonts w:ascii="PT Astra Serif" w:hAnsi="PT Astra Serif"/>
          <w:sz w:val="24"/>
          <w:szCs w:val="24"/>
        </w:rPr>
        <w:t xml:space="preserve">3.4. Комплекс мероприятий должен соответствовать следующим нормативным правовым актам и руководящим документам: </w:t>
      </w:r>
    </w:p>
    <w:p w:rsidR="00756162" w:rsidRPr="008D54BB" w:rsidRDefault="00756162" w:rsidP="00756162">
      <w:pPr>
        <w:ind w:firstLine="708"/>
        <w:jc w:val="both"/>
        <w:rPr>
          <w:rFonts w:ascii="PT Astra Serif" w:hAnsi="PT Astra Serif"/>
          <w:sz w:val="24"/>
          <w:szCs w:val="24"/>
        </w:rPr>
      </w:pPr>
      <w:r w:rsidRPr="008D54BB">
        <w:rPr>
          <w:rFonts w:ascii="PT Astra Serif" w:hAnsi="PT Astra Serif"/>
          <w:sz w:val="24"/>
          <w:szCs w:val="24"/>
        </w:rPr>
        <w:t xml:space="preserve">- </w:t>
      </w:r>
      <w:r w:rsidR="00801C04">
        <w:rPr>
          <w:rFonts w:ascii="PT Astra Serif" w:hAnsi="PT Astra Serif"/>
          <w:sz w:val="24"/>
          <w:szCs w:val="24"/>
        </w:rPr>
        <w:t>Ф</w:t>
      </w:r>
      <w:r w:rsidRPr="008D54BB">
        <w:rPr>
          <w:rFonts w:ascii="PT Astra Serif" w:hAnsi="PT Astra Serif"/>
          <w:sz w:val="24"/>
          <w:szCs w:val="24"/>
        </w:rPr>
        <w:t>едеральный закон от 27.07.2006 № 149-ФЗ «Об информации, информационных технологиях и о защите информации»;</w:t>
      </w:r>
    </w:p>
    <w:p w:rsidR="00756162" w:rsidRPr="008D54BB" w:rsidRDefault="00756162" w:rsidP="00756162">
      <w:pPr>
        <w:ind w:firstLine="708"/>
        <w:jc w:val="both"/>
        <w:rPr>
          <w:rFonts w:ascii="PT Astra Serif" w:hAnsi="PT Astra Serif"/>
          <w:sz w:val="24"/>
          <w:szCs w:val="24"/>
        </w:rPr>
      </w:pPr>
      <w:r w:rsidRPr="008D54BB">
        <w:rPr>
          <w:rFonts w:ascii="PT Astra Serif" w:hAnsi="PT Astra Serif"/>
          <w:sz w:val="24"/>
          <w:szCs w:val="24"/>
        </w:rPr>
        <w:t xml:space="preserve">- </w:t>
      </w:r>
      <w:r w:rsidR="00801C04">
        <w:rPr>
          <w:rFonts w:ascii="PT Astra Serif" w:hAnsi="PT Astra Serif"/>
          <w:sz w:val="24"/>
          <w:szCs w:val="24"/>
        </w:rPr>
        <w:t>Ф</w:t>
      </w:r>
      <w:r w:rsidRPr="008D54BB">
        <w:rPr>
          <w:rFonts w:ascii="PT Astra Serif" w:hAnsi="PT Astra Serif"/>
          <w:sz w:val="24"/>
          <w:szCs w:val="24"/>
        </w:rPr>
        <w:t>едеральный закон от 27.07.2006 № 152-ФЗ «О персональных данных»;</w:t>
      </w:r>
    </w:p>
    <w:p w:rsidR="00583717" w:rsidRPr="008D54BB" w:rsidRDefault="00756162" w:rsidP="00756162">
      <w:pPr>
        <w:ind w:firstLine="708"/>
        <w:jc w:val="both"/>
        <w:rPr>
          <w:rFonts w:ascii="PT Astra Serif" w:hAnsi="PT Astra Serif"/>
          <w:sz w:val="24"/>
          <w:szCs w:val="24"/>
        </w:rPr>
      </w:pPr>
      <w:r w:rsidRPr="008D54BB">
        <w:rPr>
          <w:rFonts w:ascii="PT Astra Serif" w:hAnsi="PT Astra Serif"/>
          <w:sz w:val="24"/>
          <w:szCs w:val="24"/>
        </w:rPr>
        <w:t xml:space="preserve">- </w:t>
      </w:r>
      <w:r w:rsidR="00D408AD">
        <w:rPr>
          <w:rFonts w:ascii="PT Astra Serif" w:hAnsi="PT Astra Serif"/>
          <w:sz w:val="24"/>
          <w:szCs w:val="24"/>
        </w:rPr>
        <w:t>У</w:t>
      </w:r>
      <w:r w:rsidR="00583717" w:rsidRPr="008D54BB">
        <w:rPr>
          <w:rFonts w:ascii="PT Astra Serif" w:hAnsi="PT Astra Serif"/>
          <w:sz w:val="24"/>
          <w:szCs w:val="24"/>
        </w:rPr>
        <w:t>каз Президента Российской Федерации от 17</w:t>
      </w:r>
      <w:r w:rsidR="003022AB" w:rsidRPr="008D54BB">
        <w:rPr>
          <w:rFonts w:ascii="PT Astra Serif" w:hAnsi="PT Astra Serif"/>
          <w:sz w:val="24"/>
          <w:szCs w:val="24"/>
        </w:rPr>
        <w:t>.03.</w:t>
      </w:r>
      <w:r w:rsidR="00583717" w:rsidRPr="008D54BB">
        <w:rPr>
          <w:rFonts w:ascii="PT Astra Serif" w:hAnsi="PT Astra Serif"/>
          <w:sz w:val="24"/>
          <w:szCs w:val="24"/>
        </w:rPr>
        <w:t>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756162" w:rsidRPr="008D54BB" w:rsidRDefault="00756162" w:rsidP="00756162">
      <w:pPr>
        <w:ind w:firstLine="708"/>
        <w:jc w:val="both"/>
        <w:rPr>
          <w:rFonts w:ascii="PT Astra Serif" w:hAnsi="PT Astra Serif"/>
          <w:sz w:val="24"/>
          <w:szCs w:val="24"/>
        </w:rPr>
      </w:pPr>
      <w:r w:rsidRPr="008D54BB">
        <w:rPr>
          <w:rFonts w:ascii="PT Astra Serif" w:hAnsi="PT Astra Serif"/>
          <w:sz w:val="24"/>
          <w:szCs w:val="24"/>
        </w:rPr>
        <w:t xml:space="preserve">- </w:t>
      </w:r>
      <w:r w:rsidR="003022AB" w:rsidRPr="008D54BB">
        <w:rPr>
          <w:rFonts w:ascii="PT Astra Serif" w:hAnsi="PT Astra Serif"/>
          <w:sz w:val="24"/>
          <w:szCs w:val="24"/>
        </w:rPr>
        <w:t>п</w:t>
      </w:r>
      <w:r w:rsidRPr="008D54BB">
        <w:rPr>
          <w:rFonts w:ascii="PT Astra Serif" w:hAnsi="PT Astra Serif"/>
          <w:sz w:val="24"/>
          <w:szCs w:val="24"/>
        </w:rPr>
        <w:t>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3022AB" w:rsidRPr="008D54BB" w:rsidRDefault="003022AB" w:rsidP="00756162">
      <w:pPr>
        <w:ind w:firstLine="708"/>
        <w:jc w:val="both"/>
        <w:rPr>
          <w:rFonts w:ascii="PT Astra Serif" w:hAnsi="PT Astra Serif"/>
          <w:sz w:val="24"/>
          <w:szCs w:val="24"/>
        </w:rPr>
      </w:pPr>
      <w:r w:rsidRPr="008D54BB">
        <w:rPr>
          <w:rFonts w:ascii="PT Astra Serif" w:hAnsi="PT Astra Serif"/>
          <w:sz w:val="24"/>
          <w:szCs w:val="24"/>
        </w:rPr>
        <w:lastRenderedPageBreak/>
        <w:t>- 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756162" w:rsidRPr="008D54BB" w:rsidRDefault="00756162" w:rsidP="00756162">
      <w:pPr>
        <w:ind w:firstLine="708"/>
        <w:jc w:val="both"/>
        <w:rPr>
          <w:rFonts w:ascii="PT Astra Serif" w:hAnsi="PT Astra Serif"/>
          <w:sz w:val="24"/>
          <w:szCs w:val="24"/>
        </w:rPr>
      </w:pPr>
      <w:r w:rsidRPr="008D54BB">
        <w:rPr>
          <w:rFonts w:ascii="PT Astra Serif" w:hAnsi="PT Astra Serif"/>
          <w:sz w:val="24"/>
          <w:szCs w:val="24"/>
        </w:rPr>
        <w:t xml:space="preserve">- </w:t>
      </w:r>
      <w:r w:rsidR="003022AB" w:rsidRPr="008D54BB">
        <w:rPr>
          <w:rFonts w:ascii="PT Astra Serif" w:hAnsi="PT Astra Serif"/>
          <w:sz w:val="24"/>
          <w:szCs w:val="24"/>
        </w:rPr>
        <w:t>п</w:t>
      </w:r>
      <w:r w:rsidRPr="008D54BB">
        <w:rPr>
          <w:rFonts w:ascii="PT Astra Serif" w:hAnsi="PT Astra Serif"/>
          <w:sz w:val="24"/>
          <w:szCs w:val="24"/>
        </w:rPr>
        <w:t>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583717" w:rsidRPr="008D54BB" w:rsidRDefault="00756162" w:rsidP="00583717">
      <w:pPr>
        <w:ind w:firstLine="708"/>
        <w:jc w:val="both"/>
        <w:rPr>
          <w:rFonts w:ascii="PT Astra Serif" w:hAnsi="PT Astra Serif"/>
          <w:sz w:val="24"/>
          <w:szCs w:val="24"/>
        </w:rPr>
      </w:pPr>
      <w:r w:rsidRPr="008D54BB">
        <w:rPr>
          <w:rFonts w:ascii="PT Astra Serif" w:hAnsi="PT Astra Serif"/>
          <w:sz w:val="24"/>
          <w:szCs w:val="24"/>
        </w:rPr>
        <w:t xml:space="preserve">- </w:t>
      </w:r>
      <w:r w:rsidR="00583717" w:rsidRPr="008D54BB">
        <w:rPr>
          <w:rFonts w:ascii="PT Astra Serif" w:hAnsi="PT Astra Serif"/>
          <w:sz w:val="24"/>
          <w:szCs w:val="24"/>
        </w:rPr>
        <w:t>«Базовая модель угроз безопасности персональных данных при их обработке в информационных системах персональных данных», утверждённая ФСТЭК России 15.02.2008;</w:t>
      </w:r>
    </w:p>
    <w:p w:rsidR="00583717" w:rsidRPr="008D54BB" w:rsidRDefault="00583717" w:rsidP="00583717">
      <w:pPr>
        <w:ind w:firstLine="708"/>
        <w:jc w:val="both"/>
        <w:rPr>
          <w:rFonts w:ascii="PT Astra Serif" w:hAnsi="PT Astra Serif"/>
          <w:sz w:val="24"/>
          <w:szCs w:val="24"/>
        </w:rPr>
      </w:pPr>
      <w:r w:rsidRPr="008D54BB">
        <w:rPr>
          <w:rFonts w:ascii="PT Astra Serif" w:hAnsi="PT Astra Serif"/>
          <w:sz w:val="24"/>
          <w:szCs w:val="24"/>
        </w:rPr>
        <w:t>- «Методика определения актуальных угроз безопасности персональных данных при их обработке в информационных системах персональных данных», утверждённая ФСТЭК России 14.02.2008;</w:t>
      </w:r>
    </w:p>
    <w:p w:rsidR="00583717" w:rsidRPr="008D54BB" w:rsidRDefault="00583717" w:rsidP="00583717">
      <w:pPr>
        <w:ind w:firstLine="708"/>
        <w:jc w:val="both"/>
        <w:rPr>
          <w:rFonts w:ascii="PT Astra Serif" w:hAnsi="PT Astra Serif"/>
          <w:sz w:val="24"/>
          <w:szCs w:val="24"/>
        </w:rPr>
      </w:pPr>
      <w:r w:rsidRPr="008D54BB">
        <w:rPr>
          <w:rFonts w:ascii="PT Astra Serif" w:hAnsi="PT Astra Serif"/>
          <w:sz w:val="24"/>
          <w:szCs w:val="24"/>
        </w:rPr>
        <w:t xml:space="preserve">- </w:t>
      </w:r>
      <w:r w:rsidR="003022AB" w:rsidRPr="008D54BB">
        <w:rPr>
          <w:rFonts w:ascii="PT Astra Serif" w:hAnsi="PT Astra Serif"/>
          <w:sz w:val="24"/>
          <w:szCs w:val="24"/>
        </w:rPr>
        <w:t>п</w:t>
      </w:r>
      <w:r w:rsidRPr="008D54BB">
        <w:rPr>
          <w:rFonts w:ascii="PT Astra Serif" w:hAnsi="PT Astra Serif"/>
          <w:sz w:val="24"/>
          <w:szCs w:val="24"/>
        </w:rPr>
        <w:t>риказ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p>
    <w:p w:rsidR="00756162" w:rsidRPr="008D54BB" w:rsidRDefault="00583717" w:rsidP="00583717">
      <w:pPr>
        <w:ind w:firstLine="708"/>
        <w:jc w:val="both"/>
        <w:rPr>
          <w:rFonts w:ascii="PT Astra Serif" w:hAnsi="PT Astra Serif"/>
        </w:rPr>
      </w:pPr>
      <w:r w:rsidRPr="008D54BB">
        <w:rPr>
          <w:rFonts w:ascii="PT Astra Serif" w:hAnsi="PT Astra Serif"/>
          <w:sz w:val="24"/>
          <w:szCs w:val="24"/>
        </w:rPr>
        <w:t>- «Инструкция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утверждённая приказом ФАПСИ от 13.06.2001 № 152</w:t>
      </w:r>
      <w:r w:rsidR="00756162" w:rsidRPr="008D54BB">
        <w:rPr>
          <w:rFonts w:ascii="PT Astra Serif" w:hAnsi="PT Astra Serif"/>
        </w:rPr>
        <w:t xml:space="preserve">. </w:t>
      </w:r>
    </w:p>
    <w:p w:rsidR="00756162" w:rsidRPr="008D54BB" w:rsidRDefault="00756162" w:rsidP="00756162">
      <w:pPr>
        <w:ind w:firstLine="708"/>
        <w:jc w:val="both"/>
        <w:rPr>
          <w:rFonts w:ascii="PT Astra Serif" w:hAnsi="PT Astra Serif"/>
          <w:sz w:val="24"/>
          <w:szCs w:val="24"/>
        </w:rPr>
      </w:pPr>
    </w:p>
    <w:p w:rsidR="00756162" w:rsidRPr="008D54BB" w:rsidRDefault="00756162" w:rsidP="00756162">
      <w:pPr>
        <w:ind w:firstLine="709"/>
        <w:jc w:val="both"/>
        <w:rPr>
          <w:rFonts w:ascii="PT Astra Serif" w:hAnsi="PT Astra Serif"/>
          <w:b/>
          <w:bCs/>
          <w:sz w:val="24"/>
          <w:szCs w:val="24"/>
        </w:rPr>
      </w:pPr>
      <w:r w:rsidRPr="008D54BB">
        <w:rPr>
          <w:rFonts w:ascii="PT Astra Serif" w:hAnsi="PT Astra Serif"/>
          <w:b/>
          <w:bCs/>
          <w:sz w:val="24"/>
          <w:szCs w:val="24"/>
        </w:rPr>
        <w:t>4. Объём и содержание оказываемых услуг</w:t>
      </w:r>
    </w:p>
    <w:p w:rsidR="008D54BB" w:rsidRPr="008D54BB" w:rsidRDefault="008D54BB" w:rsidP="008D54BB">
      <w:pPr>
        <w:ind w:firstLine="709"/>
        <w:jc w:val="both"/>
        <w:rPr>
          <w:rFonts w:ascii="PT Astra Serif" w:hAnsi="PT Astra Serif"/>
          <w:bCs/>
          <w:sz w:val="24"/>
          <w:szCs w:val="24"/>
        </w:rPr>
      </w:pPr>
      <w:r w:rsidRPr="008D54BB">
        <w:rPr>
          <w:rFonts w:ascii="PT Astra Serif" w:hAnsi="PT Astra Serif"/>
          <w:bCs/>
          <w:sz w:val="24"/>
          <w:szCs w:val="24"/>
        </w:rPr>
        <w:t>4.1. Объектом защиты СЗИ является конфиденциальная информация, обрабатываемая в ИСПДн администрации города Югорска.</w:t>
      </w:r>
    </w:p>
    <w:p w:rsidR="008D54BB" w:rsidRPr="008D54BB" w:rsidRDefault="008D54BB" w:rsidP="008D54BB">
      <w:pPr>
        <w:ind w:firstLine="709"/>
        <w:jc w:val="both"/>
        <w:rPr>
          <w:rFonts w:ascii="PT Astra Serif" w:hAnsi="PT Astra Serif"/>
          <w:bCs/>
          <w:sz w:val="24"/>
          <w:szCs w:val="24"/>
        </w:rPr>
      </w:pPr>
      <w:r w:rsidRPr="008D54BB">
        <w:rPr>
          <w:rFonts w:ascii="PT Astra Serif" w:hAnsi="PT Astra Serif"/>
          <w:bCs/>
          <w:sz w:val="24"/>
          <w:szCs w:val="24"/>
        </w:rPr>
        <w:t>Подробное описание ИСПДн представлено в таблице 1.</w:t>
      </w:r>
    </w:p>
    <w:p w:rsidR="00756162" w:rsidRPr="008D54BB" w:rsidRDefault="000433A1" w:rsidP="000433A1">
      <w:pPr>
        <w:ind w:firstLine="709"/>
        <w:jc w:val="right"/>
        <w:rPr>
          <w:rFonts w:ascii="PT Astra Serif" w:hAnsi="PT Astra Serif"/>
          <w:bCs/>
          <w:sz w:val="24"/>
          <w:szCs w:val="24"/>
        </w:rPr>
      </w:pPr>
      <w:r w:rsidRPr="008D54BB">
        <w:rPr>
          <w:rFonts w:ascii="PT Astra Serif" w:hAnsi="PT Astra Serif"/>
          <w:bCs/>
          <w:sz w:val="24"/>
          <w:szCs w:val="24"/>
        </w:rPr>
        <w:t>Таблица 1. Описание ИСПДн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416"/>
      </w:tblGrid>
      <w:tr w:rsidR="000433A1" w:rsidRPr="008D54BB" w:rsidTr="000433A1">
        <w:trPr>
          <w:trHeight w:val="397"/>
          <w:jc w:val="center"/>
        </w:trPr>
        <w:tc>
          <w:tcPr>
            <w:tcW w:w="4785" w:type="dxa"/>
            <w:vAlign w:val="center"/>
          </w:tcPr>
          <w:p w:rsidR="000433A1" w:rsidRPr="008D54BB" w:rsidRDefault="000433A1" w:rsidP="000433A1">
            <w:pPr>
              <w:ind w:left="74"/>
              <w:rPr>
                <w:rFonts w:ascii="PT Astra Serif" w:hAnsi="PT Astra Serif"/>
                <w:sz w:val="24"/>
                <w:szCs w:val="24"/>
              </w:rPr>
            </w:pPr>
            <w:r w:rsidRPr="008D54BB">
              <w:rPr>
                <w:rFonts w:ascii="PT Astra Serif" w:hAnsi="PT Astra Serif"/>
                <w:sz w:val="24"/>
                <w:szCs w:val="24"/>
              </w:rPr>
              <w:t xml:space="preserve">Уровень </w:t>
            </w:r>
            <w:proofErr w:type="spellStart"/>
            <w:r w:rsidRPr="008D54BB">
              <w:rPr>
                <w:rFonts w:ascii="PT Astra Serif" w:hAnsi="PT Astra Serif"/>
                <w:sz w:val="24"/>
                <w:szCs w:val="24"/>
              </w:rPr>
              <w:t>защищенности</w:t>
            </w:r>
            <w:proofErr w:type="spellEnd"/>
            <w:r w:rsidRPr="008D54BB">
              <w:rPr>
                <w:rFonts w:ascii="PT Astra Serif" w:hAnsi="PT Astra Serif"/>
                <w:sz w:val="24"/>
                <w:szCs w:val="24"/>
              </w:rPr>
              <w:t xml:space="preserve"> ИСПДн</w:t>
            </w:r>
          </w:p>
        </w:tc>
        <w:tc>
          <w:tcPr>
            <w:tcW w:w="5416" w:type="dxa"/>
            <w:vAlign w:val="center"/>
          </w:tcPr>
          <w:p w:rsidR="000433A1" w:rsidRPr="008D54BB" w:rsidRDefault="000433A1" w:rsidP="000433A1">
            <w:pPr>
              <w:ind w:left="74"/>
              <w:rPr>
                <w:rFonts w:ascii="PT Astra Serif" w:hAnsi="PT Astra Serif"/>
                <w:sz w:val="24"/>
                <w:szCs w:val="24"/>
              </w:rPr>
            </w:pPr>
            <w:r w:rsidRPr="008D54BB">
              <w:rPr>
                <w:rFonts w:ascii="PT Astra Serif" w:hAnsi="PT Astra Serif"/>
                <w:sz w:val="24"/>
                <w:szCs w:val="24"/>
              </w:rPr>
              <w:t>4</w:t>
            </w:r>
          </w:p>
        </w:tc>
      </w:tr>
      <w:tr w:rsidR="003022AB" w:rsidRPr="008D54BB" w:rsidTr="000433A1">
        <w:trPr>
          <w:trHeight w:val="397"/>
          <w:jc w:val="center"/>
        </w:trPr>
        <w:tc>
          <w:tcPr>
            <w:tcW w:w="4785" w:type="dxa"/>
            <w:vAlign w:val="center"/>
          </w:tcPr>
          <w:p w:rsidR="003022AB" w:rsidRPr="008D54BB" w:rsidRDefault="003022AB" w:rsidP="000433A1">
            <w:pPr>
              <w:ind w:left="74"/>
              <w:rPr>
                <w:rFonts w:ascii="PT Astra Serif" w:hAnsi="PT Astra Serif"/>
                <w:sz w:val="24"/>
                <w:szCs w:val="24"/>
              </w:rPr>
            </w:pPr>
            <w:r w:rsidRPr="008D54BB">
              <w:rPr>
                <w:rFonts w:ascii="PT Astra Serif" w:hAnsi="PT Astra Serif"/>
                <w:sz w:val="24"/>
                <w:szCs w:val="24"/>
              </w:rPr>
              <w:t>Класс защищённости</w:t>
            </w:r>
          </w:p>
        </w:tc>
        <w:tc>
          <w:tcPr>
            <w:tcW w:w="5416" w:type="dxa"/>
            <w:vAlign w:val="center"/>
          </w:tcPr>
          <w:p w:rsidR="003022AB" w:rsidRPr="008D54BB" w:rsidRDefault="003022AB" w:rsidP="000433A1">
            <w:pPr>
              <w:ind w:left="74"/>
              <w:rPr>
                <w:rFonts w:ascii="PT Astra Serif" w:hAnsi="PT Astra Serif"/>
                <w:sz w:val="24"/>
                <w:szCs w:val="24"/>
              </w:rPr>
            </w:pPr>
            <w:r w:rsidRPr="008D54BB">
              <w:rPr>
                <w:rFonts w:ascii="PT Astra Serif" w:hAnsi="PT Astra Serif"/>
                <w:sz w:val="24"/>
                <w:szCs w:val="24"/>
              </w:rPr>
              <w:t>К3</w:t>
            </w:r>
          </w:p>
        </w:tc>
      </w:tr>
      <w:tr w:rsidR="000433A1" w:rsidRPr="008D54BB" w:rsidTr="000433A1">
        <w:trPr>
          <w:trHeight w:val="397"/>
          <w:jc w:val="center"/>
        </w:trPr>
        <w:tc>
          <w:tcPr>
            <w:tcW w:w="4785" w:type="dxa"/>
            <w:vAlign w:val="center"/>
          </w:tcPr>
          <w:p w:rsidR="000433A1" w:rsidRPr="008D54BB" w:rsidRDefault="000433A1" w:rsidP="000433A1">
            <w:pPr>
              <w:ind w:left="74"/>
              <w:rPr>
                <w:rFonts w:ascii="PT Astra Serif" w:hAnsi="PT Astra Serif"/>
                <w:sz w:val="24"/>
                <w:szCs w:val="24"/>
              </w:rPr>
            </w:pPr>
            <w:r w:rsidRPr="008D54BB">
              <w:rPr>
                <w:rFonts w:ascii="PT Astra Serif" w:hAnsi="PT Astra Serif"/>
                <w:sz w:val="24"/>
                <w:szCs w:val="24"/>
              </w:rPr>
              <w:t>Категории ПДн</w:t>
            </w:r>
          </w:p>
        </w:tc>
        <w:tc>
          <w:tcPr>
            <w:tcW w:w="5416" w:type="dxa"/>
            <w:vAlign w:val="center"/>
          </w:tcPr>
          <w:p w:rsidR="000433A1" w:rsidRPr="008D54BB" w:rsidRDefault="003022AB" w:rsidP="000433A1">
            <w:pPr>
              <w:ind w:left="74"/>
              <w:rPr>
                <w:rFonts w:ascii="PT Astra Serif" w:hAnsi="PT Astra Serif"/>
                <w:sz w:val="24"/>
                <w:szCs w:val="24"/>
              </w:rPr>
            </w:pPr>
            <w:r w:rsidRPr="008D54BB">
              <w:rPr>
                <w:rFonts w:ascii="PT Astra Serif" w:hAnsi="PT Astra Serif"/>
                <w:sz w:val="24"/>
                <w:szCs w:val="24"/>
              </w:rPr>
              <w:t>Специальные</w:t>
            </w:r>
          </w:p>
        </w:tc>
      </w:tr>
      <w:tr w:rsidR="000433A1" w:rsidRPr="008D54BB" w:rsidTr="000433A1">
        <w:trPr>
          <w:trHeight w:val="397"/>
          <w:jc w:val="center"/>
        </w:trPr>
        <w:tc>
          <w:tcPr>
            <w:tcW w:w="4785" w:type="dxa"/>
            <w:vAlign w:val="center"/>
          </w:tcPr>
          <w:p w:rsidR="000433A1" w:rsidRPr="008D54BB" w:rsidRDefault="000433A1" w:rsidP="000433A1">
            <w:pPr>
              <w:ind w:left="74"/>
              <w:rPr>
                <w:rFonts w:ascii="PT Astra Serif" w:hAnsi="PT Astra Serif"/>
                <w:sz w:val="24"/>
                <w:szCs w:val="24"/>
              </w:rPr>
            </w:pPr>
            <w:r w:rsidRPr="008D54BB">
              <w:rPr>
                <w:rFonts w:ascii="PT Astra Serif" w:hAnsi="PT Astra Serif"/>
                <w:sz w:val="24"/>
                <w:szCs w:val="24"/>
              </w:rPr>
              <w:t>Объем обрабатываемых ПДн</w:t>
            </w:r>
          </w:p>
        </w:tc>
        <w:tc>
          <w:tcPr>
            <w:tcW w:w="5416" w:type="dxa"/>
            <w:vAlign w:val="center"/>
          </w:tcPr>
          <w:p w:rsidR="000433A1" w:rsidRPr="008D54BB" w:rsidRDefault="000433A1" w:rsidP="000433A1">
            <w:pPr>
              <w:ind w:left="74"/>
              <w:rPr>
                <w:rFonts w:ascii="PT Astra Serif" w:hAnsi="PT Astra Serif"/>
                <w:sz w:val="24"/>
                <w:szCs w:val="24"/>
              </w:rPr>
            </w:pPr>
            <w:r w:rsidRPr="008D54BB">
              <w:rPr>
                <w:rFonts w:ascii="PT Astra Serif" w:hAnsi="PT Astra Serif"/>
                <w:sz w:val="24"/>
                <w:szCs w:val="24"/>
              </w:rPr>
              <w:t>Менее 100 000 субъектов</w:t>
            </w:r>
          </w:p>
        </w:tc>
      </w:tr>
      <w:tr w:rsidR="000433A1" w:rsidRPr="008D54BB" w:rsidTr="000433A1">
        <w:trPr>
          <w:trHeight w:val="397"/>
          <w:jc w:val="center"/>
        </w:trPr>
        <w:tc>
          <w:tcPr>
            <w:tcW w:w="4785" w:type="dxa"/>
            <w:vAlign w:val="center"/>
          </w:tcPr>
          <w:p w:rsidR="000433A1" w:rsidRPr="008D54BB" w:rsidRDefault="000433A1" w:rsidP="000433A1">
            <w:pPr>
              <w:ind w:left="74"/>
              <w:rPr>
                <w:rFonts w:ascii="PT Astra Serif" w:hAnsi="PT Astra Serif"/>
                <w:sz w:val="24"/>
                <w:szCs w:val="24"/>
              </w:rPr>
            </w:pPr>
            <w:r w:rsidRPr="008D54BB">
              <w:rPr>
                <w:rFonts w:ascii="PT Astra Serif" w:hAnsi="PT Astra Serif"/>
                <w:sz w:val="24"/>
                <w:szCs w:val="24"/>
              </w:rPr>
              <w:t>Наличие подключения к сетям международного информационного обмена</w:t>
            </w:r>
          </w:p>
        </w:tc>
        <w:tc>
          <w:tcPr>
            <w:tcW w:w="5416" w:type="dxa"/>
            <w:vAlign w:val="center"/>
          </w:tcPr>
          <w:p w:rsidR="000433A1" w:rsidRPr="008D54BB" w:rsidRDefault="000433A1" w:rsidP="000433A1">
            <w:pPr>
              <w:ind w:left="74"/>
              <w:rPr>
                <w:rFonts w:ascii="PT Astra Serif" w:hAnsi="PT Astra Serif"/>
                <w:sz w:val="24"/>
                <w:szCs w:val="24"/>
              </w:rPr>
            </w:pPr>
            <w:r w:rsidRPr="008D54BB">
              <w:rPr>
                <w:rFonts w:ascii="PT Astra Serif" w:hAnsi="PT Astra Serif"/>
                <w:sz w:val="24"/>
                <w:szCs w:val="24"/>
              </w:rPr>
              <w:t>ИСПДн, имеющая одноточечное подключение к сетям связи международного информационного обмена</w:t>
            </w:r>
          </w:p>
        </w:tc>
      </w:tr>
      <w:tr w:rsidR="000433A1" w:rsidRPr="008D54BB" w:rsidTr="000433A1">
        <w:trPr>
          <w:trHeight w:val="397"/>
          <w:jc w:val="center"/>
        </w:trPr>
        <w:tc>
          <w:tcPr>
            <w:tcW w:w="4785" w:type="dxa"/>
            <w:vAlign w:val="center"/>
          </w:tcPr>
          <w:p w:rsidR="000433A1" w:rsidRPr="008D54BB" w:rsidRDefault="000433A1" w:rsidP="000433A1">
            <w:pPr>
              <w:ind w:left="74"/>
              <w:rPr>
                <w:rFonts w:ascii="PT Astra Serif" w:hAnsi="PT Astra Serif"/>
                <w:sz w:val="24"/>
                <w:szCs w:val="24"/>
              </w:rPr>
            </w:pPr>
            <w:r w:rsidRPr="008D54BB">
              <w:rPr>
                <w:rFonts w:ascii="PT Astra Serif" w:hAnsi="PT Astra Serif"/>
                <w:sz w:val="24"/>
                <w:szCs w:val="24"/>
              </w:rPr>
              <w:t>Режим обработки ПДн</w:t>
            </w:r>
          </w:p>
        </w:tc>
        <w:tc>
          <w:tcPr>
            <w:tcW w:w="5416" w:type="dxa"/>
            <w:vAlign w:val="center"/>
          </w:tcPr>
          <w:p w:rsidR="000433A1" w:rsidRPr="008D54BB" w:rsidRDefault="000433A1" w:rsidP="000433A1">
            <w:pPr>
              <w:ind w:left="74"/>
              <w:rPr>
                <w:rFonts w:ascii="PT Astra Serif" w:hAnsi="PT Astra Serif"/>
                <w:sz w:val="24"/>
                <w:szCs w:val="24"/>
              </w:rPr>
            </w:pPr>
            <w:r w:rsidRPr="008D54BB">
              <w:rPr>
                <w:rFonts w:ascii="PT Astra Serif" w:hAnsi="PT Astra Serif"/>
                <w:sz w:val="24"/>
                <w:szCs w:val="24"/>
              </w:rPr>
              <w:t>Многопользовательский</w:t>
            </w:r>
          </w:p>
        </w:tc>
      </w:tr>
      <w:tr w:rsidR="000433A1" w:rsidRPr="008D54BB" w:rsidTr="000433A1">
        <w:trPr>
          <w:trHeight w:val="397"/>
          <w:jc w:val="center"/>
        </w:trPr>
        <w:tc>
          <w:tcPr>
            <w:tcW w:w="4785" w:type="dxa"/>
            <w:vAlign w:val="center"/>
          </w:tcPr>
          <w:p w:rsidR="000433A1" w:rsidRPr="008D54BB" w:rsidRDefault="000433A1" w:rsidP="000433A1">
            <w:pPr>
              <w:ind w:left="74"/>
              <w:rPr>
                <w:rFonts w:ascii="PT Astra Serif" w:hAnsi="PT Astra Serif"/>
                <w:sz w:val="24"/>
                <w:szCs w:val="24"/>
              </w:rPr>
            </w:pPr>
            <w:r w:rsidRPr="008D54BB">
              <w:rPr>
                <w:rFonts w:ascii="PT Astra Serif" w:hAnsi="PT Astra Serif"/>
                <w:sz w:val="24"/>
                <w:szCs w:val="24"/>
              </w:rPr>
              <w:t>Структура ИСПДн</w:t>
            </w:r>
          </w:p>
        </w:tc>
        <w:tc>
          <w:tcPr>
            <w:tcW w:w="5416" w:type="dxa"/>
            <w:vAlign w:val="center"/>
          </w:tcPr>
          <w:p w:rsidR="000433A1" w:rsidRPr="008D54BB" w:rsidRDefault="000433A1" w:rsidP="000433A1">
            <w:pPr>
              <w:ind w:left="74"/>
              <w:rPr>
                <w:rFonts w:ascii="PT Astra Serif" w:hAnsi="PT Astra Serif"/>
                <w:sz w:val="24"/>
                <w:szCs w:val="24"/>
              </w:rPr>
            </w:pPr>
            <w:r w:rsidRPr="008D54BB">
              <w:rPr>
                <w:rFonts w:ascii="PT Astra Serif" w:hAnsi="PT Astra Serif"/>
                <w:sz w:val="24"/>
                <w:szCs w:val="24"/>
              </w:rPr>
              <w:t>Локальная</w:t>
            </w:r>
          </w:p>
        </w:tc>
      </w:tr>
      <w:tr w:rsidR="000433A1" w:rsidRPr="008D54BB" w:rsidTr="000433A1">
        <w:trPr>
          <w:trHeight w:val="397"/>
          <w:jc w:val="center"/>
        </w:trPr>
        <w:tc>
          <w:tcPr>
            <w:tcW w:w="4785" w:type="dxa"/>
            <w:vAlign w:val="center"/>
          </w:tcPr>
          <w:p w:rsidR="000433A1" w:rsidRPr="008D54BB" w:rsidRDefault="000433A1" w:rsidP="000433A1">
            <w:pPr>
              <w:ind w:left="74"/>
              <w:rPr>
                <w:rFonts w:ascii="PT Astra Serif" w:hAnsi="PT Astra Serif"/>
                <w:sz w:val="24"/>
                <w:szCs w:val="24"/>
              </w:rPr>
            </w:pPr>
            <w:r w:rsidRPr="008D54BB">
              <w:rPr>
                <w:rFonts w:ascii="PT Astra Serif" w:hAnsi="PT Astra Serif"/>
                <w:sz w:val="24"/>
                <w:szCs w:val="24"/>
              </w:rPr>
              <w:t>Тип актуальных угроз</w:t>
            </w:r>
          </w:p>
        </w:tc>
        <w:tc>
          <w:tcPr>
            <w:tcW w:w="5416" w:type="dxa"/>
            <w:vAlign w:val="center"/>
          </w:tcPr>
          <w:p w:rsidR="000433A1" w:rsidRPr="008D54BB" w:rsidRDefault="000433A1" w:rsidP="000433A1">
            <w:pPr>
              <w:ind w:left="74"/>
              <w:rPr>
                <w:rFonts w:ascii="PT Astra Serif" w:hAnsi="PT Astra Serif"/>
                <w:sz w:val="24"/>
                <w:szCs w:val="24"/>
              </w:rPr>
            </w:pPr>
            <w:r w:rsidRPr="008D54BB">
              <w:rPr>
                <w:rFonts w:ascii="PT Astra Serif" w:hAnsi="PT Astra Serif"/>
                <w:sz w:val="24"/>
                <w:szCs w:val="24"/>
              </w:rPr>
              <w:t>3-ий тип</w:t>
            </w:r>
          </w:p>
        </w:tc>
      </w:tr>
    </w:tbl>
    <w:p w:rsidR="008D54BB" w:rsidRPr="008D54BB" w:rsidRDefault="008D54BB" w:rsidP="008D54BB">
      <w:pPr>
        <w:ind w:firstLine="709"/>
        <w:jc w:val="both"/>
        <w:rPr>
          <w:rFonts w:ascii="PT Astra Serif" w:hAnsi="PT Astra Serif"/>
          <w:bCs/>
          <w:sz w:val="24"/>
          <w:szCs w:val="24"/>
        </w:rPr>
      </w:pPr>
    </w:p>
    <w:p w:rsidR="008D54BB" w:rsidRPr="008D54BB" w:rsidRDefault="008D54BB" w:rsidP="008D54BB">
      <w:pPr>
        <w:ind w:firstLine="709"/>
        <w:jc w:val="both"/>
        <w:rPr>
          <w:rFonts w:ascii="PT Astra Serif" w:hAnsi="PT Astra Serif"/>
          <w:bCs/>
          <w:sz w:val="24"/>
          <w:szCs w:val="24"/>
        </w:rPr>
      </w:pPr>
      <w:r w:rsidRPr="008D54BB">
        <w:rPr>
          <w:rFonts w:ascii="PT Astra Serif" w:hAnsi="PT Astra Serif"/>
          <w:bCs/>
          <w:sz w:val="24"/>
          <w:szCs w:val="24"/>
        </w:rPr>
        <w:t xml:space="preserve">Количество информационных систем, в которых ведётся обработка персональных данных – 2 </w:t>
      </w:r>
      <w:proofErr w:type="spellStart"/>
      <w:r w:rsidRPr="008D54BB">
        <w:rPr>
          <w:rFonts w:ascii="PT Astra Serif" w:hAnsi="PT Astra Serif"/>
          <w:bCs/>
          <w:sz w:val="24"/>
          <w:szCs w:val="24"/>
        </w:rPr>
        <w:t>шт</w:t>
      </w:r>
      <w:proofErr w:type="spellEnd"/>
      <w:r w:rsidRPr="008D54BB">
        <w:rPr>
          <w:rFonts w:ascii="PT Astra Serif" w:hAnsi="PT Astra Serif"/>
          <w:bCs/>
          <w:sz w:val="24"/>
          <w:szCs w:val="24"/>
        </w:rPr>
        <w:t xml:space="preserve"> (Учёт обращений граждан и организаций, </w:t>
      </w:r>
      <w:proofErr w:type="spellStart"/>
      <w:r w:rsidRPr="008D54BB">
        <w:rPr>
          <w:rFonts w:ascii="PT Astra Serif" w:hAnsi="PT Astra Serif"/>
          <w:bCs/>
          <w:sz w:val="24"/>
          <w:szCs w:val="24"/>
        </w:rPr>
        <w:t>Фотокаталог</w:t>
      </w:r>
      <w:proofErr w:type="spellEnd"/>
      <w:r w:rsidRPr="008D54BB">
        <w:rPr>
          <w:rFonts w:ascii="PT Astra Serif" w:hAnsi="PT Astra Serif"/>
          <w:bCs/>
          <w:sz w:val="24"/>
          <w:szCs w:val="24"/>
        </w:rPr>
        <w:t>).</w:t>
      </w:r>
    </w:p>
    <w:p w:rsidR="008D54BB" w:rsidRPr="008D54BB" w:rsidRDefault="008D54BB" w:rsidP="008D54BB">
      <w:pPr>
        <w:ind w:firstLine="709"/>
        <w:jc w:val="both"/>
        <w:rPr>
          <w:rFonts w:ascii="PT Astra Serif" w:hAnsi="PT Astra Serif"/>
          <w:bCs/>
          <w:sz w:val="24"/>
          <w:szCs w:val="24"/>
        </w:rPr>
      </w:pPr>
      <w:r w:rsidRPr="008D54BB">
        <w:rPr>
          <w:rFonts w:ascii="PT Astra Serif" w:hAnsi="PT Astra Serif"/>
          <w:bCs/>
          <w:sz w:val="24"/>
          <w:szCs w:val="24"/>
        </w:rPr>
        <w:t xml:space="preserve">Количество рабочих станций, подлежащих защите – 2 шт. </w:t>
      </w:r>
    </w:p>
    <w:p w:rsidR="008D54BB" w:rsidRPr="008D54BB" w:rsidRDefault="008D54BB" w:rsidP="008D54BB">
      <w:pPr>
        <w:ind w:firstLine="709"/>
        <w:jc w:val="both"/>
        <w:rPr>
          <w:rFonts w:ascii="PT Astra Serif" w:hAnsi="PT Astra Serif"/>
          <w:bCs/>
          <w:sz w:val="24"/>
          <w:szCs w:val="24"/>
        </w:rPr>
      </w:pPr>
      <w:r w:rsidRPr="008D54BB">
        <w:rPr>
          <w:rFonts w:ascii="PT Astra Serif" w:hAnsi="PT Astra Serif"/>
          <w:bCs/>
          <w:sz w:val="24"/>
          <w:szCs w:val="24"/>
        </w:rPr>
        <w:t xml:space="preserve">Имеющиеся у заказчика средства защиты информации: право на использование программного обеспечения </w:t>
      </w:r>
      <w:proofErr w:type="spellStart"/>
      <w:r w:rsidRPr="008D54BB">
        <w:rPr>
          <w:rFonts w:ascii="PT Astra Serif" w:hAnsi="PT Astra Serif"/>
          <w:bCs/>
          <w:sz w:val="24"/>
          <w:szCs w:val="24"/>
        </w:rPr>
        <w:t>ViPNet</w:t>
      </w:r>
      <w:proofErr w:type="spellEnd"/>
      <w:r w:rsidRPr="008D54BB">
        <w:rPr>
          <w:rFonts w:ascii="PT Astra Serif" w:hAnsi="PT Astra Serif"/>
          <w:bCs/>
          <w:sz w:val="24"/>
          <w:szCs w:val="24"/>
        </w:rPr>
        <w:t xml:space="preserve"> </w:t>
      </w:r>
      <w:proofErr w:type="spellStart"/>
      <w:r w:rsidRPr="008D54BB">
        <w:rPr>
          <w:rFonts w:ascii="PT Astra Serif" w:hAnsi="PT Astra Serif"/>
          <w:bCs/>
          <w:sz w:val="24"/>
          <w:szCs w:val="24"/>
        </w:rPr>
        <w:t>Client</w:t>
      </w:r>
      <w:proofErr w:type="spellEnd"/>
      <w:r w:rsidRPr="008D54BB">
        <w:rPr>
          <w:rFonts w:ascii="PT Astra Serif" w:hAnsi="PT Astra Serif"/>
          <w:bCs/>
          <w:sz w:val="24"/>
          <w:szCs w:val="24"/>
        </w:rPr>
        <w:t xml:space="preserve"> </w:t>
      </w:r>
      <w:proofErr w:type="spellStart"/>
      <w:r w:rsidRPr="008D54BB">
        <w:rPr>
          <w:rFonts w:ascii="PT Astra Serif" w:hAnsi="PT Astra Serif"/>
          <w:bCs/>
          <w:sz w:val="24"/>
          <w:szCs w:val="24"/>
        </w:rPr>
        <w:t>for</w:t>
      </w:r>
      <w:proofErr w:type="spellEnd"/>
      <w:r w:rsidRPr="008D54BB">
        <w:rPr>
          <w:rFonts w:ascii="PT Astra Serif" w:hAnsi="PT Astra Serif"/>
          <w:bCs/>
          <w:sz w:val="24"/>
          <w:szCs w:val="24"/>
        </w:rPr>
        <w:t xml:space="preserve"> </w:t>
      </w:r>
      <w:proofErr w:type="spellStart"/>
      <w:r w:rsidRPr="008D54BB">
        <w:rPr>
          <w:rFonts w:ascii="PT Astra Serif" w:hAnsi="PT Astra Serif"/>
          <w:bCs/>
          <w:sz w:val="24"/>
          <w:szCs w:val="24"/>
        </w:rPr>
        <w:t>Windows</w:t>
      </w:r>
      <w:proofErr w:type="spellEnd"/>
      <w:r w:rsidRPr="008D54BB">
        <w:rPr>
          <w:rFonts w:ascii="PT Astra Serif" w:hAnsi="PT Astra Serif"/>
          <w:bCs/>
          <w:sz w:val="24"/>
          <w:szCs w:val="24"/>
        </w:rPr>
        <w:t xml:space="preserve"> 4.x (КС3) в количестве 2 шт. и лицензия на антивирусную защиту </w:t>
      </w:r>
      <w:proofErr w:type="spellStart"/>
      <w:r w:rsidRPr="008D54BB">
        <w:rPr>
          <w:rFonts w:ascii="PT Astra Serif" w:hAnsi="PT Astra Serif"/>
          <w:bCs/>
          <w:sz w:val="24"/>
          <w:szCs w:val="24"/>
        </w:rPr>
        <w:t>Kaspersky</w:t>
      </w:r>
      <w:proofErr w:type="spellEnd"/>
      <w:r w:rsidRPr="008D54BB">
        <w:rPr>
          <w:rFonts w:ascii="PT Astra Serif" w:hAnsi="PT Astra Serif"/>
          <w:bCs/>
          <w:sz w:val="24"/>
          <w:szCs w:val="24"/>
        </w:rPr>
        <w:t xml:space="preserve"> в количестве 2 шт.</w:t>
      </w:r>
    </w:p>
    <w:p w:rsidR="000433A1" w:rsidRPr="008D54BB" w:rsidRDefault="00943F5C" w:rsidP="00485E81">
      <w:pPr>
        <w:ind w:firstLine="709"/>
        <w:jc w:val="both"/>
        <w:rPr>
          <w:rFonts w:ascii="PT Astra Serif" w:hAnsi="PT Astra Serif"/>
          <w:bCs/>
          <w:sz w:val="24"/>
          <w:szCs w:val="24"/>
        </w:rPr>
      </w:pPr>
      <w:r w:rsidRPr="008D54BB">
        <w:rPr>
          <w:rFonts w:ascii="PT Astra Serif" w:hAnsi="PT Astra Serif"/>
          <w:bCs/>
          <w:sz w:val="24"/>
          <w:szCs w:val="24"/>
        </w:rPr>
        <w:t xml:space="preserve">В соответствии с подпунктом 1 пункта 1 статьи 13 Федерального закона от 27 июля 2006 года № 149-ФЗ «Об информации, информационных технологиях и о защите информации», ИСПДн относятся к </w:t>
      </w:r>
      <w:r w:rsidR="003022AB" w:rsidRPr="008D54BB">
        <w:rPr>
          <w:rFonts w:ascii="PT Astra Serif" w:hAnsi="PT Astra Serif"/>
          <w:bCs/>
          <w:sz w:val="24"/>
          <w:szCs w:val="24"/>
        </w:rPr>
        <w:t>государственным</w:t>
      </w:r>
      <w:r w:rsidRPr="008D54BB">
        <w:rPr>
          <w:rFonts w:ascii="PT Astra Serif" w:hAnsi="PT Astra Serif"/>
          <w:bCs/>
          <w:sz w:val="24"/>
          <w:szCs w:val="24"/>
        </w:rPr>
        <w:t xml:space="preserve"> информационным системам.</w:t>
      </w:r>
    </w:p>
    <w:p w:rsidR="00943F5C" w:rsidRPr="008D54BB" w:rsidRDefault="00943F5C" w:rsidP="00485E81">
      <w:pPr>
        <w:keepNext/>
        <w:ind w:firstLine="709"/>
        <w:outlineLvl w:val="0"/>
        <w:rPr>
          <w:rFonts w:ascii="PT Astra Serif" w:hAnsi="PT Astra Serif"/>
          <w:b/>
          <w:sz w:val="24"/>
          <w:szCs w:val="24"/>
          <w:lang w:val="x-none" w:eastAsia="x-none"/>
        </w:rPr>
      </w:pPr>
    </w:p>
    <w:p w:rsidR="00943F5C" w:rsidRPr="008D54BB" w:rsidRDefault="00943F5C" w:rsidP="00485E81">
      <w:pPr>
        <w:keepNext/>
        <w:ind w:firstLine="709"/>
        <w:outlineLvl w:val="0"/>
        <w:rPr>
          <w:rFonts w:ascii="PT Astra Serif" w:hAnsi="PT Astra Serif"/>
          <w:sz w:val="24"/>
          <w:szCs w:val="24"/>
        </w:rPr>
      </w:pPr>
      <w:r w:rsidRPr="008D54BB">
        <w:rPr>
          <w:rFonts w:ascii="PT Astra Serif" w:hAnsi="PT Astra Serif"/>
          <w:sz w:val="24"/>
          <w:szCs w:val="24"/>
          <w:lang w:eastAsia="x-none"/>
        </w:rPr>
        <w:t xml:space="preserve">4.2. </w:t>
      </w:r>
      <w:r w:rsidRPr="008D54BB">
        <w:rPr>
          <w:rFonts w:ascii="PT Astra Serif" w:hAnsi="PT Astra Serif"/>
          <w:sz w:val="24"/>
          <w:szCs w:val="24"/>
        </w:rPr>
        <w:t>Настоящее Техническое задание предполагает выполнение следующих этапов услуги:</w:t>
      </w:r>
    </w:p>
    <w:p w:rsidR="00943F5C" w:rsidRPr="008D54BB" w:rsidRDefault="00485E81" w:rsidP="00485E81">
      <w:pPr>
        <w:numPr>
          <w:ilvl w:val="3"/>
          <w:numId w:val="15"/>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w:t>
      </w:r>
      <w:r w:rsidR="00943F5C" w:rsidRPr="008D54BB">
        <w:rPr>
          <w:rFonts w:ascii="PT Astra Serif" w:hAnsi="PT Astra Serif"/>
          <w:sz w:val="24"/>
          <w:szCs w:val="24"/>
        </w:rPr>
        <w:t>бследование информационной системы с целью определения текущего состояния обеспечения безопасности информации и определения состава и структуры системы защиты информации;</w:t>
      </w:r>
    </w:p>
    <w:p w:rsidR="00943F5C" w:rsidRPr="008D54BB" w:rsidRDefault="00485E81" w:rsidP="00485E81">
      <w:pPr>
        <w:numPr>
          <w:ilvl w:val="3"/>
          <w:numId w:val="15"/>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ф</w:t>
      </w:r>
      <w:r w:rsidR="00943F5C" w:rsidRPr="008D54BB">
        <w:rPr>
          <w:rFonts w:ascii="PT Astra Serif" w:hAnsi="PT Astra Serif"/>
          <w:sz w:val="24"/>
          <w:szCs w:val="24"/>
        </w:rPr>
        <w:t>ормирование требований к системе защиты информации;</w:t>
      </w:r>
    </w:p>
    <w:p w:rsidR="00943F5C" w:rsidRPr="008D54BB" w:rsidRDefault="00485E81" w:rsidP="00485E81">
      <w:pPr>
        <w:numPr>
          <w:ilvl w:val="3"/>
          <w:numId w:val="15"/>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р</w:t>
      </w:r>
      <w:r w:rsidR="00943F5C" w:rsidRPr="008D54BB">
        <w:rPr>
          <w:rFonts w:ascii="PT Astra Serif" w:hAnsi="PT Astra Serif"/>
          <w:sz w:val="24"/>
          <w:szCs w:val="24"/>
        </w:rPr>
        <w:t>азработка организационно-распорядительной документации по защите информации;</w:t>
      </w:r>
    </w:p>
    <w:p w:rsidR="00943F5C" w:rsidRPr="008D54BB" w:rsidRDefault="00485E81" w:rsidP="00485E81">
      <w:pPr>
        <w:numPr>
          <w:ilvl w:val="3"/>
          <w:numId w:val="15"/>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п</w:t>
      </w:r>
      <w:r w:rsidR="00943F5C" w:rsidRPr="008D54BB">
        <w:rPr>
          <w:rFonts w:ascii="PT Astra Serif" w:hAnsi="PT Astra Serif"/>
          <w:sz w:val="24"/>
          <w:szCs w:val="24"/>
        </w:rPr>
        <w:t>оставка, установка и конфигурирование программных средств для обеспечения защиты персональных данных;</w:t>
      </w:r>
    </w:p>
    <w:p w:rsidR="00943F5C" w:rsidRPr="008D54BB" w:rsidRDefault="00485E81" w:rsidP="00485E81">
      <w:pPr>
        <w:numPr>
          <w:ilvl w:val="3"/>
          <w:numId w:val="15"/>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w:t>
      </w:r>
      <w:r w:rsidR="00943F5C" w:rsidRPr="008D54BB">
        <w:rPr>
          <w:rFonts w:ascii="PT Astra Serif" w:hAnsi="PT Astra Serif"/>
          <w:sz w:val="24"/>
          <w:szCs w:val="24"/>
        </w:rPr>
        <w:t>ценка соответствия (аттестация) системы защиты информации требованиям безопасности информации.</w:t>
      </w:r>
    </w:p>
    <w:p w:rsidR="00485E81" w:rsidRPr="008D54BB" w:rsidRDefault="00485E81" w:rsidP="00485E81">
      <w:pPr>
        <w:tabs>
          <w:tab w:val="left" w:pos="1134"/>
        </w:tabs>
        <w:suppressAutoHyphens/>
        <w:ind w:firstLine="709"/>
        <w:jc w:val="both"/>
        <w:rPr>
          <w:rFonts w:ascii="PT Astra Serif" w:hAnsi="PT Astra Serif"/>
          <w:sz w:val="24"/>
          <w:szCs w:val="24"/>
        </w:rPr>
      </w:pPr>
    </w:p>
    <w:p w:rsidR="00485E81" w:rsidRPr="008D54BB" w:rsidRDefault="00485E81" w:rsidP="00485E81">
      <w:pPr>
        <w:keepNext/>
        <w:ind w:firstLine="709"/>
        <w:outlineLvl w:val="0"/>
        <w:rPr>
          <w:rFonts w:ascii="PT Astra Serif" w:hAnsi="PT Astra Serif"/>
          <w:sz w:val="24"/>
          <w:szCs w:val="24"/>
          <w:lang w:eastAsia="x-none"/>
        </w:rPr>
      </w:pPr>
      <w:r w:rsidRPr="008D54BB">
        <w:rPr>
          <w:rFonts w:ascii="PT Astra Serif" w:hAnsi="PT Astra Serif"/>
          <w:sz w:val="24"/>
          <w:szCs w:val="24"/>
          <w:lang w:eastAsia="x-none"/>
        </w:rPr>
        <w:t xml:space="preserve">4.3. </w:t>
      </w:r>
      <w:r w:rsidR="00943F5C" w:rsidRPr="008D54BB">
        <w:rPr>
          <w:rFonts w:ascii="PT Astra Serif" w:hAnsi="PT Astra Serif"/>
          <w:sz w:val="24"/>
          <w:szCs w:val="24"/>
          <w:lang w:val="x-none" w:eastAsia="x-none"/>
        </w:rPr>
        <w:t>Требования к содержанию услуги</w:t>
      </w:r>
      <w:r w:rsidRPr="008D54BB">
        <w:rPr>
          <w:rFonts w:ascii="PT Astra Serif" w:hAnsi="PT Astra Serif"/>
          <w:sz w:val="24"/>
          <w:szCs w:val="24"/>
          <w:lang w:eastAsia="x-none"/>
        </w:rPr>
        <w:t>.</w:t>
      </w:r>
    </w:p>
    <w:p w:rsidR="00943F5C" w:rsidRPr="008D54BB" w:rsidRDefault="00485E81" w:rsidP="00485E81">
      <w:pPr>
        <w:keepNext/>
        <w:ind w:firstLine="709"/>
        <w:outlineLvl w:val="0"/>
        <w:rPr>
          <w:rFonts w:ascii="PT Astra Serif" w:hAnsi="PT Astra Serif"/>
          <w:sz w:val="24"/>
          <w:szCs w:val="24"/>
        </w:rPr>
      </w:pPr>
      <w:r w:rsidRPr="008D54BB">
        <w:rPr>
          <w:rFonts w:ascii="PT Astra Serif" w:hAnsi="PT Astra Serif"/>
          <w:sz w:val="24"/>
          <w:szCs w:val="24"/>
          <w:lang w:eastAsia="x-none"/>
        </w:rPr>
        <w:t>4.3.1. О</w:t>
      </w:r>
      <w:r w:rsidR="00943F5C" w:rsidRPr="008D54BB">
        <w:rPr>
          <w:rFonts w:ascii="PT Astra Serif" w:hAnsi="PT Astra Serif"/>
          <w:sz w:val="24"/>
          <w:szCs w:val="24"/>
        </w:rPr>
        <w:t>бследование информационной системы</w:t>
      </w:r>
      <w:r w:rsidRPr="008D54BB">
        <w:rPr>
          <w:rFonts w:ascii="PT Astra Serif" w:hAnsi="PT Astra Serif"/>
          <w:sz w:val="24"/>
          <w:szCs w:val="24"/>
        </w:rPr>
        <w:t xml:space="preserve"> включает в себя следующие работы</w:t>
      </w:r>
      <w:r w:rsidR="00943F5C" w:rsidRPr="008D54BB">
        <w:rPr>
          <w:rFonts w:ascii="PT Astra Serif" w:hAnsi="PT Astra Serif"/>
          <w:sz w:val="24"/>
          <w:szCs w:val="24"/>
        </w:rPr>
        <w:t>:</w:t>
      </w:r>
    </w:p>
    <w:p w:rsidR="00943F5C" w:rsidRPr="008D54BB" w:rsidRDefault="00485E81" w:rsidP="00485E81">
      <w:pPr>
        <w:numPr>
          <w:ilvl w:val="3"/>
          <w:numId w:val="16"/>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С</w:t>
      </w:r>
      <w:r w:rsidR="00943F5C" w:rsidRPr="008D54BB">
        <w:rPr>
          <w:rFonts w:ascii="PT Astra Serif" w:hAnsi="PT Astra Serif"/>
          <w:sz w:val="24"/>
          <w:szCs w:val="24"/>
        </w:rPr>
        <w:t>бор сведений о ИСПДн (тип операционной системы, количество АРМ, структурная схема ИСПДн</w:t>
      </w:r>
      <w:r w:rsidRPr="008D54BB">
        <w:rPr>
          <w:rFonts w:ascii="PT Astra Serif" w:hAnsi="PT Astra Serif"/>
          <w:sz w:val="24"/>
          <w:szCs w:val="24"/>
        </w:rPr>
        <w:t>);</w:t>
      </w:r>
    </w:p>
    <w:p w:rsidR="00943F5C" w:rsidRPr="008D54BB" w:rsidRDefault="00943F5C" w:rsidP="00485E81">
      <w:pPr>
        <w:numPr>
          <w:ilvl w:val="3"/>
          <w:numId w:val="16"/>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 xml:space="preserve">Обследование состояния </w:t>
      </w:r>
      <w:r w:rsidR="00485E81" w:rsidRPr="008D54BB">
        <w:rPr>
          <w:rFonts w:ascii="PT Astra Serif" w:hAnsi="PT Astra Serif"/>
          <w:sz w:val="24"/>
          <w:szCs w:val="24"/>
        </w:rPr>
        <w:t>защищённости</w:t>
      </w:r>
      <w:r w:rsidRPr="008D54BB">
        <w:rPr>
          <w:rFonts w:ascii="PT Astra Serif" w:hAnsi="PT Astra Serif"/>
          <w:sz w:val="24"/>
          <w:szCs w:val="24"/>
        </w:rPr>
        <w:t xml:space="preserve"> ИСПДн по требованиям безопасности информации осуществляется </w:t>
      </w:r>
      <w:r w:rsidR="00485E81" w:rsidRPr="008D54BB">
        <w:rPr>
          <w:rFonts w:ascii="PT Astra Serif" w:hAnsi="PT Astra Serif"/>
          <w:sz w:val="24"/>
          <w:szCs w:val="24"/>
        </w:rPr>
        <w:t>путём</w:t>
      </w:r>
      <w:r w:rsidRPr="008D54BB">
        <w:rPr>
          <w:rFonts w:ascii="PT Astra Serif" w:hAnsi="PT Astra Serif"/>
          <w:sz w:val="24"/>
          <w:szCs w:val="24"/>
        </w:rPr>
        <w:t xml:space="preserve"> анкетирования, опроса специалистов и посещения объектов информатизации для изучения.</w:t>
      </w:r>
    </w:p>
    <w:p w:rsidR="00943F5C" w:rsidRPr="008D54BB" w:rsidRDefault="00943F5C" w:rsidP="00485E81">
      <w:pPr>
        <w:ind w:firstLine="709"/>
        <w:jc w:val="both"/>
        <w:rPr>
          <w:rFonts w:ascii="PT Astra Serif" w:hAnsi="PT Astra Serif"/>
          <w:sz w:val="24"/>
          <w:szCs w:val="24"/>
        </w:rPr>
      </w:pPr>
      <w:r w:rsidRPr="008D54BB">
        <w:rPr>
          <w:rFonts w:ascii="PT Astra Serif" w:hAnsi="PT Astra Serif"/>
          <w:sz w:val="24"/>
          <w:szCs w:val="24"/>
        </w:rPr>
        <w:t>В ходе обследования:</w:t>
      </w:r>
    </w:p>
    <w:p w:rsidR="00943F5C" w:rsidRPr="008D54BB" w:rsidRDefault="00485E81" w:rsidP="00485E81">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proofErr w:type="gramStart"/>
      <w:r w:rsidRPr="008D54BB">
        <w:rPr>
          <w:rFonts w:ascii="PT Astra Serif" w:hAnsi="PT Astra Serif"/>
          <w:color w:val="000000"/>
          <w:sz w:val="24"/>
          <w:szCs w:val="24"/>
        </w:rPr>
        <w:t>о</w:t>
      </w:r>
      <w:r w:rsidR="00943F5C" w:rsidRPr="008D54BB">
        <w:rPr>
          <w:rFonts w:ascii="PT Astra Serif" w:hAnsi="PT Astra Serif"/>
          <w:color w:val="000000"/>
          <w:sz w:val="24"/>
          <w:szCs w:val="24"/>
        </w:rPr>
        <w:t>существляется</w:t>
      </w:r>
      <w:proofErr w:type="gramEnd"/>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сбор и систематизация данных об используемых основных и вспомогательных технических средствах и системах, а также каналах передачи данных;</w:t>
      </w:r>
    </w:p>
    <w:p w:rsidR="00943F5C" w:rsidRPr="008D54BB" w:rsidRDefault="00485E81" w:rsidP="00485E81">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уточняется состав каждого выявленного объекта информатизации (ИСПДн);</w:t>
      </w:r>
    </w:p>
    <w:p w:rsidR="00943F5C" w:rsidRPr="008D54BB" w:rsidRDefault="00485E81" w:rsidP="00485E81">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уточняется перечень информации, подлежащих защите на каждом объекте ИСПДн;</w:t>
      </w:r>
    </w:p>
    <w:p w:rsidR="00943F5C" w:rsidRPr="008D54BB" w:rsidRDefault="00485E81" w:rsidP="00485E81">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 xml:space="preserve">уточняется состав защищаемой информации, обрабатываемой автоматизированным способом; </w:t>
      </w:r>
    </w:p>
    <w:p w:rsidR="00943F5C" w:rsidRPr="008D54BB" w:rsidRDefault="00485E81" w:rsidP="00485E81">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 xml:space="preserve">собирается информация о </w:t>
      </w:r>
      <w:r w:rsidRPr="008D54BB">
        <w:rPr>
          <w:rFonts w:ascii="PT Astra Serif" w:hAnsi="PT Astra Serif"/>
          <w:color w:val="000000"/>
          <w:sz w:val="24"/>
          <w:szCs w:val="24"/>
        </w:rPr>
        <w:t>защищённости</w:t>
      </w:r>
      <w:r w:rsidR="00943F5C" w:rsidRPr="008D54BB">
        <w:rPr>
          <w:rFonts w:ascii="PT Astra Serif" w:hAnsi="PT Astra Serif"/>
          <w:color w:val="000000"/>
          <w:sz w:val="24"/>
          <w:szCs w:val="24"/>
        </w:rPr>
        <w:t xml:space="preserve"> ИСПДн на каждом объекте ИСПДн;</w:t>
      </w:r>
    </w:p>
    <w:p w:rsidR="00943F5C" w:rsidRPr="008D54BB" w:rsidRDefault="00485E81" w:rsidP="00485E81">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уточняются условия расположения ИСПДн относительно границ контролируемой зоны;</w:t>
      </w:r>
    </w:p>
    <w:p w:rsidR="00943F5C" w:rsidRPr="008D54BB" w:rsidRDefault="00485E81" w:rsidP="00485E81">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proofErr w:type="gramStart"/>
      <w:r w:rsidR="00943F5C" w:rsidRPr="008D54BB">
        <w:rPr>
          <w:rFonts w:ascii="PT Astra Serif" w:hAnsi="PT Astra Serif"/>
          <w:color w:val="000000"/>
          <w:sz w:val="24"/>
          <w:szCs w:val="24"/>
        </w:rPr>
        <w:t>уточняются</w:t>
      </w:r>
      <w:proofErr w:type="gramEnd"/>
      <w:r w:rsidR="00943F5C" w:rsidRPr="008D54BB">
        <w:rPr>
          <w:rFonts w:ascii="PT Astra Serif" w:hAnsi="PT Astra Serif"/>
          <w:color w:val="000000"/>
          <w:sz w:val="24"/>
          <w:szCs w:val="24"/>
        </w:rPr>
        <w:t xml:space="preserve"> конфигурация, компоненты и топология ИСПДн, их физические, функциональные и технологические связи как внутри этих систем, так и с другими системами различного уровня и назначения;</w:t>
      </w:r>
    </w:p>
    <w:p w:rsidR="00943F5C" w:rsidRPr="008D54BB" w:rsidRDefault="00485E81" w:rsidP="00485E81">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уточняются состав технических средств и систем, предполагаемых к использованию в СЗИ, условия их расположения, общесистемные и прикладные программные средства;</w:t>
      </w:r>
    </w:p>
    <w:p w:rsidR="00943F5C" w:rsidRPr="008D54BB" w:rsidRDefault="00485E81" w:rsidP="00485E81">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 xml:space="preserve">производится сбор документации, необходимой для достижения целей обследования (методы и способы сбора документации определяются </w:t>
      </w:r>
      <w:r w:rsidR="00900186" w:rsidRPr="008D54BB">
        <w:rPr>
          <w:rFonts w:ascii="PT Astra Serif" w:hAnsi="PT Astra Serif"/>
          <w:color w:val="000000"/>
          <w:sz w:val="24"/>
          <w:szCs w:val="24"/>
        </w:rPr>
        <w:t>Исполнител</w:t>
      </w:r>
      <w:r w:rsidR="00943F5C" w:rsidRPr="008D54BB">
        <w:rPr>
          <w:rFonts w:ascii="PT Astra Serif" w:hAnsi="PT Astra Serif"/>
          <w:color w:val="000000"/>
          <w:sz w:val="24"/>
          <w:szCs w:val="24"/>
        </w:rPr>
        <w:t xml:space="preserve">ем совместно с </w:t>
      </w:r>
      <w:r w:rsidR="00900186" w:rsidRPr="008D54BB">
        <w:rPr>
          <w:rFonts w:ascii="PT Astra Serif" w:hAnsi="PT Astra Serif"/>
          <w:color w:val="000000"/>
          <w:sz w:val="24"/>
          <w:szCs w:val="24"/>
        </w:rPr>
        <w:t>Заказч</w:t>
      </w:r>
      <w:r w:rsidR="00943F5C" w:rsidRPr="008D54BB">
        <w:rPr>
          <w:rFonts w:ascii="PT Astra Serif" w:hAnsi="PT Astra Serif"/>
          <w:color w:val="000000"/>
          <w:sz w:val="24"/>
          <w:szCs w:val="24"/>
        </w:rPr>
        <w:t xml:space="preserve">иком), в частности: действующих политик информационной безопасности; документов, определяющих организационную структуру </w:t>
      </w:r>
      <w:r w:rsidR="00900186" w:rsidRPr="008D54BB">
        <w:rPr>
          <w:rFonts w:ascii="PT Astra Serif" w:hAnsi="PT Astra Serif"/>
          <w:color w:val="000000"/>
          <w:sz w:val="24"/>
          <w:szCs w:val="24"/>
        </w:rPr>
        <w:t>Заказч</w:t>
      </w:r>
      <w:r w:rsidR="00943F5C" w:rsidRPr="008D54BB">
        <w:rPr>
          <w:rFonts w:ascii="PT Astra Serif" w:hAnsi="PT Astra Serif"/>
          <w:color w:val="000000"/>
          <w:sz w:val="24"/>
          <w:szCs w:val="24"/>
        </w:rPr>
        <w:t>ика; сведений об ИТ-инфраструктуре; сведений о действующей системе обеспечения информационной безопасности;</w:t>
      </w:r>
    </w:p>
    <w:p w:rsidR="00943F5C" w:rsidRPr="008D54BB" w:rsidRDefault="00485E81" w:rsidP="00485E81">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определяется состав ИСПДн и проводится е</w:t>
      </w:r>
      <w:r w:rsidRPr="008D54BB">
        <w:rPr>
          <w:rFonts w:ascii="PT Astra Serif" w:hAnsi="PT Astra Serif"/>
          <w:color w:val="000000"/>
          <w:sz w:val="24"/>
          <w:szCs w:val="24"/>
        </w:rPr>
        <w:t>ё</w:t>
      </w:r>
      <w:r w:rsidR="00943F5C" w:rsidRPr="008D54BB">
        <w:rPr>
          <w:rFonts w:ascii="PT Astra Serif" w:hAnsi="PT Astra Serif"/>
          <w:color w:val="000000"/>
          <w:sz w:val="24"/>
          <w:szCs w:val="24"/>
        </w:rPr>
        <w:t xml:space="preserve"> классификация (определение уровня </w:t>
      </w:r>
      <w:r w:rsidRPr="008D54BB">
        <w:rPr>
          <w:rFonts w:ascii="PT Astra Serif" w:hAnsi="PT Astra Serif"/>
          <w:color w:val="000000"/>
          <w:sz w:val="24"/>
          <w:szCs w:val="24"/>
        </w:rPr>
        <w:t>защищённости</w:t>
      </w:r>
      <w:r w:rsidR="00943F5C" w:rsidRPr="008D54BB">
        <w:rPr>
          <w:rFonts w:ascii="PT Astra Serif" w:hAnsi="PT Astra Serif"/>
          <w:color w:val="000000"/>
          <w:sz w:val="24"/>
          <w:szCs w:val="24"/>
        </w:rPr>
        <w:t xml:space="preserve"> ПДн в ИСПДн, класса </w:t>
      </w:r>
      <w:r w:rsidRPr="008D54BB">
        <w:rPr>
          <w:rFonts w:ascii="PT Astra Serif" w:hAnsi="PT Astra Serif"/>
          <w:color w:val="000000"/>
          <w:sz w:val="24"/>
          <w:szCs w:val="24"/>
        </w:rPr>
        <w:t>защищённости</w:t>
      </w:r>
      <w:r w:rsidR="00943F5C" w:rsidRPr="008D54BB">
        <w:rPr>
          <w:rFonts w:ascii="PT Astra Serif" w:hAnsi="PT Astra Serif"/>
          <w:color w:val="000000"/>
          <w:sz w:val="24"/>
          <w:szCs w:val="24"/>
        </w:rPr>
        <w:t xml:space="preserve"> ИСПДн).</w:t>
      </w:r>
    </w:p>
    <w:p w:rsidR="00943F5C" w:rsidRPr="008D54BB" w:rsidRDefault="00943F5C" w:rsidP="00485E81">
      <w:pPr>
        <w:ind w:firstLine="709"/>
        <w:jc w:val="both"/>
        <w:rPr>
          <w:rFonts w:ascii="PT Astra Serif" w:hAnsi="PT Astra Serif"/>
          <w:sz w:val="24"/>
          <w:szCs w:val="24"/>
        </w:rPr>
      </w:pPr>
      <w:bookmarkStart w:id="2" w:name="Par92"/>
      <w:bookmarkEnd w:id="2"/>
      <w:r w:rsidRPr="008D54BB">
        <w:rPr>
          <w:rFonts w:ascii="PT Astra Serif" w:hAnsi="PT Astra Serif"/>
          <w:sz w:val="24"/>
          <w:szCs w:val="24"/>
        </w:rPr>
        <w:t>Обследование и анализ имеющейся системы защиты информации и применяемых технических мер (средства защиты информации и т.п.).</w:t>
      </w:r>
    </w:p>
    <w:p w:rsidR="00943F5C" w:rsidRPr="008D54BB" w:rsidRDefault="00943F5C" w:rsidP="00485E81">
      <w:pPr>
        <w:ind w:firstLine="709"/>
        <w:jc w:val="both"/>
        <w:rPr>
          <w:rFonts w:ascii="PT Astra Serif" w:hAnsi="PT Astra Serif"/>
          <w:sz w:val="24"/>
          <w:szCs w:val="24"/>
        </w:rPr>
      </w:pPr>
      <w:r w:rsidRPr="008D54BB">
        <w:rPr>
          <w:rFonts w:ascii="PT Astra Serif" w:hAnsi="PT Astra Serif"/>
          <w:sz w:val="24"/>
          <w:szCs w:val="24"/>
        </w:rPr>
        <w:t>В ходе обследования:</w:t>
      </w:r>
    </w:p>
    <w:p w:rsidR="00943F5C" w:rsidRPr="008D54BB" w:rsidRDefault="00485E81" w:rsidP="00485E81">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уточняется состав используемых средств защиты информации;</w:t>
      </w:r>
    </w:p>
    <w:p w:rsidR="00943F5C" w:rsidRPr="008D54BB" w:rsidRDefault="00485E81" w:rsidP="00485E81">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подготавливается описание существующей системы защиты для ИСПДн;</w:t>
      </w:r>
    </w:p>
    <w:p w:rsidR="00485E81" w:rsidRPr="008D54BB" w:rsidRDefault="00485E81" w:rsidP="00485E81">
      <w:pPr>
        <w:ind w:firstLine="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уточняются режимы обработки информации в ИСПДн в целом и в отдельных е</w:t>
      </w:r>
      <w:r w:rsidRPr="008D54BB">
        <w:rPr>
          <w:rFonts w:ascii="PT Astra Serif" w:hAnsi="PT Astra Serif"/>
          <w:color w:val="000000"/>
          <w:sz w:val="24"/>
          <w:szCs w:val="24"/>
        </w:rPr>
        <w:t>ё</w:t>
      </w:r>
      <w:r w:rsidR="00943F5C" w:rsidRPr="008D54BB">
        <w:rPr>
          <w:rFonts w:ascii="PT Astra Serif" w:hAnsi="PT Astra Serif"/>
          <w:color w:val="000000"/>
          <w:sz w:val="24"/>
          <w:szCs w:val="24"/>
        </w:rPr>
        <w:t xml:space="preserve"> компонентах.</w:t>
      </w:r>
    </w:p>
    <w:p w:rsidR="003A2A0B" w:rsidRPr="008D54BB" w:rsidRDefault="003A2A0B" w:rsidP="00485E81">
      <w:pPr>
        <w:ind w:firstLine="709"/>
        <w:contextualSpacing/>
        <w:jc w:val="both"/>
        <w:rPr>
          <w:rFonts w:ascii="PT Astra Serif" w:hAnsi="PT Astra Serif"/>
          <w:color w:val="000000"/>
          <w:sz w:val="24"/>
          <w:szCs w:val="24"/>
        </w:rPr>
      </w:pPr>
    </w:p>
    <w:p w:rsidR="00943F5C" w:rsidRPr="008D54BB" w:rsidRDefault="00485E81" w:rsidP="00485E81">
      <w:pPr>
        <w:suppressAutoHyphens/>
        <w:ind w:firstLine="709"/>
        <w:contextualSpacing/>
        <w:jc w:val="both"/>
        <w:rPr>
          <w:rFonts w:ascii="PT Astra Serif" w:hAnsi="PT Astra Serif"/>
          <w:sz w:val="24"/>
          <w:szCs w:val="24"/>
        </w:rPr>
      </w:pPr>
      <w:r w:rsidRPr="008D54BB">
        <w:rPr>
          <w:rFonts w:ascii="PT Astra Serif" w:hAnsi="PT Astra Serif"/>
          <w:sz w:val="24"/>
          <w:szCs w:val="24"/>
        </w:rPr>
        <w:t xml:space="preserve">4.3.2. </w:t>
      </w:r>
      <w:r w:rsidR="00943F5C" w:rsidRPr="008D54BB">
        <w:rPr>
          <w:rFonts w:ascii="PT Astra Serif" w:hAnsi="PT Astra Serif"/>
          <w:sz w:val="24"/>
          <w:szCs w:val="24"/>
        </w:rPr>
        <w:t>Формирование требований к системе защиты персональных данных включает в себя:</w:t>
      </w:r>
    </w:p>
    <w:p w:rsidR="00943F5C" w:rsidRPr="008D54BB" w:rsidRDefault="00943F5C" w:rsidP="00485E81">
      <w:pPr>
        <w:numPr>
          <w:ilvl w:val="3"/>
          <w:numId w:val="17"/>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Определение актуальных угроз безопасности персональных данных;</w:t>
      </w:r>
    </w:p>
    <w:p w:rsidR="00943F5C" w:rsidRPr="008D54BB" w:rsidRDefault="00943F5C" w:rsidP="00485E81">
      <w:pPr>
        <w:numPr>
          <w:ilvl w:val="3"/>
          <w:numId w:val="17"/>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 xml:space="preserve">Определение уровней </w:t>
      </w:r>
      <w:r w:rsidR="00485E81" w:rsidRPr="008D54BB">
        <w:rPr>
          <w:rFonts w:ascii="PT Astra Serif" w:hAnsi="PT Astra Serif"/>
          <w:sz w:val="24"/>
          <w:szCs w:val="24"/>
        </w:rPr>
        <w:t>защищённости</w:t>
      </w:r>
      <w:r w:rsidRPr="008D54BB">
        <w:rPr>
          <w:rFonts w:ascii="PT Astra Serif" w:hAnsi="PT Astra Serif"/>
          <w:sz w:val="24"/>
          <w:szCs w:val="24"/>
        </w:rPr>
        <w:t xml:space="preserve"> персональных данных;</w:t>
      </w:r>
    </w:p>
    <w:p w:rsidR="00943F5C" w:rsidRPr="008D54BB" w:rsidRDefault="00943F5C" w:rsidP="00485E81">
      <w:pPr>
        <w:numPr>
          <w:ilvl w:val="3"/>
          <w:numId w:val="17"/>
        </w:numPr>
        <w:tabs>
          <w:tab w:val="left" w:pos="1134"/>
        </w:tabs>
        <w:suppressAutoHyphens/>
        <w:ind w:left="0" w:firstLine="709"/>
        <w:jc w:val="both"/>
        <w:rPr>
          <w:rFonts w:ascii="PT Astra Serif" w:hAnsi="PT Astra Serif"/>
          <w:sz w:val="24"/>
          <w:szCs w:val="24"/>
        </w:rPr>
      </w:pPr>
      <w:r w:rsidRPr="008D54BB">
        <w:rPr>
          <w:rFonts w:ascii="PT Astra Serif" w:hAnsi="PT Astra Serif"/>
          <w:sz w:val="24"/>
          <w:szCs w:val="24"/>
        </w:rPr>
        <w:t>Уточнение и дополнение базового набора мер.</w:t>
      </w:r>
    </w:p>
    <w:p w:rsidR="00943F5C" w:rsidRPr="008D54BB" w:rsidRDefault="00943F5C" w:rsidP="00485E81">
      <w:pPr>
        <w:ind w:firstLine="709"/>
        <w:jc w:val="both"/>
        <w:rPr>
          <w:rFonts w:ascii="PT Astra Serif" w:hAnsi="PT Astra Serif"/>
          <w:sz w:val="24"/>
          <w:szCs w:val="24"/>
        </w:rPr>
      </w:pPr>
      <w:r w:rsidRPr="008D54BB">
        <w:rPr>
          <w:rFonts w:ascii="PT Astra Serif" w:hAnsi="PT Astra Serif"/>
          <w:sz w:val="24"/>
          <w:szCs w:val="24"/>
        </w:rPr>
        <w:lastRenderedPageBreak/>
        <w:t xml:space="preserve">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ИСПДн, а также с </w:t>
      </w:r>
      <w:r w:rsidR="00485E81" w:rsidRPr="008D54BB">
        <w:rPr>
          <w:rFonts w:ascii="PT Astra Serif" w:hAnsi="PT Astra Serif"/>
          <w:sz w:val="24"/>
          <w:szCs w:val="24"/>
        </w:rPr>
        <w:t>учётом</w:t>
      </w:r>
      <w:r w:rsidRPr="008D54BB">
        <w:rPr>
          <w:rFonts w:ascii="PT Astra Serif" w:hAnsi="PT Astra Serif"/>
          <w:sz w:val="24"/>
          <w:szCs w:val="24"/>
        </w:rPr>
        <w:t xml:space="preserve"> структурно-функциональных характеристик ИСПДн.</w:t>
      </w:r>
    </w:p>
    <w:p w:rsidR="003022AB" w:rsidRPr="008D54BB" w:rsidRDefault="003022AB" w:rsidP="00485E81">
      <w:pPr>
        <w:ind w:firstLine="709"/>
        <w:jc w:val="both"/>
        <w:rPr>
          <w:rFonts w:ascii="PT Astra Serif" w:hAnsi="PT Astra Serif"/>
          <w:sz w:val="24"/>
          <w:szCs w:val="24"/>
        </w:rPr>
      </w:pPr>
      <w:r w:rsidRPr="008D54BB">
        <w:rPr>
          <w:rFonts w:ascii="PT Astra Serif" w:hAnsi="PT Astra Serif"/>
          <w:sz w:val="24"/>
          <w:szCs w:val="24"/>
        </w:rPr>
        <w:t>Класс защищённости ИСПДн определяется в соответствии с Приказом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943F5C" w:rsidRPr="008D54BB" w:rsidRDefault="00943F5C" w:rsidP="00485E81">
      <w:pPr>
        <w:ind w:firstLine="709"/>
        <w:jc w:val="both"/>
        <w:rPr>
          <w:rFonts w:ascii="PT Astra Serif" w:hAnsi="PT Astra Serif"/>
          <w:sz w:val="24"/>
          <w:szCs w:val="24"/>
        </w:rPr>
      </w:pPr>
      <w:r w:rsidRPr="008D54BB">
        <w:rPr>
          <w:rFonts w:ascii="PT Astra Serif" w:hAnsi="PT Astra Serif"/>
          <w:sz w:val="24"/>
          <w:szCs w:val="24"/>
        </w:rPr>
        <w:t xml:space="preserve">Уровень </w:t>
      </w:r>
      <w:r w:rsidR="00485E81" w:rsidRPr="008D54BB">
        <w:rPr>
          <w:rFonts w:ascii="PT Astra Serif" w:hAnsi="PT Astra Serif"/>
          <w:sz w:val="24"/>
          <w:szCs w:val="24"/>
        </w:rPr>
        <w:t>защищённости</w:t>
      </w:r>
      <w:r w:rsidRPr="008D54BB">
        <w:rPr>
          <w:rFonts w:ascii="PT Astra Serif" w:hAnsi="PT Astra Serif"/>
          <w:sz w:val="24"/>
          <w:szCs w:val="24"/>
        </w:rPr>
        <w:t xml:space="preserve"> персональных данных при обработке в ИСПДн определяется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943F5C" w:rsidRPr="008D54BB" w:rsidRDefault="00943F5C" w:rsidP="00485E81">
      <w:pPr>
        <w:ind w:firstLine="709"/>
        <w:jc w:val="both"/>
        <w:rPr>
          <w:rFonts w:ascii="PT Astra Serif" w:hAnsi="PT Astra Serif"/>
          <w:sz w:val="24"/>
          <w:szCs w:val="24"/>
        </w:rPr>
      </w:pPr>
      <w:r w:rsidRPr="008D54BB">
        <w:rPr>
          <w:rFonts w:ascii="PT Astra Serif" w:hAnsi="PT Astra Serif"/>
          <w:sz w:val="24"/>
          <w:szCs w:val="24"/>
        </w:rPr>
        <w:t xml:space="preserve">Предварительно </w:t>
      </w:r>
      <w:r w:rsidR="00485E81" w:rsidRPr="008D54BB">
        <w:rPr>
          <w:rFonts w:ascii="PT Astra Serif" w:hAnsi="PT Astra Serif"/>
          <w:sz w:val="24"/>
          <w:szCs w:val="24"/>
        </w:rPr>
        <w:t>определённый</w:t>
      </w:r>
      <w:r w:rsidRPr="008D54BB">
        <w:rPr>
          <w:rFonts w:ascii="PT Astra Serif" w:hAnsi="PT Astra Serif"/>
          <w:sz w:val="24"/>
          <w:szCs w:val="24"/>
        </w:rPr>
        <w:t xml:space="preserve"> уровень </w:t>
      </w:r>
      <w:r w:rsidR="00485E81" w:rsidRPr="008D54BB">
        <w:rPr>
          <w:rFonts w:ascii="PT Astra Serif" w:hAnsi="PT Astra Serif"/>
          <w:sz w:val="24"/>
          <w:szCs w:val="24"/>
        </w:rPr>
        <w:t>защищённости</w:t>
      </w:r>
      <w:r w:rsidRPr="008D54BB">
        <w:rPr>
          <w:rFonts w:ascii="PT Astra Serif" w:hAnsi="PT Astra Serif"/>
          <w:sz w:val="24"/>
          <w:szCs w:val="24"/>
        </w:rPr>
        <w:t xml:space="preserve"> ПДн в ИСПДн – УЗ </w:t>
      </w:r>
      <w:r w:rsidR="008D54BB" w:rsidRPr="008D54BB">
        <w:rPr>
          <w:rFonts w:ascii="PT Astra Serif" w:hAnsi="PT Astra Serif"/>
          <w:sz w:val="24"/>
          <w:szCs w:val="24"/>
        </w:rPr>
        <w:t>3</w:t>
      </w:r>
      <w:r w:rsidRPr="008D54BB">
        <w:rPr>
          <w:rFonts w:ascii="PT Astra Serif" w:hAnsi="PT Astra Serif"/>
          <w:sz w:val="24"/>
          <w:szCs w:val="24"/>
        </w:rPr>
        <w:t>.</w:t>
      </w:r>
    </w:p>
    <w:p w:rsidR="003022AB" w:rsidRPr="008D54BB" w:rsidRDefault="003022AB" w:rsidP="00485E81">
      <w:pPr>
        <w:ind w:firstLine="709"/>
        <w:jc w:val="both"/>
        <w:rPr>
          <w:rFonts w:ascii="PT Astra Serif" w:hAnsi="PT Astra Serif"/>
          <w:sz w:val="24"/>
          <w:szCs w:val="24"/>
        </w:rPr>
      </w:pPr>
      <w:r w:rsidRPr="008D54BB">
        <w:rPr>
          <w:rFonts w:ascii="PT Astra Serif" w:hAnsi="PT Astra Serif"/>
          <w:sz w:val="24"/>
          <w:szCs w:val="24"/>
        </w:rPr>
        <w:t>Предварительно определённый класс защищённости ИСПДн – К3.</w:t>
      </w:r>
    </w:p>
    <w:p w:rsidR="003022AB" w:rsidRPr="008D54BB" w:rsidRDefault="00943F5C" w:rsidP="003022AB">
      <w:pPr>
        <w:ind w:firstLine="709"/>
        <w:jc w:val="both"/>
        <w:rPr>
          <w:rFonts w:ascii="PT Astra Serif" w:hAnsi="PT Astra Serif"/>
          <w:sz w:val="24"/>
          <w:szCs w:val="24"/>
        </w:rPr>
      </w:pPr>
      <w:r w:rsidRPr="008D54BB">
        <w:rPr>
          <w:rFonts w:ascii="PT Astra Serif" w:hAnsi="PT Astra Serif"/>
          <w:sz w:val="24"/>
          <w:szCs w:val="24"/>
        </w:rPr>
        <w:t xml:space="preserve">Базовый набор мер, который необходимо реализовать при создании системы защиты информации с </w:t>
      </w:r>
      <w:r w:rsidR="00485E81" w:rsidRPr="008D54BB">
        <w:rPr>
          <w:rFonts w:ascii="PT Astra Serif" w:hAnsi="PT Astra Serif"/>
          <w:sz w:val="24"/>
          <w:szCs w:val="24"/>
        </w:rPr>
        <w:t>учётом</w:t>
      </w:r>
      <w:r w:rsidRPr="008D54BB">
        <w:rPr>
          <w:rFonts w:ascii="PT Astra Serif" w:hAnsi="PT Astra Serif"/>
          <w:sz w:val="24"/>
          <w:szCs w:val="24"/>
        </w:rPr>
        <w:t xml:space="preserve"> предварительно </w:t>
      </w:r>
      <w:r w:rsidR="00485E81" w:rsidRPr="008D54BB">
        <w:rPr>
          <w:rFonts w:ascii="PT Astra Serif" w:hAnsi="PT Astra Serif"/>
          <w:sz w:val="24"/>
          <w:szCs w:val="24"/>
        </w:rPr>
        <w:t>определённых</w:t>
      </w:r>
      <w:r w:rsidRPr="008D54BB">
        <w:rPr>
          <w:rFonts w:ascii="PT Astra Serif" w:hAnsi="PT Astra Serif"/>
          <w:sz w:val="24"/>
          <w:szCs w:val="24"/>
        </w:rPr>
        <w:t xml:space="preserve"> уровня </w:t>
      </w:r>
      <w:r w:rsidR="00485E81" w:rsidRPr="008D54BB">
        <w:rPr>
          <w:rFonts w:ascii="PT Astra Serif" w:hAnsi="PT Astra Serif"/>
          <w:sz w:val="24"/>
          <w:szCs w:val="24"/>
        </w:rPr>
        <w:t>защищённости</w:t>
      </w:r>
      <w:r w:rsidRPr="008D54BB">
        <w:rPr>
          <w:rFonts w:ascii="PT Astra Serif" w:hAnsi="PT Astra Serif"/>
          <w:sz w:val="24"/>
          <w:szCs w:val="24"/>
        </w:rPr>
        <w:t xml:space="preserve"> ПДн в ИСПДн и класса </w:t>
      </w:r>
      <w:r w:rsidR="00485E81" w:rsidRPr="008D54BB">
        <w:rPr>
          <w:rFonts w:ascii="PT Astra Serif" w:hAnsi="PT Astra Serif"/>
          <w:sz w:val="24"/>
          <w:szCs w:val="24"/>
        </w:rPr>
        <w:t>защищённости</w:t>
      </w:r>
      <w:r w:rsidRPr="008D54BB">
        <w:rPr>
          <w:rFonts w:ascii="PT Astra Serif" w:hAnsi="PT Astra Serif"/>
          <w:sz w:val="24"/>
          <w:szCs w:val="24"/>
        </w:rPr>
        <w:t xml:space="preserve"> ИСПДн, </w:t>
      </w:r>
      <w:r w:rsidR="00164F05" w:rsidRPr="008D54BB">
        <w:rPr>
          <w:rFonts w:ascii="PT Astra Serif" w:hAnsi="PT Astra Serif"/>
          <w:sz w:val="24"/>
          <w:szCs w:val="24"/>
        </w:rPr>
        <w:t>приведён</w:t>
      </w:r>
      <w:r w:rsidR="003022AB" w:rsidRPr="008D54BB">
        <w:rPr>
          <w:rFonts w:ascii="PT Astra Serif" w:hAnsi="PT Astra Serif"/>
          <w:sz w:val="24"/>
          <w:szCs w:val="24"/>
        </w:rPr>
        <w:t xml:space="preserve"> в таблице 2.</w:t>
      </w:r>
    </w:p>
    <w:p w:rsidR="00164F05" w:rsidRPr="008D54BB" w:rsidRDefault="00164F05" w:rsidP="003022AB">
      <w:pPr>
        <w:ind w:firstLine="709"/>
        <w:jc w:val="right"/>
        <w:rPr>
          <w:rFonts w:ascii="PT Astra Serif" w:hAnsi="PT Astra Serif"/>
          <w:sz w:val="24"/>
          <w:szCs w:val="24"/>
        </w:rPr>
      </w:pPr>
    </w:p>
    <w:p w:rsidR="003022AB" w:rsidRPr="008D54BB" w:rsidRDefault="003022AB" w:rsidP="00164F05">
      <w:pPr>
        <w:ind w:firstLine="709"/>
        <w:jc w:val="center"/>
        <w:rPr>
          <w:rFonts w:ascii="PT Astra Serif" w:hAnsi="PT Astra Serif"/>
          <w:sz w:val="24"/>
          <w:szCs w:val="24"/>
        </w:rPr>
      </w:pPr>
      <w:r w:rsidRPr="008D54BB">
        <w:rPr>
          <w:rFonts w:ascii="PT Astra Serif" w:hAnsi="PT Astra Serif"/>
          <w:sz w:val="24"/>
          <w:szCs w:val="24"/>
        </w:rPr>
        <w:t>Таблица 2 –Базовый набор мер, который необходимо реализовать</w:t>
      </w:r>
    </w:p>
    <w:p w:rsidR="003022AB" w:rsidRPr="008D54BB" w:rsidRDefault="003022AB" w:rsidP="00164F05">
      <w:pPr>
        <w:ind w:firstLine="709"/>
        <w:jc w:val="center"/>
        <w:rPr>
          <w:rFonts w:ascii="PT Astra Serif" w:hAnsi="PT Astra Serif"/>
          <w:sz w:val="24"/>
          <w:szCs w:val="24"/>
        </w:rPr>
      </w:pPr>
      <w:r w:rsidRPr="008D54BB">
        <w:rPr>
          <w:rFonts w:ascii="PT Astra Serif" w:hAnsi="PT Astra Serif"/>
          <w:sz w:val="24"/>
          <w:szCs w:val="24"/>
        </w:rPr>
        <w:t>при создании системы защиты информации в ГИС (К3, УЗ3)</w:t>
      </w:r>
    </w:p>
    <w:tbl>
      <w:tblPr>
        <w:tblW w:w="10314" w:type="dxa"/>
        <w:tblLook w:val="04A0" w:firstRow="1" w:lastRow="0" w:firstColumn="1" w:lastColumn="0" w:noHBand="0" w:noVBand="1"/>
      </w:tblPr>
      <w:tblGrid>
        <w:gridCol w:w="1873"/>
        <w:gridCol w:w="8441"/>
      </w:tblGrid>
      <w:tr w:rsidR="003022AB" w:rsidRPr="008D54BB" w:rsidTr="00061A91">
        <w:trPr>
          <w:trHeight w:val="850"/>
          <w:tblHeader/>
        </w:trPr>
        <w:tc>
          <w:tcPr>
            <w:tcW w:w="1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b/>
                <w:bCs/>
                <w:color w:val="000000"/>
                <w:sz w:val="24"/>
                <w:szCs w:val="24"/>
              </w:rPr>
            </w:pPr>
            <w:r w:rsidRPr="008D54BB">
              <w:rPr>
                <w:rFonts w:ascii="PT Astra Serif" w:hAnsi="PT Astra Serif"/>
                <w:b/>
                <w:bCs/>
                <w:color w:val="000000"/>
                <w:sz w:val="24"/>
                <w:szCs w:val="24"/>
              </w:rPr>
              <w:t>Условное обозначение и номер меры</w:t>
            </w:r>
          </w:p>
        </w:tc>
        <w:tc>
          <w:tcPr>
            <w:tcW w:w="8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b/>
                <w:bCs/>
                <w:color w:val="000000"/>
                <w:sz w:val="24"/>
                <w:szCs w:val="24"/>
              </w:rPr>
            </w:pPr>
            <w:r w:rsidRPr="008D54BB">
              <w:rPr>
                <w:rFonts w:ascii="PT Astra Serif" w:hAnsi="PT Astra Serif"/>
                <w:b/>
                <w:bCs/>
                <w:color w:val="000000"/>
                <w:sz w:val="24"/>
                <w:szCs w:val="24"/>
              </w:rPr>
              <w:t>Содержание мер по обеспечению безопасности персональных данных</w:t>
            </w:r>
          </w:p>
        </w:tc>
      </w:tr>
      <w:tr w:rsidR="003022AB" w:rsidRPr="008D54BB" w:rsidTr="00061A91">
        <w:trPr>
          <w:trHeight w:val="276"/>
        </w:trPr>
        <w:tc>
          <w:tcPr>
            <w:tcW w:w="1873" w:type="dxa"/>
            <w:vMerge/>
            <w:tcBorders>
              <w:top w:val="single" w:sz="4" w:space="0" w:color="auto"/>
              <w:left w:val="single" w:sz="4" w:space="0" w:color="auto"/>
              <w:bottom w:val="single" w:sz="4" w:space="0" w:color="auto"/>
              <w:right w:val="single" w:sz="4" w:space="0" w:color="auto"/>
            </w:tcBorders>
            <w:vAlign w:val="center"/>
            <w:hideMark/>
          </w:tcPr>
          <w:p w:rsidR="003022AB" w:rsidRPr="008D54BB" w:rsidRDefault="003022AB" w:rsidP="003022AB">
            <w:pPr>
              <w:rPr>
                <w:rFonts w:ascii="PT Astra Serif" w:hAnsi="PT Astra Serif"/>
                <w:b/>
                <w:bCs/>
                <w:color w:val="000000"/>
                <w:sz w:val="24"/>
                <w:szCs w:val="24"/>
              </w:rPr>
            </w:pPr>
          </w:p>
        </w:tc>
        <w:tc>
          <w:tcPr>
            <w:tcW w:w="8441" w:type="dxa"/>
            <w:vMerge/>
            <w:tcBorders>
              <w:top w:val="single" w:sz="4" w:space="0" w:color="auto"/>
              <w:left w:val="single" w:sz="4" w:space="0" w:color="auto"/>
              <w:bottom w:val="single" w:sz="4" w:space="0" w:color="auto"/>
              <w:right w:val="single" w:sz="4" w:space="0" w:color="auto"/>
            </w:tcBorders>
            <w:vAlign w:val="center"/>
            <w:hideMark/>
          </w:tcPr>
          <w:p w:rsidR="003022AB" w:rsidRPr="008D54BB" w:rsidRDefault="003022AB" w:rsidP="003022AB">
            <w:pPr>
              <w:rPr>
                <w:rFonts w:ascii="PT Astra Serif" w:hAnsi="PT Astra Serif"/>
                <w:b/>
                <w:bCs/>
                <w:color w:val="000000"/>
                <w:sz w:val="24"/>
                <w:szCs w:val="24"/>
              </w:rPr>
            </w:pPr>
          </w:p>
        </w:tc>
      </w:tr>
      <w:tr w:rsidR="003022AB" w:rsidRPr="008D54B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rPr>
                <w:rFonts w:ascii="PT Astra Serif" w:hAnsi="PT Astra Serif"/>
                <w:sz w:val="24"/>
                <w:szCs w:val="24"/>
              </w:rPr>
            </w:pPr>
            <w:r w:rsidRPr="008D54BB">
              <w:rPr>
                <w:rFonts w:ascii="PT Astra Serif" w:hAnsi="PT Astra Serif"/>
                <w:sz w:val="24"/>
                <w:szCs w:val="24"/>
              </w:rPr>
              <w:t>I. Идентификация и аутентификация субъектов доступа и объектов доступа (ИАФ)</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ИАФ.1</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Идентификация и аутентификация пользователей, являющихся работниками оператора</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ИАФ.3</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идентификаторами, в том числе создание, присвоение, уничтожение идентификаторов</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ИАФ.4</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ИАФ.5</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Защита обратной связи при вводе аутентификационной информации</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ИАФ.6</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Идентификация и аутентификация пользователей, не являющихся работниками оператора (внешних пользователей)</w:t>
            </w:r>
          </w:p>
        </w:tc>
      </w:tr>
      <w:tr w:rsidR="003022AB" w:rsidRPr="008D54B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rPr>
                <w:rFonts w:ascii="PT Astra Serif" w:hAnsi="PT Astra Serif"/>
                <w:sz w:val="24"/>
                <w:szCs w:val="24"/>
              </w:rPr>
            </w:pPr>
            <w:r w:rsidRPr="008D54BB">
              <w:rPr>
                <w:rFonts w:ascii="PT Astra Serif" w:hAnsi="PT Astra Serif"/>
                <w:sz w:val="24"/>
                <w:szCs w:val="24"/>
              </w:rPr>
              <w:t>II. Управление доступом субъектов доступа к объектам доступа (УПД)</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УПД.1</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Управление (заведение, активация, блокирование и уничтожение) </w:t>
            </w:r>
            <w:proofErr w:type="spellStart"/>
            <w:r w:rsidRPr="008D54BB">
              <w:rPr>
                <w:rFonts w:ascii="PT Astra Serif" w:hAnsi="PT Astra Serif"/>
                <w:color w:val="000000"/>
                <w:sz w:val="24"/>
                <w:szCs w:val="24"/>
              </w:rPr>
              <w:t>учетными</w:t>
            </w:r>
            <w:proofErr w:type="spellEnd"/>
            <w:r w:rsidRPr="008D54BB">
              <w:rPr>
                <w:rFonts w:ascii="PT Astra Serif" w:hAnsi="PT Astra Serif"/>
                <w:color w:val="000000"/>
                <w:sz w:val="24"/>
                <w:szCs w:val="24"/>
              </w:rPr>
              <w:t xml:space="preserve"> записями пользователей, в том числе внешних пользователей</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УПД.2</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УПД.3</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УПД.4</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Разделение полномочий (ролей) пользователей, администраторов и лиц, обеспечивающих функционирование информационной системы</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УПД.5</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tc>
      </w:tr>
      <w:tr w:rsidR="003022AB" w:rsidRPr="008D54BB" w:rsidTr="00061A91">
        <w:trPr>
          <w:trHeight w:val="624"/>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УПД.6</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Ограничение неуспешных попыток входа в информационную систему (доступа к информационной системе)</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lastRenderedPageBreak/>
              <w:t>УПД.10</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УПД.11</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Разрешение (запрет) действий пользователей, </w:t>
            </w:r>
            <w:r w:rsidR="00164F05" w:rsidRPr="008D54BB">
              <w:rPr>
                <w:rFonts w:ascii="PT Astra Serif" w:hAnsi="PT Astra Serif"/>
                <w:color w:val="000000"/>
                <w:sz w:val="24"/>
                <w:szCs w:val="24"/>
              </w:rPr>
              <w:t>разрешённых</w:t>
            </w:r>
            <w:r w:rsidRPr="008D54BB">
              <w:rPr>
                <w:rFonts w:ascii="PT Astra Serif" w:hAnsi="PT Astra Serif"/>
                <w:color w:val="000000"/>
                <w:sz w:val="24"/>
                <w:szCs w:val="24"/>
              </w:rPr>
              <w:t xml:space="preserve"> до идентификации и аутентификации</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УПД.13</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Реализация </w:t>
            </w:r>
            <w:r w:rsidR="00164F05" w:rsidRPr="008D54BB">
              <w:rPr>
                <w:rFonts w:ascii="PT Astra Serif" w:hAnsi="PT Astra Serif"/>
                <w:color w:val="000000"/>
                <w:sz w:val="24"/>
                <w:szCs w:val="24"/>
              </w:rPr>
              <w:t>защищённого</w:t>
            </w:r>
            <w:r w:rsidRPr="008D54BB">
              <w:rPr>
                <w:rFonts w:ascii="PT Astra Serif" w:hAnsi="PT Astra Serif"/>
                <w:color w:val="000000"/>
                <w:sz w:val="24"/>
                <w:szCs w:val="24"/>
              </w:rPr>
              <w:t xml:space="preserve"> </w:t>
            </w:r>
            <w:r w:rsidR="00164F05" w:rsidRPr="008D54BB">
              <w:rPr>
                <w:rFonts w:ascii="PT Astra Serif" w:hAnsi="PT Astra Serif"/>
                <w:color w:val="000000"/>
                <w:sz w:val="24"/>
                <w:szCs w:val="24"/>
              </w:rPr>
              <w:t>удалённого</w:t>
            </w:r>
            <w:r w:rsidRPr="008D54BB">
              <w:rPr>
                <w:rFonts w:ascii="PT Astra Serif" w:hAnsi="PT Astra Serif"/>
                <w:color w:val="000000"/>
                <w:sz w:val="24"/>
                <w:szCs w:val="24"/>
              </w:rPr>
              <w:t xml:space="preserve"> доступа субъектов доступа к объектам доступа через внешние информационно-телекоммуникационные сети</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УПД.14</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Регламентация и контроль использования в информационной системе технологий беспроводного доступа</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УПД.15</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Регламентация и контроль использования в информационной системе мобильных технических средств</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УПД.16</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взаимодействием с информационными системами сторонних организаций (внешние информационные системы)</w:t>
            </w:r>
          </w:p>
        </w:tc>
      </w:tr>
      <w:tr w:rsidR="003022AB" w:rsidRPr="008D54B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B" w:rsidRPr="008D54BB" w:rsidRDefault="003022AB" w:rsidP="003022AB">
            <w:pPr>
              <w:rPr>
                <w:rFonts w:ascii="PT Astra Serif" w:hAnsi="PT Astra Serif"/>
                <w:sz w:val="24"/>
                <w:szCs w:val="24"/>
              </w:rPr>
            </w:pPr>
            <w:r w:rsidRPr="008D54BB">
              <w:rPr>
                <w:rFonts w:ascii="PT Astra Serif" w:hAnsi="PT Astra Serif"/>
                <w:sz w:val="24"/>
                <w:szCs w:val="24"/>
              </w:rPr>
              <w:t>III. Ограничение программной среды (ОПС)</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ОПС.3</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Установка (инсталляция) только </w:t>
            </w:r>
            <w:r w:rsidR="00164F05" w:rsidRPr="008D54BB">
              <w:rPr>
                <w:rFonts w:ascii="PT Astra Serif" w:hAnsi="PT Astra Serif"/>
                <w:color w:val="000000"/>
                <w:sz w:val="24"/>
                <w:szCs w:val="24"/>
              </w:rPr>
              <w:t>разрешённого</w:t>
            </w:r>
            <w:r w:rsidRPr="008D54BB">
              <w:rPr>
                <w:rFonts w:ascii="PT Astra Serif" w:hAnsi="PT Astra Serif"/>
                <w:color w:val="000000"/>
                <w:sz w:val="24"/>
                <w:szCs w:val="24"/>
              </w:rPr>
              <w:t xml:space="preserve"> к использованию программного обеспечения и (или) его компонентов</w:t>
            </w:r>
          </w:p>
        </w:tc>
      </w:tr>
      <w:tr w:rsidR="003022AB" w:rsidRPr="008D54B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22AB" w:rsidRPr="008D54BB" w:rsidRDefault="003022AB" w:rsidP="003022AB">
            <w:pPr>
              <w:rPr>
                <w:rFonts w:ascii="PT Astra Serif" w:hAnsi="PT Astra Serif"/>
                <w:sz w:val="24"/>
                <w:szCs w:val="24"/>
              </w:rPr>
            </w:pPr>
            <w:r w:rsidRPr="008D54BB">
              <w:rPr>
                <w:rFonts w:ascii="PT Astra Serif" w:hAnsi="PT Astra Serif"/>
                <w:sz w:val="24"/>
                <w:szCs w:val="24"/>
              </w:rPr>
              <w:t>IV. Защита машинных носителей информации (ЗНИ)</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ЗНИ.1</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8D54B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Учёт</w:t>
            </w:r>
            <w:r w:rsidR="003022AB" w:rsidRPr="008D54BB">
              <w:rPr>
                <w:rFonts w:ascii="PT Astra Serif" w:hAnsi="PT Astra Serif"/>
                <w:color w:val="000000"/>
                <w:sz w:val="24"/>
                <w:szCs w:val="24"/>
              </w:rPr>
              <w:t xml:space="preserve"> машинных носителей информации</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ЗНИ.2</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доступом к машинным носителям информации</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ЗНИ.8</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Уничтожение (стирание) информации на машинных носителях при их передаче между пользователями, в сторонние организации для ремонта или утилизации, а также контроль уничтожения (стирания)</w:t>
            </w:r>
          </w:p>
        </w:tc>
      </w:tr>
      <w:tr w:rsidR="003022AB" w:rsidRPr="008D54B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rPr>
                <w:rFonts w:ascii="PT Astra Serif" w:hAnsi="PT Astra Serif"/>
                <w:sz w:val="24"/>
                <w:szCs w:val="24"/>
              </w:rPr>
            </w:pPr>
            <w:r w:rsidRPr="008D54BB">
              <w:rPr>
                <w:rFonts w:ascii="PT Astra Serif" w:hAnsi="PT Astra Serif"/>
                <w:sz w:val="24"/>
                <w:szCs w:val="24"/>
              </w:rPr>
              <w:t>V. Регистрация событий безопасности (РСБ)</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РСБ.1</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Определение событий безопасности, подлежащих регистрации, и сроков их хранения</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РСБ.2</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Определение состава и содержания информации о событиях безопасности, подлежащих регистрации</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РСБ.3</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Сбор, запись и хранение информации о событиях безопасности в течение установленного времени хранения</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РСБ.4</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w:t>
            </w:r>
            <w:r w:rsidR="00164F05" w:rsidRPr="008D54BB">
              <w:rPr>
                <w:rFonts w:ascii="PT Astra Serif" w:hAnsi="PT Astra Serif"/>
                <w:color w:val="000000"/>
                <w:sz w:val="24"/>
                <w:szCs w:val="24"/>
              </w:rPr>
              <w:t>объёма</w:t>
            </w:r>
            <w:r w:rsidRPr="008D54BB">
              <w:rPr>
                <w:rFonts w:ascii="PT Astra Serif" w:hAnsi="PT Astra Serif"/>
                <w:color w:val="000000"/>
                <w:sz w:val="24"/>
                <w:szCs w:val="24"/>
              </w:rPr>
              <w:t xml:space="preserve"> (</w:t>
            </w:r>
            <w:r w:rsidR="00164F05" w:rsidRPr="008D54BB">
              <w:rPr>
                <w:rFonts w:ascii="PT Astra Serif" w:hAnsi="PT Astra Serif"/>
                <w:color w:val="000000"/>
                <w:sz w:val="24"/>
                <w:szCs w:val="24"/>
              </w:rPr>
              <w:t>ёмкости</w:t>
            </w:r>
            <w:r w:rsidRPr="008D54BB">
              <w:rPr>
                <w:rFonts w:ascii="PT Astra Serif" w:hAnsi="PT Astra Serif"/>
                <w:color w:val="000000"/>
                <w:sz w:val="24"/>
                <w:szCs w:val="24"/>
              </w:rPr>
              <w:t>) памяти</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РСБ.5</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Мониторинг (просмотр, анализ) результатов регистрации событий безопасности и реагирование на них</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РСБ.6</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Генерирование временных меток и (или) синхронизация системного времени в информационной системе</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РСБ.7</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Защита информации о событиях безопасности</w:t>
            </w:r>
          </w:p>
        </w:tc>
      </w:tr>
      <w:tr w:rsidR="003022AB" w:rsidRPr="008D54B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rPr>
                <w:rFonts w:ascii="PT Astra Serif" w:hAnsi="PT Astra Serif"/>
                <w:sz w:val="24"/>
                <w:szCs w:val="24"/>
              </w:rPr>
            </w:pPr>
            <w:r w:rsidRPr="008D54BB">
              <w:rPr>
                <w:rFonts w:ascii="PT Astra Serif" w:hAnsi="PT Astra Serif"/>
                <w:sz w:val="24"/>
                <w:szCs w:val="24"/>
              </w:rPr>
              <w:t>VI. Антивирусная защита (АВЗ)</w:t>
            </w:r>
          </w:p>
        </w:tc>
      </w:tr>
      <w:tr w:rsidR="003022AB" w:rsidRPr="008D54BB" w:rsidTr="00061A91">
        <w:trPr>
          <w:trHeight w:val="316"/>
        </w:trPr>
        <w:tc>
          <w:tcPr>
            <w:tcW w:w="1873" w:type="dxa"/>
            <w:tcBorders>
              <w:top w:val="nil"/>
              <w:left w:val="single" w:sz="4" w:space="0" w:color="auto"/>
              <w:bottom w:val="single" w:sz="4" w:space="0" w:color="auto"/>
              <w:right w:val="single" w:sz="4" w:space="0" w:color="auto"/>
            </w:tcBorders>
            <w:shd w:val="clear" w:color="auto" w:fill="auto"/>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АВЗ.1</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Реализация антивирусной защиты</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АВЗ.2</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Обновление базы данных признаков вредоносных компьютерных программ (вирусов)</w:t>
            </w:r>
          </w:p>
        </w:tc>
      </w:tr>
      <w:tr w:rsidR="003022AB" w:rsidRPr="008D54B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rPr>
                <w:rFonts w:ascii="PT Astra Serif" w:hAnsi="PT Astra Serif"/>
                <w:sz w:val="24"/>
                <w:szCs w:val="24"/>
              </w:rPr>
            </w:pPr>
            <w:r w:rsidRPr="008D54BB">
              <w:rPr>
                <w:rFonts w:ascii="PT Astra Serif" w:hAnsi="PT Astra Serif"/>
                <w:sz w:val="24"/>
                <w:szCs w:val="24"/>
              </w:rPr>
              <w:t xml:space="preserve">VIII. Контроль (анализ) </w:t>
            </w:r>
            <w:r w:rsidR="00164F05" w:rsidRPr="008D54BB">
              <w:rPr>
                <w:rFonts w:ascii="PT Astra Serif" w:hAnsi="PT Astra Serif"/>
                <w:sz w:val="24"/>
                <w:szCs w:val="24"/>
              </w:rPr>
              <w:t>защищённости</w:t>
            </w:r>
            <w:r w:rsidRPr="008D54BB">
              <w:rPr>
                <w:rFonts w:ascii="PT Astra Serif" w:hAnsi="PT Astra Serif"/>
                <w:sz w:val="24"/>
                <w:szCs w:val="24"/>
              </w:rPr>
              <w:t xml:space="preserve"> персональных данных (АНЗ)</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АНЗ.1</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Выявление, анализ уязвимостей информационной системы и оперативное устранение вновь выявленных уязвимостей</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АНЗ.2</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установки обновлений программного обеспечения, включая обновление программного обеспечения средств защиты информации</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lastRenderedPageBreak/>
              <w:t>АНЗ.3</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работоспособности, параметров настройки и правильности функционирования программного обеспечения и средств защиты информации</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АНЗ.4</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состава технических средств, программного обеспечения и средств защиты информации</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АНЗ.5</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Контроль правил генерации и смены паролей пользователей, заведения и удаления </w:t>
            </w:r>
            <w:r w:rsidR="00164F05" w:rsidRPr="008D54BB">
              <w:rPr>
                <w:rFonts w:ascii="PT Astra Serif" w:hAnsi="PT Astra Serif"/>
                <w:color w:val="000000"/>
                <w:sz w:val="24"/>
                <w:szCs w:val="24"/>
              </w:rPr>
              <w:t>учётных</w:t>
            </w:r>
            <w:r w:rsidRPr="008D54BB">
              <w:rPr>
                <w:rFonts w:ascii="PT Astra Serif" w:hAnsi="PT Astra Serif"/>
                <w:color w:val="000000"/>
                <w:sz w:val="24"/>
                <w:szCs w:val="24"/>
              </w:rPr>
              <w:t xml:space="preserve"> записей пользователей, реализации правил разграничения доступом, полномочий пользователей в информационной системе</w:t>
            </w:r>
          </w:p>
        </w:tc>
      </w:tr>
      <w:tr w:rsidR="003022AB" w:rsidRPr="008D54BB" w:rsidTr="00061A91">
        <w:trPr>
          <w:trHeight w:val="52"/>
        </w:trPr>
        <w:tc>
          <w:tcPr>
            <w:tcW w:w="10314" w:type="dxa"/>
            <w:gridSpan w:val="2"/>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rPr>
                <w:rFonts w:ascii="PT Astra Serif" w:hAnsi="PT Astra Serif"/>
                <w:sz w:val="24"/>
                <w:szCs w:val="24"/>
              </w:rPr>
            </w:pPr>
            <w:r w:rsidRPr="008D54BB">
              <w:rPr>
                <w:rFonts w:ascii="PT Astra Serif" w:hAnsi="PT Astra Serif"/>
                <w:sz w:val="24"/>
                <w:szCs w:val="24"/>
              </w:rPr>
              <w:t>IX. Обеспечение целостности информационной системы и информации (ОЦЛ)</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ОЦЛ.3</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Обеспечение возможности восстановления программного обеспечения, включая программное обеспечение средств защиты информации, при возникновении нештатных ситуаций</w:t>
            </w:r>
          </w:p>
        </w:tc>
      </w:tr>
      <w:tr w:rsidR="003022AB" w:rsidRPr="008D54B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rPr>
                <w:rFonts w:ascii="PT Astra Serif" w:hAnsi="PT Astra Serif"/>
                <w:sz w:val="24"/>
                <w:szCs w:val="24"/>
              </w:rPr>
            </w:pPr>
            <w:r w:rsidRPr="008D54BB">
              <w:rPr>
                <w:rFonts w:ascii="PT Astra Serif" w:hAnsi="PT Astra Serif"/>
                <w:sz w:val="24"/>
                <w:szCs w:val="24"/>
              </w:rPr>
              <w:t>XI. Защита среды виртуализации (ЗСВ)</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ЗСВ.1</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textAlignment w:val="baseline"/>
              <w:rPr>
                <w:rFonts w:ascii="PT Astra Serif" w:hAnsi="PT Astra Serif"/>
                <w:color w:val="000000"/>
                <w:sz w:val="24"/>
                <w:szCs w:val="24"/>
              </w:rPr>
            </w:pPr>
            <w:r w:rsidRPr="008D54BB">
              <w:rPr>
                <w:rFonts w:ascii="PT Astra Serif" w:hAnsi="PT Astra Serif"/>
                <w:color w:val="000000"/>
                <w:sz w:val="24"/>
                <w:szCs w:val="24"/>
              </w:rPr>
              <w:t>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ЗСВ.2</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доступом субъектов доступа к объектам доступа в виртуальной инфраструктуре, в том числе внутри виртуальных машин</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ЗСВ.3</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Регистрация событий безопасности в виртуальной инфраструктуре</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ЗСВ.9</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ind w:firstLine="176"/>
              <w:jc w:val="both"/>
              <w:textAlignment w:val="baseline"/>
              <w:rPr>
                <w:rFonts w:ascii="PT Astra Serif" w:hAnsi="PT Astra Serif"/>
                <w:color w:val="000000"/>
                <w:sz w:val="24"/>
                <w:szCs w:val="24"/>
              </w:rPr>
            </w:pPr>
            <w:r w:rsidRPr="008D54BB">
              <w:rPr>
                <w:rFonts w:ascii="PT Astra Serif" w:hAnsi="PT Astra Serif"/>
                <w:color w:val="000000"/>
                <w:sz w:val="24"/>
                <w:szCs w:val="24"/>
              </w:rPr>
              <w:t>Реализация и управление антивирусной защитой в виртуальной инфраструктуре</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ЗСВ.10</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ind w:firstLine="176"/>
              <w:jc w:val="both"/>
              <w:textAlignment w:val="baseline"/>
              <w:rPr>
                <w:rFonts w:ascii="PT Astra Serif" w:hAnsi="PT Astra Serif"/>
                <w:color w:val="000000"/>
                <w:sz w:val="24"/>
                <w:szCs w:val="24"/>
              </w:rPr>
            </w:pPr>
            <w:r w:rsidRPr="008D54BB">
              <w:rPr>
                <w:rFonts w:ascii="PT Astra Serif" w:hAnsi="PT Astra Serif"/>
                <w:color w:val="000000"/>
                <w:sz w:val="24"/>
                <w:szCs w:val="24"/>
              </w:rPr>
              <w:t>Разбиение виртуальной инфраструктуры на сегменты (сегментирование виртуальной инфраструктуры) для обработки информации отдельным пользователем и (или) группой пользователей</w:t>
            </w:r>
          </w:p>
        </w:tc>
      </w:tr>
      <w:tr w:rsidR="003022AB" w:rsidRPr="008D54B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rPr>
                <w:rFonts w:ascii="PT Astra Serif" w:hAnsi="PT Astra Serif"/>
                <w:sz w:val="24"/>
                <w:szCs w:val="24"/>
              </w:rPr>
            </w:pPr>
            <w:r w:rsidRPr="008D54BB">
              <w:rPr>
                <w:rFonts w:ascii="PT Astra Serif" w:hAnsi="PT Astra Serif"/>
                <w:sz w:val="24"/>
                <w:szCs w:val="24"/>
              </w:rPr>
              <w:t>XII. Защита технических средств (ЗТС)</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ЗТС.2</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autoSpaceDE w:val="0"/>
              <w:autoSpaceDN w:val="0"/>
              <w:adjustRightInd w:val="0"/>
              <w:ind w:firstLine="176"/>
              <w:jc w:val="both"/>
              <w:rPr>
                <w:rFonts w:ascii="PT Astra Serif" w:hAnsi="PT Astra Serif"/>
                <w:color w:val="000000"/>
                <w:sz w:val="24"/>
                <w:szCs w:val="24"/>
              </w:rPr>
            </w:pPr>
            <w:r w:rsidRPr="008D54BB">
              <w:rPr>
                <w:rFonts w:ascii="PT Astra Serif" w:hAnsi="PT Astra Serif"/>
                <w:color w:val="000000"/>
                <w:sz w:val="24"/>
                <w:szCs w:val="24"/>
              </w:rPr>
              <w:t>Организация контролируемой зоны, в пределах которой постоянно размещаются стационарные технические средства, обрабатывающие информацию, и средства защиты информации, а также средства обеспечения функционирования</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ЗТС.3</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autoSpaceDE w:val="0"/>
              <w:autoSpaceDN w:val="0"/>
              <w:adjustRightInd w:val="0"/>
              <w:ind w:firstLine="176"/>
              <w:jc w:val="both"/>
              <w:rPr>
                <w:rFonts w:ascii="PT Astra Serif" w:hAnsi="PT Astra Serif"/>
                <w:color w:val="000000"/>
                <w:sz w:val="24"/>
                <w:szCs w:val="24"/>
              </w:rPr>
            </w:pPr>
            <w:r w:rsidRPr="008D54BB">
              <w:rPr>
                <w:rFonts w:ascii="PT Astra Serif" w:hAnsi="PT Astra Serif"/>
                <w:color w:val="000000"/>
                <w:sz w:val="24"/>
                <w:szCs w:val="24"/>
              </w:rP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и помещения и сооружения, в которых они установлены</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ЗТС.4</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Размещение устройств вывода (отображения) информации, исключающее </w:t>
            </w:r>
            <w:proofErr w:type="spellStart"/>
            <w:r w:rsidRPr="008D54BB">
              <w:rPr>
                <w:rFonts w:ascii="PT Astra Serif" w:hAnsi="PT Astra Serif"/>
                <w:color w:val="000000"/>
                <w:sz w:val="24"/>
                <w:szCs w:val="24"/>
              </w:rPr>
              <w:t>ее</w:t>
            </w:r>
            <w:proofErr w:type="spellEnd"/>
            <w:r w:rsidRPr="008D54BB">
              <w:rPr>
                <w:rFonts w:ascii="PT Astra Serif" w:hAnsi="PT Astra Serif"/>
                <w:color w:val="000000"/>
                <w:sz w:val="24"/>
                <w:szCs w:val="24"/>
              </w:rPr>
              <w:t xml:space="preserve"> несанкционированный просмотр</w:t>
            </w:r>
          </w:p>
        </w:tc>
      </w:tr>
      <w:tr w:rsidR="003022AB" w:rsidRPr="008D54B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rPr>
                <w:rFonts w:ascii="PT Astra Serif" w:hAnsi="PT Astra Serif"/>
                <w:sz w:val="24"/>
                <w:szCs w:val="24"/>
              </w:rPr>
            </w:pPr>
            <w:r w:rsidRPr="008D54BB">
              <w:rPr>
                <w:rFonts w:ascii="PT Astra Serif" w:hAnsi="PT Astra Serif"/>
                <w:sz w:val="24"/>
                <w:szCs w:val="24"/>
              </w:rPr>
              <w:t xml:space="preserve">XIII. Защита информационной системы, </w:t>
            </w:r>
            <w:proofErr w:type="spellStart"/>
            <w:r w:rsidRPr="008D54BB">
              <w:rPr>
                <w:rFonts w:ascii="PT Astra Serif" w:hAnsi="PT Astra Serif"/>
                <w:sz w:val="24"/>
                <w:szCs w:val="24"/>
              </w:rPr>
              <w:t>ее</w:t>
            </w:r>
            <w:proofErr w:type="spellEnd"/>
            <w:r w:rsidRPr="008D54BB">
              <w:rPr>
                <w:rFonts w:ascii="PT Astra Serif" w:hAnsi="PT Astra Serif"/>
                <w:sz w:val="24"/>
                <w:szCs w:val="24"/>
              </w:rPr>
              <w:t xml:space="preserve"> средств, систем связи и передачи данных (ЗИС)</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hideMark/>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ЗИС.3</w:t>
            </w:r>
          </w:p>
        </w:tc>
        <w:tc>
          <w:tcPr>
            <w:tcW w:w="8441" w:type="dxa"/>
            <w:tcBorders>
              <w:top w:val="nil"/>
              <w:left w:val="nil"/>
              <w:bottom w:val="single" w:sz="4" w:space="0" w:color="auto"/>
              <w:right w:val="single" w:sz="4" w:space="0" w:color="auto"/>
            </w:tcBorders>
            <w:shd w:val="clear" w:color="auto" w:fill="auto"/>
            <w:hideMark/>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Обеспечение защиты информации от раскрытия, модификации и навязывания (ввода ложной информации) при </w:t>
            </w:r>
            <w:proofErr w:type="spellStart"/>
            <w:r w:rsidRPr="008D54BB">
              <w:rPr>
                <w:rFonts w:ascii="PT Astra Serif" w:hAnsi="PT Astra Serif"/>
                <w:color w:val="000000"/>
                <w:sz w:val="24"/>
                <w:szCs w:val="24"/>
              </w:rPr>
              <w:t>ее</w:t>
            </w:r>
            <w:proofErr w:type="spellEnd"/>
            <w:r w:rsidRPr="008D54BB">
              <w:rPr>
                <w:rFonts w:ascii="PT Astra Serif" w:hAnsi="PT Astra Serif"/>
                <w:color w:val="000000"/>
                <w:sz w:val="24"/>
                <w:szCs w:val="24"/>
              </w:rPr>
              <w:t xml:space="preserve"> передаче (подготовке к передаче) по каналам связи, имеющим выход за пределы контролируемой зоны, в том числе беспроводным каналам связи</w:t>
            </w:r>
          </w:p>
        </w:tc>
      </w:tr>
      <w:tr w:rsidR="003022AB" w:rsidRPr="008D54BB" w:rsidTr="00061A91">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ЗИС.5</w:t>
            </w:r>
          </w:p>
        </w:tc>
        <w:tc>
          <w:tcPr>
            <w:tcW w:w="8441" w:type="dxa"/>
            <w:tcBorders>
              <w:top w:val="single" w:sz="4" w:space="0" w:color="auto"/>
              <w:left w:val="nil"/>
              <w:bottom w:val="single" w:sz="4" w:space="0" w:color="auto"/>
              <w:right w:val="single" w:sz="4" w:space="0" w:color="auto"/>
            </w:tcBorders>
            <w:shd w:val="clear" w:color="auto" w:fill="auto"/>
          </w:tcPr>
          <w:p w:rsidR="003022AB" w:rsidRPr="008D54BB" w:rsidRDefault="003022AB" w:rsidP="003022AB">
            <w:pPr>
              <w:ind w:firstLine="176"/>
              <w:jc w:val="both"/>
              <w:rPr>
                <w:rFonts w:ascii="PT Astra Serif" w:hAnsi="PT Astra Serif"/>
                <w:color w:val="000000"/>
                <w:sz w:val="24"/>
                <w:szCs w:val="24"/>
              </w:rPr>
            </w:pPr>
            <w:r w:rsidRPr="008D54BB">
              <w:rPr>
                <w:rFonts w:ascii="PT Astra Serif" w:hAnsi="PT Astra Serif"/>
                <w:color w:val="000000"/>
                <w:sz w:val="24"/>
                <w:szCs w:val="24"/>
              </w:rPr>
              <w:t xml:space="preserve">Запрет несанкционированной </w:t>
            </w:r>
            <w:r w:rsidR="00164F05" w:rsidRPr="008D54BB">
              <w:rPr>
                <w:rFonts w:ascii="PT Astra Serif" w:hAnsi="PT Astra Serif"/>
                <w:color w:val="000000"/>
                <w:sz w:val="24"/>
                <w:szCs w:val="24"/>
              </w:rPr>
              <w:t>удалённой</w:t>
            </w:r>
            <w:r w:rsidRPr="008D54BB">
              <w:rPr>
                <w:rFonts w:ascii="PT Astra Serif" w:hAnsi="PT Astra Serif"/>
                <w:color w:val="000000"/>
                <w:sz w:val="24"/>
                <w:szCs w:val="24"/>
              </w:rPr>
              <w:t xml:space="preserve"> активации видеокамер, микрофонов и иных периферийных устройств, которые могут активироваться </w:t>
            </w:r>
            <w:r w:rsidR="00164F05" w:rsidRPr="008D54BB">
              <w:rPr>
                <w:rFonts w:ascii="PT Astra Serif" w:hAnsi="PT Astra Serif"/>
                <w:color w:val="000000"/>
                <w:sz w:val="24"/>
                <w:szCs w:val="24"/>
              </w:rPr>
              <w:t>удалённо</w:t>
            </w:r>
            <w:r w:rsidRPr="008D54BB">
              <w:rPr>
                <w:rFonts w:ascii="PT Astra Serif" w:hAnsi="PT Astra Serif"/>
                <w:color w:val="000000"/>
                <w:sz w:val="24"/>
                <w:szCs w:val="24"/>
              </w:rPr>
              <w:t>, и оповещение пользователей об активации таких устройств</w:t>
            </w:r>
          </w:p>
        </w:tc>
      </w:tr>
      <w:tr w:rsidR="003022AB" w:rsidRPr="008D54BB" w:rsidTr="00061A91">
        <w:trPr>
          <w:trHeight w:val="397"/>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ЗИС.20</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Защита беспроводных соединений, применяемых в информационной системе</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lastRenderedPageBreak/>
              <w:t>ЗИС.30</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Защита мобильных технических средств, применяемых в информационной системе</w:t>
            </w:r>
          </w:p>
        </w:tc>
      </w:tr>
      <w:tr w:rsidR="003022AB" w:rsidRPr="008D54BB" w:rsidTr="00061A91">
        <w:trPr>
          <w:trHeight w:val="52"/>
        </w:trPr>
        <w:tc>
          <w:tcPr>
            <w:tcW w:w="103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22AB" w:rsidRPr="008D54BB" w:rsidRDefault="003022AB" w:rsidP="003022AB">
            <w:pPr>
              <w:rPr>
                <w:rFonts w:ascii="PT Astra Serif" w:hAnsi="PT Astra Serif"/>
                <w:sz w:val="24"/>
                <w:szCs w:val="24"/>
              </w:rPr>
            </w:pPr>
            <w:r w:rsidRPr="008D54BB">
              <w:rPr>
                <w:rFonts w:ascii="PT Astra Serif" w:hAnsi="PT Astra Serif"/>
                <w:sz w:val="24"/>
                <w:szCs w:val="24"/>
              </w:rPr>
              <w:t>XV. Управление конфигурацией информационной системы и системы защиты персональных данных (УКФ)</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УКФ.1</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Определение лиц, которым разрешены действия по внесению изменений в конфигурацию информационной системы и системы защиты персональных данных</w:t>
            </w:r>
          </w:p>
        </w:tc>
      </w:tr>
      <w:tr w:rsidR="003022AB" w:rsidRPr="008D54BB" w:rsidTr="00061A91">
        <w:trPr>
          <w:trHeight w:val="680"/>
        </w:trPr>
        <w:tc>
          <w:tcPr>
            <w:tcW w:w="1873" w:type="dxa"/>
            <w:tcBorders>
              <w:top w:val="single" w:sz="4" w:space="0" w:color="auto"/>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УКФ.2</w:t>
            </w:r>
          </w:p>
        </w:tc>
        <w:tc>
          <w:tcPr>
            <w:tcW w:w="8441" w:type="dxa"/>
            <w:tcBorders>
              <w:top w:val="single" w:sz="4" w:space="0" w:color="auto"/>
              <w:left w:val="nil"/>
              <w:bottom w:val="single" w:sz="4" w:space="0" w:color="auto"/>
              <w:right w:val="single" w:sz="4" w:space="0" w:color="auto"/>
            </w:tcBorders>
            <w:shd w:val="clear" w:color="auto" w:fill="auto"/>
          </w:tcPr>
          <w:p w:rsidR="003022AB" w:rsidRPr="008D54BB" w:rsidRDefault="003022AB" w:rsidP="003022AB">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Управление изменениями конфигурации информационной системы и системы защиты персональных данных</w:t>
            </w:r>
          </w:p>
        </w:tc>
      </w:tr>
      <w:tr w:rsidR="003022AB" w:rsidRPr="008D54BB" w:rsidTr="00061A91">
        <w:trPr>
          <w:trHeight w:val="52"/>
        </w:trPr>
        <w:tc>
          <w:tcPr>
            <w:tcW w:w="1873" w:type="dxa"/>
            <w:tcBorders>
              <w:top w:val="nil"/>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УКФ.3</w:t>
            </w:r>
          </w:p>
        </w:tc>
        <w:tc>
          <w:tcPr>
            <w:tcW w:w="8441" w:type="dxa"/>
            <w:tcBorders>
              <w:top w:val="nil"/>
              <w:left w:val="nil"/>
              <w:bottom w:val="single" w:sz="4" w:space="0" w:color="auto"/>
              <w:right w:val="single" w:sz="4" w:space="0" w:color="auto"/>
            </w:tcBorders>
            <w:shd w:val="clear" w:color="auto" w:fill="auto"/>
          </w:tcPr>
          <w:p w:rsidR="003022AB" w:rsidRPr="008D54BB" w:rsidRDefault="003022AB" w:rsidP="003022AB">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конфигурации информационной системы с должностным лицом (работником), ответственным за обеспечение безопасности персональных данных</w:t>
            </w:r>
          </w:p>
        </w:tc>
      </w:tr>
      <w:tr w:rsidR="003022AB" w:rsidRPr="008D54BB" w:rsidTr="00061A91">
        <w:trPr>
          <w:trHeight w:val="52"/>
        </w:trPr>
        <w:tc>
          <w:tcPr>
            <w:tcW w:w="1873" w:type="dxa"/>
            <w:tcBorders>
              <w:top w:val="single" w:sz="4" w:space="0" w:color="auto"/>
              <w:left w:val="single" w:sz="4" w:space="0" w:color="auto"/>
              <w:bottom w:val="single" w:sz="4" w:space="0" w:color="auto"/>
              <w:right w:val="single" w:sz="4" w:space="0" w:color="auto"/>
            </w:tcBorders>
            <w:shd w:val="clear" w:color="auto" w:fill="auto"/>
          </w:tcPr>
          <w:p w:rsidR="003022AB" w:rsidRPr="008D54BB" w:rsidRDefault="003022AB" w:rsidP="003022AB">
            <w:pPr>
              <w:jc w:val="center"/>
              <w:rPr>
                <w:rFonts w:ascii="PT Astra Serif" w:hAnsi="PT Astra Serif"/>
                <w:color w:val="000000"/>
                <w:sz w:val="24"/>
                <w:szCs w:val="24"/>
              </w:rPr>
            </w:pPr>
            <w:r w:rsidRPr="008D54BB">
              <w:rPr>
                <w:rFonts w:ascii="PT Astra Serif" w:hAnsi="PT Astra Serif"/>
                <w:color w:val="000000"/>
                <w:sz w:val="24"/>
                <w:szCs w:val="24"/>
              </w:rPr>
              <w:t>УКФ.4</w:t>
            </w:r>
          </w:p>
        </w:tc>
        <w:tc>
          <w:tcPr>
            <w:tcW w:w="8441" w:type="dxa"/>
            <w:tcBorders>
              <w:top w:val="single" w:sz="4" w:space="0" w:color="auto"/>
              <w:left w:val="single" w:sz="4" w:space="0" w:color="auto"/>
              <w:bottom w:val="single" w:sz="4" w:space="0" w:color="auto"/>
              <w:right w:val="single" w:sz="4" w:space="0" w:color="auto"/>
            </w:tcBorders>
            <w:shd w:val="clear" w:color="auto" w:fill="auto"/>
          </w:tcPr>
          <w:p w:rsidR="003022AB" w:rsidRPr="008D54BB" w:rsidRDefault="003022AB" w:rsidP="003022AB">
            <w:pPr>
              <w:tabs>
                <w:tab w:val="left" w:pos="851"/>
                <w:tab w:val="left" w:pos="993"/>
                <w:tab w:val="left" w:pos="1276"/>
              </w:tabs>
              <w:ind w:firstLine="176"/>
              <w:jc w:val="both"/>
              <w:rPr>
                <w:rFonts w:ascii="PT Astra Serif" w:hAnsi="PT Astra Serif"/>
                <w:color w:val="000000"/>
                <w:sz w:val="24"/>
                <w:szCs w:val="24"/>
              </w:rPr>
            </w:pPr>
            <w:r w:rsidRPr="008D54BB">
              <w:rPr>
                <w:rFonts w:ascii="PT Astra Serif" w:hAnsi="PT Astra Serif"/>
                <w:color w:val="000000"/>
                <w:sz w:val="24"/>
                <w:szCs w:val="24"/>
              </w:rPr>
              <w:t>Документирование информации (данных) об изменениях в конфигурации информационной системы и системы защиты персональных данных</w:t>
            </w:r>
          </w:p>
        </w:tc>
      </w:tr>
    </w:tbl>
    <w:p w:rsidR="008D54BB" w:rsidRDefault="008D54BB" w:rsidP="00485E81">
      <w:pPr>
        <w:ind w:firstLine="709"/>
        <w:jc w:val="both"/>
        <w:rPr>
          <w:rFonts w:ascii="PT Astra Serif" w:hAnsi="PT Astra Serif"/>
          <w:sz w:val="24"/>
          <w:szCs w:val="24"/>
        </w:rPr>
      </w:pPr>
    </w:p>
    <w:p w:rsidR="00943F5C" w:rsidRPr="008D54BB" w:rsidRDefault="00943F5C" w:rsidP="00485E81">
      <w:pPr>
        <w:ind w:firstLine="709"/>
        <w:jc w:val="both"/>
        <w:rPr>
          <w:rFonts w:ascii="PT Astra Serif" w:hAnsi="PT Astra Serif"/>
          <w:sz w:val="24"/>
          <w:szCs w:val="24"/>
        </w:rPr>
      </w:pPr>
      <w:r w:rsidRPr="008D54BB">
        <w:rPr>
          <w:rFonts w:ascii="PT Astra Serif" w:hAnsi="PT Astra Serif"/>
          <w:sz w:val="24"/>
          <w:szCs w:val="24"/>
        </w:rPr>
        <w:t xml:space="preserve">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информационной системы персональных данных, возможных последствий от нарушения свойств безопасности информации (конфиденциальности, целостности, доступности), а также с </w:t>
      </w:r>
      <w:r w:rsidR="00485E81" w:rsidRPr="008D54BB">
        <w:rPr>
          <w:rFonts w:ascii="PT Astra Serif" w:hAnsi="PT Astra Serif"/>
          <w:sz w:val="24"/>
          <w:szCs w:val="24"/>
        </w:rPr>
        <w:t>учётом</w:t>
      </w:r>
      <w:r w:rsidRPr="008D54BB">
        <w:rPr>
          <w:rFonts w:ascii="PT Astra Serif" w:hAnsi="PT Astra Serif"/>
          <w:sz w:val="24"/>
          <w:szCs w:val="24"/>
        </w:rPr>
        <w:t xml:space="preserve"> структурно-функциональных характеристик ИСПДн.</w:t>
      </w:r>
    </w:p>
    <w:p w:rsidR="00164F05" w:rsidRPr="008D54BB" w:rsidRDefault="00164F05" w:rsidP="00164F05">
      <w:pPr>
        <w:ind w:firstLine="709"/>
        <w:jc w:val="both"/>
        <w:rPr>
          <w:rFonts w:ascii="PT Astra Serif" w:hAnsi="PT Astra Serif"/>
          <w:sz w:val="24"/>
          <w:szCs w:val="24"/>
        </w:rPr>
      </w:pPr>
      <w:r w:rsidRPr="008D54BB">
        <w:rPr>
          <w:rFonts w:ascii="PT Astra Serif" w:hAnsi="PT Astra Serif"/>
          <w:sz w:val="24"/>
          <w:szCs w:val="24"/>
        </w:rPr>
        <w:t>В рамках данного этапа исполнитель производит анализ уязвимостей ИСПДн, сертифицированным ФСТЭК России сканером безопасности.</w:t>
      </w:r>
    </w:p>
    <w:p w:rsidR="00943F5C" w:rsidRPr="008D54BB" w:rsidRDefault="00943F5C" w:rsidP="00485E81">
      <w:pPr>
        <w:ind w:firstLine="709"/>
        <w:jc w:val="both"/>
        <w:rPr>
          <w:rFonts w:ascii="PT Astra Serif" w:hAnsi="PT Astra Serif"/>
          <w:sz w:val="24"/>
          <w:szCs w:val="24"/>
        </w:rPr>
      </w:pPr>
      <w:r w:rsidRPr="008D54BB">
        <w:rPr>
          <w:rFonts w:ascii="PT Astra Serif" w:hAnsi="PT Astra Serif"/>
          <w:sz w:val="24"/>
          <w:szCs w:val="24"/>
        </w:rPr>
        <w:t xml:space="preserve">Требования к системе защиты информации определяются для ИСПДн с </w:t>
      </w:r>
      <w:r w:rsidR="00485E81" w:rsidRPr="008D54BB">
        <w:rPr>
          <w:rFonts w:ascii="PT Astra Serif" w:hAnsi="PT Astra Serif"/>
          <w:sz w:val="24"/>
          <w:szCs w:val="24"/>
        </w:rPr>
        <w:t>учётом</w:t>
      </w:r>
      <w:r w:rsidRPr="008D54BB">
        <w:rPr>
          <w:rFonts w:ascii="PT Astra Serif" w:hAnsi="PT Astra Serif"/>
          <w:sz w:val="24"/>
          <w:szCs w:val="24"/>
        </w:rPr>
        <w:t xml:space="preserve"> адаптированного базового состава мер по защите информации в зависимости от уровня </w:t>
      </w:r>
      <w:r w:rsidR="00485E81" w:rsidRPr="008D54BB">
        <w:rPr>
          <w:rFonts w:ascii="PT Astra Serif" w:hAnsi="PT Astra Serif"/>
          <w:sz w:val="24"/>
          <w:szCs w:val="24"/>
        </w:rPr>
        <w:t>защищённости</w:t>
      </w:r>
      <w:r w:rsidRPr="008D54BB">
        <w:rPr>
          <w:rFonts w:ascii="PT Astra Serif" w:hAnsi="PT Astra Serif"/>
          <w:sz w:val="24"/>
          <w:szCs w:val="24"/>
        </w:rPr>
        <w:t xml:space="preserve"> ПДн при их обработке в ИСПДн, класса </w:t>
      </w:r>
      <w:r w:rsidR="00485E81" w:rsidRPr="008D54BB">
        <w:rPr>
          <w:rFonts w:ascii="PT Astra Serif" w:hAnsi="PT Astra Serif"/>
          <w:sz w:val="24"/>
          <w:szCs w:val="24"/>
        </w:rPr>
        <w:t>защищённости</w:t>
      </w:r>
      <w:r w:rsidRPr="008D54BB">
        <w:rPr>
          <w:rFonts w:ascii="PT Astra Serif" w:hAnsi="PT Astra Serif"/>
          <w:sz w:val="24"/>
          <w:szCs w:val="24"/>
        </w:rPr>
        <w:t xml:space="preserve"> ИСПДн и актуальных угроз безопасности информации и должны учитывать выявленные на данном этапе уязвимости ИСПДн.</w:t>
      </w:r>
    </w:p>
    <w:p w:rsidR="00943F5C" w:rsidRPr="008D54BB" w:rsidRDefault="00943F5C" w:rsidP="00485E81">
      <w:pPr>
        <w:ind w:firstLine="709"/>
        <w:jc w:val="both"/>
        <w:rPr>
          <w:rFonts w:ascii="PT Astra Serif" w:hAnsi="PT Astra Serif"/>
          <w:sz w:val="24"/>
          <w:szCs w:val="24"/>
        </w:rPr>
      </w:pPr>
      <w:r w:rsidRPr="008D54BB">
        <w:rPr>
          <w:rFonts w:ascii="PT Astra Serif" w:hAnsi="PT Astra Serif"/>
          <w:sz w:val="24"/>
          <w:szCs w:val="24"/>
        </w:rPr>
        <w:t xml:space="preserve">Состав конкретных мер по защите информации определяется на основе адаптации и уточнения базового набора мер по обеспечению безопасности информации, с </w:t>
      </w:r>
      <w:r w:rsidR="00485E81" w:rsidRPr="008D54BB">
        <w:rPr>
          <w:rFonts w:ascii="PT Astra Serif" w:hAnsi="PT Astra Serif"/>
          <w:sz w:val="24"/>
          <w:szCs w:val="24"/>
        </w:rPr>
        <w:t>учётом</w:t>
      </w:r>
      <w:r w:rsidRPr="008D54BB">
        <w:rPr>
          <w:rFonts w:ascii="PT Astra Serif" w:hAnsi="PT Astra Serif"/>
          <w:sz w:val="24"/>
          <w:szCs w:val="24"/>
        </w:rPr>
        <w:t xml:space="preserve"> структурно-функциональных характеристик, информационных технологий, особенностей функционирования ИСПДн (в том числе исключение из базового набора мер, непосредственно связанных с информационными технологиями, не используемыми в ИСПДн, или структурно-функциональными характеристиками, не свойственными ИСПДн).</w:t>
      </w:r>
    </w:p>
    <w:p w:rsidR="00943F5C" w:rsidRPr="008D54BB" w:rsidRDefault="00943F5C" w:rsidP="00485E81">
      <w:pPr>
        <w:ind w:firstLine="709"/>
        <w:jc w:val="both"/>
        <w:rPr>
          <w:rFonts w:ascii="PT Astra Serif" w:hAnsi="PT Astra Serif"/>
          <w:sz w:val="24"/>
          <w:szCs w:val="24"/>
        </w:rPr>
      </w:pPr>
      <w:r w:rsidRPr="008D54BB">
        <w:rPr>
          <w:rFonts w:ascii="PT Astra Serif" w:hAnsi="PT Astra Serif"/>
          <w:sz w:val="24"/>
          <w:szCs w:val="24"/>
        </w:rPr>
        <w:t xml:space="preserve">При невозможности технической реализации отдельных выбранных мер по обеспечению безопасности информации, а также с </w:t>
      </w:r>
      <w:r w:rsidR="00485E81" w:rsidRPr="008D54BB">
        <w:rPr>
          <w:rFonts w:ascii="PT Astra Serif" w:hAnsi="PT Astra Serif"/>
          <w:sz w:val="24"/>
          <w:szCs w:val="24"/>
        </w:rPr>
        <w:t>учётом</w:t>
      </w:r>
      <w:r w:rsidRPr="008D54BB">
        <w:rPr>
          <w:rFonts w:ascii="PT Astra Serif" w:hAnsi="PT Astra Serif"/>
          <w:sz w:val="24"/>
          <w:szCs w:val="24"/>
        </w:rPr>
        <w:t xml:space="preserve"> экономической целесообразности на этапах адаптации базового набора мер и (или) уточнения адаптированного базового набора мер разрабатываются иные (компенсирующие) меры, направленные на нейтрализацию актуальных угроз безопасности информации. При этом должны быть оценены достаточность и актуальность компенсирующих мер для блокирования (нейтрализации) угроз безопасности информации.</w:t>
      </w:r>
    </w:p>
    <w:p w:rsidR="00943F5C" w:rsidRPr="008D54BB" w:rsidRDefault="00943F5C" w:rsidP="00485E81">
      <w:pPr>
        <w:ind w:firstLine="709"/>
        <w:jc w:val="both"/>
        <w:rPr>
          <w:rFonts w:ascii="PT Astra Serif" w:hAnsi="PT Astra Serif"/>
          <w:sz w:val="24"/>
          <w:szCs w:val="24"/>
        </w:rPr>
      </w:pPr>
      <w:r w:rsidRPr="008D54BB">
        <w:rPr>
          <w:rFonts w:ascii="PT Astra Serif" w:hAnsi="PT Astra Serif"/>
          <w:sz w:val="24"/>
          <w:szCs w:val="24"/>
        </w:rPr>
        <w:t>Результаты работ по формированию требований к системе защиты информации отражаются в следующих документах:</w:t>
      </w:r>
    </w:p>
    <w:p w:rsidR="00943F5C" w:rsidRPr="008D54BB" w:rsidRDefault="00485E81" w:rsidP="00485E81">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Акт определения уровня защищённости ПДн при их обработке в ИСПДн;</w:t>
      </w:r>
    </w:p>
    <w:p w:rsidR="00943F5C" w:rsidRPr="008D54BB" w:rsidRDefault="00485E81" w:rsidP="00485E81">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Акт классификации ИСПДн;</w:t>
      </w:r>
    </w:p>
    <w:p w:rsidR="00943F5C" w:rsidRPr="008D54BB" w:rsidRDefault="00485E81" w:rsidP="00485E81">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Уточнённый</w:t>
      </w:r>
      <w:r w:rsidR="00943F5C" w:rsidRPr="008D54BB">
        <w:rPr>
          <w:rFonts w:ascii="PT Astra Serif" w:hAnsi="PT Astra Serif"/>
          <w:color w:val="000000"/>
          <w:sz w:val="24"/>
          <w:szCs w:val="24"/>
        </w:rPr>
        <w:t xml:space="preserve"> состав мер по защите информации для реализации в системе защиты информации ИСПДн;</w:t>
      </w:r>
    </w:p>
    <w:p w:rsidR="00943F5C" w:rsidRPr="008D54BB" w:rsidRDefault="00485E81" w:rsidP="00485E81">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Частное техническое задание на создание системы защиты информации;</w:t>
      </w:r>
    </w:p>
    <w:p w:rsidR="00943F5C" w:rsidRPr="008D54BB" w:rsidRDefault="00485E81" w:rsidP="00485E81">
      <w:pPr>
        <w:ind w:left="709"/>
        <w:contextualSpacing/>
        <w:jc w:val="both"/>
        <w:rPr>
          <w:rFonts w:ascii="PT Astra Serif" w:hAnsi="PT Astra Serif"/>
          <w:color w:val="000000"/>
          <w:sz w:val="24"/>
          <w:szCs w:val="24"/>
        </w:rPr>
      </w:pPr>
      <w:r w:rsidRPr="008D54BB">
        <w:rPr>
          <w:rFonts w:ascii="PT Astra Serif" w:hAnsi="PT Astra Serif"/>
          <w:color w:val="000000"/>
          <w:sz w:val="24"/>
          <w:szCs w:val="24"/>
        </w:rPr>
        <w:t xml:space="preserve">- </w:t>
      </w:r>
      <w:r w:rsidR="00943F5C" w:rsidRPr="008D54BB">
        <w:rPr>
          <w:rFonts w:ascii="PT Astra Serif" w:hAnsi="PT Astra Serif"/>
          <w:color w:val="000000"/>
          <w:sz w:val="24"/>
          <w:szCs w:val="24"/>
        </w:rPr>
        <w:t>Модель угроз и нарушителя безопасности информации и персональных данных в ИСПДн.</w:t>
      </w:r>
    </w:p>
    <w:p w:rsidR="00485E81" w:rsidRPr="008D54BB" w:rsidRDefault="00485E81" w:rsidP="00485E81">
      <w:pPr>
        <w:suppressAutoHyphens/>
        <w:ind w:left="720"/>
        <w:jc w:val="both"/>
        <w:rPr>
          <w:rFonts w:ascii="PT Astra Serif" w:hAnsi="PT Astra Serif"/>
          <w:sz w:val="24"/>
          <w:szCs w:val="24"/>
        </w:rPr>
      </w:pPr>
    </w:p>
    <w:p w:rsidR="00943F5C" w:rsidRPr="008D54BB" w:rsidRDefault="00485E81" w:rsidP="00660503">
      <w:pPr>
        <w:ind w:firstLine="709"/>
        <w:jc w:val="both"/>
        <w:rPr>
          <w:rFonts w:ascii="PT Astra Serif" w:hAnsi="PT Astra Serif"/>
          <w:sz w:val="24"/>
          <w:szCs w:val="24"/>
        </w:rPr>
      </w:pPr>
      <w:r w:rsidRPr="008D54BB">
        <w:rPr>
          <w:rFonts w:ascii="PT Astra Serif" w:hAnsi="PT Astra Serif"/>
          <w:sz w:val="24"/>
          <w:szCs w:val="24"/>
        </w:rPr>
        <w:t xml:space="preserve">4.3.3. </w:t>
      </w:r>
      <w:r w:rsidR="00943F5C" w:rsidRPr="008D54BB">
        <w:rPr>
          <w:rFonts w:ascii="PT Astra Serif" w:hAnsi="PT Astra Serif"/>
          <w:sz w:val="24"/>
          <w:szCs w:val="24"/>
        </w:rPr>
        <w:t>Поставка программных средств, оборудования и товара для обеспечения защиты персональных данных</w:t>
      </w:r>
      <w:r w:rsidR="00660503" w:rsidRPr="008D54BB">
        <w:rPr>
          <w:rFonts w:ascii="PT Astra Serif" w:hAnsi="PT Astra Serif"/>
          <w:sz w:val="24"/>
          <w:szCs w:val="24"/>
        </w:rPr>
        <w:t>.</w:t>
      </w:r>
    </w:p>
    <w:p w:rsidR="00943F5C" w:rsidRPr="008D54BB" w:rsidRDefault="00900186" w:rsidP="00485E81">
      <w:pPr>
        <w:ind w:firstLine="709"/>
        <w:jc w:val="both"/>
        <w:rPr>
          <w:rFonts w:ascii="PT Astra Serif" w:hAnsi="PT Astra Serif"/>
          <w:sz w:val="24"/>
          <w:szCs w:val="24"/>
        </w:rPr>
      </w:pPr>
      <w:r w:rsidRPr="008D54BB">
        <w:rPr>
          <w:rFonts w:ascii="PT Astra Serif" w:hAnsi="PT Astra Serif"/>
          <w:sz w:val="24"/>
          <w:szCs w:val="24"/>
        </w:rPr>
        <w:t>Исполнител</w:t>
      </w:r>
      <w:r w:rsidR="00943F5C" w:rsidRPr="008D54BB">
        <w:rPr>
          <w:rFonts w:ascii="PT Astra Serif" w:hAnsi="PT Astra Serif"/>
          <w:sz w:val="24"/>
          <w:szCs w:val="24"/>
        </w:rPr>
        <w:t>ем поставляются программные средства для обеспечения защиты персональных данных в соответствии с таблицей 3.</w:t>
      </w:r>
    </w:p>
    <w:p w:rsidR="00006845" w:rsidRPr="008D54BB" w:rsidRDefault="00006845" w:rsidP="00006845">
      <w:pPr>
        <w:ind w:firstLine="709"/>
        <w:jc w:val="right"/>
        <w:rPr>
          <w:rFonts w:ascii="PT Astra Serif" w:hAnsi="PT Astra Serif"/>
          <w:sz w:val="24"/>
          <w:szCs w:val="24"/>
        </w:rPr>
      </w:pPr>
      <w:r w:rsidRPr="008D54BB">
        <w:rPr>
          <w:rFonts w:ascii="PT Astra Serif" w:hAnsi="PT Astra Serif"/>
          <w:sz w:val="24"/>
          <w:szCs w:val="24"/>
        </w:rPr>
        <w:t xml:space="preserve">Таблица 3 </w:t>
      </w:r>
    </w:p>
    <w:p w:rsidR="00006845" w:rsidRPr="008D54BB" w:rsidRDefault="00006845" w:rsidP="00006845">
      <w:pPr>
        <w:ind w:firstLine="709"/>
        <w:jc w:val="center"/>
        <w:rPr>
          <w:rFonts w:ascii="PT Astra Serif" w:hAnsi="PT Astra Serif"/>
          <w:sz w:val="24"/>
          <w:szCs w:val="24"/>
        </w:rPr>
      </w:pPr>
      <w:r w:rsidRPr="008D54BB">
        <w:rPr>
          <w:rFonts w:ascii="PT Astra Serif" w:hAnsi="PT Astra Serif"/>
          <w:sz w:val="24"/>
          <w:szCs w:val="24"/>
        </w:rPr>
        <w:t>Требования к поставляемым программным средствам</w:t>
      </w:r>
    </w:p>
    <w:p w:rsidR="00006845" w:rsidRPr="008D54BB" w:rsidRDefault="00006845" w:rsidP="00006845">
      <w:pPr>
        <w:ind w:firstLine="709"/>
        <w:jc w:val="center"/>
        <w:rPr>
          <w:rFonts w:ascii="PT Astra Serif" w:hAnsi="PT Astra Serif"/>
          <w:sz w:val="24"/>
          <w:szCs w:val="24"/>
        </w:rPr>
      </w:pPr>
      <w:r w:rsidRPr="008D54BB">
        <w:rPr>
          <w:rFonts w:ascii="PT Astra Serif" w:hAnsi="PT Astra Serif"/>
          <w:sz w:val="24"/>
          <w:szCs w:val="24"/>
        </w:rPr>
        <w:t>для обеспечения защиты персональных данных</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659"/>
        <w:gridCol w:w="2704"/>
        <w:gridCol w:w="6832"/>
      </w:tblGrid>
      <w:tr w:rsidR="00006845" w:rsidRPr="008D54BB" w:rsidTr="004D3106">
        <w:tc>
          <w:tcPr>
            <w:tcW w:w="659" w:type="dxa"/>
            <w:shd w:val="clear" w:color="auto" w:fill="auto"/>
            <w:tcMar>
              <w:left w:w="98" w:type="dxa"/>
            </w:tcMar>
          </w:tcPr>
          <w:p w:rsidR="00006845" w:rsidRPr="008D54BB" w:rsidRDefault="00006845" w:rsidP="00006845">
            <w:pPr>
              <w:jc w:val="center"/>
              <w:rPr>
                <w:rFonts w:ascii="PT Astra Serif" w:eastAsia="Calibri" w:hAnsi="PT Astra Serif"/>
                <w:b/>
                <w:bCs/>
                <w:sz w:val="22"/>
                <w:szCs w:val="24"/>
              </w:rPr>
            </w:pPr>
            <w:r w:rsidRPr="008D54BB">
              <w:rPr>
                <w:rFonts w:ascii="PT Astra Serif" w:eastAsia="Calibri" w:hAnsi="PT Astra Serif"/>
                <w:b/>
                <w:bCs/>
                <w:sz w:val="22"/>
                <w:szCs w:val="24"/>
              </w:rPr>
              <w:t>№</w:t>
            </w:r>
          </w:p>
          <w:p w:rsidR="00006845" w:rsidRPr="008D54BB" w:rsidRDefault="00006845" w:rsidP="00006845">
            <w:pPr>
              <w:jc w:val="center"/>
              <w:rPr>
                <w:rFonts w:ascii="PT Astra Serif" w:eastAsia="Calibri" w:hAnsi="PT Astra Serif"/>
                <w:b/>
                <w:bCs/>
                <w:sz w:val="22"/>
                <w:szCs w:val="24"/>
              </w:rPr>
            </w:pPr>
            <w:r w:rsidRPr="008D54BB">
              <w:rPr>
                <w:rFonts w:ascii="PT Astra Serif" w:eastAsia="Calibri" w:hAnsi="PT Astra Serif"/>
                <w:b/>
                <w:bCs/>
                <w:sz w:val="22"/>
                <w:szCs w:val="24"/>
              </w:rPr>
              <w:t>п/п</w:t>
            </w:r>
          </w:p>
        </w:tc>
        <w:tc>
          <w:tcPr>
            <w:tcW w:w="2704" w:type="dxa"/>
            <w:shd w:val="clear" w:color="auto" w:fill="auto"/>
            <w:tcMar>
              <w:left w:w="98" w:type="dxa"/>
            </w:tcMar>
            <w:vAlign w:val="center"/>
          </w:tcPr>
          <w:p w:rsidR="00006845" w:rsidRPr="008D54BB" w:rsidRDefault="00006845" w:rsidP="00006845">
            <w:pPr>
              <w:jc w:val="center"/>
              <w:rPr>
                <w:rFonts w:ascii="PT Astra Serif" w:eastAsia="Calibri" w:hAnsi="PT Astra Serif"/>
                <w:b/>
                <w:bCs/>
                <w:sz w:val="22"/>
                <w:szCs w:val="24"/>
              </w:rPr>
            </w:pPr>
            <w:r w:rsidRPr="008D54BB">
              <w:rPr>
                <w:rFonts w:ascii="PT Astra Serif" w:eastAsia="Calibri" w:hAnsi="PT Astra Serif"/>
                <w:b/>
                <w:bCs/>
                <w:sz w:val="22"/>
                <w:szCs w:val="24"/>
              </w:rPr>
              <w:t xml:space="preserve">Параметры требований к программным </w:t>
            </w:r>
            <w:r w:rsidR="00CB095B" w:rsidRPr="008D54BB">
              <w:rPr>
                <w:rFonts w:ascii="PT Astra Serif" w:eastAsia="Calibri" w:hAnsi="PT Astra Serif"/>
                <w:b/>
                <w:bCs/>
                <w:sz w:val="22"/>
                <w:szCs w:val="24"/>
              </w:rPr>
              <w:t xml:space="preserve">средствам </w:t>
            </w:r>
            <w:r w:rsidRPr="008D54BB">
              <w:rPr>
                <w:rFonts w:ascii="PT Astra Serif" w:eastAsia="Calibri" w:hAnsi="PT Astra Serif"/>
                <w:b/>
                <w:bCs/>
                <w:sz w:val="22"/>
                <w:szCs w:val="24"/>
              </w:rPr>
              <w:t>для обеспечения защиты персональных данных</w:t>
            </w:r>
          </w:p>
        </w:tc>
        <w:tc>
          <w:tcPr>
            <w:tcW w:w="6832" w:type="dxa"/>
            <w:shd w:val="clear" w:color="auto" w:fill="auto"/>
            <w:tcMar>
              <w:left w:w="98" w:type="dxa"/>
            </w:tcMar>
            <w:vAlign w:val="center"/>
          </w:tcPr>
          <w:p w:rsidR="00006845" w:rsidRPr="008D54BB" w:rsidRDefault="00006845" w:rsidP="00006845">
            <w:pPr>
              <w:jc w:val="center"/>
              <w:rPr>
                <w:rFonts w:ascii="PT Astra Serif" w:eastAsia="Calibri" w:hAnsi="PT Astra Serif"/>
                <w:b/>
                <w:bCs/>
                <w:sz w:val="22"/>
                <w:szCs w:val="24"/>
              </w:rPr>
            </w:pPr>
            <w:r w:rsidRPr="008D54BB">
              <w:rPr>
                <w:rFonts w:ascii="PT Astra Serif" w:eastAsia="Calibri" w:hAnsi="PT Astra Serif"/>
                <w:b/>
                <w:bCs/>
                <w:sz w:val="22"/>
                <w:szCs w:val="24"/>
              </w:rPr>
              <w:t>Требования к программным средствам для обеспечения защиты персональных данных</w:t>
            </w:r>
          </w:p>
        </w:tc>
      </w:tr>
      <w:tr w:rsidR="00006845" w:rsidRPr="008D54BB" w:rsidTr="004D3106">
        <w:tc>
          <w:tcPr>
            <w:tcW w:w="659"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006845" w:rsidRPr="008D54BB" w:rsidRDefault="00006845" w:rsidP="00006845">
            <w:pPr>
              <w:numPr>
                <w:ilvl w:val="0"/>
                <w:numId w:val="18"/>
              </w:numPr>
              <w:suppressAutoHyphens/>
              <w:contextualSpacing/>
              <w:jc w:val="center"/>
              <w:rPr>
                <w:rFonts w:ascii="PT Astra Serif" w:eastAsia="Calibri" w:hAnsi="PT Astra Serif"/>
                <w:bCs/>
                <w:sz w:val="22"/>
                <w:szCs w:val="24"/>
                <w:lang w:eastAsia="ar-SA"/>
              </w:rPr>
            </w:pPr>
          </w:p>
        </w:tc>
        <w:tc>
          <w:tcPr>
            <w:tcW w:w="2704"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006845" w:rsidRPr="008D54BB" w:rsidRDefault="00006845" w:rsidP="00006845">
            <w:pPr>
              <w:jc w:val="both"/>
              <w:rPr>
                <w:rFonts w:ascii="PT Astra Serif" w:hAnsi="PT Astra Serif"/>
                <w:color w:val="000000"/>
                <w:sz w:val="22"/>
                <w:szCs w:val="24"/>
                <w:highlight w:val="yellow"/>
              </w:rPr>
            </w:pPr>
            <w:r w:rsidRPr="008D54BB">
              <w:rPr>
                <w:rFonts w:ascii="PT Astra Serif" w:hAnsi="PT Astra Serif"/>
                <w:bCs/>
                <w:sz w:val="22"/>
                <w:szCs w:val="24"/>
              </w:rPr>
              <w:t xml:space="preserve">Передача неисключительных прав на использование средства защиты информации от несанкционированного доступа </w:t>
            </w:r>
            <w:r w:rsidR="00164F05" w:rsidRPr="008D54BB">
              <w:rPr>
                <w:rFonts w:ascii="PT Astra Serif" w:hAnsi="PT Astra Serif"/>
                <w:bCs/>
                <w:sz w:val="22"/>
                <w:szCs w:val="22"/>
              </w:rPr>
              <w:t xml:space="preserve">(для платформ </w:t>
            </w:r>
            <w:r w:rsidR="00164F05" w:rsidRPr="008D54BB">
              <w:rPr>
                <w:rFonts w:ascii="PT Astra Serif" w:hAnsi="PT Astra Serif"/>
                <w:bCs/>
                <w:sz w:val="22"/>
                <w:szCs w:val="22"/>
                <w:lang w:val="en-US"/>
              </w:rPr>
              <w:t>Windows</w:t>
            </w:r>
            <w:r w:rsidR="00164F05" w:rsidRPr="008D54BB">
              <w:rPr>
                <w:rFonts w:ascii="PT Astra Serif" w:hAnsi="PT Astra Serif"/>
                <w:bCs/>
                <w:sz w:val="22"/>
                <w:szCs w:val="22"/>
              </w:rPr>
              <w:t>)</w:t>
            </w:r>
          </w:p>
        </w:tc>
        <w:tc>
          <w:tcPr>
            <w:tcW w:w="6832"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006845" w:rsidRPr="00D800A9" w:rsidRDefault="00006845" w:rsidP="00006845">
            <w:pPr>
              <w:tabs>
                <w:tab w:val="left" w:pos="1134"/>
              </w:tabs>
              <w:jc w:val="both"/>
              <w:rPr>
                <w:rFonts w:ascii="PT Astra Serif" w:hAnsi="PT Astra Serif"/>
                <w:bCs/>
                <w:szCs w:val="18"/>
              </w:rPr>
            </w:pPr>
            <w:bookmarkStart w:id="3" w:name="OLE_LINK70"/>
            <w:bookmarkStart w:id="4" w:name="OLE_LINK71"/>
            <w:bookmarkStart w:id="5" w:name="OLE_LINK56"/>
            <w:bookmarkStart w:id="6" w:name="OLE_LINK57"/>
            <w:bookmarkStart w:id="7" w:name="OLE_LINK58"/>
            <w:r w:rsidRPr="00D800A9">
              <w:rPr>
                <w:rFonts w:ascii="PT Astra Serif" w:hAnsi="PT Astra Serif"/>
                <w:bCs/>
                <w:szCs w:val="18"/>
              </w:rPr>
              <w:t xml:space="preserve">Средство защиты информации (ПО) от несанкционированного доступа </w:t>
            </w:r>
            <w:bookmarkEnd w:id="3"/>
            <w:bookmarkEnd w:id="4"/>
            <w:r w:rsidRPr="00D800A9">
              <w:rPr>
                <w:rFonts w:ascii="PT Astra Serif" w:hAnsi="PT Astra Serif"/>
                <w:bCs/>
                <w:szCs w:val="18"/>
              </w:rPr>
              <w:t>должно иметь следующие характеристики:</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1. Д</w:t>
            </w:r>
            <w:r w:rsidR="00006845" w:rsidRPr="00D800A9">
              <w:rPr>
                <w:rFonts w:ascii="PT Astra Serif" w:hAnsi="PT Astra Serif"/>
                <w:bCs/>
                <w:szCs w:val="18"/>
              </w:rPr>
              <w:t xml:space="preserve">ля применения на ПК под управлением операционных систем </w:t>
            </w:r>
            <w:proofErr w:type="spellStart"/>
            <w:r w:rsidR="00006845" w:rsidRPr="00D800A9">
              <w:rPr>
                <w:rFonts w:ascii="PT Astra Serif" w:hAnsi="PT Astra Serif"/>
                <w:bCs/>
                <w:szCs w:val="18"/>
              </w:rPr>
              <w:t>Windows</w:t>
            </w:r>
            <w:proofErr w:type="spellEnd"/>
            <w:r w:rsidR="00006845" w:rsidRPr="00D800A9">
              <w:rPr>
                <w:rFonts w:ascii="PT Astra Serif" w:hAnsi="PT Astra Serif"/>
                <w:bCs/>
                <w:szCs w:val="18"/>
              </w:rPr>
              <w:t xml:space="preserve"> XP, </w:t>
            </w:r>
            <w:proofErr w:type="spellStart"/>
            <w:r w:rsidR="00006845" w:rsidRPr="00D800A9">
              <w:rPr>
                <w:rFonts w:ascii="PT Astra Serif" w:hAnsi="PT Astra Serif"/>
                <w:bCs/>
                <w:szCs w:val="18"/>
              </w:rPr>
              <w:t>Windows</w:t>
            </w:r>
            <w:proofErr w:type="spellEnd"/>
            <w:r w:rsidR="00006845" w:rsidRPr="00D800A9">
              <w:rPr>
                <w:rFonts w:ascii="PT Astra Serif" w:hAnsi="PT Astra Serif"/>
                <w:bCs/>
                <w:szCs w:val="18"/>
              </w:rPr>
              <w:t xml:space="preserve"> </w:t>
            </w:r>
            <w:proofErr w:type="spellStart"/>
            <w:r w:rsidR="00006845" w:rsidRPr="00D800A9">
              <w:rPr>
                <w:rFonts w:ascii="PT Astra Serif" w:hAnsi="PT Astra Serif"/>
                <w:bCs/>
                <w:szCs w:val="18"/>
              </w:rPr>
              <w:t>Vista</w:t>
            </w:r>
            <w:proofErr w:type="spellEnd"/>
            <w:r w:rsidR="00006845" w:rsidRPr="00D800A9">
              <w:rPr>
                <w:rFonts w:ascii="PT Astra Serif" w:hAnsi="PT Astra Serif"/>
                <w:bCs/>
                <w:szCs w:val="18"/>
              </w:rPr>
              <w:t xml:space="preserve">, </w:t>
            </w:r>
            <w:proofErr w:type="spellStart"/>
            <w:r w:rsidR="00006845" w:rsidRPr="00D800A9">
              <w:rPr>
                <w:rFonts w:ascii="PT Astra Serif" w:hAnsi="PT Astra Serif"/>
                <w:bCs/>
                <w:szCs w:val="18"/>
              </w:rPr>
              <w:t>Windows</w:t>
            </w:r>
            <w:proofErr w:type="spellEnd"/>
            <w:r w:rsidR="00006845" w:rsidRPr="00D800A9">
              <w:rPr>
                <w:rFonts w:ascii="PT Astra Serif" w:hAnsi="PT Astra Serif"/>
                <w:bCs/>
                <w:szCs w:val="18"/>
              </w:rPr>
              <w:t xml:space="preserve"> 7, </w:t>
            </w:r>
            <w:proofErr w:type="spellStart"/>
            <w:r w:rsidR="00006845" w:rsidRPr="00D800A9">
              <w:rPr>
                <w:rFonts w:ascii="PT Astra Serif" w:hAnsi="PT Astra Serif"/>
                <w:bCs/>
                <w:szCs w:val="18"/>
              </w:rPr>
              <w:t>Windows</w:t>
            </w:r>
            <w:proofErr w:type="spellEnd"/>
            <w:r w:rsidR="00006845" w:rsidRPr="00D800A9">
              <w:rPr>
                <w:rFonts w:ascii="PT Astra Serif" w:hAnsi="PT Astra Serif"/>
                <w:bCs/>
                <w:szCs w:val="18"/>
              </w:rPr>
              <w:t xml:space="preserve"> 8, </w:t>
            </w:r>
            <w:proofErr w:type="spellStart"/>
            <w:r w:rsidR="00006845" w:rsidRPr="00D800A9">
              <w:rPr>
                <w:rFonts w:ascii="PT Astra Serif" w:hAnsi="PT Astra Serif"/>
                <w:bCs/>
                <w:szCs w:val="18"/>
              </w:rPr>
              <w:t>Windows</w:t>
            </w:r>
            <w:proofErr w:type="spellEnd"/>
            <w:r w:rsidR="00006845" w:rsidRPr="00D800A9">
              <w:rPr>
                <w:rFonts w:ascii="PT Astra Serif" w:hAnsi="PT Astra Serif"/>
                <w:bCs/>
                <w:szCs w:val="18"/>
              </w:rPr>
              <w:t xml:space="preserve"> 8.1, </w:t>
            </w:r>
            <w:proofErr w:type="spellStart"/>
            <w:r w:rsidR="00006845" w:rsidRPr="00D800A9">
              <w:rPr>
                <w:rFonts w:ascii="PT Astra Serif" w:hAnsi="PT Astra Serif"/>
                <w:bCs/>
                <w:szCs w:val="18"/>
              </w:rPr>
              <w:t>Windows</w:t>
            </w:r>
            <w:proofErr w:type="spellEnd"/>
            <w:r w:rsidR="00006845" w:rsidRPr="00D800A9">
              <w:rPr>
                <w:rFonts w:ascii="PT Astra Serif" w:hAnsi="PT Astra Serif"/>
                <w:bCs/>
                <w:szCs w:val="18"/>
              </w:rPr>
              <w:t xml:space="preserve"> 10, </w:t>
            </w:r>
            <w:proofErr w:type="spellStart"/>
            <w:r w:rsidR="00006845" w:rsidRPr="00D800A9">
              <w:rPr>
                <w:rFonts w:ascii="PT Astra Serif" w:hAnsi="PT Astra Serif"/>
                <w:bCs/>
                <w:szCs w:val="18"/>
              </w:rPr>
              <w:t>Windows</w:t>
            </w:r>
            <w:proofErr w:type="spellEnd"/>
            <w:r w:rsidR="00006845" w:rsidRPr="00D800A9">
              <w:rPr>
                <w:rFonts w:ascii="PT Astra Serif" w:hAnsi="PT Astra Serif"/>
                <w:bCs/>
                <w:szCs w:val="18"/>
              </w:rPr>
              <w:t xml:space="preserve"> </w:t>
            </w:r>
            <w:proofErr w:type="spellStart"/>
            <w:r w:rsidR="00006845" w:rsidRPr="00D800A9">
              <w:rPr>
                <w:rFonts w:ascii="PT Astra Serif" w:hAnsi="PT Astra Serif"/>
                <w:bCs/>
                <w:szCs w:val="18"/>
              </w:rPr>
              <w:t>Server</w:t>
            </w:r>
            <w:proofErr w:type="spellEnd"/>
            <w:r w:rsidR="00006845" w:rsidRPr="00D800A9">
              <w:rPr>
                <w:rFonts w:ascii="PT Astra Serif" w:hAnsi="PT Astra Serif"/>
                <w:bCs/>
                <w:szCs w:val="18"/>
              </w:rPr>
              <w:t xml:space="preserve"> 2003, </w:t>
            </w:r>
            <w:proofErr w:type="spellStart"/>
            <w:r w:rsidR="00006845" w:rsidRPr="00D800A9">
              <w:rPr>
                <w:rFonts w:ascii="PT Astra Serif" w:hAnsi="PT Astra Serif"/>
                <w:bCs/>
                <w:szCs w:val="18"/>
              </w:rPr>
              <w:t>Windows</w:t>
            </w:r>
            <w:proofErr w:type="spellEnd"/>
            <w:r w:rsidR="00006845" w:rsidRPr="00D800A9">
              <w:rPr>
                <w:rFonts w:ascii="PT Astra Serif" w:hAnsi="PT Astra Serif"/>
                <w:bCs/>
                <w:szCs w:val="18"/>
              </w:rPr>
              <w:t xml:space="preserve"> </w:t>
            </w:r>
            <w:proofErr w:type="spellStart"/>
            <w:r w:rsidR="00006845" w:rsidRPr="00D800A9">
              <w:rPr>
                <w:rFonts w:ascii="PT Astra Serif" w:hAnsi="PT Astra Serif"/>
                <w:bCs/>
                <w:szCs w:val="18"/>
              </w:rPr>
              <w:t>Server</w:t>
            </w:r>
            <w:proofErr w:type="spellEnd"/>
            <w:r w:rsidR="00006845" w:rsidRPr="00D800A9">
              <w:rPr>
                <w:rFonts w:ascii="PT Astra Serif" w:hAnsi="PT Astra Serif"/>
                <w:bCs/>
                <w:szCs w:val="18"/>
              </w:rPr>
              <w:t xml:space="preserve"> 2003 R2, </w:t>
            </w:r>
            <w:proofErr w:type="spellStart"/>
            <w:r w:rsidR="00006845" w:rsidRPr="00D800A9">
              <w:rPr>
                <w:rFonts w:ascii="PT Astra Serif" w:hAnsi="PT Astra Serif"/>
                <w:bCs/>
                <w:szCs w:val="18"/>
              </w:rPr>
              <w:t>Windows</w:t>
            </w:r>
            <w:proofErr w:type="spellEnd"/>
            <w:r w:rsidR="00006845" w:rsidRPr="00D800A9">
              <w:rPr>
                <w:rFonts w:ascii="PT Astra Serif" w:hAnsi="PT Astra Serif"/>
                <w:bCs/>
                <w:szCs w:val="18"/>
              </w:rPr>
              <w:t xml:space="preserve"> </w:t>
            </w:r>
            <w:proofErr w:type="spellStart"/>
            <w:r w:rsidR="00006845" w:rsidRPr="00D800A9">
              <w:rPr>
                <w:rFonts w:ascii="PT Astra Serif" w:hAnsi="PT Astra Serif"/>
                <w:bCs/>
                <w:szCs w:val="18"/>
              </w:rPr>
              <w:t>Server</w:t>
            </w:r>
            <w:proofErr w:type="spellEnd"/>
            <w:r w:rsidR="00006845" w:rsidRPr="00D800A9">
              <w:rPr>
                <w:rFonts w:ascii="PT Astra Serif" w:hAnsi="PT Astra Serif"/>
                <w:bCs/>
                <w:szCs w:val="18"/>
              </w:rPr>
              <w:t xml:space="preserve"> 2008, </w:t>
            </w:r>
            <w:proofErr w:type="spellStart"/>
            <w:r w:rsidR="00006845" w:rsidRPr="00D800A9">
              <w:rPr>
                <w:rFonts w:ascii="PT Astra Serif" w:hAnsi="PT Astra Serif"/>
                <w:bCs/>
                <w:szCs w:val="18"/>
              </w:rPr>
              <w:t>Windows</w:t>
            </w:r>
            <w:proofErr w:type="spellEnd"/>
            <w:r w:rsidR="00006845" w:rsidRPr="00D800A9">
              <w:rPr>
                <w:rFonts w:ascii="PT Astra Serif" w:hAnsi="PT Astra Serif"/>
                <w:bCs/>
                <w:szCs w:val="18"/>
              </w:rPr>
              <w:t xml:space="preserve"> </w:t>
            </w:r>
            <w:proofErr w:type="spellStart"/>
            <w:r w:rsidR="00006845" w:rsidRPr="00D800A9">
              <w:rPr>
                <w:rFonts w:ascii="PT Astra Serif" w:hAnsi="PT Astra Serif"/>
                <w:bCs/>
                <w:szCs w:val="18"/>
              </w:rPr>
              <w:t>Server</w:t>
            </w:r>
            <w:proofErr w:type="spellEnd"/>
            <w:r w:rsidR="00006845" w:rsidRPr="00D800A9">
              <w:rPr>
                <w:rFonts w:ascii="PT Astra Serif" w:hAnsi="PT Astra Serif"/>
                <w:bCs/>
                <w:szCs w:val="18"/>
              </w:rPr>
              <w:t xml:space="preserve"> 2008 R2, </w:t>
            </w:r>
            <w:proofErr w:type="spellStart"/>
            <w:r w:rsidR="00006845" w:rsidRPr="00D800A9">
              <w:rPr>
                <w:rFonts w:ascii="PT Astra Serif" w:hAnsi="PT Astra Serif"/>
                <w:bCs/>
                <w:szCs w:val="18"/>
              </w:rPr>
              <w:t>Windows</w:t>
            </w:r>
            <w:proofErr w:type="spellEnd"/>
            <w:r w:rsidR="00006845" w:rsidRPr="00D800A9">
              <w:rPr>
                <w:rFonts w:ascii="PT Astra Serif" w:hAnsi="PT Astra Serif"/>
                <w:bCs/>
                <w:szCs w:val="18"/>
              </w:rPr>
              <w:t xml:space="preserve"> </w:t>
            </w:r>
            <w:proofErr w:type="spellStart"/>
            <w:r w:rsidR="00006845" w:rsidRPr="00D800A9">
              <w:rPr>
                <w:rFonts w:ascii="PT Astra Serif" w:hAnsi="PT Astra Serif"/>
                <w:bCs/>
                <w:szCs w:val="18"/>
              </w:rPr>
              <w:t>Server</w:t>
            </w:r>
            <w:proofErr w:type="spellEnd"/>
            <w:r w:rsidR="00006845" w:rsidRPr="00D800A9">
              <w:rPr>
                <w:rFonts w:ascii="PT Astra Serif" w:hAnsi="PT Astra Serif"/>
                <w:bCs/>
                <w:szCs w:val="18"/>
              </w:rPr>
              <w:t xml:space="preserve"> 2012, </w:t>
            </w:r>
            <w:proofErr w:type="spellStart"/>
            <w:r w:rsidR="00006845" w:rsidRPr="00D800A9">
              <w:rPr>
                <w:rFonts w:ascii="PT Astra Serif" w:hAnsi="PT Astra Serif"/>
                <w:bCs/>
                <w:szCs w:val="18"/>
              </w:rPr>
              <w:t>Windows</w:t>
            </w:r>
            <w:proofErr w:type="spellEnd"/>
            <w:r w:rsidR="00006845" w:rsidRPr="00D800A9">
              <w:rPr>
                <w:rFonts w:ascii="PT Astra Serif" w:hAnsi="PT Astra Serif"/>
                <w:bCs/>
                <w:szCs w:val="18"/>
              </w:rPr>
              <w:t xml:space="preserve"> </w:t>
            </w:r>
            <w:proofErr w:type="spellStart"/>
            <w:r w:rsidR="00006845" w:rsidRPr="00D800A9">
              <w:rPr>
                <w:rFonts w:ascii="PT Astra Serif" w:hAnsi="PT Astra Serif"/>
                <w:bCs/>
                <w:szCs w:val="18"/>
              </w:rPr>
              <w:t>Server</w:t>
            </w:r>
            <w:proofErr w:type="spellEnd"/>
            <w:r w:rsidR="00006845" w:rsidRPr="00D800A9">
              <w:rPr>
                <w:rFonts w:ascii="PT Astra Serif" w:hAnsi="PT Astra Serif"/>
                <w:bCs/>
                <w:szCs w:val="18"/>
              </w:rPr>
              <w:t xml:space="preserve"> 2012 R2</w:t>
            </w:r>
            <w:r w:rsidR="001F3D99" w:rsidRPr="00D800A9">
              <w:rPr>
                <w:rFonts w:ascii="PT Astra Serif" w:hAnsi="PT Astra Serif"/>
                <w:bCs/>
                <w:szCs w:val="18"/>
              </w:rPr>
              <w:t xml:space="preserve">, </w:t>
            </w:r>
            <w:proofErr w:type="spellStart"/>
            <w:r w:rsidR="001F3D99" w:rsidRPr="00D800A9">
              <w:rPr>
                <w:rFonts w:ascii="PT Astra Serif" w:hAnsi="PT Astra Serif"/>
                <w:bCs/>
                <w:szCs w:val="18"/>
              </w:rPr>
              <w:t>Windows</w:t>
            </w:r>
            <w:proofErr w:type="spellEnd"/>
            <w:r w:rsidR="001F3D99" w:rsidRPr="00D800A9">
              <w:rPr>
                <w:rFonts w:ascii="PT Astra Serif" w:hAnsi="PT Astra Serif"/>
                <w:bCs/>
                <w:szCs w:val="18"/>
              </w:rPr>
              <w:t xml:space="preserve"> </w:t>
            </w:r>
            <w:proofErr w:type="spellStart"/>
            <w:r w:rsidR="001F3D99" w:rsidRPr="00D800A9">
              <w:rPr>
                <w:rFonts w:ascii="PT Astra Serif" w:hAnsi="PT Astra Serif"/>
                <w:bCs/>
                <w:szCs w:val="18"/>
              </w:rPr>
              <w:t>Server</w:t>
            </w:r>
            <w:proofErr w:type="spellEnd"/>
            <w:r w:rsidR="001F3D99" w:rsidRPr="00D800A9">
              <w:rPr>
                <w:rFonts w:ascii="PT Astra Serif" w:hAnsi="PT Astra Serif"/>
                <w:bCs/>
                <w:szCs w:val="18"/>
              </w:rPr>
              <w:t xml:space="preserve"> 2016 </w:t>
            </w:r>
            <w:r w:rsidR="00006845" w:rsidRPr="00D800A9">
              <w:rPr>
                <w:rFonts w:ascii="PT Astra Serif" w:hAnsi="PT Astra Serif"/>
                <w:bCs/>
                <w:szCs w:val="18"/>
              </w:rPr>
              <w:t>в многопользовательском режиме их эксплуатации и поддержкой 32-х/64-х битных версий.</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 xml:space="preserve">2. </w:t>
            </w:r>
            <w:r w:rsidR="004D3106" w:rsidRPr="00D800A9">
              <w:rPr>
                <w:rFonts w:ascii="PT Astra Serif" w:hAnsi="PT Astra Serif"/>
                <w:bCs/>
                <w:szCs w:val="18"/>
              </w:rPr>
              <w:t>Сертификация по требованиям Руководящих документов (РД) ФСТЭК России (</w:t>
            </w:r>
            <w:proofErr w:type="spellStart"/>
            <w:r w:rsidR="004D3106" w:rsidRPr="00D800A9">
              <w:rPr>
                <w:rFonts w:ascii="PT Astra Serif" w:hAnsi="PT Astra Serif"/>
                <w:bCs/>
                <w:szCs w:val="18"/>
              </w:rPr>
              <w:t>Гостехкомиссии</w:t>
            </w:r>
            <w:proofErr w:type="spellEnd"/>
            <w:r w:rsidR="004D3106" w:rsidRPr="00D800A9">
              <w:rPr>
                <w:rFonts w:ascii="PT Astra Serif" w:hAnsi="PT Astra Serif"/>
                <w:bCs/>
                <w:szCs w:val="18"/>
              </w:rPr>
              <w:t xml:space="preserve"> России) по не менее чем 5 классу защиты от НСД для СВТ и по не менее, чем по 4 классу защиты.</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3. О</w:t>
            </w:r>
            <w:r w:rsidR="00006845" w:rsidRPr="00D800A9">
              <w:rPr>
                <w:rFonts w:ascii="PT Astra Serif" w:hAnsi="PT Astra Serif"/>
                <w:bCs/>
                <w:szCs w:val="18"/>
              </w:rPr>
              <w:t>беспечивать:</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 xml:space="preserve">- </w:t>
            </w:r>
            <w:r w:rsidR="00006845" w:rsidRPr="00D800A9">
              <w:rPr>
                <w:rFonts w:ascii="PT Astra Serif" w:hAnsi="PT Astra Serif"/>
                <w:bCs/>
                <w:szCs w:val="18"/>
              </w:rPr>
              <w:t>возможность настройки всех параметров из е</w:t>
            </w:r>
            <w:r w:rsidRPr="00D800A9">
              <w:rPr>
                <w:rFonts w:ascii="PT Astra Serif" w:hAnsi="PT Astra Serif"/>
                <w:bCs/>
                <w:szCs w:val="18"/>
              </w:rPr>
              <w:t>диной консоли администрирования;</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 xml:space="preserve">- </w:t>
            </w:r>
            <w:r w:rsidR="00006845" w:rsidRPr="00D800A9">
              <w:rPr>
                <w:rFonts w:ascii="PT Astra Serif" w:hAnsi="PT Astra Serif"/>
                <w:bCs/>
                <w:szCs w:val="18"/>
              </w:rPr>
              <w:t xml:space="preserve">разграничение прав пользователей при работе на ПЭВМ. Разграничения должны касаться доступа к объектам файловой системы (FAT и NTFS), доступа к сети, доступа к сменным накопителям. Должен быть реализован независимый от механизмов ОС механизм разграничения прав доступа к объектам файловой системы. Разграничения должны касаться всех пользователей – локальных, сетевых, доменных, терминальных. </w:t>
            </w:r>
          </w:p>
          <w:p w:rsidR="00006845" w:rsidRPr="00D800A9" w:rsidRDefault="001F3D99" w:rsidP="00006845">
            <w:pPr>
              <w:tabs>
                <w:tab w:val="left" w:pos="1134"/>
              </w:tabs>
              <w:jc w:val="both"/>
              <w:rPr>
                <w:rFonts w:ascii="PT Astra Serif" w:hAnsi="PT Astra Serif"/>
                <w:bCs/>
                <w:szCs w:val="18"/>
              </w:rPr>
            </w:pPr>
            <w:r w:rsidRPr="00D800A9">
              <w:rPr>
                <w:rFonts w:ascii="PT Astra Serif" w:hAnsi="PT Astra Serif"/>
                <w:bCs/>
                <w:szCs w:val="18"/>
              </w:rPr>
              <w:t xml:space="preserve">- </w:t>
            </w:r>
            <w:r w:rsidR="00FF7149" w:rsidRPr="00D800A9">
              <w:rPr>
                <w:rFonts w:ascii="PT Astra Serif" w:hAnsi="PT Astra Serif"/>
                <w:bCs/>
                <w:szCs w:val="18"/>
              </w:rPr>
              <w:t>блокировку файлов по расширению;</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 генерация сложных паролей;</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 возможн</w:t>
            </w:r>
            <w:r w:rsidR="00006845" w:rsidRPr="00D800A9">
              <w:rPr>
                <w:rFonts w:ascii="PT Astra Serif" w:hAnsi="PT Astra Serif"/>
                <w:bCs/>
                <w:szCs w:val="18"/>
              </w:rPr>
              <w:t xml:space="preserve">ость ограничивать его средствами, круг доступных сетевых ресурсов (с точностью до отдельных удалённых рабочих станция и </w:t>
            </w:r>
            <w:r w:rsidRPr="00D800A9">
              <w:rPr>
                <w:rFonts w:ascii="PT Astra Serif" w:hAnsi="PT Astra Serif"/>
                <w:bCs/>
                <w:szCs w:val="18"/>
              </w:rPr>
              <w:t>отдельных папок общего доступа);</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 xml:space="preserve">- </w:t>
            </w:r>
            <w:r w:rsidR="00006845" w:rsidRPr="00D800A9">
              <w:rPr>
                <w:rFonts w:ascii="PT Astra Serif" w:hAnsi="PT Astra Serif"/>
                <w:bCs/>
                <w:szCs w:val="18"/>
              </w:rPr>
              <w:t>аудит действий пользователей, независимыми от ОС средствами (вход/выход, доступ к ресурсам, запуск процессов, печать документов, управление учётными записями и политиками безопасности). Должны вестись непрерывные журналы (т.е. новые записи н</w:t>
            </w:r>
            <w:r w:rsidRPr="00D800A9">
              <w:rPr>
                <w:rFonts w:ascii="PT Astra Serif" w:hAnsi="PT Astra Serif"/>
                <w:bCs/>
                <w:szCs w:val="18"/>
              </w:rPr>
              <w:t>е должны затирать более старые);</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 xml:space="preserve">- </w:t>
            </w:r>
            <w:r w:rsidR="00006845" w:rsidRPr="00D800A9">
              <w:rPr>
                <w:rFonts w:ascii="PT Astra Serif" w:hAnsi="PT Astra Serif"/>
                <w:bCs/>
                <w:szCs w:val="18"/>
              </w:rPr>
              <w:t>возможность локального и удалённого администрирования (управление пользователями, политиками безопасности, правами досту</w:t>
            </w:r>
            <w:r w:rsidRPr="00D800A9">
              <w:rPr>
                <w:rFonts w:ascii="PT Astra Serif" w:hAnsi="PT Astra Serif"/>
                <w:bCs/>
                <w:szCs w:val="18"/>
              </w:rPr>
              <w:t>па, аудитом; просмотр журналов);</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 xml:space="preserve">- </w:t>
            </w:r>
            <w:r w:rsidR="00006845" w:rsidRPr="00D800A9">
              <w:rPr>
                <w:rFonts w:ascii="PT Astra Serif" w:hAnsi="PT Astra Serif"/>
                <w:bCs/>
                <w:szCs w:val="18"/>
              </w:rPr>
              <w:t>возможность регистрации доменных учётных</w:t>
            </w:r>
            <w:r w:rsidRPr="00D800A9">
              <w:rPr>
                <w:rFonts w:ascii="PT Astra Serif" w:hAnsi="PT Astra Serif"/>
                <w:bCs/>
                <w:szCs w:val="18"/>
              </w:rPr>
              <w:t xml:space="preserve"> записей с помощью маски (*\*);</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 xml:space="preserve">- </w:t>
            </w:r>
            <w:r w:rsidR="00006845" w:rsidRPr="00D800A9">
              <w:rPr>
                <w:rFonts w:ascii="PT Astra Serif" w:hAnsi="PT Astra Serif"/>
                <w:bCs/>
                <w:szCs w:val="18"/>
              </w:rPr>
              <w:t>возможность периодического контроля целостности файлов и программно-аппаратной среды, а также контроля по команде администратора и по расписанию.</w:t>
            </w:r>
          </w:p>
          <w:p w:rsidR="00006845" w:rsidRPr="00D800A9" w:rsidRDefault="001F3D99" w:rsidP="00006845">
            <w:pPr>
              <w:tabs>
                <w:tab w:val="left" w:pos="1134"/>
              </w:tabs>
              <w:jc w:val="both"/>
              <w:rPr>
                <w:rFonts w:ascii="PT Astra Serif" w:hAnsi="PT Astra Serif"/>
                <w:bCs/>
                <w:szCs w:val="18"/>
              </w:rPr>
            </w:pPr>
            <w:r w:rsidRPr="00D800A9">
              <w:rPr>
                <w:rFonts w:ascii="PT Astra Serif" w:hAnsi="PT Astra Serif"/>
                <w:bCs/>
                <w:szCs w:val="18"/>
              </w:rPr>
              <w:t xml:space="preserve">- </w:t>
            </w:r>
            <w:r w:rsidR="00006845" w:rsidRPr="00D800A9">
              <w:rPr>
                <w:rFonts w:ascii="PT Astra Serif" w:hAnsi="PT Astra Serif"/>
                <w:bCs/>
                <w:szCs w:val="18"/>
              </w:rPr>
              <w:t>очистку остаточной информации (принудительная зачистка определённых файлов</w:t>
            </w:r>
            <w:r w:rsidR="00FF7149" w:rsidRPr="00D800A9">
              <w:rPr>
                <w:rFonts w:ascii="PT Astra Serif" w:hAnsi="PT Astra Serif"/>
                <w:bCs/>
                <w:szCs w:val="18"/>
              </w:rPr>
              <w:t xml:space="preserve"> и папок);</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 xml:space="preserve">- </w:t>
            </w:r>
            <w:r w:rsidR="00006845" w:rsidRPr="00D800A9">
              <w:rPr>
                <w:rFonts w:ascii="PT Astra Serif" w:hAnsi="PT Astra Serif"/>
                <w:bCs/>
                <w:szCs w:val="18"/>
              </w:rPr>
              <w:t>возможность организации реж</w:t>
            </w:r>
            <w:r w:rsidRPr="00D800A9">
              <w:rPr>
                <w:rFonts w:ascii="PT Astra Serif" w:hAnsi="PT Astra Serif"/>
                <w:bCs/>
                <w:szCs w:val="18"/>
              </w:rPr>
              <w:t>има замкнутой программной среды;</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 xml:space="preserve">- </w:t>
            </w:r>
            <w:r w:rsidR="00006845" w:rsidRPr="00D800A9">
              <w:rPr>
                <w:rFonts w:ascii="PT Astra Serif" w:hAnsi="PT Astra Serif"/>
                <w:bCs/>
                <w:szCs w:val="18"/>
              </w:rPr>
              <w:t>возможность самоди</w:t>
            </w:r>
            <w:r w:rsidRPr="00D800A9">
              <w:rPr>
                <w:rFonts w:ascii="PT Astra Serif" w:hAnsi="PT Astra Serif"/>
                <w:bCs/>
                <w:szCs w:val="18"/>
              </w:rPr>
              <w:t>агностики основного функционала;</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 xml:space="preserve">- </w:t>
            </w:r>
            <w:r w:rsidR="00006845" w:rsidRPr="00D800A9">
              <w:rPr>
                <w:rFonts w:ascii="PT Astra Serif" w:hAnsi="PT Astra Serif"/>
                <w:bCs/>
                <w:szCs w:val="18"/>
              </w:rPr>
              <w:t>ведение двух копий програ</w:t>
            </w:r>
            <w:r w:rsidRPr="00D800A9">
              <w:rPr>
                <w:rFonts w:ascii="PT Astra Serif" w:hAnsi="PT Astra Serif"/>
                <w:bCs/>
                <w:szCs w:val="18"/>
              </w:rPr>
              <w:t>ммных средств защиты информации;</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 xml:space="preserve">- </w:t>
            </w:r>
            <w:r w:rsidR="00006845" w:rsidRPr="00D800A9">
              <w:rPr>
                <w:rFonts w:ascii="PT Astra Serif" w:hAnsi="PT Astra Serif"/>
                <w:bCs/>
                <w:szCs w:val="18"/>
              </w:rPr>
              <w:t>возможность создан</w:t>
            </w:r>
            <w:r w:rsidRPr="00D800A9">
              <w:rPr>
                <w:rFonts w:ascii="PT Astra Serif" w:hAnsi="PT Astra Serif"/>
                <w:bCs/>
                <w:szCs w:val="18"/>
              </w:rPr>
              <w:t>ия отчёта по назначенным правам;</w:t>
            </w:r>
          </w:p>
          <w:p w:rsidR="00006845" w:rsidRPr="00D800A9" w:rsidRDefault="00FF7149" w:rsidP="00006845">
            <w:pPr>
              <w:tabs>
                <w:tab w:val="left" w:pos="1134"/>
              </w:tabs>
              <w:jc w:val="both"/>
              <w:rPr>
                <w:rFonts w:ascii="PT Astra Serif" w:hAnsi="PT Astra Serif"/>
                <w:bCs/>
                <w:szCs w:val="18"/>
              </w:rPr>
            </w:pPr>
            <w:r w:rsidRPr="00D800A9">
              <w:rPr>
                <w:rFonts w:ascii="PT Astra Serif" w:hAnsi="PT Astra Serif"/>
                <w:bCs/>
                <w:szCs w:val="18"/>
              </w:rPr>
              <w:t xml:space="preserve">- </w:t>
            </w:r>
            <w:r w:rsidR="00006845" w:rsidRPr="00D800A9">
              <w:rPr>
                <w:rFonts w:ascii="PT Astra Serif" w:hAnsi="PT Astra Serif"/>
                <w:bCs/>
                <w:szCs w:val="18"/>
              </w:rPr>
              <w:t xml:space="preserve">возможность ограничивать круг доступных сетевых ресурсов (с точностью до отдельных удалённых рабочих станций и </w:t>
            </w:r>
            <w:r w:rsidR="001F3D99" w:rsidRPr="00D800A9">
              <w:rPr>
                <w:rFonts w:ascii="PT Astra Serif" w:hAnsi="PT Astra Serif"/>
                <w:bCs/>
                <w:szCs w:val="18"/>
              </w:rPr>
              <w:t>отдельных папок общего доступа);</w:t>
            </w:r>
          </w:p>
          <w:p w:rsidR="001F3D99" w:rsidRPr="00D800A9" w:rsidRDefault="001F3D99" w:rsidP="001F3D99">
            <w:pPr>
              <w:tabs>
                <w:tab w:val="left" w:pos="1134"/>
              </w:tabs>
              <w:jc w:val="both"/>
              <w:rPr>
                <w:rFonts w:ascii="PT Astra Serif" w:hAnsi="PT Astra Serif"/>
                <w:bCs/>
                <w:szCs w:val="18"/>
              </w:rPr>
            </w:pPr>
            <w:r w:rsidRPr="00D800A9">
              <w:rPr>
                <w:rFonts w:ascii="PT Astra Serif" w:hAnsi="PT Astra Serif"/>
                <w:bCs/>
                <w:szCs w:val="18"/>
              </w:rPr>
              <w:lastRenderedPageBreak/>
              <w:t>- 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криптопровайдера, в том числе сертифицированного;</w:t>
            </w:r>
          </w:p>
          <w:p w:rsidR="001F3D99" w:rsidRPr="00D800A9" w:rsidRDefault="001F3D99" w:rsidP="001F3D99">
            <w:pPr>
              <w:tabs>
                <w:tab w:val="left" w:pos="1134"/>
              </w:tabs>
              <w:jc w:val="both"/>
              <w:rPr>
                <w:rFonts w:ascii="PT Astra Serif" w:hAnsi="PT Astra Serif"/>
                <w:bCs/>
                <w:szCs w:val="18"/>
              </w:rPr>
            </w:pPr>
            <w:r w:rsidRPr="00D800A9">
              <w:rPr>
                <w:rFonts w:ascii="PT Astra Serif" w:hAnsi="PT Astra Serif"/>
                <w:bCs/>
                <w:szCs w:val="18"/>
              </w:rPr>
              <w:t>- удалённое администрирование;</w:t>
            </w:r>
          </w:p>
          <w:p w:rsidR="001F3D99" w:rsidRPr="00D800A9" w:rsidRDefault="001F3D99" w:rsidP="001F3D99">
            <w:pPr>
              <w:tabs>
                <w:tab w:val="left" w:pos="1134"/>
              </w:tabs>
              <w:jc w:val="both"/>
              <w:rPr>
                <w:rFonts w:ascii="PT Astra Serif" w:hAnsi="PT Astra Serif"/>
                <w:bCs/>
                <w:szCs w:val="18"/>
              </w:rPr>
            </w:pPr>
            <w:r w:rsidRPr="00D800A9">
              <w:rPr>
                <w:rFonts w:ascii="PT Astra Serif" w:hAnsi="PT Astra Serif"/>
                <w:bCs/>
                <w:szCs w:val="18"/>
              </w:rPr>
              <w:t>- централизованное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всех защищённых рабочих станций;</w:t>
            </w:r>
          </w:p>
          <w:p w:rsidR="001F3D99" w:rsidRPr="00D800A9" w:rsidRDefault="001F3D99" w:rsidP="001F3D99">
            <w:pPr>
              <w:tabs>
                <w:tab w:val="left" w:pos="1134"/>
              </w:tabs>
              <w:jc w:val="both"/>
              <w:rPr>
                <w:rFonts w:ascii="PT Astra Serif" w:hAnsi="PT Astra Serif"/>
                <w:bCs/>
                <w:szCs w:val="18"/>
              </w:rPr>
            </w:pPr>
            <w:r w:rsidRPr="00D800A9">
              <w:rPr>
                <w:rFonts w:ascii="PT Astra Serif" w:hAnsi="PT Astra Serif"/>
                <w:bCs/>
                <w:szCs w:val="18"/>
              </w:rPr>
              <w:t>- возможность построения иерархии управления при помощи специального модуля - менеджера, управляющего несколькими модулями централизованное управления;</w:t>
            </w:r>
          </w:p>
          <w:p w:rsidR="001F3D99" w:rsidRPr="00D800A9" w:rsidRDefault="001F3D99" w:rsidP="001F3D99">
            <w:pPr>
              <w:tabs>
                <w:tab w:val="left" w:pos="1134"/>
              </w:tabs>
              <w:jc w:val="both"/>
              <w:rPr>
                <w:rFonts w:ascii="PT Astra Serif" w:hAnsi="PT Astra Serif"/>
                <w:bCs/>
                <w:szCs w:val="18"/>
              </w:rPr>
            </w:pPr>
            <w:r w:rsidRPr="00D800A9">
              <w:rPr>
                <w:rFonts w:ascii="PT Astra Serif" w:hAnsi="PT Astra Serif"/>
                <w:bCs/>
                <w:szCs w:val="18"/>
              </w:rPr>
              <w:t>- установка должна производиться локально, с помощью модуля централизованного управления, средствами групповых политик AD;</w:t>
            </w:r>
          </w:p>
          <w:p w:rsidR="001F3D99" w:rsidRPr="00D800A9" w:rsidRDefault="001F3D99" w:rsidP="001F3D99">
            <w:pPr>
              <w:tabs>
                <w:tab w:val="left" w:pos="1134"/>
              </w:tabs>
              <w:jc w:val="both"/>
              <w:rPr>
                <w:rFonts w:ascii="PT Astra Serif" w:hAnsi="PT Astra Serif"/>
                <w:bCs/>
                <w:szCs w:val="18"/>
              </w:rPr>
            </w:pPr>
            <w:r w:rsidRPr="00D800A9">
              <w:rPr>
                <w:rFonts w:ascii="PT Astra Serif" w:hAnsi="PT Astra Serif"/>
                <w:bCs/>
                <w:szCs w:val="18"/>
              </w:rPr>
              <w:t>- сигнализация попыток несанкционированного доступа и его деактивации. Отправка сообщений о попытках несанкционированного доступа на почту;</w:t>
            </w:r>
          </w:p>
          <w:p w:rsidR="001F3D99" w:rsidRPr="00D800A9" w:rsidRDefault="001F3D99" w:rsidP="001F3D99">
            <w:pPr>
              <w:tabs>
                <w:tab w:val="left" w:pos="1134"/>
              </w:tabs>
              <w:jc w:val="both"/>
              <w:rPr>
                <w:rFonts w:ascii="PT Astra Serif" w:hAnsi="PT Astra Serif"/>
                <w:bCs/>
                <w:szCs w:val="18"/>
              </w:rPr>
            </w:pPr>
            <w:r w:rsidRPr="00D800A9">
              <w:rPr>
                <w:rFonts w:ascii="PT Astra Serif" w:hAnsi="PT Astra Serif"/>
                <w:bCs/>
                <w:szCs w:val="18"/>
              </w:rPr>
              <w:t xml:space="preserve">- должно быть полностью программной, но с возможностью подключения аппаратных средств считывания индивидуальных идентификаторов пользователей, включая идентификаторы </w:t>
            </w:r>
            <w:proofErr w:type="spellStart"/>
            <w:r w:rsidRPr="00D800A9">
              <w:rPr>
                <w:rFonts w:ascii="PT Astra Serif" w:hAnsi="PT Astra Serif"/>
                <w:bCs/>
                <w:szCs w:val="18"/>
              </w:rPr>
              <w:t>Touch</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Memory</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iButton</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eTokenPro</w:t>
            </w:r>
            <w:proofErr w:type="spellEnd"/>
            <w:r w:rsidRPr="00D800A9">
              <w:rPr>
                <w:rFonts w:ascii="PT Astra Serif" w:hAnsi="PT Astra Serif"/>
                <w:bCs/>
                <w:szCs w:val="18"/>
              </w:rPr>
              <w:t>/</w:t>
            </w:r>
            <w:proofErr w:type="spellStart"/>
            <w:proofErr w:type="gramStart"/>
            <w:r w:rsidRPr="00D800A9">
              <w:rPr>
                <w:rFonts w:ascii="PT Astra Serif" w:hAnsi="PT Astra Serif"/>
                <w:bCs/>
                <w:szCs w:val="18"/>
              </w:rPr>
              <w:t>Java</w:t>
            </w:r>
            <w:proofErr w:type="spellEnd"/>
            <w:r w:rsidRPr="00D800A9">
              <w:rPr>
                <w:rFonts w:ascii="PT Astra Serif" w:hAnsi="PT Astra Serif"/>
                <w:bCs/>
                <w:szCs w:val="18"/>
              </w:rPr>
              <w:t>(</w:t>
            </w:r>
            <w:proofErr w:type="gramEnd"/>
            <w:r w:rsidRPr="00D800A9">
              <w:rPr>
                <w:rFonts w:ascii="PT Astra Serif" w:hAnsi="PT Astra Serif"/>
                <w:bCs/>
                <w:szCs w:val="18"/>
              </w:rPr>
              <w:t xml:space="preserve">в том числе смарт-карты </w:t>
            </w:r>
            <w:proofErr w:type="spellStart"/>
            <w:r w:rsidRPr="00D800A9">
              <w:rPr>
                <w:rFonts w:ascii="PT Astra Serif" w:hAnsi="PT Astra Serif"/>
                <w:bCs/>
                <w:szCs w:val="18"/>
              </w:rPr>
              <w:t>eToken</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Rutoken</w:t>
            </w:r>
            <w:proofErr w:type="spellEnd"/>
            <w:r w:rsidRPr="00D800A9">
              <w:rPr>
                <w:rFonts w:ascii="PT Astra Serif" w:hAnsi="PT Astra Serif"/>
                <w:bCs/>
                <w:szCs w:val="18"/>
              </w:rPr>
              <w:t xml:space="preserve">, </w:t>
            </w:r>
            <w:proofErr w:type="spellStart"/>
            <w:r w:rsidRPr="00D800A9">
              <w:rPr>
                <w:rFonts w:ascii="PT Astra Serif" w:hAnsi="PT Astra Serif"/>
                <w:bCs/>
                <w:szCs w:val="18"/>
              </w:rPr>
              <w:t>Rutoken</w:t>
            </w:r>
            <w:proofErr w:type="spellEnd"/>
            <w:r w:rsidRPr="00D800A9">
              <w:rPr>
                <w:rFonts w:ascii="PT Astra Serif" w:hAnsi="PT Astra Serif"/>
                <w:bCs/>
                <w:szCs w:val="18"/>
              </w:rPr>
              <w:t xml:space="preserve"> ЭЦП.</w:t>
            </w:r>
          </w:p>
          <w:p w:rsidR="001F3D99" w:rsidRPr="00D800A9" w:rsidRDefault="001F3D99" w:rsidP="00006845">
            <w:pPr>
              <w:tabs>
                <w:tab w:val="left" w:pos="1134"/>
              </w:tabs>
              <w:jc w:val="both"/>
              <w:rPr>
                <w:rFonts w:ascii="PT Astra Serif" w:hAnsi="PT Astra Serif"/>
                <w:bCs/>
                <w:szCs w:val="18"/>
              </w:rPr>
            </w:pPr>
          </w:p>
          <w:p w:rsidR="00006845" w:rsidRPr="00D800A9" w:rsidRDefault="00006845" w:rsidP="00006845">
            <w:pPr>
              <w:tabs>
                <w:tab w:val="left" w:pos="1134"/>
              </w:tabs>
              <w:jc w:val="both"/>
              <w:rPr>
                <w:rFonts w:ascii="PT Astra Serif" w:hAnsi="PT Astra Serif"/>
                <w:szCs w:val="18"/>
                <w:lang w:eastAsia="en-US"/>
              </w:rPr>
            </w:pPr>
            <w:r w:rsidRPr="00D800A9">
              <w:rPr>
                <w:rFonts w:ascii="PT Astra Serif" w:hAnsi="PT Astra Serif"/>
                <w:bCs/>
                <w:szCs w:val="18"/>
              </w:rPr>
              <w:t xml:space="preserve">У поставляемой системы защиты информации срок действия лицензии должен быть </w:t>
            </w:r>
            <w:r w:rsidR="001F3D99" w:rsidRPr="00D800A9">
              <w:rPr>
                <w:rFonts w:ascii="PT Astra Serif" w:hAnsi="PT Astra Serif"/>
                <w:bCs/>
                <w:szCs w:val="18"/>
              </w:rPr>
              <w:t>-</w:t>
            </w:r>
            <w:r w:rsidRPr="00D800A9">
              <w:rPr>
                <w:rFonts w:ascii="PT Astra Serif" w:hAnsi="PT Astra Serif"/>
                <w:bCs/>
                <w:szCs w:val="18"/>
              </w:rPr>
              <w:t xml:space="preserve"> «бессрочно»</w:t>
            </w:r>
            <w:bookmarkEnd w:id="5"/>
            <w:bookmarkEnd w:id="6"/>
            <w:bookmarkEnd w:id="7"/>
            <w:r w:rsidR="00FF7149" w:rsidRPr="00D800A9">
              <w:rPr>
                <w:rFonts w:ascii="PT Astra Serif" w:hAnsi="PT Astra Serif"/>
                <w:bCs/>
                <w:szCs w:val="18"/>
              </w:rPr>
              <w:t>.</w:t>
            </w:r>
          </w:p>
          <w:p w:rsidR="00006845" w:rsidRPr="00D800A9" w:rsidRDefault="00006845" w:rsidP="00006845">
            <w:pPr>
              <w:tabs>
                <w:tab w:val="left" w:pos="1134"/>
              </w:tabs>
              <w:jc w:val="both"/>
              <w:rPr>
                <w:rFonts w:ascii="PT Astra Serif" w:hAnsi="PT Astra Serif"/>
                <w:szCs w:val="18"/>
              </w:rPr>
            </w:pPr>
            <w:r w:rsidRPr="00D800A9">
              <w:rPr>
                <w:rFonts w:ascii="PT Astra Serif" w:hAnsi="PT Astra Serif"/>
                <w:bCs/>
                <w:szCs w:val="18"/>
              </w:rPr>
              <w:t>Права на средство защиты информации от несанкционированного доступа</w:t>
            </w:r>
            <w:r w:rsidRPr="00D800A9">
              <w:rPr>
                <w:rFonts w:ascii="PT Astra Serif" w:hAnsi="PT Astra Serif"/>
                <w:szCs w:val="18"/>
              </w:rPr>
              <w:t xml:space="preserve"> передаются с сопутствующими дистрибутивами на физическом носителе. Физический носитель имеет формуляр, в котором указаны специальные </w:t>
            </w:r>
            <w:r w:rsidR="00FF7149" w:rsidRPr="00D800A9">
              <w:rPr>
                <w:rFonts w:ascii="PT Astra Serif" w:hAnsi="PT Astra Serif"/>
                <w:szCs w:val="18"/>
              </w:rPr>
              <w:t>учётные</w:t>
            </w:r>
            <w:r w:rsidRPr="00D800A9">
              <w:rPr>
                <w:rFonts w:ascii="PT Astra Serif" w:hAnsi="PT Astra Serif"/>
                <w:szCs w:val="18"/>
              </w:rPr>
              <w:t xml:space="preserve"> номера ФСТЭК России.</w:t>
            </w:r>
          </w:p>
          <w:p w:rsidR="001F3D99" w:rsidRPr="00D800A9" w:rsidRDefault="001F3D99" w:rsidP="00006845">
            <w:pPr>
              <w:tabs>
                <w:tab w:val="left" w:pos="1134"/>
              </w:tabs>
              <w:jc w:val="both"/>
              <w:rPr>
                <w:rFonts w:ascii="PT Astra Serif" w:hAnsi="PT Astra Serif"/>
                <w:color w:val="000000"/>
                <w:szCs w:val="18"/>
              </w:rPr>
            </w:pPr>
          </w:p>
          <w:p w:rsidR="001F3D99" w:rsidRPr="00D800A9" w:rsidRDefault="001F3D99" w:rsidP="001F3D99">
            <w:pPr>
              <w:tabs>
                <w:tab w:val="left" w:pos="1134"/>
              </w:tabs>
              <w:jc w:val="both"/>
              <w:rPr>
                <w:rFonts w:ascii="PT Astra Serif" w:hAnsi="PT Astra Serif"/>
                <w:color w:val="000000"/>
                <w:szCs w:val="18"/>
              </w:rPr>
            </w:pPr>
            <w:r w:rsidRPr="00D800A9">
              <w:rPr>
                <w:rFonts w:ascii="PT Astra Serif" w:hAnsi="PT Astra Serif"/>
                <w:color w:val="000000"/>
                <w:szCs w:val="18"/>
              </w:rPr>
              <w:t>Комплект поставки:</w:t>
            </w:r>
          </w:p>
          <w:p w:rsidR="001F3D99" w:rsidRPr="00D800A9" w:rsidRDefault="001F3D99" w:rsidP="001F3D99">
            <w:pPr>
              <w:tabs>
                <w:tab w:val="left" w:pos="1134"/>
              </w:tabs>
              <w:jc w:val="both"/>
              <w:rPr>
                <w:rFonts w:ascii="PT Astra Serif" w:hAnsi="PT Astra Serif"/>
                <w:color w:val="000000"/>
                <w:szCs w:val="18"/>
              </w:rPr>
            </w:pPr>
            <w:r w:rsidRPr="00D800A9">
              <w:rPr>
                <w:rFonts w:ascii="PT Astra Serif" w:hAnsi="PT Astra Serif"/>
                <w:color w:val="000000"/>
                <w:szCs w:val="18"/>
              </w:rPr>
              <w:t>- формуляр;</w:t>
            </w:r>
          </w:p>
          <w:p w:rsidR="001F3D99" w:rsidRPr="00D800A9" w:rsidRDefault="001F3D99" w:rsidP="001F3D99">
            <w:pPr>
              <w:tabs>
                <w:tab w:val="left" w:pos="1134"/>
              </w:tabs>
              <w:jc w:val="both"/>
              <w:rPr>
                <w:rFonts w:ascii="PT Astra Serif" w:hAnsi="PT Astra Serif"/>
                <w:color w:val="000000"/>
                <w:szCs w:val="18"/>
              </w:rPr>
            </w:pPr>
            <w:r w:rsidRPr="00D800A9">
              <w:rPr>
                <w:rFonts w:ascii="PT Astra Serif" w:hAnsi="PT Astra Serif"/>
                <w:color w:val="000000"/>
                <w:szCs w:val="18"/>
              </w:rPr>
              <w:t>- копия сертификата соответствия ФСТЭК России;</w:t>
            </w:r>
          </w:p>
          <w:p w:rsidR="001F3D99" w:rsidRPr="00D800A9" w:rsidRDefault="001F3D99" w:rsidP="001F3D99">
            <w:pPr>
              <w:tabs>
                <w:tab w:val="left" w:pos="1134"/>
              </w:tabs>
              <w:jc w:val="both"/>
              <w:rPr>
                <w:rFonts w:ascii="PT Astra Serif" w:hAnsi="PT Astra Serif"/>
                <w:color w:val="000000"/>
                <w:szCs w:val="18"/>
              </w:rPr>
            </w:pPr>
            <w:r w:rsidRPr="00D800A9">
              <w:rPr>
                <w:rFonts w:ascii="PT Astra Serif" w:hAnsi="PT Astra Serif"/>
                <w:color w:val="000000"/>
                <w:szCs w:val="18"/>
              </w:rPr>
              <w:t>- краткое руководство пользователя;</w:t>
            </w:r>
          </w:p>
          <w:p w:rsidR="001F3D99" w:rsidRPr="00D800A9" w:rsidRDefault="001F3D99" w:rsidP="001F3D99">
            <w:pPr>
              <w:tabs>
                <w:tab w:val="left" w:pos="1134"/>
              </w:tabs>
              <w:jc w:val="both"/>
              <w:rPr>
                <w:rFonts w:ascii="PT Astra Serif" w:hAnsi="PT Astra Serif"/>
                <w:color w:val="000000"/>
                <w:szCs w:val="18"/>
              </w:rPr>
            </w:pPr>
            <w:r w:rsidRPr="00D800A9">
              <w:rPr>
                <w:rFonts w:ascii="PT Astra Serif" w:hAnsi="PT Astra Serif"/>
                <w:color w:val="000000"/>
                <w:szCs w:val="18"/>
              </w:rPr>
              <w:t>- верифицированный дистрибутив (компакт диск).</w:t>
            </w:r>
          </w:p>
          <w:p w:rsidR="001F3D99" w:rsidRPr="00D800A9" w:rsidRDefault="001F3D99" w:rsidP="00006845">
            <w:pPr>
              <w:tabs>
                <w:tab w:val="left" w:pos="1134"/>
              </w:tabs>
              <w:jc w:val="both"/>
              <w:rPr>
                <w:rFonts w:ascii="PT Astra Serif" w:hAnsi="PT Astra Serif"/>
                <w:color w:val="000000"/>
                <w:szCs w:val="18"/>
              </w:rPr>
            </w:pPr>
          </w:p>
          <w:p w:rsidR="001F3D99" w:rsidRPr="00D800A9" w:rsidRDefault="00006845" w:rsidP="00D800A9">
            <w:pPr>
              <w:tabs>
                <w:tab w:val="left" w:pos="1134"/>
              </w:tabs>
              <w:jc w:val="both"/>
              <w:rPr>
                <w:rFonts w:ascii="PT Astra Serif" w:hAnsi="PT Astra Serif"/>
                <w:b/>
                <w:color w:val="000000"/>
                <w:szCs w:val="18"/>
              </w:rPr>
            </w:pPr>
            <w:r w:rsidRPr="00D800A9">
              <w:rPr>
                <w:rFonts w:ascii="PT Astra Serif" w:hAnsi="PT Astra Serif"/>
                <w:b/>
                <w:color w:val="000000"/>
                <w:szCs w:val="18"/>
              </w:rPr>
              <w:t xml:space="preserve">Количество – </w:t>
            </w:r>
            <w:r w:rsidR="00D800A9">
              <w:rPr>
                <w:rFonts w:ascii="PT Astra Serif" w:hAnsi="PT Astra Serif"/>
                <w:b/>
                <w:color w:val="000000"/>
                <w:szCs w:val="18"/>
              </w:rPr>
              <w:t>2</w:t>
            </w:r>
            <w:r w:rsidRPr="00D800A9">
              <w:rPr>
                <w:rFonts w:ascii="PT Astra Serif" w:hAnsi="PT Astra Serif"/>
                <w:b/>
                <w:color w:val="000000"/>
                <w:szCs w:val="18"/>
              </w:rPr>
              <w:t xml:space="preserve"> шт.</w:t>
            </w:r>
          </w:p>
        </w:tc>
      </w:tr>
    </w:tbl>
    <w:p w:rsidR="00006845" w:rsidRPr="008D54BB" w:rsidRDefault="00006845" w:rsidP="00006845">
      <w:pPr>
        <w:jc w:val="both"/>
        <w:rPr>
          <w:rFonts w:ascii="PT Astra Serif" w:hAnsi="PT Astra Serif"/>
          <w:sz w:val="24"/>
          <w:szCs w:val="24"/>
        </w:rPr>
      </w:pP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 xml:space="preserve">Программное обеспечение </w:t>
      </w:r>
      <w:r w:rsidR="00F96BE4" w:rsidRPr="008D54BB">
        <w:rPr>
          <w:rFonts w:ascii="PT Astra Serif" w:hAnsi="PT Astra Serif"/>
          <w:bCs/>
          <w:sz w:val="24"/>
          <w:szCs w:val="24"/>
        </w:rPr>
        <w:t>передаётся</w:t>
      </w:r>
      <w:r w:rsidRPr="008D54BB">
        <w:rPr>
          <w:rFonts w:ascii="PT Astra Serif" w:hAnsi="PT Astra Serif"/>
          <w:bCs/>
          <w:sz w:val="24"/>
          <w:szCs w:val="24"/>
        </w:rPr>
        <w:t xml:space="preserve"> </w:t>
      </w:r>
      <w:r w:rsidR="00900186" w:rsidRPr="008D54BB">
        <w:rPr>
          <w:rFonts w:ascii="PT Astra Serif" w:hAnsi="PT Astra Serif"/>
          <w:bCs/>
          <w:sz w:val="24"/>
          <w:szCs w:val="24"/>
        </w:rPr>
        <w:t>Заказч</w:t>
      </w:r>
      <w:r w:rsidRPr="008D54BB">
        <w:rPr>
          <w:rFonts w:ascii="PT Astra Serif" w:hAnsi="PT Astra Serif"/>
          <w:bCs/>
          <w:sz w:val="24"/>
          <w:szCs w:val="24"/>
        </w:rPr>
        <w:t>ику в соответствии с действующим законодательством с предоставлением сублицензионного договора и актов приёма-передачи неисключительных прав.</w:t>
      </w:r>
    </w:p>
    <w:p w:rsidR="00006845" w:rsidRPr="008D54BB" w:rsidRDefault="00900186" w:rsidP="003A2A0B">
      <w:pPr>
        <w:ind w:firstLine="709"/>
        <w:jc w:val="both"/>
        <w:rPr>
          <w:rFonts w:ascii="PT Astra Serif" w:hAnsi="PT Astra Serif"/>
          <w:bCs/>
          <w:sz w:val="24"/>
          <w:szCs w:val="24"/>
        </w:rPr>
      </w:pPr>
      <w:r w:rsidRPr="008D54BB">
        <w:rPr>
          <w:rFonts w:ascii="PT Astra Serif" w:hAnsi="PT Astra Serif"/>
          <w:bCs/>
          <w:sz w:val="24"/>
          <w:szCs w:val="24"/>
        </w:rPr>
        <w:t>Исполнител</w:t>
      </w:r>
      <w:r w:rsidR="003A2A0B" w:rsidRPr="008D54BB">
        <w:rPr>
          <w:rFonts w:ascii="PT Astra Serif" w:hAnsi="PT Astra Serif"/>
          <w:bCs/>
          <w:sz w:val="24"/>
          <w:szCs w:val="24"/>
        </w:rPr>
        <w:t xml:space="preserve">ь осуществляет поставку средств защиты информации по адресу: 628260, Ханты-Мансийский Автономный округ - Югра, город Югорск, </w:t>
      </w:r>
      <w:r w:rsidR="00D408AD" w:rsidRPr="00D408AD">
        <w:rPr>
          <w:rFonts w:ascii="PT Astra Serif" w:hAnsi="PT Astra Serif"/>
          <w:bCs/>
          <w:sz w:val="24"/>
          <w:szCs w:val="24"/>
        </w:rPr>
        <w:t>ул. Железнодорожная, д.43</w:t>
      </w:r>
      <w:bookmarkStart w:id="8" w:name="_GoBack"/>
      <w:bookmarkEnd w:id="8"/>
      <w:r w:rsidR="003A2A0B" w:rsidRPr="008D54BB">
        <w:rPr>
          <w:rFonts w:ascii="PT Astra Serif" w:hAnsi="PT Astra Serif"/>
          <w:bCs/>
          <w:sz w:val="24"/>
          <w:szCs w:val="24"/>
        </w:rPr>
        <w:t xml:space="preserve">. В случае использования услуг перевозчика для доставки </w:t>
      </w:r>
      <w:r w:rsidRPr="008D54BB">
        <w:rPr>
          <w:rFonts w:ascii="PT Astra Serif" w:hAnsi="PT Astra Serif"/>
          <w:bCs/>
          <w:sz w:val="24"/>
          <w:szCs w:val="24"/>
        </w:rPr>
        <w:t>Исполнител</w:t>
      </w:r>
      <w:r w:rsidR="003A2A0B" w:rsidRPr="008D54BB">
        <w:rPr>
          <w:rFonts w:ascii="PT Astra Serif" w:hAnsi="PT Astra Serif"/>
          <w:bCs/>
          <w:sz w:val="24"/>
          <w:szCs w:val="24"/>
        </w:rPr>
        <w:t xml:space="preserve">ь обязан известить </w:t>
      </w:r>
      <w:r w:rsidRPr="008D54BB">
        <w:rPr>
          <w:rFonts w:ascii="PT Astra Serif" w:hAnsi="PT Astra Serif"/>
          <w:bCs/>
          <w:sz w:val="24"/>
          <w:szCs w:val="24"/>
        </w:rPr>
        <w:t>Заказч</w:t>
      </w:r>
      <w:r w:rsidR="003A2A0B" w:rsidRPr="008D54BB">
        <w:rPr>
          <w:rFonts w:ascii="PT Astra Serif" w:hAnsi="PT Astra Serif"/>
          <w:bCs/>
          <w:sz w:val="24"/>
          <w:szCs w:val="24"/>
        </w:rPr>
        <w:t>ика о факте передачи средств защиты информации перевозчику, а также о наименовании перевозчика и реквизитах отгрузочных документов.</w:t>
      </w: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 xml:space="preserve">4.3.4. Установка и настройка средств защиты информации осуществляется </w:t>
      </w:r>
      <w:r w:rsidR="00900186" w:rsidRPr="008D54BB">
        <w:rPr>
          <w:rFonts w:ascii="PT Astra Serif" w:hAnsi="PT Astra Serif"/>
          <w:bCs/>
          <w:sz w:val="24"/>
          <w:szCs w:val="24"/>
        </w:rPr>
        <w:t>Исполнител</w:t>
      </w:r>
      <w:r w:rsidRPr="008D54BB">
        <w:rPr>
          <w:rFonts w:ascii="PT Astra Serif" w:hAnsi="PT Astra Serif"/>
          <w:bCs/>
          <w:sz w:val="24"/>
          <w:szCs w:val="24"/>
        </w:rPr>
        <w:t>ем в соответствии с решениями, изложенными в техническом задании на систему защиты информационных систем персональных данных.</w:t>
      </w: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 xml:space="preserve">При установке и настройке </w:t>
      </w:r>
      <w:proofErr w:type="spellStart"/>
      <w:r w:rsidRPr="008D54BB">
        <w:rPr>
          <w:rFonts w:ascii="PT Astra Serif" w:hAnsi="PT Astra Serif"/>
          <w:bCs/>
          <w:sz w:val="24"/>
          <w:szCs w:val="24"/>
        </w:rPr>
        <w:t>СрЗИ</w:t>
      </w:r>
      <w:proofErr w:type="spellEnd"/>
      <w:r w:rsidRPr="008D54BB">
        <w:rPr>
          <w:rFonts w:ascii="PT Astra Serif" w:hAnsi="PT Astra Serif"/>
          <w:bCs/>
          <w:sz w:val="24"/>
          <w:szCs w:val="24"/>
        </w:rPr>
        <w:t xml:space="preserve"> должна производиться их интеграция с имеющимися средствами защиты информации. Настройка </w:t>
      </w:r>
      <w:proofErr w:type="spellStart"/>
      <w:r w:rsidRPr="008D54BB">
        <w:rPr>
          <w:rFonts w:ascii="PT Astra Serif" w:hAnsi="PT Astra Serif"/>
          <w:bCs/>
          <w:sz w:val="24"/>
          <w:szCs w:val="24"/>
        </w:rPr>
        <w:t>СрЗИ</w:t>
      </w:r>
      <w:proofErr w:type="spellEnd"/>
      <w:r w:rsidRPr="008D54BB">
        <w:rPr>
          <w:rFonts w:ascii="PT Astra Serif" w:hAnsi="PT Astra Serif"/>
          <w:bCs/>
          <w:sz w:val="24"/>
          <w:szCs w:val="24"/>
        </w:rPr>
        <w:t xml:space="preserve"> должна обеспечить функционирование подсистемы защиты от несанкционированного доступа, межсетевого экранирования и антивирусной защиты.</w:t>
      </w: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 xml:space="preserve">Настроенные средства защиты не должны нарушать функционирование защищаемых информационных систем персональных данных. В целях снижения вероятности возникновения ошибок и нарушения работы ИСПДн, настройка </w:t>
      </w:r>
      <w:proofErr w:type="spellStart"/>
      <w:r w:rsidRPr="008D54BB">
        <w:rPr>
          <w:rFonts w:ascii="PT Astra Serif" w:hAnsi="PT Astra Serif"/>
          <w:bCs/>
          <w:sz w:val="24"/>
          <w:szCs w:val="24"/>
        </w:rPr>
        <w:t>СрЗИ</w:t>
      </w:r>
      <w:proofErr w:type="spellEnd"/>
      <w:r w:rsidRPr="008D54BB">
        <w:rPr>
          <w:rFonts w:ascii="PT Astra Serif" w:hAnsi="PT Astra Serif"/>
          <w:bCs/>
          <w:sz w:val="24"/>
          <w:szCs w:val="24"/>
        </w:rPr>
        <w:t xml:space="preserve"> должна производиться последовательно в несколько этапов.</w:t>
      </w: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 xml:space="preserve">Настройка </w:t>
      </w:r>
      <w:proofErr w:type="spellStart"/>
      <w:r w:rsidRPr="008D54BB">
        <w:rPr>
          <w:rFonts w:ascii="PT Astra Serif" w:hAnsi="PT Astra Serif"/>
          <w:bCs/>
          <w:sz w:val="24"/>
          <w:szCs w:val="24"/>
        </w:rPr>
        <w:t>СрЗИ</w:t>
      </w:r>
      <w:proofErr w:type="spellEnd"/>
      <w:r w:rsidRPr="008D54BB">
        <w:rPr>
          <w:rFonts w:ascii="PT Astra Serif" w:hAnsi="PT Astra Serif"/>
          <w:bCs/>
          <w:sz w:val="24"/>
          <w:szCs w:val="24"/>
        </w:rPr>
        <w:t xml:space="preserve"> должна быть произведена для соответствующего уровня защищённости персональных данных и в соответствии с матрицей доступа пользователей к защищаемым ресурсам.</w:t>
      </w: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lastRenderedPageBreak/>
        <w:t>Результаты работ по установке и настройке средств защиты информации отражаются в следующих документах:</w:t>
      </w:r>
    </w:p>
    <w:p w:rsidR="003A2A0B" w:rsidRPr="008D54BB" w:rsidRDefault="00900186" w:rsidP="003A2A0B">
      <w:pPr>
        <w:ind w:firstLine="709"/>
        <w:jc w:val="both"/>
        <w:rPr>
          <w:rFonts w:ascii="PT Astra Serif" w:hAnsi="PT Astra Serif"/>
          <w:bCs/>
          <w:sz w:val="24"/>
          <w:szCs w:val="24"/>
        </w:rPr>
      </w:pPr>
      <w:r w:rsidRPr="008D54BB">
        <w:rPr>
          <w:rFonts w:ascii="PT Astra Serif" w:hAnsi="PT Astra Serif"/>
          <w:bCs/>
          <w:sz w:val="24"/>
          <w:szCs w:val="24"/>
        </w:rPr>
        <w:t xml:space="preserve">– </w:t>
      </w:r>
      <w:r w:rsidR="003A2A0B" w:rsidRPr="008D54BB">
        <w:rPr>
          <w:rFonts w:ascii="PT Astra Serif" w:hAnsi="PT Astra Serif"/>
          <w:bCs/>
          <w:sz w:val="24"/>
          <w:szCs w:val="24"/>
        </w:rPr>
        <w:t>акт установки и настройки средств защиты информации.</w:t>
      </w: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 xml:space="preserve">Установка и настройка программных СЗИ от НСД не должна существенно нарушать рабочий процесс </w:t>
      </w:r>
      <w:r w:rsidR="00900186" w:rsidRPr="008D54BB">
        <w:rPr>
          <w:rFonts w:ascii="PT Astra Serif" w:hAnsi="PT Astra Serif"/>
          <w:bCs/>
          <w:sz w:val="24"/>
          <w:szCs w:val="24"/>
        </w:rPr>
        <w:t>Заказч</w:t>
      </w:r>
      <w:r w:rsidRPr="008D54BB">
        <w:rPr>
          <w:rFonts w:ascii="PT Astra Serif" w:hAnsi="PT Astra Serif"/>
          <w:bCs/>
          <w:sz w:val="24"/>
          <w:szCs w:val="24"/>
        </w:rPr>
        <w:t>ика. Время прекращения функционирования не должно превышать 1,5 часа для АРМ, 1 час для серверов.</w:t>
      </w:r>
    </w:p>
    <w:p w:rsidR="003A2A0B" w:rsidRPr="008D54BB" w:rsidRDefault="003A2A0B" w:rsidP="003A2A0B">
      <w:pPr>
        <w:ind w:firstLine="709"/>
        <w:jc w:val="both"/>
        <w:rPr>
          <w:rFonts w:ascii="PT Astra Serif" w:hAnsi="PT Astra Serif"/>
          <w:bCs/>
          <w:sz w:val="24"/>
          <w:szCs w:val="24"/>
        </w:rPr>
      </w:pP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4.3.5.</w:t>
      </w:r>
      <w:r w:rsidRPr="008D54BB">
        <w:rPr>
          <w:rFonts w:ascii="PT Astra Serif" w:hAnsi="PT Astra Serif"/>
        </w:rPr>
        <w:t xml:space="preserve"> </w:t>
      </w:r>
      <w:r w:rsidRPr="008D54BB">
        <w:rPr>
          <w:rFonts w:ascii="PT Astra Serif" w:hAnsi="PT Astra Serif"/>
          <w:bCs/>
          <w:sz w:val="24"/>
          <w:szCs w:val="24"/>
        </w:rPr>
        <w:t>Разработка организационно-распорядительной документации по защите информации.</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 xml:space="preserve">Разработка внутренних нормативных и организационно-распорядительных документов по защите информации с обеспечением доступа к онлайн-сервису по разработке, корректировке и поддержанию в актуальном состоянии организационной распорядительной документации по защите информации сроком на не менее 12 месяцев, с внесением информации в онлайн-сервис для формирования комплекта организационно-распорядительной документации по защите информации. </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Онлайн-сервис должен обеспечивать выполнение следующих функций:</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 предоставление возможности прохождения электронного согласования разрабатываемых документов специалистами Заказчика, с возможностью выбора маршрута согласуемого документа – последовательно/параллельно;</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 двухфакторная аутентификация пользователей с применением связки логин – пароль, а также электронной подписи;</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 защита подключения к сервису с использованием сертифицированного криптопровайдера;</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 формирование актуального пакета нормативной распорядительной документации по защите персональных данных, систем согласно законодательству Российской Федерации;</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 наличие функционала, позволяющего автоматизировать подготовку внутренних распорядительных документов;</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 наличие инструментария для планирования мероприятий по защите информации с уведомлением пользователя о приближении запланированного мероприятия через сервис и на электронную почту;</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 ведение в электронном виде (в режиме онлайн) всех журналов, формы которых присутствуют в формируемом пакете документов, с возможностью выгрузки журналов целиком, а также заданного интервала записей;</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 ведение версионности (истории изменений) документов, с возможностью восстановления электронного документа из резервной копии;</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 хранение подписанных электронной подписью документов;</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 уведомление должностного лица, использующего онлайн-сервис, об обновлениях системы, изменениях законодательства, возможных перерывах в работе онлайн-сервиса, в связи с внесением изменений, а также внесение соответствующих изменений в анкеты и шаблоны документов онлайн-сервиса;</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 выгрузка документов в форматах *.</w:t>
      </w:r>
      <w:proofErr w:type="spellStart"/>
      <w:r w:rsidRPr="008D54BB">
        <w:rPr>
          <w:rFonts w:ascii="PT Astra Serif" w:hAnsi="PT Astra Serif"/>
          <w:bCs/>
          <w:sz w:val="24"/>
          <w:szCs w:val="24"/>
        </w:rPr>
        <w:t>doc</w:t>
      </w:r>
      <w:proofErr w:type="spellEnd"/>
      <w:r w:rsidRPr="008D54BB">
        <w:rPr>
          <w:rFonts w:ascii="PT Astra Serif" w:hAnsi="PT Astra Serif"/>
          <w:bCs/>
          <w:sz w:val="24"/>
          <w:szCs w:val="24"/>
        </w:rPr>
        <w:t xml:space="preserve"> и *.</w:t>
      </w:r>
      <w:proofErr w:type="spellStart"/>
      <w:r w:rsidRPr="008D54BB">
        <w:rPr>
          <w:rFonts w:ascii="PT Astra Serif" w:hAnsi="PT Astra Serif"/>
          <w:bCs/>
          <w:sz w:val="24"/>
          <w:szCs w:val="24"/>
        </w:rPr>
        <w:t>pdf</w:t>
      </w:r>
      <w:proofErr w:type="spellEnd"/>
      <w:r w:rsidRPr="008D54BB">
        <w:rPr>
          <w:rFonts w:ascii="PT Astra Serif" w:hAnsi="PT Astra Serif"/>
          <w:bCs/>
          <w:sz w:val="24"/>
          <w:szCs w:val="24"/>
        </w:rPr>
        <w:t>;</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 выгрузка всего пакета документов в едином файле-архиве.</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Исполнителем производится аудит информационных систем персональных данных, вносится необходимая информация в программное обеспечение для автоматизации формирования и актуализации внутренней документации. Исполнитель выгружает пакет организационно-распорядительной документации по защите информации (далее – ОРД) из программного обеспечения для автоматизации формирования и актуализации внутренней документации. В случае необходимости Исполнителем вносятся правки в ОРД с учётом технологии обработки персональных данных Заказчиком. ОРД согласовываются и утверждаются Заказчиком.</w:t>
      </w:r>
    </w:p>
    <w:p w:rsidR="00F96BE4" w:rsidRPr="008D54BB" w:rsidRDefault="00F96BE4" w:rsidP="00F96BE4">
      <w:pPr>
        <w:ind w:firstLine="709"/>
        <w:jc w:val="both"/>
        <w:rPr>
          <w:rFonts w:ascii="PT Astra Serif" w:hAnsi="PT Astra Serif"/>
          <w:bCs/>
          <w:sz w:val="24"/>
          <w:szCs w:val="24"/>
        </w:rPr>
      </w:pPr>
      <w:r w:rsidRPr="008D54BB">
        <w:rPr>
          <w:rFonts w:ascii="PT Astra Serif" w:hAnsi="PT Astra Serif"/>
          <w:bCs/>
          <w:sz w:val="24"/>
          <w:szCs w:val="24"/>
        </w:rPr>
        <w:t>Вся организационно-распорядительная документация должна соответствовать единой технологии обработки информации. Организационно-распорядительная документация должна создавать условия для обеспечения защиты информации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информационных систем персональных данных.</w:t>
      </w:r>
    </w:p>
    <w:p w:rsidR="003A2A0B" w:rsidRPr="008D54BB" w:rsidRDefault="003A2A0B" w:rsidP="003A2A0B">
      <w:pPr>
        <w:ind w:firstLine="709"/>
        <w:jc w:val="both"/>
        <w:rPr>
          <w:rFonts w:ascii="PT Astra Serif" w:hAnsi="PT Astra Serif"/>
          <w:bCs/>
          <w:sz w:val="24"/>
          <w:szCs w:val="24"/>
        </w:rPr>
      </w:pP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4.3.6.</w:t>
      </w:r>
      <w:r w:rsidRPr="008D54BB">
        <w:rPr>
          <w:rFonts w:ascii="PT Astra Serif" w:hAnsi="PT Astra Serif"/>
          <w:bCs/>
          <w:sz w:val="24"/>
          <w:szCs w:val="24"/>
        </w:rPr>
        <w:tab/>
        <w:t>Оценка соответствия (аттестация) системы защиты информации требованиям безопасности информации</w:t>
      </w: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 xml:space="preserve">Аттестация информационной системы организуется </w:t>
      </w:r>
      <w:r w:rsidR="00900186" w:rsidRPr="008D54BB">
        <w:rPr>
          <w:rFonts w:ascii="PT Astra Serif" w:hAnsi="PT Astra Serif"/>
          <w:bCs/>
          <w:sz w:val="24"/>
          <w:szCs w:val="24"/>
        </w:rPr>
        <w:t>Заказч</w:t>
      </w:r>
      <w:r w:rsidRPr="008D54BB">
        <w:rPr>
          <w:rFonts w:ascii="PT Astra Serif" w:hAnsi="PT Astra Serif"/>
          <w:bCs/>
          <w:sz w:val="24"/>
          <w:szCs w:val="24"/>
        </w:rPr>
        <w:t>иком и включает проведение комплекса организационных и технических мероприятий (аттестационных испытаний), в результате которых подтверждается соответствие системы защиты информации требованиям по защите информации.</w:t>
      </w:r>
    </w:p>
    <w:p w:rsidR="003A2A0B" w:rsidRPr="008D54BB" w:rsidRDefault="00900186" w:rsidP="003A2A0B">
      <w:pPr>
        <w:ind w:firstLine="709"/>
        <w:jc w:val="both"/>
        <w:rPr>
          <w:rFonts w:ascii="PT Astra Serif" w:hAnsi="PT Astra Serif"/>
          <w:bCs/>
          <w:sz w:val="24"/>
          <w:szCs w:val="24"/>
        </w:rPr>
      </w:pPr>
      <w:r w:rsidRPr="008D54BB">
        <w:rPr>
          <w:rFonts w:ascii="PT Astra Serif" w:hAnsi="PT Astra Serif"/>
          <w:bCs/>
          <w:sz w:val="24"/>
          <w:szCs w:val="24"/>
        </w:rPr>
        <w:t>Исполнител</w:t>
      </w:r>
      <w:r w:rsidR="003A2A0B" w:rsidRPr="008D54BB">
        <w:rPr>
          <w:rFonts w:ascii="PT Astra Serif" w:hAnsi="PT Astra Serif"/>
          <w:bCs/>
          <w:sz w:val="24"/>
          <w:szCs w:val="24"/>
        </w:rPr>
        <w:t xml:space="preserve">ем разрабатывается программа и методика аттестационных испытаний для ИСПДн (далее – Программа-методика). Программа-методика определяет цели, задачи, методы, условия, объем, порядок и методику проведения оценки соответствия принимаемых мер по обеспечению безопасности информации в ИСПДн на соответствие требованиям законодательства по безопасности информации. Программа-методика согласовывается с </w:t>
      </w:r>
      <w:r w:rsidRPr="008D54BB">
        <w:rPr>
          <w:rFonts w:ascii="PT Astra Serif" w:hAnsi="PT Astra Serif"/>
          <w:bCs/>
          <w:sz w:val="24"/>
          <w:szCs w:val="24"/>
        </w:rPr>
        <w:t>Заказч</w:t>
      </w:r>
      <w:r w:rsidR="003A2A0B" w:rsidRPr="008D54BB">
        <w:rPr>
          <w:rFonts w:ascii="PT Astra Serif" w:hAnsi="PT Astra Serif"/>
          <w:bCs/>
          <w:sz w:val="24"/>
          <w:szCs w:val="24"/>
        </w:rPr>
        <w:t>иком.</w:t>
      </w: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 xml:space="preserve">В соответствии с Программой-методикой </w:t>
      </w:r>
      <w:r w:rsidR="00900186" w:rsidRPr="008D54BB">
        <w:rPr>
          <w:rFonts w:ascii="PT Astra Serif" w:hAnsi="PT Astra Serif"/>
          <w:bCs/>
          <w:sz w:val="24"/>
          <w:szCs w:val="24"/>
        </w:rPr>
        <w:t>Исполнител</w:t>
      </w:r>
      <w:r w:rsidRPr="008D54BB">
        <w:rPr>
          <w:rFonts w:ascii="PT Astra Serif" w:hAnsi="PT Astra Serif"/>
          <w:bCs/>
          <w:sz w:val="24"/>
          <w:szCs w:val="24"/>
        </w:rPr>
        <w:t>ем выполняется оценка соответствия принимаемых мер по обеспечению безопасности информации требованиям безопасности информации для ИСПДн. По результатам аттестационных испытаний оформляются протоколы аттестационных испытаний, заключение о соответствии информационной системы требованиям по защите информации и аттестат соответствия в случае положительных результатов аттестационных испытаний.</w:t>
      </w: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 xml:space="preserve">По результатам выполнения работ </w:t>
      </w:r>
      <w:r w:rsidR="00900186" w:rsidRPr="008D54BB">
        <w:rPr>
          <w:rFonts w:ascii="PT Astra Serif" w:hAnsi="PT Astra Serif"/>
          <w:bCs/>
          <w:sz w:val="24"/>
          <w:szCs w:val="24"/>
        </w:rPr>
        <w:t>Исполнител</w:t>
      </w:r>
      <w:r w:rsidRPr="008D54BB">
        <w:rPr>
          <w:rFonts w:ascii="PT Astra Serif" w:hAnsi="PT Astra Serif"/>
          <w:bCs/>
          <w:sz w:val="24"/>
          <w:szCs w:val="24"/>
        </w:rPr>
        <w:t xml:space="preserve">ем готовятся и передаются </w:t>
      </w:r>
      <w:r w:rsidR="00900186" w:rsidRPr="008D54BB">
        <w:rPr>
          <w:rFonts w:ascii="PT Astra Serif" w:hAnsi="PT Astra Serif"/>
          <w:bCs/>
          <w:sz w:val="24"/>
          <w:szCs w:val="24"/>
        </w:rPr>
        <w:t>Заказч</w:t>
      </w:r>
      <w:r w:rsidRPr="008D54BB">
        <w:rPr>
          <w:rFonts w:ascii="PT Astra Serif" w:hAnsi="PT Astra Serif"/>
          <w:bCs/>
          <w:sz w:val="24"/>
          <w:szCs w:val="24"/>
        </w:rPr>
        <w:t>ику следующие документы:</w:t>
      </w: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 программа и методика проведения аттестационных испытаний по требованиям безопасности информации ИСПДн;</w:t>
      </w: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 протокол аттестационных испытаний ИСПДн на соответствие требованиям безопасности информации;</w:t>
      </w: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 xml:space="preserve">- заключение по результатам аттестационных испытаний ИСПДн на соответствие требованиям безопасности информации; </w:t>
      </w:r>
    </w:p>
    <w:p w:rsidR="003A2A0B" w:rsidRPr="008D54BB" w:rsidRDefault="003A2A0B" w:rsidP="003A2A0B">
      <w:pPr>
        <w:ind w:firstLine="709"/>
        <w:jc w:val="both"/>
        <w:rPr>
          <w:rFonts w:ascii="PT Astra Serif" w:hAnsi="PT Astra Serif"/>
          <w:bCs/>
          <w:sz w:val="24"/>
          <w:szCs w:val="24"/>
        </w:rPr>
      </w:pPr>
      <w:r w:rsidRPr="008D54BB">
        <w:rPr>
          <w:rFonts w:ascii="PT Astra Serif" w:hAnsi="PT Astra Serif"/>
          <w:bCs/>
          <w:sz w:val="24"/>
          <w:szCs w:val="24"/>
        </w:rPr>
        <w:t>- аттестат соответствия требованиям по безопасности информации ИСПДн (при положительном заключении по результатам аттестационных испытаний).</w:t>
      </w:r>
    </w:p>
    <w:p w:rsidR="000433A1" w:rsidRPr="008D54BB" w:rsidRDefault="000433A1" w:rsidP="00485E81">
      <w:pPr>
        <w:ind w:firstLine="709"/>
        <w:jc w:val="both"/>
        <w:rPr>
          <w:rFonts w:ascii="PT Astra Serif" w:hAnsi="PT Astra Serif"/>
          <w:sz w:val="24"/>
          <w:szCs w:val="24"/>
        </w:rPr>
      </w:pPr>
    </w:p>
    <w:p w:rsidR="007B4FB3" w:rsidRPr="008D54BB" w:rsidRDefault="007B4FB3" w:rsidP="00485E81">
      <w:pPr>
        <w:ind w:firstLine="709"/>
        <w:jc w:val="both"/>
        <w:rPr>
          <w:rFonts w:ascii="PT Astra Serif" w:hAnsi="PT Astra Serif"/>
          <w:b/>
          <w:sz w:val="24"/>
          <w:szCs w:val="24"/>
        </w:rPr>
      </w:pPr>
      <w:r w:rsidRPr="008D54BB">
        <w:rPr>
          <w:rFonts w:ascii="PT Astra Serif" w:hAnsi="PT Astra Serif"/>
          <w:b/>
          <w:sz w:val="24"/>
          <w:szCs w:val="24"/>
        </w:rPr>
        <w:t>5. Дополнительные требования.</w:t>
      </w:r>
    </w:p>
    <w:p w:rsidR="007B4FB3" w:rsidRPr="008D54BB" w:rsidRDefault="007B4FB3" w:rsidP="00485E81">
      <w:pPr>
        <w:ind w:firstLine="709"/>
        <w:jc w:val="both"/>
        <w:rPr>
          <w:rFonts w:ascii="PT Astra Serif" w:hAnsi="PT Astra Serif"/>
          <w:sz w:val="24"/>
          <w:szCs w:val="24"/>
        </w:rPr>
      </w:pPr>
      <w:r w:rsidRPr="008D54BB">
        <w:rPr>
          <w:rFonts w:ascii="PT Astra Serif" w:hAnsi="PT Astra Serif"/>
          <w:sz w:val="24"/>
          <w:szCs w:val="24"/>
        </w:rPr>
        <w:t xml:space="preserve">5.1. Требования к </w:t>
      </w:r>
      <w:r w:rsidR="00900186" w:rsidRPr="008D54BB">
        <w:rPr>
          <w:rFonts w:ascii="PT Astra Serif" w:hAnsi="PT Astra Serif"/>
          <w:sz w:val="24"/>
          <w:szCs w:val="24"/>
        </w:rPr>
        <w:t>Исполнител</w:t>
      </w:r>
      <w:r w:rsidRPr="008D54BB">
        <w:rPr>
          <w:rFonts w:ascii="PT Astra Serif" w:hAnsi="PT Astra Serif"/>
          <w:sz w:val="24"/>
          <w:szCs w:val="24"/>
        </w:rPr>
        <w:t>ю.</w:t>
      </w:r>
    </w:p>
    <w:p w:rsidR="007B4FB3" w:rsidRPr="008D54BB" w:rsidRDefault="007B4FB3" w:rsidP="007B4FB3">
      <w:pPr>
        <w:ind w:firstLine="709"/>
        <w:jc w:val="both"/>
        <w:rPr>
          <w:rFonts w:ascii="PT Astra Serif" w:hAnsi="PT Astra Serif"/>
          <w:sz w:val="24"/>
          <w:szCs w:val="24"/>
        </w:rPr>
      </w:pPr>
      <w:r w:rsidRPr="008D54BB">
        <w:rPr>
          <w:rFonts w:ascii="PT Astra Serif" w:hAnsi="PT Astra Serif"/>
          <w:sz w:val="24"/>
          <w:szCs w:val="24"/>
        </w:rPr>
        <w:t xml:space="preserve">В соответствии с Федеральным законом от 04.05.2011 № 99-ФЗ «О лицензировании отдельных видов деятельности», постановлением Правительства Российской Федерации от 03.02.2012 № 79 «О лицензировании деятельности по технической защите конфиденциальной информации» для выполнения работ по защите информации, </w:t>
      </w:r>
      <w:r w:rsidR="00900186" w:rsidRPr="008D54BB">
        <w:rPr>
          <w:rFonts w:ascii="PT Astra Serif" w:hAnsi="PT Astra Serif"/>
          <w:sz w:val="24"/>
          <w:szCs w:val="24"/>
        </w:rPr>
        <w:t>Исполнител</w:t>
      </w:r>
      <w:r w:rsidRPr="008D54BB">
        <w:rPr>
          <w:rFonts w:ascii="PT Astra Serif" w:hAnsi="PT Astra Serif"/>
          <w:sz w:val="24"/>
          <w:szCs w:val="24"/>
        </w:rPr>
        <w:t xml:space="preserve">ю </w:t>
      </w:r>
      <w:r w:rsidR="003F7466" w:rsidRPr="008D54BB">
        <w:rPr>
          <w:rFonts w:ascii="PT Astra Serif" w:hAnsi="PT Astra Serif"/>
          <w:sz w:val="24"/>
          <w:szCs w:val="24"/>
        </w:rPr>
        <w:t>требуется</w:t>
      </w:r>
      <w:r w:rsidRPr="008D54BB">
        <w:rPr>
          <w:rFonts w:ascii="PT Astra Serif" w:hAnsi="PT Astra Serif"/>
          <w:sz w:val="24"/>
          <w:szCs w:val="24"/>
        </w:rPr>
        <w:t xml:space="preserve"> лицензи</w:t>
      </w:r>
      <w:r w:rsidR="003F7466" w:rsidRPr="008D54BB">
        <w:rPr>
          <w:rFonts w:ascii="PT Astra Serif" w:hAnsi="PT Astra Serif"/>
          <w:sz w:val="24"/>
          <w:szCs w:val="24"/>
        </w:rPr>
        <w:t>я</w:t>
      </w:r>
      <w:r w:rsidR="00E34537">
        <w:rPr>
          <w:rFonts w:ascii="PT Astra Serif" w:hAnsi="PT Astra Serif"/>
          <w:sz w:val="24"/>
          <w:szCs w:val="24"/>
        </w:rPr>
        <w:t xml:space="preserve"> или выписка из реестра лицензий</w:t>
      </w:r>
      <w:r w:rsidRPr="008D54BB">
        <w:rPr>
          <w:rFonts w:ascii="PT Astra Serif" w:hAnsi="PT Astra Serif"/>
          <w:sz w:val="24"/>
          <w:szCs w:val="24"/>
        </w:rPr>
        <w:t xml:space="preserve"> ФСТЭК России на деятельность по технической защите конфиденциальной информации на следующие работы и услуги:</w:t>
      </w:r>
    </w:p>
    <w:p w:rsidR="007B4FB3" w:rsidRPr="008D54BB" w:rsidRDefault="00D40EA9" w:rsidP="007B4FB3">
      <w:pPr>
        <w:ind w:firstLine="709"/>
        <w:jc w:val="both"/>
        <w:rPr>
          <w:rFonts w:ascii="PT Astra Serif" w:hAnsi="PT Astra Serif"/>
          <w:sz w:val="24"/>
          <w:szCs w:val="24"/>
        </w:rPr>
      </w:pPr>
      <w:r w:rsidRPr="008D54BB">
        <w:rPr>
          <w:rFonts w:ascii="PT Astra Serif" w:hAnsi="PT Astra Serif"/>
          <w:sz w:val="24"/>
          <w:szCs w:val="24"/>
        </w:rPr>
        <w:t>1</w:t>
      </w:r>
      <w:r w:rsidR="007B4FB3" w:rsidRPr="008D54BB">
        <w:rPr>
          <w:rFonts w:ascii="PT Astra Serif" w:hAnsi="PT Astra Serif"/>
          <w:sz w:val="24"/>
          <w:szCs w:val="24"/>
        </w:rPr>
        <w:t>)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7B4FB3" w:rsidRPr="008D54BB" w:rsidRDefault="00D40EA9" w:rsidP="007B4FB3">
      <w:pPr>
        <w:ind w:firstLine="709"/>
        <w:jc w:val="both"/>
        <w:rPr>
          <w:rFonts w:ascii="PT Astra Serif" w:hAnsi="PT Astra Serif"/>
          <w:sz w:val="24"/>
          <w:szCs w:val="24"/>
        </w:rPr>
      </w:pPr>
      <w:r w:rsidRPr="008D54BB">
        <w:rPr>
          <w:rFonts w:ascii="PT Astra Serif" w:hAnsi="PT Astra Serif"/>
          <w:sz w:val="24"/>
          <w:szCs w:val="24"/>
        </w:rPr>
        <w:t>2</w:t>
      </w:r>
      <w:r w:rsidR="007B4FB3" w:rsidRPr="008D54BB">
        <w:rPr>
          <w:rFonts w:ascii="PT Astra Serif" w:hAnsi="PT Astra Serif"/>
          <w:sz w:val="24"/>
          <w:szCs w:val="24"/>
        </w:rPr>
        <w:t>) работы и услуги по проектированию в защищённом исполнении: средств и систем автоматизации;</w:t>
      </w:r>
    </w:p>
    <w:p w:rsidR="007B4FB3" w:rsidRPr="008D54BB" w:rsidRDefault="00D40EA9" w:rsidP="007B4FB3">
      <w:pPr>
        <w:ind w:firstLine="709"/>
        <w:jc w:val="both"/>
        <w:rPr>
          <w:rFonts w:ascii="PT Astra Serif" w:hAnsi="PT Astra Serif"/>
          <w:sz w:val="24"/>
          <w:szCs w:val="24"/>
        </w:rPr>
      </w:pPr>
      <w:r w:rsidRPr="008D54BB">
        <w:rPr>
          <w:rFonts w:ascii="PT Astra Serif" w:hAnsi="PT Astra Serif"/>
          <w:sz w:val="24"/>
          <w:szCs w:val="24"/>
        </w:rPr>
        <w:t>3</w:t>
      </w:r>
      <w:r w:rsidR="007B4FB3" w:rsidRPr="008D54BB">
        <w:rPr>
          <w:rFonts w:ascii="PT Astra Serif" w:hAnsi="PT Astra Serif"/>
          <w:sz w:val="24"/>
          <w:szCs w:val="24"/>
        </w:rPr>
        <w:t>) услуги по установке, монтажу, наладке, испытаниям, ремонту средств защиты информации: программных (программно-технических) средств защиты информации.</w:t>
      </w:r>
    </w:p>
    <w:p w:rsidR="00900186" w:rsidRPr="008D54BB" w:rsidRDefault="00900186" w:rsidP="00900186">
      <w:pPr>
        <w:ind w:firstLine="709"/>
        <w:jc w:val="both"/>
        <w:rPr>
          <w:rFonts w:ascii="PT Astra Serif" w:hAnsi="PT Astra Serif"/>
          <w:sz w:val="24"/>
          <w:szCs w:val="24"/>
        </w:rPr>
      </w:pP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5.2. Требования</w:t>
      </w:r>
      <w:r w:rsidRPr="008D54BB">
        <w:rPr>
          <w:rFonts w:ascii="PT Astra Serif" w:hAnsi="PT Astra Serif"/>
        </w:rPr>
        <w:t xml:space="preserve"> </w:t>
      </w:r>
      <w:r w:rsidRPr="008D54BB">
        <w:rPr>
          <w:rFonts w:ascii="PT Astra Serif" w:hAnsi="PT Astra Serif"/>
          <w:sz w:val="24"/>
          <w:szCs w:val="24"/>
        </w:rPr>
        <w:t>к надёжности.</w:t>
      </w: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 xml:space="preserve">Средства защиты, используемые при построении СЗИ, должны обеспечивать необходимый уровень защиты информации, не снижая при этом надёжности технологий обработки информации (в </w:t>
      </w:r>
      <w:proofErr w:type="spellStart"/>
      <w:r w:rsidRPr="008D54BB">
        <w:rPr>
          <w:rFonts w:ascii="PT Astra Serif" w:hAnsi="PT Astra Serif"/>
          <w:sz w:val="24"/>
          <w:szCs w:val="24"/>
        </w:rPr>
        <w:t>т.ч</w:t>
      </w:r>
      <w:proofErr w:type="spellEnd"/>
      <w:r w:rsidRPr="008D54BB">
        <w:rPr>
          <w:rFonts w:ascii="PT Astra Serif" w:hAnsi="PT Astra Serif"/>
          <w:sz w:val="24"/>
          <w:szCs w:val="24"/>
        </w:rPr>
        <w:t>. времени выполнения технологических операций) и не оказывая существенного влияния на производительность средств вычислительной техники, входящих в состав ИСПДн.</w:t>
      </w:r>
    </w:p>
    <w:p w:rsidR="007B4FB3"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 xml:space="preserve">При отказе одной или нескольких компонент СЗИ должна сохранять возможность функционирования. </w:t>
      </w:r>
    </w:p>
    <w:p w:rsidR="00900186" w:rsidRPr="008D54BB" w:rsidRDefault="00900186" w:rsidP="00900186">
      <w:pPr>
        <w:ind w:firstLine="709"/>
        <w:jc w:val="both"/>
        <w:rPr>
          <w:rFonts w:ascii="PT Astra Serif" w:hAnsi="PT Astra Serif"/>
          <w:sz w:val="24"/>
          <w:szCs w:val="24"/>
        </w:rPr>
      </w:pP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5.3. Требования к безопасности.</w:t>
      </w: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lastRenderedPageBreak/>
        <w:t>Все оборудование, входящее в состав СЗИ, должно соответствовать действующим отечественным и международным стандартам в области безопасности.</w:t>
      </w: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При эксплуатации, обслуживании и ремонте технических средств СЗИ необходимо соблюдать правила техники безопасности для работ (услуг), связанных с эксплуатацией электрооборудования (до 1000 В).</w:t>
      </w: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В ходе оказания услуг Исполнитель обязан обеспечить сохранение целостности и доступности конфиденциальной информации, в том числе персональных данных, доступ к которым получен в ходе оказания услуг, предусмотренных данным техническим заданием.</w:t>
      </w: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Оказание услуг, предусмотренных данным техническим заданием, осуществляется только при личном прибытии представителей Исполнителя на объекты информатизации Заказчика и осуществляется под непосредственным контролем назначенных должностных лиц, ответственных за обеспечение безопасности информации. Использование технологий удалённого доступа не допускается.</w:t>
      </w:r>
    </w:p>
    <w:p w:rsidR="007B4FB3" w:rsidRPr="008D54BB" w:rsidRDefault="007B4FB3" w:rsidP="00485E81">
      <w:pPr>
        <w:ind w:firstLine="709"/>
        <w:jc w:val="both"/>
        <w:rPr>
          <w:rFonts w:ascii="PT Astra Serif" w:hAnsi="PT Astra Serif"/>
          <w:sz w:val="24"/>
          <w:szCs w:val="24"/>
        </w:rPr>
      </w:pPr>
    </w:p>
    <w:p w:rsidR="00900186" w:rsidRPr="008D54BB" w:rsidRDefault="00900186" w:rsidP="00485E81">
      <w:pPr>
        <w:ind w:firstLine="709"/>
        <w:jc w:val="both"/>
        <w:rPr>
          <w:rFonts w:ascii="PT Astra Serif" w:hAnsi="PT Astra Serif"/>
          <w:sz w:val="24"/>
          <w:szCs w:val="24"/>
        </w:rPr>
      </w:pPr>
      <w:r w:rsidRPr="008D54BB">
        <w:rPr>
          <w:rFonts w:ascii="PT Astra Serif" w:hAnsi="PT Astra Serif"/>
          <w:sz w:val="24"/>
          <w:szCs w:val="24"/>
        </w:rPr>
        <w:t>5.4. Требования к эксплуатации, техническому обслуживанию, ремонту и хранению компонентов СЗ ИСПДн.</w:t>
      </w: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К эксплуатации, техническому обслуживанию, ремонту и хранению компонентов СЗИ предъявляются следующие требования:</w:t>
      </w: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 СЗИ эксплуатируется круглосуточно за исключением времени технического обслуживания;</w:t>
      </w: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 обработка информации обеспечивается в реальном режиме времени;</w:t>
      </w: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 питание электроэнергией технических средств защиты информации осуществляется от однофазной сети переменного тока напряжением 220 В и частотой 50 Гц;</w:t>
      </w: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 для всех технических и программных средств должна быть предусмотрена техническая поддержка с возможностью её продления.</w:t>
      </w:r>
    </w:p>
    <w:p w:rsidR="00900186" w:rsidRPr="008D54BB" w:rsidRDefault="00900186" w:rsidP="00485E81">
      <w:pPr>
        <w:ind w:firstLine="709"/>
        <w:jc w:val="both"/>
        <w:rPr>
          <w:rFonts w:ascii="PT Astra Serif" w:hAnsi="PT Astra Serif"/>
          <w:sz w:val="24"/>
          <w:szCs w:val="24"/>
        </w:rPr>
      </w:pPr>
    </w:p>
    <w:p w:rsidR="00900186" w:rsidRPr="008D54BB" w:rsidRDefault="00900186" w:rsidP="00485E81">
      <w:pPr>
        <w:ind w:firstLine="709"/>
        <w:jc w:val="both"/>
        <w:rPr>
          <w:rFonts w:ascii="PT Astra Serif" w:hAnsi="PT Astra Serif"/>
          <w:sz w:val="24"/>
          <w:szCs w:val="24"/>
        </w:rPr>
      </w:pPr>
      <w:r w:rsidRPr="008D54BB">
        <w:rPr>
          <w:rFonts w:ascii="PT Astra Serif" w:hAnsi="PT Astra Serif"/>
          <w:sz w:val="24"/>
          <w:szCs w:val="24"/>
        </w:rPr>
        <w:t>5.5. Требования к стандартизации и унификации.</w:t>
      </w: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Услуга должна проводиться с соблюдением действующих государственных стандартов в соответствии с областью их распространения.</w:t>
      </w: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Решения по использованию технических средств и ПО в СЗ ИС должны обеспечивать использование однотипных компонентов в целях снижения расходов на обслуживание и ремонт, взаимозаменяемости используемых компонентов и удобства эксплуатации.</w:t>
      </w:r>
    </w:p>
    <w:p w:rsidR="00900186" w:rsidRPr="008D54BB" w:rsidRDefault="00900186" w:rsidP="00900186">
      <w:pPr>
        <w:ind w:firstLine="709"/>
        <w:jc w:val="both"/>
        <w:rPr>
          <w:rFonts w:ascii="PT Astra Serif" w:hAnsi="PT Astra Serif"/>
          <w:sz w:val="24"/>
          <w:szCs w:val="24"/>
        </w:rPr>
      </w:pPr>
      <w:r w:rsidRPr="008D54BB">
        <w:rPr>
          <w:rFonts w:ascii="PT Astra Serif" w:hAnsi="PT Astra Serif"/>
          <w:sz w:val="24"/>
          <w:szCs w:val="24"/>
        </w:rPr>
        <w:t>Услуга должна обеспечивать совместимость технических средств и ПО СЗ ИС с техническими средствами и программным обеспечением, используемыми в ИСПДн Заказчика.</w:t>
      </w:r>
    </w:p>
    <w:p w:rsidR="00900186" w:rsidRPr="008D54BB" w:rsidRDefault="00900186" w:rsidP="00485E81">
      <w:pPr>
        <w:ind w:firstLine="709"/>
        <w:jc w:val="both"/>
        <w:rPr>
          <w:rFonts w:ascii="PT Astra Serif" w:hAnsi="PT Astra Serif"/>
          <w:sz w:val="24"/>
          <w:szCs w:val="24"/>
        </w:rPr>
      </w:pPr>
    </w:p>
    <w:p w:rsidR="00900186" w:rsidRPr="008D54BB" w:rsidRDefault="00900186" w:rsidP="00485E81">
      <w:pPr>
        <w:ind w:firstLine="709"/>
        <w:jc w:val="both"/>
        <w:rPr>
          <w:rFonts w:ascii="PT Astra Serif" w:hAnsi="PT Astra Serif"/>
          <w:sz w:val="24"/>
          <w:szCs w:val="24"/>
        </w:rPr>
      </w:pPr>
      <w:r w:rsidRPr="008D54BB">
        <w:rPr>
          <w:rFonts w:ascii="PT Astra Serif" w:hAnsi="PT Astra Serif"/>
          <w:sz w:val="24"/>
          <w:szCs w:val="24"/>
        </w:rPr>
        <w:t>5.6. Требования по обеспечению конфиденциальности.</w:t>
      </w:r>
    </w:p>
    <w:p w:rsidR="00900186" w:rsidRPr="008D54BB" w:rsidRDefault="00900186" w:rsidP="00485E81">
      <w:pPr>
        <w:ind w:firstLine="709"/>
        <w:jc w:val="both"/>
        <w:rPr>
          <w:rFonts w:ascii="PT Astra Serif" w:hAnsi="PT Astra Serif"/>
          <w:sz w:val="24"/>
          <w:szCs w:val="24"/>
        </w:rPr>
      </w:pPr>
      <w:r w:rsidRPr="008D54BB">
        <w:rPr>
          <w:rFonts w:ascii="PT Astra Serif" w:hAnsi="PT Astra Serif"/>
          <w:sz w:val="24"/>
          <w:szCs w:val="24"/>
        </w:rPr>
        <w:t>В период оказания услуги и после её окончания Исполнитель обязан не разглашать и не использовать конфиденциальную информацию, принадлежащую Заказчику, которая может стать ему известной в ходе оказания услуги. Исполнитель несёт ответственность за соблюдение этого требования в соответствии с законодательством Российской Федерации.</w:t>
      </w:r>
    </w:p>
    <w:p w:rsidR="00756162" w:rsidRPr="008D54BB" w:rsidRDefault="00756162" w:rsidP="00756162">
      <w:pPr>
        <w:pStyle w:val="10"/>
        <w:spacing w:after="0" w:line="240" w:lineRule="auto"/>
        <w:ind w:firstLine="709"/>
        <w:rPr>
          <w:rFonts w:ascii="PT Astra Serif" w:hAnsi="PT Astra Serif"/>
          <w:u w:val="single"/>
        </w:rPr>
      </w:pPr>
    </w:p>
    <w:p w:rsidR="00756162" w:rsidRPr="008D54BB" w:rsidRDefault="00756162" w:rsidP="00756162">
      <w:pPr>
        <w:pStyle w:val="10"/>
        <w:spacing w:after="0" w:line="240" w:lineRule="auto"/>
        <w:ind w:firstLine="709"/>
        <w:rPr>
          <w:rFonts w:ascii="PT Astra Serif" w:hAnsi="PT Astra Serif"/>
        </w:rPr>
      </w:pPr>
      <w:r w:rsidRPr="008D54BB">
        <w:rPr>
          <w:rFonts w:ascii="PT Astra Serif" w:hAnsi="PT Astra Serif"/>
          <w:u w:val="single"/>
        </w:rPr>
        <w:t>Согласовано</w:t>
      </w:r>
      <w:r w:rsidRPr="008D54BB">
        <w:rPr>
          <w:rFonts w:ascii="PT Astra Serif" w:hAnsi="PT Astra Serif"/>
        </w:rPr>
        <w:t>:</w:t>
      </w:r>
      <w:r w:rsidRPr="008D54BB">
        <w:rPr>
          <w:rFonts w:ascii="PT Astra Serif" w:hAnsi="PT Astra Serif"/>
        </w:rPr>
        <w:tab/>
        <w:t xml:space="preserve"> </w:t>
      </w:r>
    </w:p>
    <w:p w:rsidR="00756162" w:rsidRPr="008D54BB" w:rsidRDefault="00756162" w:rsidP="00756162">
      <w:pPr>
        <w:pStyle w:val="10"/>
        <w:spacing w:after="0" w:line="240" w:lineRule="auto"/>
        <w:ind w:firstLine="709"/>
        <w:rPr>
          <w:rFonts w:ascii="PT Astra Serif" w:hAnsi="PT Astra Serif"/>
        </w:rPr>
      </w:pPr>
    </w:p>
    <w:p w:rsidR="00756162" w:rsidRPr="008D54BB" w:rsidRDefault="00756162" w:rsidP="00400257">
      <w:pPr>
        <w:pStyle w:val="10"/>
        <w:spacing w:after="0" w:line="240" w:lineRule="auto"/>
        <w:rPr>
          <w:rFonts w:ascii="PT Astra Serif" w:hAnsi="PT Astra Serif"/>
          <w:szCs w:val="24"/>
        </w:rPr>
      </w:pPr>
      <w:r w:rsidRPr="008D54BB">
        <w:rPr>
          <w:rFonts w:ascii="PT Astra Serif" w:hAnsi="PT Astra Serif"/>
        </w:rPr>
        <w:t>Контрактная служба:</w:t>
      </w:r>
      <w:r w:rsidRPr="008D54BB">
        <w:rPr>
          <w:rFonts w:ascii="PT Astra Serif" w:hAnsi="PT Astra Serif"/>
        </w:rPr>
        <w:tab/>
      </w:r>
      <w:r w:rsidRPr="008D54BB">
        <w:rPr>
          <w:rFonts w:ascii="PT Astra Serif" w:hAnsi="PT Astra Serif"/>
        </w:rPr>
        <w:tab/>
      </w:r>
      <w:r w:rsidRPr="008D54BB">
        <w:rPr>
          <w:rFonts w:ascii="PT Astra Serif" w:hAnsi="PT Astra Serif"/>
        </w:rPr>
        <w:tab/>
      </w:r>
      <w:r w:rsidRPr="008D54BB">
        <w:rPr>
          <w:rFonts w:ascii="PT Astra Serif" w:hAnsi="PT Astra Serif"/>
        </w:rPr>
        <w:tab/>
      </w:r>
      <w:r w:rsidRPr="008D54BB">
        <w:rPr>
          <w:rFonts w:ascii="PT Astra Serif" w:hAnsi="PT Astra Serif"/>
        </w:rPr>
        <w:tab/>
      </w:r>
      <w:r w:rsidRPr="008D54BB">
        <w:rPr>
          <w:rFonts w:ascii="PT Astra Serif" w:hAnsi="PT Astra Serif"/>
        </w:rPr>
        <w:tab/>
      </w:r>
      <w:r w:rsidRPr="008D54BB">
        <w:rPr>
          <w:rFonts w:ascii="PT Astra Serif" w:hAnsi="PT Astra Serif"/>
        </w:rPr>
        <w:tab/>
      </w:r>
      <w:proofErr w:type="spellStart"/>
      <w:r w:rsidRPr="008D54BB">
        <w:rPr>
          <w:rFonts w:ascii="PT Astra Serif" w:hAnsi="PT Astra Serif"/>
        </w:rPr>
        <w:t>О.В.Дергилев</w:t>
      </w:r>
      <w:proofErr w:type="spellEnd"/>
    </w:p>
    <w:p w:rsidR="00756162" w:rsidRPr="008D54BB" w:rsidRDefault="00756162" w:rsidP="00756162">
      <w:pPr>
        <w:rPr>
          <w:rFonts w:ascii="PT Astra Serif" w:hAnsi="PT Astra Serif"/>
          <w:sz w:val="24"/>
          <w:szCs w:val="24"/>
        </w:rPr>
      </w:pPr>
    </w:p>
    <w:sectPr w:rsidR="00756162" w:rsidRPr="008D54BB"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B01" w:rsidRDefault="00314B01">
      <w:r>
        <w:separator/>
      </w:r>
    </w:p>
  </w:endnote>
  <w:endnote w:type="continuationSeparator" w:id="0">
    <w:p w:rsidR="00314B01" w:rsidRDefault="0031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D408AD">
      <w:rPr>
        <w:noProof/>
      </w:rPr>
      <w:t>12</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D408AD">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B01" w:rsidRDefault="00314B01">
      <w:r>
        <w:separator/>
      </w:r>
    </w:p>
  </w:footnote>
  <w:footnote w:type="continuationSeparator" w:id="0">
    <w:p w:rsidR="00314B01" w:rsidRDefault="00314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3A99"/>
    <w:rsid w:val="00134D58"/>
    <w:rsid w:val="00135B34"/>
    <w:rsid w:val="00145B6D"/>
    <w:rsid w:val="00152A2B"/>
    <w:rsid w:val="00160383"/>
    <w:rsid w:val="00164F05"/>
    <w:rsid w:val="00167869"/>
    <w:rsid w:val="0017076E"/>
    <w:rsid w:val="001714DF"/>
    <w:rsid w:val="00171654"/>
    <w:rsid w:val="0017359C"/>
    <w:rsid w:val="00181166"/>
    <w:rsid w:val="001A6DDC"/>
    <w:rsid w:val="001B2F51"/>
    <w:rsid w:val="001C3F7F"/>
    <w:rsid w:val="001D3581"/>
    <w:rsid w:val="001F3D99"/>
    <w:rsid w:val="00201057"/>
    <w:rsid w:val="002062FB"/>
    <w:rsid w:val="00206DB6"/>
    <w:rsid w:val="00225FD7"/>
    <w:rsid w:val="0023476C"/>
    <w:rsid w:val="0025389E"/>
    <w:rsid w:val="0026174D"/>
    <w:rsid w:val="0026552C"/>
    <w:rsid w:val="00272139"/>
    <w:rsid w:val="002B41E5"/>
    <w:rsid w:val="002C7FD0"/>
    <w:rsid w:val="002D068C"/>
    <w:rsid w:val="002F42C5"/>
    <w:rsid w:val="003022AB"/>
    <w:rsid w:val="00313E8C"/>
    <w:rsid w:val="00314B01"/>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C763F"/>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3106"/>
    <w:rsid w:val="004E0BF7"/>
    <w:rsid w:val="004E15E2"/>
    <w:rsid w:val="004E5DB1"/>
    <w:rsid w:val="004F70F1"/>
    <w:rsid w:val="0051158D"/>
    <w:rsid w:val="00535A83"/>
    <w:rsid w:val="00542DCF"/>
    <w:rsid w:val="00543D34"/>
    <w:rsid w:val="00555706"/>
    <w:rsid w:val="00566D18"/>
    <w:rsid w:val="00567EF5"/>
    <w:rsid w:val="005721EE"/>
    <w:rsid w:val="00575653"/>
    <w:rsid w:val="005824AA"/>
    <w:rsid w:val="00582CAA"/>
    <w:rsid w:val="00583717"/>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60503"/>
    <w:rsid w:val="00670849"/>
    <w:rsid w:val="0068634A"/>
    <w:rsid w:val="006A00FF"/>
    <w:rsid w:val="006A5B49"/>
    <w:rsid w:val="006C7C03"/>
    <w:rsid w:val="006E5FCA"/>
    <w:rsid w:val="006F54AF"/>
    <w:rsid w:val="0070383A"/>
    <w:rsid w:val="00703E21"/>
    <w:rsid w:val="0070522A"/>
    <w:rsid w:val="0070738B"/>
    <w:rsid w:val="00724DAD"/>
    <w:rsid w:val="00753A5D"/>
    <w:rsid w:val="00756162"/>
    <w:rsid w:val="00762052"/>
    <w:rsid w:val="00765FD7"/>
    <w:rsid w:val="007A0323"/>
    <w:rsid w:val="007A3D3C"/>
    <w:rsid w:val="007A40CC"/>
    <w:rsid w:val="007A666C"/>
    <w:rsid w:val="007B4FB3"/>
    <w:rsid w:val="007B5A81"/>
    <w:rsid w:val="007C7869"/>
    <w:rsid w:val="007D438B"/>
    <w:rsid w:val="007F3B4D"/>
    <w:rsid w:val="007F60E8"/>
    <w:rsid w:val="007F69A7"/>
    <w:rsid w:val="00801C04"/>
    <w:rsid w:val="00811B68"/>
    <w:rsid w:val="00812495"/>
    <w:rsid w:val="0086000C"/>
    <w:rsid w:val="00860616"/>
    <w:rsid w:val="00873D99"/>
    <w:rsid w:val="00890B82"/>
    <w:rsid w:val="00894E9D"/>
    <w:rsid w:val="008A44F0"/>
    <w:rsid w:val="008B26DC"/>
    <w:rsid w:val="008B5A41"/>
    <w:rsid w:val="008C0493"/>
    <w:rsid w:val="008C0B3E"/>
    <w:rsid w:val="008C44DB"/>
    <w:rsid w:val="008D54BB"/>
    <w:rsid w:val="008F23E1"/>
    <w:rsid w:val="008F50F1"/>
    <w:rsid w:val="008F6CA8"/>
    <w:rsid w:val="00900186"/>
    <w:rsid w:val="0090525A"/>
    <w:rsid w:val="00905F87"/>
    <w:rsid w:val="0091036C"/>
    <w:rsid w:val="00912157"/>
    <w:rsid w:val="00914479"/>
    <w:rsid w:val="009174AB"/>
    <w:rsid w:val="0093667B"/>
    <w:rsid w:val="009378D6"/>
    <w:rsid w:val="00943F5C"/>
    <w:rsid w:val="0094604D"/>
    <w:rsid w:val="0095084E"/>
    <w:rsid w:val="00963824"/>
    <w:rsid w:val="009767B7"/>
    <w:rsid w:val="00981320"/>
    <w:rsid w:val="00990DF2"/>
    <w:rsid w:val="00991D7E"/>
    <w:rsid w:val="009959D7"/>
    <w:rsid w:val="009A49D1"/>
    <w:rsid w:val="009C23F9"/>
    <w:rsid w:val="009F1CEF"/>
    <w:rsid w:val="009F7714"/>
    <w:rsid w:val="00A0353D"/>
    <w:rsid w:val="00A0533E"/>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794F"/>
    <w:rsid w:val="00AB74E0"/>
    <w:rsid w:val="00AC2433"/>
    <w:rsid w:val="00AF6BF1"/>
    <w:rsid w:val="00AF7D14"/>
    <w:rsid w:val="00B14AE4"/>
    <w:rsid w:val="00B249CD"/>
    <w:rsid w:val="00B26925"/>
    <w:rsid w:val="00B31219"/>
    <w:rsid w:val="00B442DA"/>
    <w:rsid w:val="00B44F4C"/>
    <w:rsid w:val="00B473AB"/>
    <w:rsid w:val="00B534A3"/>
    <w:rsid w:val="00B55497"/>
    <w:rsid w:val="00B55790"/>
    <w:rsid w:val="00B638D2"/>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62B12"/>
    <w:rsid w:val="00C8055E"/>
    <w:rsid w:val="00C943B1"/>
    <w:rsid w:val="00C96EBC"/>
    <w:rsid w:val="00CB033A"/>
    <w:rsid w:val="00CB095B"/>
    <w:rsid w:val="00CB0D66"/>
    <w:rsid w:val="00CB701F"/>
    <w:rsid w:val="00CC05E2"/>
    <w:rsid w:val="00CC2C56"/>
    <w:rsid w:val="00CD2519"/>
    <w:rsid w:val="00CE38E5"/>
    <w:rsid w:val="00CF06C9"/>
    <w:rsid w:val="00CF690A"/>
    <w:rsid w:val="00D14EF5"/>
    <w:rsid w:val="00D1748E"/>
    <w:rsid w:val="00D20261"/>
    <w:rsid w:val="00D25BFE"/>
    <w:rsid w:val="00D260A5"/>
    <w:rsid w:val="00D33C8C"/>
    <w:rsid w:val="00D408AD"/>
    <w:rsid w:val="00D40EA9"/>
    <w:rsid w:val="00D41E2F"/>
    <w:rsid w:val="00D74737"/>
    <w:rsid w:val="00D800A9"/>
    <w:rsid w:val="00D81747"/>
    <w:rsid w:val="00D91FE3"/>
    <w:rsid w:val="00D92935"/>
    <w:rsid w:val="00D96ABB"/>
    <w:rsid w:val="00DD76C0"/>
    <w:rsid w:val="00DE41B0"/>
    <w:rsid w:val="00DF5DD2"/>
    <w:rsid w:val="00DF63A3"/>
    <w:rsid w:val="00DF7F2A"/>
    <w:rsid w:val="00E10712"/>
    <w:rsid w:val="00E13746"/>
    <w:rsid w:val="00E173DF"/>
    <w:rsid w:val="00E24AD3"/>
    <w:rsid w:val="00E34537"/>
    <w:rsid w:val="00E35453"/>
    <w:rsid w:val="00E46E7F"/>
    <w:rsid w:val="00E6378E"/>
    <w:rsid w:val="00E65D88"/>
    <w:rsid w:val="00E71858"/>
    <w:rsid w:val="00E73849"/>
    <w:rsid w:val="00ED6010"/>
    <w:rsid w:val="00ED7561"/>
    <w:rsid w:val="00F07B44"/>
    <w:rsid w:val="00F12074"/>
    <w:rsid w:val="00F15F15"/>
    <w:rsid w:val="00F2348E"/>
    <w:rsid w:val="00F25C7D"/>
    <w:rsid w:val="00F40D9E"/>
    <w:rsid w:val="00F65EBA"/>
    <w:rsid w:val="00F673B4"/>
    <w:rsid w:val="00F728E3"/>
    <w:rsid w:val="00F7399E"/>
    <w:rsid w:val="00F75CB9"/>
    <w:rsid w:val="00F8081B"/>
    <w:rsid w:val="00F81621"/>
    <w:rsid w:val="00F85A7E"/>
    <w:rsid w:val="00F9313C"/>
    <w:rsid w:val="00F96BE4"/>
    <w:rsid w:val="00F972A0"/>
    <w:rsid w:val="00FA41EC"/>
    <w:rsid w:val="00FA641F"/>
    <w:rsid w:val="00FA73CB"/>
    <w:rsid w:val="00FB306D"/>
    <w:rsid w:val="00FD3CCE"/>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FFD5A"/>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0D9C3-9A51-4219-B6DE-CC440CF9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12</Pages>
  <Words>5319</Words>
  <Characters>30319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51</cp:revision>
  <cp:lastPrinted>2021-02-25T06:09:00Z</cp:lastPrinted>
  <dcterms:created xsi:type="dcterms:W3CDTF">2020-01-31T05:12:00Z</dcterms:created>
  <dcterms:modified xsi:type="dcterms:W3CDTF">2021-02-25T06:13:00Z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