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D1F5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70055" w:rsidRDefault="00F70055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F70055" w:rsidRDefault="00F70055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F70055" w:rsidRDefault="00F70055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19 декабря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№</w:t>
      </w:r>
      <w:r>
        <w:rPr>
          <w:sz w:val="24"/>
          <w:szCs w:val="24"/>
          <w:u w:val="single"/>
        </w:rPr>
        <w:t xml:space="preserve"> 3190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F70055" w:rsidRDefault="00F70055" w:rsidP="00F70055">
      <w:pPr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О внесении изменений </w:t>
      </w:r>
    </w:p>
    <w:p w:rsidR="00F70055" w:rsidRDefault="00F70055" w:rsidP="00F70055">
      <w:pPr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в постановление администрации </w:t>
      </w:r>
    </w:p>
    <w:p w:rsidR="00F70055" w:rsidRDefault="00F70055" w:rsidP="00F70055">
      <w:pPr>
        <w:rPr>
          <w:sz w:val="24"/>
          <w:szCs w:val="24"/>
        </w:rPr>
      </w:pPr>
      <w:r>
        <w:rPr>
          <w:sz w:val="24"/>
          <w:szCs w:val="24"/>
          <w:lang w:val="x-none"/>
        </w:rPr>
        <w:t xml:space="preserve">города </w:t>
      </w:r>
      <w:proofErr w:type="spellStart"/>
      <w:r>
        <w:rPr>
          <w:sz w:val="24"/>
          <w:szCs w:val="24"/>
          <w:lang w:val="x-none"/>
        </w:rPr>
        <w:t>Югорска</w:t>
      </w:r>
      <w:proofErr w:type="spellEnd"/>
      <w:r>
        <w:rPr>
          <w:sz w:val="24"/>
          <w:szCs w:val="24"/>
          <w:lang w:val="x-none"/>
        </w:rPr>
        <w:t xml:space="preserve"> от 31.10.2013 № 3278</w:t>
      </w:r>
    </w:p>
    <w:p w:rsidR="00F70055" w:rsidRDefault="00F70055" w:rsidP="00F70055">
      <w:pPr>
        <w:rPr>
          <w:sz w:val="24"/>
          <w:szCs w:val="24"/>
        </w:rPr>
      </w:pPr>
      <w:r>
        <w:rPr>
          <w:sz w:val="24"/>
          <w:szCs w:val="24"/>
        </w:rPr>
        <w:t xml:space="preserve">«О муниципальной программе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</w:t>
      </w:r>
    </w:p>
    <w:p w:rsidR="00F70055" w:rsidRDefault="00F70055" w:rsidP="00F70055">
      <w:pPr>
        <w:rPr>
          <w:sz w:val="24"/>
          <w:szCs w:val="24"/>
        </w:rPr>
      </w:pPr>
      <w:r>
        <w:rPr>
          <w:sz w:val="24"/>
          <w:szCs w:val="24"/>
        </w:rPr>
        <w:t xml:space="preserve">«Социально-экономическое развитие </w:t>
      </w:r>
    </w:p>
    <w:p w:rsidR="00F70055" w:rsidRDefault="00F70055" w:rsidP="00F70055">
      <w:pPr>
        <w:rPr>
          <w:sz w:val="24"/>
          <w:szCs w:val="24"/>
        </w:rPr>
      </w:pPr>
      <w:r>
        <w:rPr>
          <w:sz w:val="24"/>
          <w:szCs w:val="24"/>
        </w:rPr>
        <w:t xml:space="preserve">и совершенствование </w:t>
      </w:r>
      <w:proofErr w:type="gramStart"/>
      <w:r>
        <w:rPr>
          <w:sz w:val="24"/>
          <w:szCs w:val="24"/>
        </w:rPr>
        <w:t>государственного</w:t>
      </w:r>
      <w:proofErr w:type="gramEnd"/>
      <w:r>
        <w:rPr>
          <w:sz w:val="24"/>
          <w:szCs w:val="24"/>
        </w:rPr>
        <w:t xml:space="preserve"> </w:t>
      </w:r>
    </w:p>
    <w:p w:rsidR="00F70055" w:rsidRDefault="00F70055" w:rsidP="00F70055">
      <w:pPr>
        <w:rPr>
          <w:sz w:val="24"/>
          <w:szCs w:val="24"/>
        </w:rPr>
      </w:pPr>
      <w:r>
        <w:rPr>
          <w:sz w:val="24"/>
          <w:szCs w:val="24"/>
        </w:rPr>
        <w:t xml:space="preserve">и муниципального управления </w:t>
      </w:r>
    </w:p>
    <w:p w:rsidR="00F70055" w:rsidRDefault="00F70055" w:rsidP="00F70055">
      <w:pPr>
        <w:rPr>
          <w:sz w:val="24"/>
          <w:szCs w:val="24"/>
        </w:rPr>
      </w:pPr>
      <w:r>
        <w:rPr>
          <w:sz w:val="24"/>
          <w:szCs w:val="24"/>
        </w:rPr>
        <w:t xml:space="preserve">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 xml:space="preserve">  на 2014 - 2020 годы»</w:t>
      </w:r>
    </w:p>
    <w:p w:rsidR="00F70055" w:rsidRDefault="00F70055" w:rsidP="00F70055">
      <w:pPr>
        <w:rPr>
          <w:sz w:val="24"/>
          <w:szCs w:val="24"/>
        </w:rPr>
      </w:pPr>
    </w:p>
    <w:p w:rsidR="00F70055" w:rsidRDefault="00F70055" w:rsidP="00F70055">
      <w:pPr>
        <w:rPr>
          <w:sz w:val="24"/>
          <w:szCs w:val="24"/>
        </w:rPr>
      </w:pPr>
    </w:p>
    <w:p w:rsidR="00F70055" w:rsidRDefault="00F70055" w:rsidP="00F70055">
      <w:pPr>
        <w:rPr>
          <w:sz w:val="24"/>
          <w:szCs w:val="24"/>
        </w:rPr>
      </w:pPr>
    </w:p>
    <w:p w:rsidR="00F70055" w:rsidRDefault="00F70055" w:rsidP="00F700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постановлением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07.10.2013 № 2906 «О муниципальных и ведомственных целевых программах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»,</w:t>
      </w:r>
      <w:r>
        <w:t xml:space="preserve"> </w:t>
      </w:r>
      <w:r>
        <w:rPr>
          <w:sz w:val="24"/>
          <w:szCs w:val="24"/>
        </w:rPr>
        <w:t>в связи                        с уточнением объемов финансирования программных мероприятий:</w:t>
      </w:r>
    </w:p>
    <w:p w:rsidR="00F70055" w:rsidRDefault="00F70055" w:rsidP="00F700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 xml:space="preserve">Внести в приложение к постановлению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31.10.2013 № 3278 «О муниципальной программе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«Социально-экономическое развитие              и совершенствование государственного и муниципального управления 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 xml:space="preserve">                   на 2014 - 2020 годы» (с изменениями от 24.01.2014 № 160, от 28.03.2014 № 1188, от 30.04.2014  № 1885, от 04.06.2014 № 2519, от 06.08.2014 № 3997, от 15.10.2014 № 5383, от 14.11.2014                   № 6225, от 27.11.2014 № 6446, от 22.12.2014 № 7220</w:t>
      </w:r>
      <w:proofErr w:type="gram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от 30.12.2014 № 7406, от 02.02.2015                  № 482, от 01.06.2015 № 2215, от 24.08.2015 № 2864, от 09.10.2015 № 3125, от 26.11.2015                     № 3429, от 18.12.2015 № 3658, от 21.12.2015 № 3715, от 25.02.2016 № 423, от 17.03.2016 № 578, от 05.05.2016 № 956, от 22.06.2016 № 1475, 13.09.2016 № 2214, 23.11.2016 № 2891,                               от 22.12.2016 № 3284, от 15.02.2017 № 404, от 04.05.2017 № 998) следующие изменения:</w:t>
      </w:r>
      <w:proofErr w:type="gramEnd"/>
    </w:p>
    <w:p w:rsidR="00F70055" w:rsidRPr="00F70055" w:rsidRDefault="00F70055" w:rsidP="00F700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 В паспорте муниципальной программы строку «Финансовое обеспечение муниципальной программы» изложить в следующей редакции: </w:t>
      </w:r>
    </w:p>
    <w:p w:rsidR="00F70055" w:rsidRPr="00F70055" w:rsidRDefault="00F70055" w:rsidP="00F70055">
      <w:pPr>
        <w:tabs>
          <w:tab w:val="left" w:pos="240"/>
          <w:tab w:val="center" w:pos="4677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«  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6"/>
        <w:gridCol w:w="6127"/>
      </w:tblGrid>
      <w:tr w:rsidR="00F70055" w:rsidTr="00F70055"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55" w:rsidRDefault="00F7005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Финансовое обеспечение муниципальной программы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55" w:rsidRPr="00F70055" w:rsidRDefault="00F70055" w:rsidP="00F70055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Объем финансирования Программы в 2014 - 2020 годах составит 2 627 305,1 тыс. рублей, </w:t>
            </w:r>
          </w:p>
          <w:p w:rsidR="00F70055" w:rsidRDefault="00F70055" w:rsidP="00F70055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том числе:</w:t>
            </w:r>
          </w:p>
          <w:p w:rsidR="00F70055" w:rsidRDefault="00F70055" w:rsidP="00F70055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в разрезе источников финансирования:</w:t>
            </w:r>
          </w:p>
          <w:p w:rsidR="00F70055" w:rsidRDefault="00F70055" w:rsidP="00F70055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59 616,2 тыс. рублей;</w:t>
            </w:r>
          </w:p>
          <w:p w:rsidR="00F70055" w:rsidRDefault="00F70055" w:rsidP="00F70055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1 311 562,8 тыс. рублей;</w:t>
            </w:r>
          </w:p>
          <w:p w:rsidR="00F70055" w:rsidRDefault="00F70055" w:rsidP="00F70055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1 255 016,1 тыс. рублей;</w:t>
            </w:r>
          </w:p>
          <w:p w:rsidR="00F70055" w:rsidRDefault="00F70055" w:rsidP="00F70055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внебюджетные источники – 1 110,0 тыс. рублей;</w:t>
            </w:r>
          </w:p>
          <w:p w:rsidR="00F70055" w:rsidRDefault="00F70055" w:rsidP="00F70055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по годам:</w:t>
            </w:r>
          </w:p>
          <w:p w:rsidR="00F70055" w:rsidRDefault="00F70055" w:rsidP="00F70055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2014 год – 312 957,0 тыс. рублей, из них:</w:t>
            </w:r>
          </w:p>
          <w:p w:rsidR="00F70055" w:rsidRDefault="00F70055" w:rsidP="00F70055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7 777,2 тыс. рублей;</w:t>
            </w:r>
          </w:p>
          <w:p w:rsidR="00F70055" w:rsidRDefault="00F70055" w:rsidP="00F70055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133 238,3 тыс. рублей;</w:t>
            </w:r>
          </w:p>
          <w:p w:rsidR="00F70055" w:rsidRDefault="00F70055" w:rsidP="00F70055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местный бюджет – 171 941,5 тыс. рублей;</w:t>
            </w:r>
          </w:p>
          <w:p w:rsidR="00F70055" w:rsidRDefault="00F70055" w:rsidP="00F70055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2015 год – 403 056,7 тыс. рублей, из них:</w:t>
            </w:r>
          </w:p>
          <w:p w:rsidR="00F70055" w:rsidRDefault="00F70055" w:rsidP="00F70055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9 645,5 тыс. рублей;</w:t>
            </w:r>
          </w:p>
          <w:p w:rsidR="00F70055" w:rsidRDefault="00F70055" w:rsidP="00F70055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224 984,1 тыс. рублей;</w:t>
            </w:r>
          </w:p>
          <w:p w:rsidR="00F70055" w:rsidRDefault="00F70055" w:rsidP="00F70055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168 427,1 тыс. рублей;</w:t>
            </w:r>
          </w:p>
          <w:p w:rsidR="00F70055" w:rsidRDefault="00F70055" w:rsidP="00F70055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2016 год – 442 292,8 тыс. рублей, из них:</w:t>
            </w:r>
          </w:p>
          <w:p w:rsidR="00F70055" w:rsidRDefault="00F70055" w:rsidP="00F70055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6 518,0 тыс. рублей;</w:t>
            </w:r>
          </w:p>
          <w:p w:rsidR="00F70055" w:rsidRDefault="00F70055" w:rsidP="00F70055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255 068,5 тыс. рублей;</w:t>
            </w:r>
          </w:p>
          <w:p w:rsidR="00F70055" w:rsidRDefault="00F70055" w:rsidP="00F70055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180 486,3 тыс. рублей;</w:t>
            </w:r>
          </w:p>
          <w:p w:rsidR="00F70055" w:rsidRDefault="00F70055" w:rsidP="00F70055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внебюджетные источники – 220,0 тыс. рублей;</w:t>
            </w:r>
          </w:p>
          <w:p w:rsidR="00F70055" w:rsidRDefault="00F70055" w:rsidP="00F70055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2017 год – 464 030,7 тыс. рублей, из них:</w:t>
            </w:r>
          </w:p>
          <w:p w:rsidR="00F70055" w:rsidRDefault="00F70055" w:rsidP="00F70055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8 259,1 тыс. рублей;</w:t>
            </w:r>
          </w:p>
          <w:p w:rsidR="00F70055" w:rsidRDefault="00F70055" w:rsidP="00F70055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266 827,8 тыс. рублей;</w:t>
            </w:r>
          </w:p>
          <w:p w:rsidR="00F70055" w:rsidRDefault="00F70055" w:rsidP="00F70055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188 653,8 тыс. рублей;</w:t>
            </w:r>
          </w:p>
          <w:p w:rsidR="00F70055" w:rsidRDefault="00F70055" w:rsidP="00F70055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внебюджетные источники – 290,0 тыс. рублей;</w:t>
            </w:r>
          </w:p>
          <w:p w:rsidR="00F70055" w:rsidRDefault="00F70055" w:rsidP="00F70055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2018 год – 373 775,5 тыс. рублей, из них:</w:t>
            </w:r>
          </w:p>
          <w:p w:rsidR="00F70055" w:rsidRDefault="00F70055" w:rsidP="00F70055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9 078,7 тыс. рублей;</w:t>
            </w:r>
          </w:p>
          <w:p w:rsidR="00F70055" w:rsidRDefault="00F70055" w:rsidP="00F70055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176 906,0 тыс. рублей;</w:t>
            </w:r>
          </w:p>
          <w:p w:rsidR="00F70055" w:rsidRDefault="00F70055" w:rsidP="00F70055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187 590,8 тыс. рублей;</w:t>
            </w:r>
          </w:p>
          <w:p w:rsidR="00F70055" w:rsidRDefault="00F70055" w:rsidP="00F70055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внебюджетные источники – 200,0 тыс. рублей;</w:t>
            </w:r>
          </w:p>
          <w:p w:rsidR="00F70055" w:rsidRDefault="00F70055" w:rsidP="00F70055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2019 год – 315 212,2 тыс. рублей, из них:</w:t>
            </w:r>
          </w:p>
          <w:p w:rsidR="00F70055" w:rsidRDefault="00F70055" w:rsidP="00F70055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9 276,4  тыс. рублей;</w:t>
            </w:r>
          </w:p>
          <w:p w:rsidR="00F70055" w:rsidRDefault="00F70055" w:rsidP="00F70055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126 543,0 тыс. рублей;</w:t>
            </w:r>
          </w:p>
          <w:p w:rsidR="00F70055" w:rsidRDefault="00F70055" w:rsidP="00F70055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179 192,8 тыс. рублей;</w:t>
            </w:r>
          </w:p>
          <w:p w:rsidR="00F70055" w:rsidRDefault="00F70055" w:rsidP="00F70055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внебюджетные источники – 200,0 тыс. рублей;</w:t>
            </w:r>
          </w:p>
          <w:p w:rsidR="00F70055" w:rsidRDefault="00F70055" w:rsidP="00F70055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2020 год – 315 980,2 тыс. рублей, из них:</w:t>
            </w:r>
          </w:p>
          <w:p w:rsidR="00F70055" w:rsidRDefault="00F70055" w:rsidP="00F70055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9 061,3 тыс. рублей;</w:t>
            </w:r>
          </w:p>
          <w:p w:rsidR="00F70055" w:rsidRDefault="00F70055" w:rsidP="00F70055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127 995,1  тыс. рублей;</w:t>
            </w:r>
          </w:p>
          <w:p w:rsidR="00F70055" w:rsidRDefault="00F70055" w:rsidP="00F70055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178 723,8 тыс. рублей;</w:t>
            </w:r>
          </w:p>
          <w:p w:rsidR="00F70055" w:rsidRDefault="00F70055" w:rsidP="00F70055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внебюджетные источники – 200,0 тыс. рублей.</w:t>
            </w:r>
          </w:p>
        </w:tc>
      </w:tr>
    </w:tbl>
    <w:p w:rsidR="00F70055" w:rsidRDefault="00F70055" w:rsidP="00F70055">
      <w:pPr>
        <w:ind w:left="9203" w:firstLine="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».</w:t>
      </w:r>
    </w:p>
    <w:p w:rsidR="00F70055" w:rsidRPr="00F70055" w:rsidRDefault="00F70055" w:rsidP="00F70055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1.2. Абзац восьмой подпрограммы </w:t>
      </w:r>
      <w:r>
        <w:rPr>
          <w:sz w:val="24"/>
          <w:szCs w:val="24"/>
          <w:lang w:val="en-US" w:eastAsia="ru-RU"/>
        </w:rPr>
        <w:t>III</w:t>
      </w:r>
      <w:r w:rsidRPr="00F70055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«Развитие агропромышленного комплекса» раздела 1 изложить в следующей редакции:</w:t>
      </w:r>
    </w:p>
    <w:p w:rsidR="00F70055" w:rsidRDefault="00F70055" w:rsidP="00F70055">
      <w:pPr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 xml:space="preserve">«Положительной динамике сельскохозяйственного производства способствует государственная поддержка сельскохозяйственных товаропроизводителей в рамках государственной программы Ханты-Мансийского автономного округа - Югры </w:t>
      </w:r>
      <w:r>
        <w:rPr>
          <w:rFonts w:eastAsia="Calibri"/>
          <w:sz w:val="24"/>
          <w:szCs w:val="24"/>
        </w:rPr>
        <w:t>«Развитие агропромышленного комплекса и рынков сельскохозяйственной продукции, сырья                                и продовольствия в Ханты-Мансийском автономном округе - Югре на 2018 - 2025 годы                        и на период до 2030 года»</w:t>
      </w:r>
      <w:r>
        <w:rPr>
          <w:sz w:val="24"/>
          <w:szCs w:val="24"/>
          <w:lang w:eastAsia="ru-RU"/>
        </w:rPr>
        <w:t>, утвержденной постановлением Правительства Ханты – Мансийского автономного округа – Югры от 09.10.2013 № 420-п.».</w:t>
      </w:r>
      <w:proofErr w:type="gramEnd"/>
    </w:p>
    <w:p w:rsidR="00F70055" w:rsidRDefault="00F70055" w:rsidP="00F70055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1.3. Абзац второй подпрограммы III «Развитие агропромышленного комплекса» раздела 3 изложить в следующей редакции: </w:t>
      </w:r>
    </w:p>
    <w:p w:rsidR="00F70055" w:rsidRDefault="00F70055" w:rsidP="00F70055">
      <w:pPr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 xml:space="preserve">«Реализация основного мероприятия «Оказание мер государственной поддержки </w:t>
      </w:r>
      <w:proofErr w:type="spellStart"/>
      <w:r>
        <w:rPr>
          <w:sz w:val="24"/>
          <w:szCs w:val="24"/>
          <w:lang w:eastAsia="ru-RU"/>
        </w:rPr>
        <w:t>сельхозтоваропроизводителям</w:t>
      </w:r>
      <w:proofErr w:type="spellEnd"/>
      <w:r>
        <w:rPr>
          <w:sz w:val="24"/>
          <w:szCs w:val="24"/>
          <w:lang w:eastAsia="ru-RU"/>
        </w:rPr>
        <w:t xml:space="preserve">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>» осуществляется в соответствии                                    с государственной программой Ханты-Мансийского автономного округа - Югры «Развитие агропромышленного комплекса и рынков сельскохозяйственной продукции, сырья                                 и продовольствия в Ханты-Мансийском автономном округе - Югре на 2018 - 2025 годы                         и на период до 2030 года», утвержденной постановлением Правительства Ханты-Мансийского автономного округа – Югры от 09.10.2013 № 420-п.</w:t>
      </w:r>
      <w:proofErr w:type="gramEnd"/>
      <w:r>
        <w:rPr>
          <w:sz w:val="24"/>
          <w:szCs w:val="24"/>
          <w:lang w:eastAsia="ru-RU"/>
        </w:rPr>
        <w:t xml:space="preserve"> Субсидии предоставляются                                    на безвозмездной и безвозвратной основе с целью возмещения затрат или недополученных доходов</w:t>
      </w:r>
      <w:proofErr w:type="gramStart"/>
      <w:r>
        <w:rPr>
          <w:sz w:val="24"/>
          <w:szCs w:val="24"/>
          <w:lang w:eastAsia="ru-RU"/>
        </w:rPr>
        <w:t>.».</w:t>
      </w:r>
      <w:proofErr w:type="gramEnd"/>
    </w:p>
    <w:p w:rsidR="00F70055" w:rsidRDefault="00F70055" w:rsidP="00F70055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1.4. В разделе 4:</w:t>
      </w:r>
    </w:p>
    <w:p w:rsidR="00F70055" w:rsidRDefault="00F70055" w:rsidP="00F70055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1.4.1. Абзац второй подпрограммы II «Развитие малого и среднего предпринимательства» изложить в следующей редакции:</w:t>
      </w:r>
    </w:p>
    <w:p w:rsidR="00F70055" w:rsidRDefault="00F70055" w:rsidP="00F70055">
      <w:pPr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 xml:space="preserve">«В соответствии с порядком предоставления финансовой поддержки муниципальным образованиям автономного округа, предусмотренном государственной программой                     </w:t>
      </w:r>
      <w:r>
        <w:rPr>
          <w:sz w:val="24"/>
          <w:szCs w:val="24"/>
          <w:lang w:eastAsia="ru-RU"/>
        </w:rPr>
        <w:lastRenderedPageBreak/>
        <w:t>Ханты-Мансийского автономного округа – Югры «Социально-экономическое развитие,                       и повышение инвестиционной привлекательности Ханты-Мансийского автономного                       округа – Югры в 2018-2025 годах и на период до 2030 года», утвержденной постановлением Правительством Ханты-Мансийского автономного округа - Югры от 09.10.2013 № 419-п департаментом экономического развития и проектного управления ежегодно, в срок                            до 01 февраля, формируется</w:t>
      </w:r>
      <w:proofErr w:type="gramEnd"/>
      <w:r>
        <w:rPr>
          <w:sz w:val="24"/>
          <w:szCs w:val="24"/>
          <w:lang w:eastAsia="ru-RU"/>
        </w:rPr>
        <w:t xml:space="preserve"> заявка (пакет документов) на предоставление субсидии                              с указанием объемов финансирования и направлений использования денежных средств, соответствующих государственной программе</w:t>
      </w:r>
      <w:proofErr w:type="gramStart"/>
      <w:r>
        <w:rPr>
          <w:sz w:val="24"/>
          <w:szCs w:val="24"/>
          <w:lang w:eastAsia="ru-RU"/>
        </w:rPr>
        <w:t>.».</w:t>
      </w:r>
      <w:proofErr w:type="gramEnd"/>
    </w:p>
    <w:p w:rsidR="00F70055" w:rsidRDefault="00F70055" w:rsidP="00F70055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1.4.2. Абзац десятый подпрограммы II «Развитие малого и среднего предпринимательства» изложить в следующей редакции:</w:t>
      </w:r>
    </w:p>
    <w:p w:rsidR="00F70055" w:rsidRDefault="00F70055" w:rsidP="00F70055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«Реализация подпрограммы осуществляется с учетом особенностей определенных Порядком предоставления финансовой поддержки муниципальным образованиям автономного округа (Приложение 3 к государственной программе «Социально-экономическое развитие,                и повышение инвестиционной привлекательности Ханты-Мансийского автономного                        округа – Югры в 2018-2025 годах и на период до 2030 года»)</w:t>
      </w:r>
      <w:proofErr w:type="gramStart"/>
      <w:r>
        <w:rPr>
          <w:sz w:val="24"/>
          <w:szCs w:val="24"/>
          <w:lang w:eastAsia="ru-RU"/>
        </w:rPr>
        <w:t>.»</w:t>
      </w:r>
      <w:proofErr w:type="gramEnd"/>
      <w:r>
        <w:rPr>
          <w:sz w:val="24"/>
          <w:szCs w:val="24"/>
          <w:lang w:eastAsia="ru-RU"/>
        </w:rPr>
        <w:t>.</w:t>
      </w:r>
    </w:p>
    <w:p w:rsidR="00F70055" w:rsidRDefault="00F70055" w:rsidP="00F70055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1.4.3. Абзац тринадцатый подпрограммы III «Развитие агропромышленного комплекса» изложить в следующей редакции:</w:t>
      </w:r>
    </w:p>
    <w:p w:rsidR="00F70055" w:rsidRDefault="00F70055" w:rsidP="00F70055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«Средства окружного бюджета привлекаются в объемах, определенных государственной программой Ханты-Мансийского автономного округа – Югры </w:t>
      </w:r>
      <w:r>
        <w:rPr>
          <w:rFonts w:eastAsia="Calibri"/>
          <w:sz w:val="24"/>
          <w:szCs w:val="24"/>
        </w:rPr>
        <w:t xml:space="preserve">«Развитие агропромышленного комплекса и рынков сельскохозяйственной продукции, сырья и продовольствия                                   </w:t>
      </w:r>
      <w:proofErr w:type="gramStart"/>
      <w:r>
        <w:rPr>
          <w:rFonts w:eastAsia="Calibri"/>
          <w:sz w:val="24"/>
          <w:szCs w:val="24"/>
        </w:rPr>
        <w:t>в</w:t>
      </w:r>
      <w:proofErr w:type="gramEnd"/>
      <w:r>
        <w:rPr>
          <w:rFonts w:eastAsia="Calibri"/>
          <w:sz w:val="24"/>
          <w:szCs w:val="24"/>
        </w:rPr>
        <w:t xml:space="preserve"> </w:t>
      </w:r>
      <w:proofErr w:type="gramStart"/>
      <w:r>
        <w:rPr>
          <w:rFonts w:eastAsia="Calibri"/>
          <w:sz w:val="24"/>
          <w:szCs w:val="24"/>
        </w:rPr>
        <w:t>Ханты-Мансийском</w:t>
      </w:r>
      <w:proofErr w:type="gramEnd"/>
      <w:r>
        <w:rPr>
          <w:rFonts w:eastAsia="Calibri"/>
          <w:sz w:val="24"/>
          <w:szCs w:val="24"/>
        </w:rPr>
        <w:t xml:space="preserve"> автономном округе - Югре на 2018 - 2025 годы и на период до 2030 года»</w:t>
      </w:r>
      <w:r>
        <w:rPr>
          <w:sz w:val="24"/>
          <w:szCs w:val="24"/>
          <w:lang w:eastAsia="ru-RU"/>
        </w:rPr>
        <w:t xml:space="preserve">. Субсидии </w:t>
      </w:r>
      <w:proofErr w:type="spellStart"/>
      <w:r>
        <w:rPr>
          <w:sz w:val="24"/>
          <w:szCs w:val="24"/>
          <w:lang w:eastAsia="ru-RU"/>
        </w:rPr>
        <w:t>сельхозтоваропроизводителям</w:t>
      </w:r>
      <w:proofErr w:type="spellEnd"/>
      <w:r>
        <w:rPr>
          <w:sz w:val="24"/>
          <w:szCs w:val="24"/>
          <w:lang w:eastAsia="ru-RU"/>
        </w:rPr>
        <w:t xml:space="preserve"> выплачиваются в соответствии с требованиями (условиями) </w:t>
      </w:r>
      <w:proofErr w:type="gramStart"/>
      <w:r>
        <w:rPr>
          <w:sz w:val="24"/>
          <w:szCs w:val="24"/>
          <w:lang w:eastAsia="ru-RU"/>
        </w:rPr>
        <w:t>определенным</w:t>
      </w:r>
      <w:proofErr w:type="gramEnd"/>
      <w:r>
        <w:rPr>
          <w:sz w:val="24"/>
          <w:szCs w:val="24"/>
          <w:lang w:eastAsia="ru-RU"/>
        </w:rPr>
        <w:t xml:space="preserve"> государственной программой.».</w:t>
      </w:r>
    </w:p>
    <w:p w:rsidR="00F70055" w:rsidRDefault="00F70055" w:rsidP="00F70055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1.4.4. Абзац второй в подпрограммы IV «Предоставление государственных                                  и муниципальных услуг через многофункциональный центр (МФЦ)» изложить в следующей редакции:</w:t>
      </w:r>
    </w:p>
    <w:p w:rsidR="00F70055" w:rsidRDefault="00F70055" w:rsidP="00F70055">
      <w:pPr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«Реализация подпрограммы осуществляется с привлечением средств бюджета автономного округа в соответствии с порядком предоставления субсидии муниципальным образованиям автономного округа на предоставление государственных услуг                                    в многофункциональных центрах предоставления государственных и муниципальных услуг, предусмотренном государственной программой Ханты-Мансийского автономного                              округа – Югры Социально-экономическое развитие, и повышение инвестиционной привлекательности Ханты-Мансийского автономного округа – Югры в 2018-2025 годах                             и на период до 2030 года».</w:t>
      </w:r>
      <w:proofErr w:type="gramEnd"/>
      <w:r>
        <w:rPr>
          <w:sz w:val="24"/>
          <w:szCs w:val="24"/>
          <w:lang w:eastAsia="ru-RU"/>
        </w:rPr>
        <w:t xml:space="preserve"> Департаментом экономического развития и проектного управления ежегодно формируется заявка (пакет документов) на предоставление субсидии</w:t>
      </w:r>
      <w:proofErr w:type="gramStart"/>
      <w:r>
        <w:rPr>
          <w:sz w:val="24"/>
          <w:szCs w:val="24"/>
          <w:lang w:eastAsia="ru-RU"/>
        </w:rPr>
        <w:t>.».</w:t>
      </w:r>
      <w:proofErr w:type="gramEnd"/>
    </w:p>
    <w:p w:rsidR="00F70055" w:rsidRDefault="00F70055" w:rsidP="00F70055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1.5. Таблицу 2 изложить в новой редакции (приложение).</w:t>
      </w:r>
    </w:p>
    <w:p w:rsidR="00F70055" w:rsidRDefault="00F70055" w:rsidP="00F70055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F70055" w:rsidRDefault="00F70055" w:rsidP="00F70055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опубликования,              но не ранее 01.01.2018.</w:t>
      </w:r>
    </w:p>
    <w:p w:rsidR="00F70055" w:rsidRDefault="00F70055" w:rsidP="00F70055">
      <w:pPr>
        <w:tabs>
          <w:tab w:val="left" w:pos="709"/>
          <w:tab w:val="left" w:pos="851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директора департамента экономического развития и проектного управления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      И.В. </w:t>
      </w:r>
      <w:proofErr w:type="spellStart"/>
      <w:r>
        <w:rPr>
          <w:sz w:val="24"/>
          <w:szCs w:val="24"/>
        </w:rPr>
        <w:t>Грудцыну</w:t>
      </w:r>
      <w:proofErr w:type="spellEnd"/>
      <w:r>
        <w:rPr>
          <w:sz w:val="24"/>
          <w:szCs w:val="24"/>
        </w:rPr>
        <w:t>.</w:t>
      </w:r>
    </w:p>
    <w:p w:rsidR="00F70055" w:rsidRDefault="00F70055" w:rsidP="00F70055">
      <w:pPr>
        <w:ind w:firstLine="709"/>
        <w:jc w:val="both"/>
        <w:rPr>
          <w:b/>
          <w:sz w:val="24"/>
          <w:szCs w:val="24"/>
        </w:rPr>
      </w:pPr>
    </w:p>
    <w:p w:rsidR="00F70055" w:rsidRDefault="00F70055" w:rsidP="00F70055">
      <w:pPr>
        <w:rPr>
          <w:b/>
          <w:sz w:val="24"/>
          <w:szCs w:val="24"/>
        </w:rPr>
      </w:pPr>
    </w:p>
    <w:p w:rsidR="00F70055" w:rsidRDefault="00F70055" w:rsidP="00F70055">
      <w:pPr>
        <w:rPr>
          <w:b/>
          <w:sz w:val="24"/>
          <w:szCs w:val="24"/>
        </w:rPr>
      </w:pPr>
    </w:p>
    <w:p w:rsidR="00F70055" w:rsidRDefault="00F70055" w:rsidP="00F70055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F70055" w:rsidRDefault="00F70055" w:rsidP="00F7005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F70055" w:rsidRDefault="00F70055" w:rsidP="00F70055">
      <w:pPr>
        <w:rPr>
          <w:b/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F70055" w:rsidRDefault="00F70055" w:rsidP="007F4A15">
      <w:pPr>
        <w:jc w:val="both"/>
        <w:rPr>
          <w:sz w:val="24"/>
          <w:szCs w:val="24"/>
        </w:rPr>
      </w:pPr>
    </w:p>
    <w:p w:rsidR="00F70055" w:rsidRDefault="00F70055" w:rsidP="007F4A15">
      <w:pPr>
        <w:jc w:val="both"/>
        <w:rPr>
          <w:sz w:val="24"/>
          <w:szCs w:val="24"/>
        </w:rPr>
      </w:pPr>
    </w:p>
    <w:p w:rsidR="00F70055" w:rsidRDefault="00F70055" w:rsidP="007F4A15">
      <w:pPr>
        <w:jc w:val="both"/>
        <w:rPr>
          <w:sz w:val="24"/>
          <w:szCs w:val="24"/>
        </w:rPr>
      </w:pPr>
    </w:p>
    <w:p w:rsidR="00F70055" w:rsidRDefault="00F70055" w:rsidP="007F4A15">
      <w:pPr>
        <w:jc w:val="both"/>
        <w:rPr>
          <w:sz w:val="24"/>
          <w:szCs w:val="24"/>
        </w:rPr>
      </w:pPr>
    </w:p>
    <w:p w:rsidR="00F70055" w:rsidRDefault="00F70055" w:rsidP="007F4A15">
      <w:pPr>
        <w:jc w:val="both"/>
        <w:rPr>
          <w:sz w:val="24"/>
          <w:szCs w:val="24"/>
        </w:rPr>
      </w:pPr>
    </w:p>
    <w:p w:rsidR="00F70055" w:rsidRDefault="00F70055" w:rsidP="007F4A15">
      <w:pPr>
        <w:jc w:val="both"/>
        <w:rPr>
          <w:sz w:val="24"/>
          <w:szCs w:val="24"/>
        </w:rPr>
        <w:sectPr w:rsidR="00F70055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F70055" w:rsidRDefault="00F70055" w:rsidP="00F7005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F70055" w:rsidRDefault="00F70055" w:rsidP="00F7005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F70055" w:rsidRDefault="00F70055" w:rsidP="00F7005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F70055" w:rsidRPr="00CD1F50" w:rsidRDefault="00CD1F50" w:rsidP="00F70055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19 декабря 2017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3190</w:t>
      </w:r>
    </w:p>
    <w:p w:rsidR="00F70055" w:rsidRDefault="00F70055" w:rsidP="00F70055">
      <w:pPr>
        <w:jc w:val="both"/>
        <w:rPr>
          <w:color w:val="000000"/>
          <w:sz w:val="24"/>
          <w:szCs w:val="24"/>
          <w:lang w:eastAsia="ru-RU"/>
        </w:rPr>
      </w:pPr>
    </w:p>
    <w:p w:rsidR="00F70055" w:rsidRPr="00F70055" w:rsidRDefault="00F70055" w:rsidP="00F70055">
      <w:pPr>
        <w:jc w:val="right"/>
        <w:rPr>
          <w:b/>
          <w:color w:val="000000"/>
          <w:sz w:val="24"/>
          <w:szCs w:val="24"/>
          <w:lang w:eastAsia="ru-RU"/>
        </w:rPr>
      </w:pPr>
      <w:r w:rsidRPr="00F70055">
        <w:rPr>
          <w:b/>
          <w:color w:val="000000"/>
          <w:sz w:val="24"/>
          <w:szCs w:val="24"/>
          <w:lang w:eastAsia="ru-RU"/>
        </w:rPr>
        <w:t>Таблица 2</w:t>
      </w:r>
    </w:p>
    <w:p w:rsidR="00F70055" w:rsidRDefault="00F70055" w:rsidP="00F70055">
      <w:pPr>
        <w:jc w:val="both"/>
        <w:rPr>
          <w:sz w:val="24"/>
          <w:szCs w:val="24"/>
        </w:rPr>
      </w:pPr>
    </w:p>
    <w:p w:rsidR="00F70055" w:rsidRDefault="00F70055" w:rsidP="00F70055">
      <w:pPr>
        <w:jc w:val="center"/>
        <w:rPr>
          <w:b/>
          <w:color w:val="000000"/>
          <w:sz w:val="24"/>
          <w:szCs w:val="28"/>
          <w:lang w:eastAsia="ru-RU"/>
        </w:rPr>
      </w:pPr>
      <w:r w:rsidRPr="00F70055">
        <w:rPr>
          <w:b/>
          <w:color w:val="000000"/>
          <w:sz w:val="24"/>
          <w:szCs w:val="28"/>
          <w:lang w:eastAsia="ru-RU"/>
        </w:rPr>
        <w:t>Перечень основных мероприятий муниципальной программы</w:t>
      </w:r>
      <w:r w:rsidRPr="00F70055">
        <w:rPr>
          <w:b/>
          <w:color w:val="000000"/>
          <w:sz w:val="24"/>
          <w:szCs w:val="28"/>
          <w:lang w:eastAsia="ru-RU"/>
        </w:rPr>
        <w:br/>
        <w:t xml:space="preserve">  «Социально-экономическое развитие и совершенствование государственного и муниципального управления </w:t>
      </w:r>
    </w:p>
    <w:p w:rsidR="00F70055" w:rsidRDefault="00F70055" w:rsidP="00F70055">
      <w:pPr>
        <w:jc w:val="center"/>
        <w:rPr>
          <w:b/>
          <w:color w:val="000000"/>
          <w:sz w:val="24"/>
          <w:szCs w:val="28"/>
          <w:lang w:eastAsia="ru-RU"/>
        </w:rPr>
      </w:pPr>
      <w:r w:rsidRPr="00F70055">
        <w:rPr>
          <w:b/>
          <w:color w:val="000000"/>
          <w:sz w:val="24"/>
          <w:szCs w:val="28"/>
          <w:lang w:eastAsia="ru-RU"/>
        </w:rPr>
        <w:t xml:space="preserve">в городе </w:t>
      </w:r>
      <w:proofErr w:type="spellStart"/>
      <w:r w:rsidRPr="00F70055">
        <w:rPr>
          <w:b/>
          <w:color w:val="000000"/>
          <w:sz w:val="24"/>
          <w:szCs w:val="28"/>
          <w:lang w:eastAsia="ru-RU"/>
        </w:rPr>
        <w:t>Югорске</w:t>
      </w:r>
      <w:proofErr w:type="spellEnd"/>
      <w:r w:rsidRPr="00F70055">
        <w:rPr>
          <w:b/>
          <w:color w:val="000000"/>
          <w:sz w:val="24"/>
          <w:szCs w:val="28"/>
          <w:lang w:eastAsia="ru-RU"/>
        </w:rPr>
        <w:t xml:space="preserve"> на 2014-2020 годы»</w:t>
      </w:r>
    </w:p>
    <w:p w:rsidR="00F70055" w:rsidRDefault="00F70055" w:rsidP="00F70055">
      <w:pPr>
        <w:jc w:val="center"/>
        <w:rPr>
          <w:b/>
          <w:color w:val="000000"/>
          <w:sz w:val="24"/>
          <w:szCs w:val="28"/>
          <w:lang w:eastAsia="ru-RU"/>
        </w:rPr>
      </w:pPr>
    </w:p>
    <w:tbl>
      <w:tblPr>
        <w:tblW w:w="1573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776"/>
        <w:gridCol w:w="2484"/>
        <w:gridCol w:w="1985"/>
        <w:gridCol w:w="1842"/>
        <w:gridCol w:w="1133"/>
        <w:gridCol w:w="993"/>
        <w:gridCol w:w="992"/>
        <w:gridCol w:w="992"/>
        <w:gridCol w:w="992"/>
        <w:gridCol w:w="993"/>
        <w:gridCol w:w="992"/>
        <w:gridCol w:w="992"/>
      </w:tblGrid>
      <w:tr w:rsidR="00F70055" w:rsidRPr="00F70055" w:rsidTr="00F70055">
        <w:trPr>
          <w:trHeight w:val="6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0055" w:rsidRPr="00F70055" w:rsidRDefault="00F70055" w:rsidP="00F70055">
            <w:pPr>
              <w:ind w:left="113" w:right="113"/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Код строки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0055" w:rsidRPr="00F70055" w:rsidRDefault="00F70055" w:rsidP="00F70055">
            <w:pPr>
              <w:ind w:left="113" w:right="113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№ основного мероприятия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99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Финансовые затраты на реализацию (тыс. рублей)</w:t>
            </w:r>
          </w:p>
        </w:tc>
      </w:tr>
      <w:tr w:rsidR="00F70055" w:rsidRPr="00F70055" w:rsidTr="00F70055">
        <w:trPr>
          <w:trHeight w:val="220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2014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2015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2017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2020 год</w:t>
            </w:r>
          </w:p>
        </w:tc>
      </w:tr>
      <w:tr w:rsidR="00F70055" w:rsidRPr="00F70055" w:rsidTr="00F70055">
        <w:trPr>
          <w:trHeight w:val="2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13</w:t>
            </w:r>
          </w:p>
        </w:tc>
      </w:tr>
      <w:tr w:rsidR="00F70055" w:rsidRPr="00F70055" w:rsidTr="00F70055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</w:t>
            </w:r>
          </w:p>
        </w:tc>
        <w:tc>
          <w:tcPr>
            <w:tcW w:w="1516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Цель 1:  Повышение качества стратегического планирования и управления</w:t>
            </w:r>
          </w:p>
        </w:tc>
      </w:tr>
      <w:tr w:rsidR="00F70055" w:rsidRPr="00F70055" w:rsidTr="00F70055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</w:t>
            </w:r>
          </w:p>
        </w:tc>
        <w:tc>
          <w:tcPr>
            <w:tcW w:w="1516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Подпрограмма I. Совершенствование системы муниципального стратегического управления</w:t>
            </w:r>
          </w:p>
        </w:tc>
      </w:tr>
      <w:tr w:rsidR="00F70055" w:rsidRPr="00F70055" w:rsidTr="00F70055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</w:t>
            </w:r>
          </w:p>
        </w:tc>
        <w:tc>
          <w:tcPr>
            <w:tcW w:w="1516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 xml:space="preserve">Задача 1. Повышения качества муниципального управления и администрирования </w:t>
            </w:r>
            <w:proofErr w:type="spellStart"/>
            <w:r w:rsidRPr="00F70055">
              <w:rPr>
                <w:b/>
                <w:bCs/>
                <w:color w:val="000000"/>
                <w:lang w:eastAsia="ru-RU"/>
              </w:rPr>
              <w:t>госполномочий</w:t>
            </w:r>
            <w:proofErr w:type="spellEnd"/>
          </w:p>
        </w:tc>
      </w:tr>
      <w:tr w:rsidR="00F70055" w:rsidRPr="00F70055" w:rsidTr="00F70055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4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1.1.1</w:t>
            </w:r>
          </w:p>
        </w:tc>
        <w:tc>
          <w:tcPr>
            <w:tcW w:w="2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 xml:space="preserve">Обеспечение деятельности администрации города </w:t>
            </w:r>
            <w:proofErr w:type="spellStart"/>
            <w:r w:rsidRPr="00F70055">
              <w:rPr>
                <w:color w:val="000000"/>
                <w:lang w:eastAsia="ru-RU"/>
              </w:rPr>
              <w:t>Югорска</w:t>
            </w:r>
            <w:proofErr w:type="spellEnd"/>
            <w:r w:rsidRPr="00F70055">
              <w:rPr>
                <w:color w:val="000000"/>
                <w:lang w:eastAsia="ru-RU"/>
              </w:rPr>
              <w:t xml:space="preserve"> и обеспечивающих учреждений (1,2)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1276537,3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171811,1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179486,2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180831,8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190150,8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190070,0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182259,7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181927,7</w:t>
            </w:r>
          </w:p>
        </w:tc>
      </w:tr>
      <w:tr w:rsidR="00F70055" w:rsidRPr="00F70055" w:rsidTr="00F70055">
        <w:trPr>
          <w:trHeight w:val="57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5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59469,0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7630,0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9645,5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6518,0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8259,1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9078,7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9276,4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9061,3</w:t>
            </w:r>
          </w:p>
        </w:tc>
      </w:tr>
      <w:tr w:rsidR="00F70055" w:rsidRPr="00F70055" w:rsidTr="00F70055">
        <w:trPr>
          <w:trHeight w:val="6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6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23776,5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8929,2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8480,5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1474,4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1461,4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1108,3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985,3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1337,4</w:t>
            </w:r>
          </w:p>
        </w:tc>
      </w:tr>
      <w:tr w:rsidR="00F70055" w:rsidRPr="00F70055" w:rsidTr="00F70055">
        <w:trPr>
          <w:trHeight w:val="4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7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795307,8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100537,6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105214,9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117396,2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121338,1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120663,0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115129,0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115029,0</w:t>
            </w:r>
          </w:p>
        </w:tc>
      </w:tr>
      <w:tr w:rsidR="00F70055" w:rsidRPr="00F70055" w:rsidTr="00F70055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8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878553,3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117096,8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123340,9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125388,6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131058,6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130850,0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125390,7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125427,7</w:t>
            </w:r>
          </w:p>
        </w:tc>
      </w:tr>
      <w:tr w:rsidR="00F70055" w:rsidRPr="00F70055" w:rsidTr="00F70055">
        <w:trPr>
          <w:trHeight w:val="9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МКУ «Централизованная бухгалтерия»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129500,1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17686,3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18041,8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18772,0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19000,0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19000,0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18500,0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18500,0</w:t>
            </w:r>
          </w:p>
        </w:tc>
      </w:tr>
      <w:tr w:rsidR="00F70055" w:rsidRPr="00F70055" w:rsidTr="00F70055">
        <w:trPr>
          <w:trHeight w:val="1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10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МКУ</w:t>
            </w:r>
            <w:r>
              <w:rPr>
                <w:color w:val="000000"/>
                <w:lang w:eastAsia="ru-RU"/>
              </w:rPr>
              <w:t xml:space="preserve"> </w:t>
            </w:r>
            <w:r w:rsidRPr="00F70055">
              <w:rPr>
                <w:color w:val="000000"/>
                <w:lang w:eastAsia="ru-RU"/>
              </w:rPr>
              <w:t>«Служба обеспечения органов местного самоуправления»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267938,9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37028,0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38103,5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36671,2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39547,2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40220,0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38369,0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38000,0</w:t>
            </w:r>
          </w:p>
        </w:tc>
      </w:tr>
      <w:tr w:rsidR="00F70055" w:rsidRPr="00F70055" w:rsidTr="00F70055">
        <w:trPr>
          <w:trHeight w:val="83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11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Управление социальной политики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545,0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545,0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</w:tr>
      <w:tr w:rsidR="00F70055" w:rsidRPr="00F70055" w:rsidTr="00F70055">
        <w:trPr>
          <w:trHeight w:val="56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12</w:t>
            </w:r>
          </w:p>
        </w:tc>
        <w:tc>
          <w:tcPr>
            <w:tcW w:w="7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 </w:t>
            </w:r>
          </w:p>
        </w:tc>
        <w:tc>
          <w:tcPr>
            <w:tcW w:w="2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Итого по задаче 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1276537,3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171811,1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179486,2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180831,8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190150,8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190070,0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182259,7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181927,7</w:t>
            </w:r>
          </w:p>
        </w:tc>
      </w:tr>
      <w:tr w:rsidR="00F70055" w:rsidRPr="00F70055" w:rsidTr="00F70055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13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59469,0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7630,0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9645,5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6518,0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8259,1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9078,7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9276,4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9061,3</w:t>
            </w:r>
          </w:p>
        </w:tc>
      </w:tr>
      <w:tr w:rsidR="00F70055" w:rsidRPr="00F70055" w:rsidTr="00F70055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14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24321,5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8929,2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8480,5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1474,4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2006,4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1108,3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985,3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1337,4</w:t>
            </w:r>
          </w:p>
        </w:tc>
      </w:tr>
      <w:tr w:rsidR="00F70055" w:rsidRPr="00F70055" w:rsidTr="00F70055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15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1192746,8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155251,9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161360,2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172839,4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179885,3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179883,0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171998,0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171529,0</w:t>
            </w:r>
          </w:p>
        </w:tc>
      </w:tr>
      <w:tr w:rsidR="00F70055" w:rsidRPr="00F70055" w:rsidTr="00F70055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16</w:t>
            </w:r>
          </w:p>
        </w:tc>
        <w:tc>
          <w:tcPr>
            <w:tcW w:w="7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 </w:t>
            </w:r>
          </w:p>
        </w:tc>
        <w:tc>
          <w:tcPr>
            <w:tcW w:w="2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Итого по подпрограмме I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1276537,3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171811,1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179486,2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180831,8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190150,8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190070,0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182259,7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181927,7</w:t>
            </w:r>
          </w:p>
        </w:tc>
      </w:tr>
      <w:tr w:rsidR="00F70055" w:rsidRPr="00F70055" w:rsidTr="00F70055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17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59469,0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7630,0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9645,5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6518,0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8259,1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9078,7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9276,4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9061,3</w:t>
            </w:r>
          </w:p>
        </w:tc>
      </w:tr>
      <w:tr w:rsidR="00F70055" w:rsidRPr="00F70055" w:rsidTr="00F70055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18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24321,5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8929,2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8480,5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1474,4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2006,4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1108,3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985,3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1337,4</w:t>
            </w:r>
          </w:p>
        </w:tc>
      </w:tr>
      <w:tr w:rsidR="00F70055" w:rsidRPr="00F70055" w:rsidTr="00F70055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19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1192746,8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155251,9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161360,2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172839,4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179885,3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179883,0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171998,0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171529,0</w:t>
            </w:r>
          </w:p>
        </w:tc>
      </w:tr>
      <w:tr w:rsidR="00F70055" w:rsidRPr="00F70055" w:rsidTr="00F70055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1516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 xml:space="preserve">Цель 2: Создание условий для устойчивого развития малого и среднего предпринимательства на территории города </w:t>
            </w:r>
            <w:proofErr w:type="spellStart"/>
            <w:r w:rsidRPr="00F70055">
              <w:rPr>
                <w:b/>
                <w:bCs/>
                <w:color w:val="000000"/>
                <w:lang w:eastAsia="ru-RU"/>
              </w:rPr>
              <w:t>Югорска</w:t>
            </w:r>
            <w:proofErr w:type="spellEnd"/>
            <w:r w:rsidRPr="00F70055">
              <w:rPr>
                <w:b/>
                <w:bCs/>
                <w:color w:val="000000"/>
                <w:lang w:eastAsia="ru-RU"/>
              </w:rPr>
              <w:t>, повышение роли малого и среднего предпринимательства в экономике муниципального образования</w:t>
            </w:r>
          </w:p>
        </w:tc>
      </w:tr>
      <w:tr w:rsidR="00F70055" w:rsidRPr="00F70055" w:rsidTr="00F70055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21</w:t>
            </w:r>
          </w:p>
        </w:tc>
        <w:tc>
          <w:tcPr>
            <w:tcW w:w="1516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Подпрограмма  II. Развитие малого и среднего предпринимательства</w:t>
            </w:r>
          </w:p>
        </w:tc>
      </w:tr>
      <w:tr w:rsidR="00F70055" w:rsidRPr="00F70055" w:rsidTr="00F70055">
        <w:trPr>
          <w:trHeight w:val="6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22</w:t>
            </w:r>
          </w:p>
        </w:tc>
        <w:tc>
          <w:tcPr>
            <w:tcW w:w="1516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Задача 1.Обеспечение доступности финансовой, имущественной и информационно-консультационной поддержки субъектов малого и среднего предпринимательства. Формирование благоприятного предпринимательского климата и условий для ведения бизнеса</w:t>
            </w:r>
          </w:p>
        </w:tc>
      </w:tr>
      <w:tr w:rsidR="00F70055" w:rsidRPr="00F70055" w:rsidTr="00F70055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23</w:t>
            </w:r>
          </w:p>
        </w:tc>
        <w:tc>
          <w:tcPr>
            <w:tcW w:w="7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2.1.1</w:t>
            </w:r>
          </w:p>
        </w:tc>
        <w:tc>
          <w:tcPr>
            <w:tcW w:w="2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 xml:space="preserve">Оказание мер поддержки субъектам малого </w:t>
            </w:r>
          </w:p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и среднего предпринимательства (3,4,5,6)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 xml:space="preserve">Департамент экономического развития и проектного управления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21 376,3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3 430,3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5 652,4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5 604,9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5 203,7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837,0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324,0</w:t>
            </w:r>
          </w:p>
        </w:tc>
      </w:tr>
      <w:tr w:rsidR="00F70055" w:rsidRPr="00F70055" w:rsidTr="00F70055">
        <w:trPr>
          <w:trHeight w:val="5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24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147,2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</w:tr>
      <w:tr w:rsidR="00F70055" w:rsidRPr="00F70055" w:rsidTr="00F70055">
        <w:trPr>
          <w:trHeight w:val="83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25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18 397,0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2 959,1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5 298,4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5 259,8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4 879,7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</w:tr>
      <w:tr w:rsidR="00F70055" w:rsidRPr="00F70055" w:rsidTr="00F70055">
        <w:trPr>
          <w:trHeight w:val="40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26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2 832,1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345,1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837,0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324,0</w:t>
            </w:r>
          </w:p>
        </w:tc>
      </w:tr>
      <w:tr w:rsidR="00F70055" w:rsidRPr="00F70055" w:rsidTr="00F70055">
        <w:trPr>
          <w:trHeight w:val="5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27</w:t>
            </w:r>
          </w:p>
        </w:tc>
        <w:tc>
          <w:tcPr>
            <w:tcW w:w="7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 </w:t>
            </w:r>
          </w:p>
        </w:tc>
        <w:tc>
          <w:tcPr>
            <w:tcW w:w="2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Итого по задаче 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21 376,3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3 430,3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5 652,4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5 604,9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5 203,7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837,0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324,0</w:t>
            </w:r>
          </w:p>
        </w:tc>
      </w:tr>
      <w:tr w:rsidR="00F70055" w:rsidRPr="00F70055" w:rsidTr="00F70055">
        <w:trPr>
          <w:trHeight w:val="4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28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147,2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</w:tr>
      <w:tr w:rsidR="00F70055" w:rsidRPr="00F70055" w:rsidTr="00F70055">
        <w:trPr>
          <w:trHeight w:val="92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29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18 397,0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2 959,1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5 298,4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5 259,8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4 879,7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</w:tr>
      <w:tr w:rsidR="00F70055" w:rsidRPr="00F70055" w:rsidTr="00F70055">
        <w:trPr>
          <w:trHeight w:val="4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30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2 832,1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345,1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837,0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324,0</w:t>
            </w:r>
          </w:p>
        </w:tc>
      </w:tr>
      <w:tr w:rsidR="00F70055" w:rsidRPr="00F70055" w:rsidTr="00F70055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31</w:t>
            </w:r>
          </w:p>
        </w:tc>
        <w:tc>
          <w:tcPr>
            <w:tcW w:w="7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 </w:t>
            </w:r>
          </w:p>
        </w:tc>
        <w:tc>
          <w:tcPr>
            <w:tcW w:w="2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Итого по подпрограмме II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21 376,3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3 430,3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5 652,4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5 604,9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5 203,7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837,0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324,0</w:t>
            </w:r>
          </w:p>
        </w:tc>
      </w:tr>
      <w:tr w:rsidR="00F70055" w:rsidRPr="00F70055" w:rsidTr="00F70055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32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147,2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F70055" w:rsidRPr="00F70055" w:rsidTr="00F70055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33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18 397,0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2 959,1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5 298,4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5 259,8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4 879,7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F70055" w:rsidRPr="00F70055" w:rsidTr="00F70055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34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2 832,1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354,0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345,1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837,0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324,0</w:t>
            </w:r>
          </w:p>
        </w:tc>
      </w:tr>
      <w:tr w:rsidR="00F70055" w:rsidRPr="00F70055" w:rsidTr="00F70055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1516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Цель 3:  Устойчивое развитие агропромышленного комплекса</w:t>
            </w:r>
          </w:p>
        </w:tc>
      </w:tr>
      <w:tr w:rsidR="00F70055" w:rsidRPr="00F70055" w:rsidTr="00F70055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36</w:t>
            </w:r>
          </w:p>
        </w:tc>
        <w:tc>
          <w:tcPr>
            <w:tcW w:w="1516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Подпрограмма III. Развитие агропромышленного комплекса</w:t>
            </w:r>
          </w:p>
        </w:tc>
      </w:tr>
      <w:tr w:rsidR="00F70055" w:rsidRPr="00F70055" w:rsidTr="00F70055">
        <w:trPr>
          <w:trHeight w:val="4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37</w:t>
            </w:r>
          </w:p>
        </w:tc>
        <w:tc>
          <w:tcPr>
            <w:tcW w:w="1516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Задача 1.  Обеспечение исполнения отдельного государственного полномочия по поддержке сельскохозяйственного производства</w:t>
            </w:r>
          </w:p>
        </w:tc>
      </w:tr>
      <w:tr w:rsidR="00F70055" w:rsidRPr="00F70055" w:rsidTr="00F70055">
        <w:trPr>
          <w:trHeight w:val="14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3.1.1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 xml:space="preserve">Оказание мер государственной поддержки </w:t>
            </w:r>
            <w:proofErr w:type="spellStart"/>
            <w:r w:rsidRPr="00F70055">
              <w:rPr>
                <w:color w:val="000000"/>
                <w:lang w:eastAsia="ru-RU"/>
              </w:rPr>
              <w:t>сельхозтоваропроизводителям</w:t>
            </w:r>
            <w:proofErr w:type="spellEnd"/>
            <w:r w:rsidRPr="00F70055">
              <w:rPr>
                <w:color w:val="000000"/>
                <w:lang w:eastAsia="ru-RU"/>
              </w:rPr>
              <w:t xml:space="preserve"> города </w:t>
            </w:r>
            <w:proofErr w:type="spellStart"/>
            <w:r w:rsidRPr="00F70055">
              <w:rPr>
                <w:color w:val="000000"/>
                <w:lang w:eastAsia="ru-RU"/>
              </w:rPr>
              <w:t>Югорска</w:t>
            </w:r>
            <w:proofErr w:type="spellEnd"/>
            <w:r w:rsidRPr="00F70055">
              <w:rPr>
                <w:color w:val="000000"/>
                <w:lang w:eastAsia="ru-RU"/>
              </w:rPr>
              <w:t xml:space="preserve"> (7,8)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 xml:space="preserve">Департамент экономического развития и проектного управления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1120071,9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115913,8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193909,9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223416,7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235851,5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150120,0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99 880,0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100980,0</w:t>
            </w:r>
          </w:p>
        </w:tc>
      </w:tr>
      <w:tr w:rsidR="00F70055" w:rsidRPr="00F70055" w:rsidTr="00F70055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39</w:t>
            </w:r>
          </w:p>
        </w:tc>
        <w:tc>
          <w:tcPr>
            <w:tcW w:w="7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 </w:t>
            </w:r>
          </w:p>
        </w:tc>
        <w:tc>
          <w:tcPr>
            <w:tcW w:w="2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Итого по задаче 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1120071,9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115913,8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193909,9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223416,7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235851,5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150120,0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99 880,0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100980,0</w:t>
            </w:r>
          </w:p>
        </w:tc>
      </w:tr>
      <w:tr w:rsidR="00F70055" w:rsidRPr="00F70055" w:rsidTr="00F70055">
        <w:trPr>
          <w:trHeight w:val="7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40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1120071,9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115913,8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193909,9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223416,7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235851,5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150120,0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99 880,0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100980,0</w:t>
            </w:r>
          </w:p>
        </w:tc>
      </w:tr>
      <w:tr w:rsidR="00F70055" w:rsidRPr="00F70055" w:rsidTr="00F70055">
        <w:trPr>
          <w:trHeight w:val="4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41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</w:tr>
      <w:tr w:rsidR="00F70055" w:rsidRPr="00F70055" w:rsidTr="00F70055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42</w:t>
            </w:r>
          </w:p>
        </w:tc>
        <w:tc>
          <w:tcPr>
            <w:tcW w:w="7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 </w:t>
            </w:r>
          </w:p>
        </w:tc>
        <w:tc>
          <w:tcPr>
            <w:tcW w:w="2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Итого по подпрограмме III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1120071,9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115913,8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193909,9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223416,7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235851,5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150120,0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99 880,0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100980,0</w:t>
            </w:r>
          </w:p>
        </w:tc>
      </w:tr>
      <w:tr w:rsidR="00F70055" w:rsidRPr="00F70055" w:rsidTr="00F70055">
        <w:trPr>
          <w:trHeight w:val="7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43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1120071,9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115913,8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193909,9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223416,7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235851,5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150120,0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99 880,0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100980,0</w:t>
            </w:r>
          </w:p>
        </w:tc>
      </w:tr>
      <w:tr w:rsidR="00F70055" w:rsidRPr="00F70055" w:rsidTr="00F70055">
        <w:trPr>
          <w:trHeight w:val="4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44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F70055" w:rsidRPr="00F70055" w:rsidTr="00F70055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45</w:t>
            </w:r>
          </w:p>
        </w:tc>
        <w:tc>
          <w:tcPr>
            <w:tcW w:w="1516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Цель 4: Создание условий для  предоставления государственных и муниципальных услуг по принципу «одного окна»</w:t>
            </w:r>
          </w:p>
        </w:tc>
      </w:tr>
      <w:tr w:rsidR="00F70055" w:rsidRPr="00F70055" w:rsidTr="00F70055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46</w:t>
            </w:r>
          </w:p>
        </w:tc>
        <w:tc>
          <w:tcPr>
            <w:tcW w:w="1516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Подпрограмма IV. Предоставление государственных и муниципальных услуг через многофункциональный центр (МФЦ)</w:t>
            </w:r>
          </w:p>
        </w:tc>
      </w:tr>
      <w:tr w:rsidR="00F70055" w:rsidRPr="00F70055" w:rsidTr="00F70055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47</w:t>
            </w:r>
          </w:p>
        </w:tc>
        <w:tc>
          <w:tcPr>
            <w:tcW w:w="1516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Задача 1. Оптимизация предоставления государственных и муниципальных услуг путем организации их предоставления по принципу «одного окна»</w:t>
            </w:r>
          </w:p>
        </w:tc>
      </w:tr>
      <w:tr w:rsidR="00F70055" w:rsidRPr="00F70055" w:rsidTr="00F70055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48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4.1.1</w:t>
            </w:r>
          </w:p>
        </w:tc>
        <w:tc>
          <w:tcPr>
            <w:tcW w:w="2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 xml:space="preserve">Организация предоставления </w:t>
            </w:r>
            <w:proofErr w:type="gramStart"/>
            <w:r w:rsidRPr="00F70055">
              <w:rPr>
                <w:color w:val="000000"/>
                <w:lang w:eastAsia="ru-RU"/>
              </w:rPr>
              <w:t>государственных</w:t>
            </w:r>
            <w:proofErr w:type="gramEnd"/>
            <w:r w:rsidRPr="00F70055">
              <w:rPr>
                <w:color w:val="000000"/>
                <w:lang w:eastAsia="ru-RU"/>
              </w:rPr>
              <w:t xml:space="preserve"> </w:t>
            </w:r>
          </w:p>
          <w:p w:rsid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и муниципальных услуг</w:t>
            </w:r>
          </w:p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 xml:space="preserve"> в многофункциональных центрах (9,10)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 xml:space="preserve">Департамент экономического развития </w:t>
            </w:r>
          </w:p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 xml:space="preserve">и проектного управления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197 338,6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20 375,0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22 333,6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30 494,7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30 790,0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31 115,1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31 115,1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31 115,1</w:t>
            </w:r>
          </w:p>
        </w:tc>
      </w:tr>
      <w:tr w:rsidR="00F70055" w:rsidRPr="00F70055" w:rsidTr="00F70055">
        <w:trPr>
          <w:trHeight w:val="8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49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137 601,4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4 159,4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15 740,7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23 092,9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22 175,5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24 144,3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24 144,3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24 144,3</w:t>
            </w:r>
          </w:p>
        </w:tc>
      </w:tr>
      <w:tr w:rsidR="00F70055" w:rsidRPr="00F70055" w:rsidTr="00F70055">
        <w:trPr>
          <w:trHeight w:val="4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50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58 627,2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16 215,6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6 592,9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7 181,8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8 324,5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6 770,8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6 770,8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6 770,8</w:t>
            </w:r>
          </w:p>
        </w:tc>
      </w:tr>
      <w:tr w:rsidR="00F70055" w:rsidRPr="00F70055" w:rsidTr="00F70055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51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1 110,0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200,0</w:t>
            </w:r>
          </w:p>
        </w:tc>
      </w:tr>
      <w:tr w:rsidR="00F70055" w:rsidRPr="00F70055" w:rsidTr="00C80A6D">
        <w:trPr>
          <w:trHeight w:val="6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lastRenderedPageBreak/>
              <w:t>52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 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Итого по задаче 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197 338,6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20 375,0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22 333,6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30 494,7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30 790,0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31 115,1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31 115,1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31 115,1</w:t>
            </w:r>
          </w:p>
        </w:tc>
      </w:tr>
      <w:tr w:rsidR="00F70055" w:rsidRPr="00F70055" w:rsidTr="00F70055">
        <w:trPr>
          <w:trHeight w:val="8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53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137 601,4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4 159,4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15 740,7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23 092,9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22 175,5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24 144,3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24 144,3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24 144,3</w:t>
            </w:r>
          </w:p>
        </w:tc>
      </w:tr>
      <w:tr w:rsidR="00F70055" w:rsidRPr="00F70055" w:rsidTr="00C80A6D">
        <w:trPr>
          <w:trHeight w:val="6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54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58 627,2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16 215,6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6 592,9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7 181,8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8 324,5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6 770,8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6 770,8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6 770,8</w:t>
            </w:r>
          </w:p>
        </w:tc>
      </w:tr>
      <w:tr w:rsidR="00F70055" w:rsidRPr="00F70055" w:rsidTr="00F70055">
        <w:trPr>
          <w:trHeight w:val="7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55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1 110,0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200,0</w:t>
            </w:r>
          </w:p>
        </w:tc>
      </w:tr>
      <w:tr w:rsidR="00F70055" w:rsidRPr="00F70055" w:rsidTr="00C80A6D">
        <w:trPr>
          <w:trHeight w:val="5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56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 </w:t>
            </w:r>
          </w:p>
        </w:tc>
        <w:tc>
          <w:tcPr>
            <w:tcW w:w="2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Итого по подпрограмме IV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197 338,6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20 375,0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22 333,6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30 494,7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30 790,0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31 115,1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31 115,1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31 115,1</w:t>
            </w:r>
          </w:p>
        </w:tc>
      </w:tr>
      <w:tr w:rsidR="00F70055" w:rsidRPr="00F70055" w:rsidTr="00F70055">
        <w:trPr>
          <w:trHeight w:val="73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57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137 601,4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4 159,4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15 740,7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23 092,9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22 175,5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24 144,3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24 144,3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24 144,3</w:t>
            </w:r>
          </w:p>
        </w:tc>
      </w:tr>
      <w:tr w:rsidR="00F70055" w:rsidRPr="00F70055" w:rsidTr="00F70055">
        <w:trPr>
          <w:trHeight w:val="5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58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58 627,2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16 215,6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6 592,9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7 181,8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8 324,5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6 770,8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6 770,8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6 770,8</w:t>
            </w:r>
          </w:p>
        </w:tc>
      </w:tr>
      <w:tr w:rsidR="00F70055" w:rsidRPr="00F70055" w:rsidTr="00F70055">
        <w:trPr>
          <w:trHeight w:val="8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59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1 110,0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290,0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200,0</w:t>
            </w:r>
          </w:p>
        </w:tc>
      </w:tr>
      <w:tr w:rsidR="00F70055" w:rsidRPr="00F70055" w:rsidTr="00F70055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60</w:t>
            </w:r>
          </w:p>
        </w:tc>
        <w:tc>
          <w:tcPr>
            <w:tcW w:w="1516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Цель 5: Реализация основных направлений государственной политики в области социально-трудовых отношений и охраны труда</w:t>
            </w:r>
          </w:p>
        </w:tc>
      </w:tr>
      <w:tr w:rsidR="00F70055" w:rsidRPr="00F70055" w:rsidTr="00F70055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61</w:t>
            </w:r>
          </w:p>
        </w:tc>
        <w:tc>
          <w:tcPr>
            <w:tcW w:w="1516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Подпрограмма  V.   Совершенствование социально-трудовых отношений и охраны труда</w:t>
            </w:r>
          </w:p>
        </w:tc>
      </w:tr>
      <w:tr w:rsidR="00F70055" w:rsidRPr="00F70055" w:rsidTr="00F70055">
        <w:trPr>
          <w:trHeight w:val="4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62</w:t>
            </w:r>
          </w:p>
        </w:tc>
        <w:tc>
          <w:tcPr>
            <w:tcW w:w="1516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Задача 1. Развитие социального партнерства и государственное управление охраной труда</w:t>
            </w:r>
          </w:p>
        </w:tc>
      </w:tr>
      <w:tr w:rsidR="00F70055" w:rsidRPr="00F70055" w:rsidTr="00F70055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63</w:t>
            </w:r>
          </w:p>
        </w:tc>
        <w:tc>
          <w:tcPr>
            <w:tcW w:w="7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5.1.1</w:t>
            </w:r>
          </w:p>
        </w:tc>
        <w:tc>
          <w:tcPr>
            <w:tcW w:w="2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70055" w:rsidRPr="00F70055" w:rsidRDefault="00F70055" w:rsidP="00F70055">
            <w:pPr>
              <w:spacing w:after="280"/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Осуществление  отдельных государственных полномочий в сфере трудовых отношений и  государственного управления охраной труда</w:t>
            </w:r>
            <w:r w:rsidRPr="00F70055">
              <w:rPr>
                <w:color w:val="000000"/>
                <w:lang w:eastAsia="ru-RU"/>
              </w:rPr>
              <w:br/>
              <w:t>(11, 12)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6D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 xml:space="preserve">Департамент экономического развития </w:t>
            </w:r>
          </w:p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 xml:space="preserve">и проектного управления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11 171,0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1 276,8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1 554,6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1 824,7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1 914,7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1 533,4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1 533,4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1 533,4</w:t>
            </w:r>
          </w:p>
        </w:tc>
      </w:tr>
      <w:tr w:rsidR="00F70055" w:rsidRPr="00F70055" w:rsidTr="00F70055">
        <w:trPr>
          <w:trHeight w:val="10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64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11 171,0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1 276,8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1 554,6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1 824,7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1 914,7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1 533,4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1 533,4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1 533,4</w:t>
            </w:r>
          </w:p>
        </w:tc>
      </w:tr>
      <w:tr w:rsidR="00F70055" w:rsidRPr="00F70055" w:rsidTr="00C80A6D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65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</w:tr>
      <w:tr w:rsidR="00F70055" w:rsidRPr="00F70055" w:rsidTr="00C80A6D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lastRenderedPageBreak/>
              <w:t>66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5.1.2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Проведение муниципальных конкурсов для работодателей, специалистов в сфере охраны труда (13)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 xml:space="preserve">Департамент экономического развития и проектного управления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810,0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100,0</w:t>
            </w:r>
          </w:p>
        </w:tc>
      </w:tr>
      <w:tr w:rsidR="00F70055" w:rsidRPr="00F70055" w:rsidTr="00C80A6D">
        <w:trPr>
          <w:trHeight w:val="7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67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</w:tr>
      <w:tr w:rsidR="00F70055" w:rsidRPr="00F70055" w:rsidTr="00C80A6D">
        <w:trPr>
          <w:trHeight w:val="5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68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810,0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100,0</w:t>
            </w:r>
          </w:p>
        </w:tc>
      </w:tr>
      <w:tr w:rsidR="00F70055" w:rsidRPr="00F70055" w:rsidTr="00F70055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69</w:t>
            </w:r>
          </w:p>
        </w:tc>
        <w:tc>
          <w:tcPr>
            <w:tcW w:w="7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 </w:t>
            </w:r>
          </w:p>
        </w:tc>
        <w:tc>
          <w:tcPr>
            <w:tcW w:w="2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Итого по задаче 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11 981,0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1 426,8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1 674,6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1 944,7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2 034,7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1 633,4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1 633,4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1 633,4</w:t>
            </w:r>
          </w:p>
        </w:tc>
      </w:tr>
      <w:tr w:rsidR="00F70055" w:rsidRPr="00F70055" w:rsidTr="00C80A6D">
        <w:trPr>
          <w:trHeight w:val="7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70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11 171,0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1 276,8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1 554,6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1 824,7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1 914,7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1 533,4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1 533,4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1 533,4</w:t>
            </w:r>
          </w:p>
        </w:tc>
      </w:tr>
      <w:tr w:rsidR="00F70055" w:rsidRPr="00F70055" w:rsidTr="00C80A6D">
        <w:trPr>
          <w:trHeight w:val="4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71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810,0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100,0</w:t>
            </w:r>
          </w:p>
        </w:tc>
      </w:tr>
      <w:tr w:rsidR="00F70055" w:rsidRPr="00F70055" w:rsidTr="00F70055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72</w:t>
            </w:r>
          </w:p>
        </w:tc>
        <w:tc>
          <w:tcPr>
            <w:tcW w:w="7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 </w:t>
            </w:r>
          </w:p>
        </w:tc>
        <w:tc>
          <w:tcPr>
            <w:tcW w:w="2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Итого по подпрограмме V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11 981,0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1 426,8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1 674,6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1 944,7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2 034,7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1 633,4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1 633,4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1 633,4</w:t>
            </w:r>
          </w:p>
        </w:tc>
      </w:tr>
      <w:tr w:rsidR="00F70055" w:rsidRPr="00F70055" w:rsidTr="00C80A6D">
        <w:trPr>
          <w:trHeight w:val="5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73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11 171,0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1 276,8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1 554,6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1 824,7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1 914,7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1 533,4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1 533,4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1 533,4</w:t>
            </w:r>
          </w:p>
        </w:tc>
      </w:tr>
      <w:tr w:rsidR="00F70055" w:rsidRPr="00F70055" w:rsidTr="00F70055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74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810,0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100,0</w:t>
            </w:r>
          </w:p>
        </w:tc>
      </w:tr>
      <w:tr w:rsidR="00F70055" w:rsidRPr="00F70055" w:rsidTr="00F70055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75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 </w:t>
            </w:r>
          </w:p>
        </w:tc>
        <w:tc>
          <w:tcPr>
            <w:tcW w:w="2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ВСЕГО ПО МУНИЦИПАЛЬНОЙ ПРОГРАММЕ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2627305,1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312957,0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403056,7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442292,8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464030,7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373775,5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315212,2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315980,2</w:t>
            </w:r>
          </w:p>
        </w:tc>
      </w:tr>
      <w:tr w:rsidR="00F70055" w:rsidRPr="00F70055" w:rsidTr="00F70055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76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59 616,2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7 777,2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lang w:eastAsia="ru-RU"/>
              </w:rPr>
            </w:pPr>
            <w:r w:rsidRPr="00F70055">
              <w:rPr>
                <w:b/>
                <w:bCs/>
                <w:lang w:eastAsia="ru-RU"/>
              </w:rPr>
              <w:t>9 645,5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6 518,0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8 259,1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9 078,7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9 276,4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9 061,3</w:t>
            </w:r>
          </w:p>
        </w:tc>
      </w:tr>
      <w:tr w:rsidR="00F70055" w:rsidRPr="00F70055" w:rsidTr="00F70055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77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1311562,8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133238,3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lang w:eastAsia="ru-RU"/>
              </w:rPr>
            </w:pPr>
            <w:r w:rsidRPr="00F70055">
              <w:rPr>
                <w:b/>
                <w:bCs/>
                <w:lang w:eastAsia="ru-RU"/>
              </w:rPr>
              <w:t>224984,1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255068,5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266827,8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176906,0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126543,0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127995,1</w:t>
            </w:r>
          </w:p>
        </w:tc>
      </w:tr>
      <w:tr w:rsidR="00F70055" w:rsidRPr="00F70055" w:rsidTr="00F70055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78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1255016,1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171941,5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lang w:eastAsia="ru-RU"/>
              </w:rPr>
            </w:pPr>
            <w:r w:rsidRPr="00F70055">
              <w:rPr>
                <w:b/>
                <w:bCs/>
                <w:lang w:eastAsia="ru-RU"/>
              </w:rPr>
              <w:t>168427,1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180486,3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188653,8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187590,8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179192,8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178723,8</w:t>
            </w:r>
          </w:p>
        </w:tc>
      </w:tr>
      <w:tr w:rsidR="00F70055" w:rsidRPr="00F70055" w:rsidTr="00F70055">
        <w:trPr>
          <w:trHeight w:val="1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79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1 110,0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lang w:eastAsia="ru-RU"/>
              </w:rPr>
            </w:pPr>
            <w:r w:rsidRPr="00F7005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290,0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200,0</w:t>
            </w:r>
          </w:p>
        </w:tc>
      </w:tr>
      <w:tr w:rsidR="00F70055" w:rsidRPr="00F70055" w:rsidTr="00F70055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lastRenderedPageBreak/>
              <w:t>80</w:t>
            </w:r>
          </w:p>
        </w:tc>
        <w:tc>
          <w:tcPr>
            <w:tcW w:w="1516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 xml:space="preserve">            в том числе:</w:t>
            </w:r>
          </w:p>
        </w:tc>
      </w:tr>
      <w:tr w:rsidR="00F70055" w:rsidRPr="00F70055" w:rsidTr="00F70055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81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 </w:t>
            </w:r>
          </w:p>
        </w:tc>
        <w:tc>
          <w:tcPr>
            <w:tcW w:w="2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</w:tr>
      <w:tr w:rsidR="00F70055" w:rsidRPr="00F70055" w:rsidTr="00C80A6D">
        <w:trPr>
          <w:trHeight w:val="4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82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</w:tr>
      <w:tr w:rsidR="00F70055" w:rsidRPr="00F70055" w:rsidTr="00C80A6D">
        <w:trPr>
          <w:trHeight w:val="7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83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</w:tr>
      <w:tr w:rsidR="00F70055" w:rsidRPr="00F70055" w:rsidTr="00C80A6D">
        <w:trPr>
          <w:trHeight w:val="4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84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</w:tr>
      <w:tr w:rsidR="00F70055" w:rsidRPr="00F70055" w:rsidTr="00F70055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85</w:t>
            </w:r>
          </w:p>
        </w:tc>
        <w:tc>
          <w:tcPr>
            <w:tcW w:w="1516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 xml:space="preserve">             в том числе:</w:t>
            </w:r>
          </w:p>
        </w:tc>
      </w:tr>
      <w:tr w:rsidR="00F70055" w:rsidRPr="00F70055" w:rsidTr="00C80A6D">
        <w:trPr>
          <w:trHeight w:val="5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86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 </w:t>
            </w:r>
          </w:p>
        </w:tc>
        <w:tc>
          <w:tcPr>
            <w:tcW w:w="2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Ответственный исполнитель</w:t>
            </w:r>
            <w:r w:rsidRPr="00F70055">
              <w:rPr>
                <w:color w:val="000000"/>
                <w:lang w:eastAsia="ru-RU"/>
              </w:rPr>
              <w:br/>
              <w:t>Департамент экономического развития и проектного управления администрации города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Департамент экономического развития и проектного управления администрации города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1350767,8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141145,9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223570,5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261461,0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273879,9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183705,5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132952,5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134052,5</w:t>
            </w:r>
          </w:p>
        </w:tc>
      </w:tr>
      <w:tr w:rsidR="00F70055" w:rsidRPr="00F70055" w:rsidTr="00C80A6D">
        <w:trPr>
          <w:trHeight w:val="4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87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147,2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</w:tr>
      <w:tr w:rsidR="00F70055" w:rsidRPr="00F70055" w:rsidTr="00C80A6D">
        <w:trPr>
          <w:trHeight w:val="9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88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1287241,3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124309,1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216503,6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253594,1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264821,4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175797,7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125557,7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126657,7</w:t>
            </w:r>
          </w:p>
        </w:tc>
      </w:tr>
      <w:tr w:rsidR="00F70055" w:rsidRPr="00F70055" w:rsidTr="00C80A6D">
        <w:trPr>
          <w:trHeight w:val="4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89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62 269,3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16 689,6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7 066,9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7 646,9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8 768,5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7 707,8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7 194,8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7 194,8</w:t>
            </w:r>
          </w:p>
        </w:tc>
      </w:tr>
      <w:tr w:rsidR="00F70055" w:rsidRPr="00F70055" w:rsidTr="00F70055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90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1 110,0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200,0</w:t>
            </w:r>
          </w:p>
        </w:tc>
      </w:tr>
      <w:tr w:rsidR="00F70055" w:rsidRPr="00F70055" w:rsidTr="00C80A6D">
        <w:trPr>
          <w:trHeight w:val="5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91</w:t>
            </w:r>
          </w:p>
        </w:tc>
        <w:tc>
          <w:tcPr>
            <w:tcW w:w="7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 </w:t>
            </w:r>
          </w:p>
        </w:tc>
        <w:tc>
          <w:tcPr>
            <w:tcW w:w="2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 xml:space="preserve">Соисполнитель 1 </w:t>
            </w:r>
            <w:r w:rsidRPr="00F70055">
              <w:rPr>
                <w:color w:val="000000"/>
                <w:lang w:eastAsia="ru-RU"/>
              </w:rPr>
              <w:br/>
              <w:t>Управление бухгалтерского учета и отчетности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878 553,3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117096,8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123340,9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125388,6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131058,6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130850,0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125390,7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125427,7</w:t>
            </w:r>
          </w:p>
        </w:tc>
      </w:tr>
      <w:tr w:rsidR="00F70055" w:rsidRPr="00F70055" w:rsidTr="00F70055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92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59 469,0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7 630,0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9 645,5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6 518,0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8 259,1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9 078,7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9 276,4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9 061,3</w:t>
            </w:r>
          </w:p>
        </w:tc>
      </w:tr>
      <w:tr w:rsidR="00F70055" w:rsidRPr="00F70055" w:rsidTr="00F70055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93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23 776,5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8 929,2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8 480,5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1 474,4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1 461,4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1 108,3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985,3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1 337,4</w:t>
            </w:r>
          </w:p>
        </w:tc>
      </w:tr>
      <w:tr w:rsidR="00F70055" w:rsidRPr="00F70055" w:rsidTr="00C80A6D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94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795 307,8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100537,6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105214,9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117396,2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121338,1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120663,0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115129,0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115029,0</w:t>
            </w:r>
          </w:p>
        </w:tc>
      </w:tr>
      <w:tr w:rsidR="00F70055" w:rsidRPr="00F70055" w:rsidTr="00C80A6D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lastRenderedPageBreak/>
              <w:t>95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 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Соисполнитель 2</w:t>
            </w:r>
            <w:r w:rsidRPr="00F70055">
              <w:rPr>
                <w:color w:val="000000"/>
                <w:lang w:eastAsia="ru-RU"/>
              </w:rPr>
              <w:br/>
              <w:t>МКУ «Централизованная бухгалтерия»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МКУ «Централизованная бухгалтерия»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129 500,1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17 686,3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18 041,8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18 772,0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19 000,0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19 000,0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18 500,0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18 500,0</w:t>
            </w:r>
          </w:p>
        </w:tc>
      </w:tr>
      <w:tr w:rsidR="00F70055" w:rsidRPr="00F70055" w:rsidTr="00C80A6D">
        <w:trPr>
          <w:trHeight w:val="7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96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</w:tr>
      <w:tr w:rsidR="00F70055" w:rsidRPr="00F70055" w:rsidTr="00F70055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97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</w:tr>
      <w:tr w:rsidR="00F70055" w:rsidRPr="00F70055" w:rsidTr="00F70055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98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129 500,1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17 686,3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18 041,8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18 772,0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19 000,0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19 000,0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18 500,0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18 500,0</w:t>
            </w:r>
          </w:p>
        </w:tc>
      </w:tr>
      <w:tr w:rsidR="00F70055" w:rsidRPr="00F70055" w:rsidTr="00F70055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99</w:t>
            </w:r>
          </w:p>
        </w:tc>
        <w:tc>
          <w:tcPr>
            <w:tcW w:w="7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 </w:t>
            </w:r>
          </w:p>
        </w:tc>
        <w:tc>
          <w:tcPr>
            <w:tcW w:w="2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Соисполнитель 3</w:t>
            </w:r>
            <w:r w:rsidRPr="00F70055">
              <w:rPr>
                <w:color w:val="000000"/>
                <w:lang w:eastAsia="ru-RU"/>
              </w:rPr>
              <w:br/>
              <w:t>МКУ «Служба обеспечения органов местного самоуправления»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F70055">
              <w:rPr>
                <w:color w:val="000000"/>
                <w:lang w:eastAsia="ru-RU"/>
              </w:rPr>
              <w:t>МКУ</w:t>
            </w:r>
            <w:proofErr w:type="gramStart"/>
            <w:r w:rsidRPr="00F70055">
              <w:rPr>
                <w:color w:val="000000"/>
                <w:lang w:eastAsia="ru-RU"/>
              </w:rPr>
              <w:t>«С</w:t>
            </w:r>
            <w:proofErr w:type="gramEnd"/>
            <w:r w:rsidRPr="00F70055">
              <w:rPr>
                <w:color w:val="000000"/>
                <w:lang w:eastAsia="ru-RU"/>
              </w:rPr>
              <w:t>лужба</w:t>
            </w:r>
            <w:proofErr w:type="spellEnd"/>
            <w:r w:rsidRPr="00F70055">
              <w:rPr>
                <w:color w:val="000000"/>
                <w:lang w:eastAsia="ru-RU"/>
              </w:rPr>
              <w:t xml:space="preserve"> обеспечения органов местного самоуправления»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267 938,9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37 028,0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38 103,5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36 671,2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39 547,2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40 220,0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38 369,0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38 000,0</w:t>
            </w:r>
          </w:p>
        </w:tc>
      </w:tr>
      <w:tr w:rsidR="00F70055" w:rsidRPr="00F70055" w:rsidTr="00F70055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100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</w:tr>
      <w:tr w:rsidR="00F70055" w:rsidRPr="00F70055" w:rsidTr="00F70055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101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</w:tr>
      <w:tr w:rsidR="00F70055" w:rsidRPr="00F70055" w:rsidTr="00F70055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102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267 938,9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37 028,0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38 103,5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36 671,2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39 547,2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40 220,0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38 369,0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38 000,0</w:t>
            </w:r>
          </w:p>
        </w:tc>
      </w:tr>
      <w:tr w:rsidR="00F70055" w:rsidRPr="00F70055" w:rsidTr="00F70055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103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55" w:rsidRPr="00F70055" w:rsidRDefault="00F70055" w:rsidP="00F70055">
            <w:pPr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b/>
                <w:bCs/>
                <w:color w:val="000000"/>
                <w:lang w:eastAsia="ru-RU"/>
              </w:rPr>
              <w:t>Соисполнитель 4</w:t>
            </w:r>
            <w:r w:rsidRPr="00F70055">
              <w:rPr>
                <w:color w:val="000000"/>
                <w:lang w:eastAsia="ru-RU"/>
              </w:rPr>
              <w:br/>
              <w:t>Управление социальной политики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Управление социальной политики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545,0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545,0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5" w:rsidRPr="00F70055" w:rsidRDefault="00F70055" w:rsidP="00F70055">
            <w:pPr>
              <w:jc w:val="center"/>
              <w:rPr>
                <w:color w:val="000000"/>
                <w:lang w:eastAsia="ru-RU"/>
              </w:rPr>
            </w:pPr>
            <w:r w:rsidRPr="00F70055">
              <w:rPr>
                <w:color w:val="000000"/>
                <w:lang w:eastAsia="ru-RU"/>
              </w:rPr>
              <w:t>0,0</w:t>
            </w:r>
          </w:p>
        </w:tc>
      </w:tr>
    </w:tbl>
    <w:p w:rsidR="00F70055" w:rsidRPr="00F70055" w:rsidRDefault="00F70055" w:rsidP="00F70055">
      <w:pPr>
        <w:jc w:val="center"/>
        <w:rPr>
          <w:b/>
          <w:sz w:val="22"/>
          <w:szCs w:val="24"/>
        </w:rPr>
      </w:pPr>
    </w:p>
    <w:sectPr w:rsidR="00F70055" w:rsidRPr="00F70055" w:rsidSect="00F70055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C2204"/>
    <w:multiLevelType w:val="hybridMultilevel"/>
    <w:tmpl w:val="A050A620"/>
    <w:lvl w:ilvl="0" w:tplc="9C40C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C50153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C5072"/>
    <w:multiLevelType w:val="hybridMultilevel"/>
    <w:tmpl w:val="BEC40B86"/>
    <w:lvl w:ilvl="0" w:tplc="640EFB3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4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B081D"/>
    <w:multiLevelType w:val="hybridMultilevel"/>
    <w:tmpl w:val="C5B08FEA"/>
    <w:lvl w:ilvl="0" w:tplc="BB66E9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CE2F64"/>
    <w:multiLevelType w:val="multilevel"/>
    <w:tmpl w:val="AAF278C4"/>
    <w:lvl w:ilvl="0">
      <w:start w:val="9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ADC2EC3"/>
    <w:multiLevelType w:val="hybridMultilevel"/>
    <w:tmpl w:val="2744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9">
    <w:nsid w:val="29F37C05"/>
    <w:multiLevelType w:val="hybridMultilevel"/>
    <w:tmpl w:val="766C8518"/>
    <w:lvl w:ilvl="0" w:tplc="311C5A7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D7D4E38"/>
    <w:multiLevelType w:val="hybridMultilevel"/>
    <w:tmpl w:val="0CBC0B62"/>
    <w:lvl w:ilvl="0" w:tplc="5F1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5B1A78"/>
    <w:multiLevelType w:val="multilevel"/>
    <w:tmpl w:val="276CB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2EE77D7C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4">
    <w:nsid w:val="2FAC1BC2"/>
    <w:multiLevelType w:val="multilevel"/>
    <w:tmpl w:val="3BC2FC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>
    <w:nsid w:val="31164B0F"/>
    <w:multiLevelType w:val="multilevel"/>
    <w:tmpl w:val="948E8C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32E36964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E94E51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45E36B9C"/>
    <w:multiLevelType w:val="multilevel"/>
    <w:tmpl w:val="F6641A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9">
    <w:nsid w:val="495579D1"/>
    <w:multiLevelType w:val="hybridMultilevel"/>
    <w:tmpl w:val="70C6DF58"/>
    <w:lvl w:ilvl="0" w:tplc="52DC5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BC932E7"/>
    <w:multiLevelType w:val="hybridMultilevel"/>
    <w:tmpl w:val="77B26800"/>
    <w:lvl w:ilvl="0" w:tplc="F45E85D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1">
    <w:nsid w:val="533A30CC"/>
    <w:multiLevelType w:val="hybridMultilevel"/>
    <w:tmpl w:val="CC6025A4"/>
    <w:lvl w:ilvl="0" w:tplc="167E3D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2325E20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3">
    <w:nsid w:val="623304FC"/>
    <w:multiLevelType w:val="hybridMultilevel"/>
    <w:tmpl w:val="11F2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8F0C05"/>
    <w:multiLevelType w:val="multilevel"/>
    <w:tmpl w:val="9F96C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651406E9"/>
    <w:multiLevelType w:val="hybridMultilevel"/>
    <w:tmpl w:val="9EF25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B23029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27">
    <w:nsid w:val="68A261AA"/>
    <w:multiLevelType w:val="multilevel"/>
    <w:tmpl w:val="CEFADE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8">
    <w:nsid w:val="68C63EB7"/>
    <w:multiLevelType w:val="hybridMultilevel"/>
    <w:tmpl w:val="DF929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FD0FE0"/>
    <w:multiLevelType w:val="hybridMultilevel"/>
    <w:tmpl w:val="3E34B876"/>
    <w:lvl w:ilvl="0" w:tplc="B01C9DD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0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3F32F6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32">
    <w:nsid w:val="6FA32113"/>
    <w:multiLevelType w:val="multilevel"/>
    <w:tmpl w:val="FF1693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8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1"/>
  </w:num>
  <w:num w:numId="9">
    <w:abstractNumId w:val="1"/>
  </w:num>
  <w:num w:numId="10">
    <w:abstractNumId w:val="6"/>
  </w:num>
  <w:num w:numId="11">
    <w:abstractNumId w:val="30"/>
  </w:num>
  <w:num w:numId="12">
    <w:abstractNumId w:val="8"/>
  </w:num>
  <w:num w:numId="13">
    <w:abstractNumId w:val="10"/>
  </w:num>
  <w:num w:numId="14">
    <w:abstractNumId w:val="4"/>
  </w:num>
  <w:num w:numId="15">
    <w:abstractNumId w:val="31"/>
  </w:num>
  <w:num w:numId="16">
    <w:abstractNumId w:val="2"/>
  </w:num>
  <w:num w:numId="17">
    <w:abstractNumId w:val="22"/>
  </w:num>
  <w:num w:numId="18">
    <w:abstractNumId w:val="13"/>
  </w:num>
  <w:num w:numId="19">
    <w:abstractNumId w:val="1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7"/>
  </w:num>
  <w:num w:numId="22">
    <w:abstractNumId w:val="19"/>
  </w:num>
  <w:num w:numId="23">
    <w:abstractNumId w:val="24"/>
  </w:num>
  <w:num w:numId="24">
    <w:abstractNumId w:val="15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"/>
  </w:num>
  <w:num w:numId="28">
    <w:abstractNumId w:val="29"/>
  </w:num>
  <w:num w:numId="29">
    <w:abstractNumId w:val="23"/>
  </w:num>
  <w:num w:numId="30">
    <w:abstractNumId w:val="27"/>
  </w:num>
  <w:num w:numId="31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28"/>
  </w:num>
  <w:num w:numId="34">
    <w:abstractNumId w:val="14"/>
  </w:num>
  <w:num w:numId="35">
    <w:abstractNumId w:val="32"/>
  </w:num>
  <w:num w:numId="36">
    <w:abstractNumId w:val="9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80A6D"/>
    <w:rsid w:val="00CD1F50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70055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F70055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F70055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F70055"/>
    <w:pPr>
      <w:suppressAutoHyphens w:val="0"/>
      <w:ind w:firstLine="567"/>
      <w:jc w:val="both"/>
      <w:outlineLvl w:val="2"/>
    </w:pPr>
    <w:rPr>
      <w:rFonts w:ascii="Arial" w:hAnsi="Arial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F70055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70055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aliases w:val="!Части документа Знак"/>
    <w:link w:val="1"/>
    <w:uiPriority w:val="9"/>
    <w:rsid w:val="00F70055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link w:val="2"/>
    <w:rsid w:val="00F70055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link w:val="3"/>
    <w:semiHidden/>
    <w:rsid w:val="00F70055"/>
    <w:rPr>
      <w:rFonts w:ascii="Arial" w:eastAsia="Times New Roman" w:hAnsi="Arial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link w:val="4"/>
    <w:semiHidden/>
    <w:rsid w:val="00F70055"/>
    <w:rPr>
      <w:rFonts w:eastAsia="Times New Roman"/>
      <w:b/>
      <w:bCs/>
      <w:sz w:val="28"/>
      <w:szCs w:val="28"/>
      <w:lang w:eastAsia="en-US"/>
    </w:rPr>
  </w:style>
  <w:style w:type="character" w:customStyle="1" w:styleId="60">
    <w:name w:val="Заголовок 6 Знак"/>
    <w:link w:val="6"/>
    <w:rsid w:val="00F70055"/>
    <w:rPr>
      <w:rFonts w:ascii="Times New Roman" w:hAnsi="Times New Roman"/>
      <w:b/>
      <w:bCs/>
      <w:lang w:eastAsia="en-US"/>
    </w:rPr>
  </w:style>
  <w:style w:type="paragraph" w:styleId="a8">
    <w:name w:val="No Spacing"/>
    <w:link w:val="a9"/>
    <w:uiPriority w:val="1"/>
    <w:qFormat/>
    <w:rsid w:val="00F70055"/>
    <w:pPr>
      <w:ind w:firstLine="709"/>
      <w:jc w:val="both"/>
    </w:pPr>
    <w:rPr>
      <w:sz w:val="22"/>
      <w:szCs w:val="22"/>
      <w:lang w:eastAsia="en-US"/>
    </w:rPr>
  </w:style>
  <w:style w:type="paragraph" w:styleId="aa">
    <w:name w:val="Body Text"/>
    <w:basedOn w:val="a"/>
    <w:link w:val="ab"/>
    <w:uiPriority w:val="99"/>
    <w:unhideWhenUsed/>
    <w:rsid w:val="00F70055"/>
    <w:pPr>
      <w:spacing w:after="120"/>
      <w:ind w:firstLine="709"/>
      <w:jc w:val="both"/>
    </w:pPr>
  </w:style>
  <w:style w:type="character" w:customStyle="1" w:styleId="ab">
    <w:name w:val="Основной текст Знак"/>
    <w:link w:val="aa"/>
    <w:uiPriority w:val="99"/>
    <w:rsid w:val="00F70055"/>
    <w:rPr>
      <w:rFonts w:ascii="Times New Roman" w:eastAsia="Times New Roman" w:hAnsi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c"/>
    <w:uiPriority w:val="59"/>
    <w:rsid w:val="00F70055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F70055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70055"/>
    <w:pPr>
      <w:tabs>
        <w:tab w:val="center" w:pos="4677"/>
        <w:tab w:val="right" w:pos="9355"/>
      </w:tabs>
      <w:suppressAutoHyphens w:val="0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uiPriority w:val="99"/>
    <w:rsid w:val="00F70055"/>
    <w:rPr>
      <w:lang w:eastAsia="en-US"/>
    </w:rPr>
  </w:style>
  <w:style w:type="paragraph" w:styleId="af">
    <w:name w:val="footer"/>
    <w:basedOn w:val="a"/>
    <w:link w:val="af0"/>
    <w:uiPriority w:val="99"/>
    <w:unhideWhenUsed/>
    <w:rsid w:val="00F70055"/>
    <w:pPr>
      <w:tabs>
        <w:tab w:val="center" w:pos="4677"/>
        <w:tab w:val="right" w:pos="9355"/>
      </w:tabs>
      <w:suppressAutoHyphens w:val="0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Нижний колонтитул Знак"/>
    <w:link w:val="af"/>
    <w:uiPriority w:val="99"/>
    <w:rsid w:val="00F70055"/>
    <w:rPr>
      <w:lang w:eastAsia="en-US"/>
    </w:rPr>
  </w:style>
  <w:style w:type="table" w:customStyle="1" w:styleId="11">
    <w:name w:val="Сетка таблицы1"/>
    <w:basedOn w:val="a1"/>
    <w:next w:val="ac"/>
    <w:uiPriority w:val="59"/>
    <w:rsid w:val="00F7005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uiPriority w:val="99"/>
    <w:semiHidden/>
    <w:rsid w:val="00F70055"/>
    <w:rPr>
      <w:color w:val="808080"/>
    </w:rPr>
  </w:style>
  <w:style w:type="table" w:customStyle="1" w:styleId="61">
    <w:name w:val="Сетка таблицы6"/>
    <w:basedOn w:val="a1"/>
    <w:next w:val="ac"/>
    <w:uiPriority w:val="59"/>
    <w:rsid w:val="00F70055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unhideWhenUsed/>
    <w:rsid w:val="00F70055"/>
    <w:rPr>
      <w:color w:val="0000FF"/>
      <w:u w:val="single"/>
    </w:rPr>
  </w:style>
  <w:style w:type="character" w:styleId="af3">
    <w:name w:val="FollowedHyperlink"/>
    <w:uiPriority w:val="99"/>
    <w:semiHidden/>
    <w:unhideWhenUsed/>
    <w:rsid w:val="00F70055"/>
    <w:rPr>
      <w:color w:val="800080"/>
      <w:u w:val="single"/>
    </w:rPr>
  </w:style>
  <w:style w:type="paragraph" w:customStyle="1" w:styleId="font5">
    <w:name w:val="font5"/>
    <w:basedOn w:val="a"/>
    <w:rsid w:val="00F70055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F70055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F70055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F70055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F7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68">
    <w:name w:val="xl68"/>
    <w:basedOn w:val="a"/>
    <w:rsid w:val="00F7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69">
    <w:name w:val="xl69"/>
    <w:basedOn w:val="a"/>
    <w:rsid w:val="00F7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0">
    <w:name w:val="xl70"/>
    <w:basedOn w:val="a"/>
    <w:rsid w:val="00F7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1">
    <w:name w:val="xl71"/>
    <w:basedOn w:val="a"/>
    <w:rsid w:val="00F7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F7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F7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4">
    <w:name w:val="xl74"/>
    <w:basedOn w:val="a"/>
    <w:rsid w:val="00F7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5">
    <w:name w:val="xl75"/>
    <w:basedOn w:val="a"/>
    <w:rsid w:val="00F7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F7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F7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F7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79">
    <w:name w:val="xl79"/>
    <w:basedOn w:val="a"/>
    <w:rsid w:val="00F7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F7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F7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2">
    <w:name w:val="xl82"/>
    <w:basedOn w:val="a"/>
    <w:rsid w:val="00F7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F7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F7005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F7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F7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F7005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8">
    <w:name w:val="xl88"/>
    <w:basedOn w:val="a"/>
    <w:rsid w:val="00F7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9">
    <w:name w:val="xl89"/>
    <w:basedOn w:val="a"/>
    <w:rsid w:val="00F7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F7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1">
    <w:name w:val="xl91"/>
    <w:basedOn w:val="a"/>
    <w:rsid w:val="00F7005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2">
    <w:name w:val="xl92"/>
    <w:basedOn w:val="a"/>
    <w:rsid w:val="00F7005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3">
    <w:name w:val="xl93"/>
    <w:basedOn w:val="a"/>
    <w:rsid w:val="00F7005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4">
    <w:name w:val="xl94"/>
    <w:basedOn w:val="a"/>
    <w:rsid w:val="00F7005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95">
    <w:name w:val="xl95"/>
    <w:basedOn w:val="a"/>
    <w:rsid w:val="00F7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96">
    <w:name w:val="xl96"/>
    <w:basedOn w:val="a"/>
    <w:rsid w:val="00F7005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7">
    <w:name w:val="xl97"/>
    <w:basedOn w:val="a"/>
    <w:rsid w:val="00F7005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8">
    <w:name w:val="xl98"/>
    <w:basedOn w:val="a"/>
    <w:rsid w:val="00F7005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9">
    <w:name w:val="xl99"/>
    <w:basedOn w:val="a"/>
    <w:rsid w:val="00F7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0">
    <w:name w:val="xl100"/>
    <w:basedOn w:val="a"/>
    <w:rsid w:val="00F7005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1">
    <w:name w:val="xl101"/>
    <w:basedOn w:val="a"/>
    <w:rsid w:val="00F7005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2">
    <w:name w:val="xl102"/>
    <w:basedOn w:val="a"/>
    <w:rsid w:val="00F7005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3">
    <w:name w:val="xl103"/>
    <w:basedOn w:val="a"/>
    <w:rsid w:val="00F7005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4">
    <w:name w:val="xl104"/>
    <w:basedOn w:val="a"/>
    <w:rsid w:val="00F7005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5">
    <w:name w:val="xl105"/>
    <w:basedOn w:val="a"/>
    <w:rsid w:val="00F7005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6">
    <w:name w:val="xl106"/>
    <w:basedOn w:val="a"/>
    <w:rsid w:val="00F7005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7">
    <w:name w:val="xl107"/>
    <w:basedOn w:val="a"/>
    <w:rsid w:val="00F7005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8">
    <w:name w:val="xl108"/>
    <w:basedOn w:val="a"/>
    <w:rsid w:val="00F7005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F7005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F7005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F7005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F7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F7005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F7005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F7005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F7005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17">
    <w:name w:val="xl117"/>
    <w:basedOn w:val="a"/>
    <w:rsid w:val="00F7005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18">
    <w:name w:val="xl118"/>
    <w:basedOn w:val="a"/>
    <w:rsid w:val="00F7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F7005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F7005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F7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F70055"/>
    <w:pPr>
      <w:suppressAutoHyphens w:val="0"/>
      <w:spacing w:before="100" w:beforeAutospacing="1" w:after="100" w:afterAutospacing="1"/>
      <w:jc w:val="right"/>
      <w:textAlignment w:val="top"/>
    </w:pPr>
    <w:rPr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F70055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F70055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25">
    <w:name w:val="xl125"/>
    <w:basedOn w:val="a"/>
    <w:rsid w:val="00F7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F7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27">
    <w:name w:val="xl127"/>
    <w:basedOn w:val="a"/>
    <w:rsid w:val="00F7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F7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F7005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F70055"/>
    <w:pPr>
      <w:suppressAutoHyphens w:val="0"/>
      <w:ind w:firstLine="709"/>
      <w:jc w:val="both"/>
    </w:pPr>
    <w:rPr>
      <w:rFonts w:ascii="Calibri" w:eastAsia="Calibri" w:hAnsi="Calibri"/>
      <w:lang w:eastAsia="en-US"/>
    </w:rPr>
  </w:style>
  <w:style w:type="character" w:customStyle="1" w:styleId="af5">
    <w:name w:val="Текст сноски Знак"/>
    <w:link w:val="af4"/>
    <w:uiPriority w:val="99"/>
    <w:semiHidden/>
    <w:rsid w:val="00F70055"/>
    <w:rPr>
      <w:sz w:val="20"/>
      <w:szCs w:val="20"/>
      <w:lang w:eastAsia="en-US"/>
    </w:rPr>
  </w:style>
  <w:style w:type="character" w:styleId="af6">
    <w:name w:val="footnote reference"/>
    <w:uiPriority w:val="99"/>
    <w:semiHidden/>
    <w:unhideWhenUsed/>
    <w:rsid w:val="00F70055"/>
    <w:rPr>
      <w:vertAlign w:val="superscript"/>
    </w:rPr>
  </w:style>
  <w:style w:type="table" w:customStyle="1" w:styleId="7">
    <w:name w:val="Сетка таблицы7"/>
    <w:basedOn w:val="a1"/>
    <w:next w:val="ac"/>
    <w:uiPriority w:val="59"/>
    <w:rsid w:val="00F7005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F70055"/>
  </w:style>
  <w:style w:type="table" w:customStyle="1" w:styleId="21">
    <w:name w:val="Сетка таблицы2"/>
    <w:basedOn w:val="a1"/>
    <w:next w:val="ac"/>
    <w:uiPriority w:val="59"/>
    <w:rsid w:val="00F700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F70055"/>
  </w:style>
  <w:style w:type="numbering" w:customStyle="1" w:styleId="110">
    <w:name w:val="Нет списка11"/>
    <w:next w:val="a2"/>
    <w:uiPriority w:val="99"/>
    <w:semiHidden/>
    <w:unhideWhenUsed/>
    <w:rsid w:val="00F70055"/>
  </w:style>
  <w:style w:type="paragraph" w:customStyle="1" w:styleId="ConsPlusNormal">
    <w:name w:val="ConsPlusNormal"/>
    <w:rsid w:val="00F700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32">
    <w:name w:val="Body Text Indent 3"/>
    <w:basedOn w:val="a"/>
    <w:link w:val="33"/>
    <w:uiPriority w:val="99"/>
    <w:semiHidden/>
    <w:unhideWhenUsed/>
    <w:rsid w:val="00F70055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semiHidden/>
    <w:rsid w:val="00F70055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7">
    <w:name w:val="page number"/>
    <w:rsid w:val="00F70055"/>
  </w:style>
  <w:style w:type="character" w:customStyle="1" w:styleId="apple-converted-space">
    <w:name w:val="apple-converted-space"/>
    <w:rsid w:val="00F70055"/>
  </w:style>
  <w:style w:type="paragraph" w:customStyle="1" w:styleId="330">
    <w:name w:val="Основной текст с отступом 33"/>
    <w:basedOn w:val="a"/>
    <w:rsid w:val="00F70055"/>
    <w:pPr>
      <w:spacing w:line="360" w:lineRule="auto"/>
      <w:ind w:firstLine="851"/>
      <w:jc w:val="both"/>
    </w:pPr>
    <w:rPr>
      <w:sz w:val="24"/>
    </w:rPr>
  </w:style>
  <w:style w:type="table" w:customStyle="1" w:styleId="111">
    <w:name w:val="Сетка таблицы11"/>
    <w:basedOn w:val="a1"/>
    <w:next w:val="ac"/>
    <w:uiPriority w:val="59"/>
    <w:rsid w:val="00F7005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Нормальный (таблица)"/>
    <w:basedOn w:val="a"/>
    <w:next w:val="a"/>
    <w:uiPriority w:val="99"/>
    <w:rsid w:val="00F70055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F70055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F7005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F7005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F70055"/>
  </w:style>
  <w:style w:type="character" w:customStyle="1" w:styleId="afa">
    <w:name w:val="Гипертекстовая ссылка"/>
    <w:uiPriority w:val="99"/>
    <w:rsid w:val="00F70055"/>
    <w:rPr>
      <w:color w:val="008000"/>
    </w:rPr>
  </w:style>
  <w:style w:type="paragraph" w:styleId="22">
    <w:name w:val="Body Text Indent 2"/>
    <w:basedOn w:val="a"/>
    <w:link w:val="23"/>
    <w:uiPriority w:val="99"/>
    <w:semiHidden/>
    <w:unhideWhenUsed/>
    <w:rsid w:val="00F70055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semiHidden/>
    <w:rsid w:val="00F70055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F7005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1">
    <w:name w:val="xl131"/>
    <w:basedOn w:val="a"/>
    <w:rsid w:val="00F7005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F7005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3">
    <w:name w:val="xl133"/>
    <w:basedOn w:val="a"/>
    <w:rsid w:val="00F7005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rsid w:val="00F7005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F7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F7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F7005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F7005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F7005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F7005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F7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F7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F7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F7005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F7005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F7005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F7005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F7005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F7005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F70055"/>
  </w:style>
  <w:style w:type="character" w:customStyle="1" w:styleId="13">
    <w:name w:val="Текст сноски Знак1"/>
    <w:uiPriority w:val="99"/>
    <w:semiHidden/>
    <w:rsid w:val="00F7005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semiHidden/>
    <w:locked/>
    <w:rsid w:val="00F7005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semiHidden/>
    <w:unhideWhenUsed/>
    <w:rsid w:val="00F70055"/>
    <w:pPr>
      <w:suppressAutoHyphens w:val="0"/>
      <w:ind w:firstLine="567"/>
      <w:jc w:val="both"/>
    </w:pPr>
    <w:rPr>
      <w:rFonts w:ascii="Courier" w:hAnsi="Courier"/>
      <w:sz w:val="22"/>
      <w:szCs w:val="22"/>
      <w:lang w:eastAsia="ru-RU"/>
    </w:rPr>
  </w:style>
  <w:style w:type="character" w:customStyle="1" w:styleId="14">
    <w:name w:val="Текст примечания Знак1"/>
    <w:aliases w:val="!Равноширинный текст документа Знак1"/>
    <w:semiHidden/>
    <w:rsid w:val="00F70055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5">
    <w:name w:val="Верхний колонтитул Знак1"/>
    <w:uiPriority w:val="99"/>
    <w:semiHidden/>
    <w:rsid w:val="00F7005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uiPriority w:val="99"/>
    <w:semiHidden/>
    <w:rsid w:val="00F7005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uiPriority w:val="99"/>
    <w:semiHidden/>
    <w:rsid w:val="00F7005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uiPriority w:val="99"/>
    <w:semiHidden/>
    <w:rsid w:val="00F7005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F7005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F7005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F70055"/>
  </w:style>
  <w:style w:type="character" w:customStyle="1" w:styleId="112">
    <w:name w:val="Заголовок 1 Знак1"/>
    <w:aliases w:val="!Части документа Знак1"/>
    <w:rsid w:val="00F7005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F7005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F7005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F7005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semiHidden/>
    <w:unhideWhenUsed/>
    <w:rsid w:val="00F7005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F70055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F70055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F70055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F70055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F70055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F7005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F7005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F70055"/>
  </w:style>
  <w:style w:type="numbering" w:customStyle="1" w:styleId="120">
    <w:name w:val="Нет списка12"/>
    <w:next w:val="a2"/>
    <w:uiPriority w:val="99"/>
    <w:semiHidden/>
    <w:unhideWhenUsed/>
    <w:rsid w:val="00F70055"/>
  </w:style>
  <w:style w:type="numbering" w:customStyle="1" w:styleId="42">
    <w:name w:val="Нет списка4"/>
    <w:next w:val="a2"/>
    <w:uiPriority w:val="99"/>
    <w:semiHidden/>
    <w:unhideWhenUsed/>
    <w:rsid w:val="00F70055"/>
  </w:style>
  <w:style w:type="numbering" w:customStyle="1" w:styleId="130">
    <w:name w:val="Нет списка13"/>
    <w:next w:val="a2"/>
    <w:uiPriority w:val="99"/>
    <w:semiHidden/>
    <w:unhideWhenUsed/>
    <w:rsid w:val="00F70055"/>
  </w:style>
  <w:style w:type="table" w:customStyle="1" w:styleId="35">
    <w:name w:val="Сетка таблицы3"/>
    <w:basedOn w:val="a1"/>
    <w:next w:val="ac"/>
    <w:uiPriority w:val="59"/>
    <w:rsid w:val="00F70055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F7005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F70055"/>
  </w:style>
  <w:style w:type="table" w:customStyle="1" w:styleId="213">
    <w:name w:val="Сетка таблицы21"/>
    <w:basedOn w:val="a1"/>
    <w:next w:val="ac"/>
    <w:uiPriority w:val="59"/>
    <w:rsid w:val="00F700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F7005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F70055"/>
  </w:style>
  <w:style w:type="table" w:customStyle="1" w:styleId="43">
    <w:name w:val="Сетка таблицы4"/>
    <w:basedOn w:val="a1"/>
    <w:next w:val="ac"/>
    <w:uiPriority w:val="59"/>
    <w:rsid w:val="00F70055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F7005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F700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F7005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F7005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F7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F7005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F7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F7005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F7005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F7005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F7005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F7005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F70055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F7005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F7005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F7005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F7005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F7005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F70055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F7005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F7005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F70055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F70055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link w:val="36"/>
    <w:uiPriority w:val="99"/>
    <w:semiHidden/>
    <w:rsid w:val="00F70055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7">
    <w:name w:val="Без интервала1"/>
    <w:rsid w:val="00F70055"/>
    <w:rPr>
      <w:rFonts w:eastAsia="Times New Roman"/>
      <w:sz w:val="22"/>
      <w:szCs w:val="22"/>
    </w:rPr>
  </w:style>
  <w:style w:type="paragraph" w:customStyle="1" w:styleId="314">
    <w:name w:val="Основной текст 31"/>
    <w:basedOn w:val="a"/>
    <w:rsid w:val="00F70055"/>
    <w:pPr>
      <w:jc w:val="both"/>
    </w:pPr>
  </w:style>
  <w:style w:type="paragraph" w:styleId="HTML0">
    <w:name w:val="HTML Preformatted"/>
    <w:basedOn w:val="a"/>
    <w:link w:val="HTML1"/>
    <w:uiPriority w:val="99"/>
    <w:rsid w:val="00F700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link w:val="HTML0"/>
    <w:uiPriority w:val="99"/>
    <w:rsid w:val="00F70055"/>
    <w:rPr>
      <w:rFonts w:ascii="Courier New" w:eastAsia="Times New Roman" w:hAnsi="Courier New" w:cs="Courier New"/>
      <w:sz w:val="20"/>
      <w:szCs w:val="20"/>
    </w:rPr>
  </w:style>
  <w:style w:type="numbering" w:customStyle="1" w:styleId="11110">
    <w:name w:val="Нет списка1111"/>
    <w:next w:val="a2"/>
    <w:uiPriority w:val="99"/>
    <w:semiHidden/>
    <w:unhideWhenUsed/>
    <w:rsid w:val="00F70055"/>
  </w:style>
  <w:style w:type="paragraph" w:customStyle="1" w:styleId="xl63">
    <w:name w:val="xl63"/>
    <w:basedOn w:val="a"/>
    <w:rsid w:val="00F7005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F70055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F70055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F7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ConsPlusTitle">
    <w:name w:val="ConsPlusTitle"/>
    <w:rsid w:val="00F7005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9">
    <w:name w:val="Без интервала Знак"/>
    <w:link w:val="a8"/>
    <w:uiPriority w:val="1"/>
    <w:locked/>
    <w:rsid w:val="00F70055"/>
    <w:rPr>
      <w:lang w:eastAsia="en-US"/>
    </w:rPr>
  </w:style>
  <w:style w:type="numbering" w:customStyle="1" w:styleId="52">
    <w:name w:val="Нет списка5"/>
    <w:next w:val="a2"/>
    <w:uiPriority w:val="99"/>
    <w:semiHidden/>
    <w:unhideWhenUsed/>
    <w:rsid w:val="00F70055"/>
  </w:style>
  <w:style w:type="table" w:customStyle="1" w:styleId="610">
    <w:name w:val="Сетка таблицы61"/>
    <w:basedOn w:val="a1"/>
    <w:next w:val="ac"/>
    <w:uiPriority w:val="59"/>
    <w:rsid w:val="00F70055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c"/>
    <w:uiPriority w:val="59"/>
    <w:rsid w:val="00F7005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c"/>
    <w:uiPriority w:val="59"/>
    <w:rsid w:val="00F7005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F70055"/>
  </w:style>
  <w:style w:type="table" w:customStyle="1" w:styleId="220">
    <w:name w:val="Сетка таблицы22"/>
    <w:basedOn w:val="a1"/>
    <w:next w:val="ac"/>
    <w:uiPriority w:val="59"/>
    <w:rsid w:val="00F700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F70055"/>
  </w:style>
  <w:style w:type="table" w:customStyle="1" w:styleId="1121">
    <w:name w:val="Сетка таблицы112"/>
    <w:basedOn w:val="a1"/>
    <w:next w:val="ac"/>
    <w:uiPriority w:val="59"/>
    <w:rsid w:val="00F7005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F70055"/>
  </w:style>
  <w:style w:type="numbering" w:customStyle="1" w:styleId="11111">
    <w:name w:val="Нет списка11111"/>
    <w:next w:val="a2"/>
    <w:uiPriority w:val="99"/>
    <w:semiHidden/>
    <w:unhideWhenUsed/>
    <w:rsid w:val="00F70055"/>
  </w:style>
  <w:style w:type="numbering" w:customStyle="1" w:styleId="320">
    <w:name w:val="Нет списка32"/>
    <w:next w:val="a2"/>
    <w:uiPriority w:val="99"/>
    <w:semiHidden/>
    <w:unhideWhenUsed/>
    <w:rsid w:val="00F70055"/>
  </w:style>
  <w:style w:type="numbering" w:customStyle="1" w:styleId="1211">
    <w:name w:val="Нет списка121"/>
    <w:next w:val="a2"/>
    <w:uiPriority w:val="99"/>
    <w:semiHidden/>
    <w:unhideWhenUsed/>
    <w:rsid w:val="00F70055"/>
  </w:style>
  <w:style w:type="numbering" w:customStyle="1" w:styleId="410">
    <w:name w:val="Нет списка41"/>
    <w:next w:val="a2"/>
    <w:uiPriority w:val="99"/>
    <w:semiHidden/>
    <w:unhideWhenUsed/>
    <w:rsid w:val="00F70055"/>
  </w:style>
  <w:style w:type="numbering" w:customStyle="1" w:styleId="1310">
    <w:name w:val="Нет списка131"/>
    <w:next w:val="a2"/>
    <w:uiPriority w:val="99"/>
    <w:semiHidden/>
    <w:unhideWhenUsed/>
    <w:rsid w:val="00F70055"/>
  </w:style>
  <w:style w:type="table" w:customStyle="1" w:styleId="321">
    <w:name w:val="Сетка таблицы32"/>
    <w:basedOn w:val="a1"/>
    <w:next w:val="ac"/>
    <w:uiPriority w:val="59"/>
    <w:rsid w:val="00F70055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F7005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F70055"/>
  </w:style>
  <w:style w:type="table" w:customStyle="1" w:styleId="2111">
    <w:name w:val="Сетка таблицы211"/>
    <w:basedOn w:val="a1"/>
    <w:next w:val="ac"/>
    <w:uiPriority w:val="59"/>
    <w:rsid w:val="00F700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F7005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F70055"/>
  </w:style>
  <w:style w:type="table" w:customStyle="1" w:styleId="411">
    <w:name w:val="Сетка таблицы41"/>
    <w:basedOn w:val="a1"/>
    <w:next w:val="ac"/>
    <w:uiPriority w:val="59"/>
    <w:rsid w:val="00F70055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F7005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F700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F7005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7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11</Pages>
  <Words>3058</Words>
  <Characters>17437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2017-12-19T07:36:00Z</dcterms:modified>
</cp:coreProperties>
</file>