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C9" w:rsidRDefault="007014C9" w:rsidP="007014C9">
      <w:pPr>
        <w:autoSpaceDN w:val="0"/>
        <w:jc w:val="center"/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4C9" w:rsidRPr="007014C9" w:rsidRDefault="007014C9" w:rsidP="007014C9">
      <w:pPr>
        <w:keepNext/>
        <w:autoSpaceDN w:val="0"/>
        <w:spacing w:before="240" w:after="60"/>
        <w:jc w:val="center"/>
        <w:outlineLvl w:val="2"/>
        <w:rPr>
          <w:rFonts w:ascii="Times New Roman" w:hAnsi="Times New Roman"/>
          <w:sz w:val="32"/>
          <w:szCs w:val="32"/>
        </w:rPr>
      </w:pPr>
      <w:r w:rsidRPr="007014C9">
        <w:rPr>
          <w:rFonts w:ascii="Times New Roman" w:hAnsi="Times New Roman"/>
          <w:sz w:val="32"/>
          <w:szCs w:val="32"/>
        </w:rPr>
        <w:t>ДУМА ГОРОДА ЮГОРСКА</w:t>
      </w:r>
    </w:p>
    <w:p w:rsidR="007014C9" w:rsidRPr="007014C9" w:rsidRDefault="007014C9" w:rsidP="007014C9">
      <w:pPr>
        <w:autoSpaceDN w:val="0"/>
        <w:jc w:val="center"/>
        <w:rPr>
          <w:rFonts w:ascii="Times New Roman" w:hAnsi="Times New Roman"/>
          <w:sz w:val="28"/>
        </w:rPr>
      </w:pPr>
      <w:r w:rsidRPr="007014C9">
        <w:rPr>
          <w:rFonts w:ascii="Times New Roman" w:hAnsi="Times New Roman"/>
          <w:sz w:val="28"/>
        </w:rPr>
        <w:t>Ханты — Мансийского автономного округа — Югры</w:t>
      </w:r>
    </w:p>
    <w:p w:rsidR="007014C9" w:rsidRPr="007014C9" w:rsidRDefault="007014C9" w:rsidP="007014C9">
      <w:pPr>
        <w:autoSpaceDN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014C9">
        <w:rPr>
          <w:rFonts w:ascii="Times New Roman" w:hAnsi="Times New Roman"/>
          <w:sz w:val="36"/>
          <w:szCs w:val="36"/>
        </w:rPr>
        <w:t>РЕШЕНИЕ</w:t>
      </w:r>
    </w:p>
    <w:p w:rsidR="007014C9" w:rsidRDefault="007014C9" w:rsidP="007014C9">
      <w:pPr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014C9" w:rsidRDefault="007014C9" w:rsidP="007014C9">
      <w:pPr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014C9" w:rsidRPr="007014C9" w:rsidRDefault="007014C9" w:rsidP="007014C9">
      <w:pPr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14C9">
        <w:rPr>
          <w:rFonts w:ascii="Times New Roman" w:hAnsi="Times New Roman"/>
          <w:b/>
          <w:sz w:val="24"/>
          <w:szCs w:val="24"/>
        </w:rPr>
        <w:t xml:space="preserve">от 26 февраля 2016 года </w:t>
      </w:r>
      <w:r w:rsidRPr="007014C9">
        <w:rPr>
          <w:rFonts w:ascii="Times New Roman" w:hAnsi="Times New Roman"/>
          <w:b/>
          <w:sz w:val="24"/>
          <w:szCs w:val="24"/>
        </w:rPr>
        <w:tab/>
      </w:r>
      <w:r w:rsidRPr="007014C9">
        <w:rPr>
          <w:rFonts w:ascii="Times New Roman" w:hAnsi="Times New Roman"/>
          <w:b/>
          <w:sz w:val="24"/>
          <w:szCs w:val="24"/>
        </w:rPr>
        <w:tab/>
      </w:r>
      <w:r w:rsidRPr="007014C9">
        <w:rPr>
          <w:rFonts w:ascii="Times New Roman" w:hAnsi="Times New Roman"/>
          <w:b/>
          <w:sz w:val="24"/>
          <w:szCs w:val="24"/>
        </w:rPr>
        <w:tab/>
      </w:r>
      <w:r w:rsidRPr="007014C9">
        <w:rPr>
          <w:rFonts w:ascii="Times New Roman" w:hAnsi="Times New Roman"/>
          <w:b/>
          <w:sz w:val="24"/>
          <w:szCs w:val="24"/>
        </w:rPr>
        <w:tab/>
      </w:r>
      <w:r w:rsidRPr="007014C9">
        <w:rPr>
          <w:rFonts w:ascii="Times New Roman" w:hAnsi="Times New Roman"/>
          <w:b/>
          <w:sz w:val="24"/>
          <w:szCs w:val="24"/>
        </w:rPr>
        <w:tab/>
      </w:r>
      <w:r w:rsidRPr="007014C9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№ 3</w:t>
      </w:r>
    </w:p>
    <w:p w:rsidR="007014C9" w:rsidRPr="007014C9" w:rsidRDefault="007014C9" w:rsidP="007014C9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FF0" w:rsidRPr="007014C9" w:rsidRDefault="00D85FF0" w:rsidP="00701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FF0" w:rsidRPr="007014C9" w:rsidRDefault="00D85FF0" w:rsidP="007014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4C9">
        <w:rPr>
          <w:rFonts w:ascii="Times New Roman" w:hAnsi="Times New Roman"/>
          <w:b/>
          <w:sz w:val="24"/>
          <w:szCs w:val="24"/>
        </w:rPr>
        <w:t xml:space="preserve">Об отчете о деятельности контрольно - счетной палаты </w:t>
      </w:r>
    </w:p>
    <w:p w:rsidR="00D85FF0" w:rsidRPr="007014C9" w:rsidRDefault="00D85FF0" w:rsidP="007014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4C9">
        <w:rPr>
          <w:rFonts w:ascii="Times New Roman" w:hAnsi="Times New Roman"/>
          <w:b/>
          <w:sz w:val="24"/>
          <w:szCs w:val="24"/>
        </w:rPr>
        <w:t>города Югорска в 2015 году</w:t>
      </w:r>
    </w:p>
    <w:p w:rsidR="00D85FF0" w:rsidRPr="007014C9" w:rsidRDefault="00D85FF0" w:rsidP="007014C9">
      <w:pPr>
        <w:pStyle w:val="a8"/>
      </w:pPr>
    </w:p>
    <w:p w:rsidR="00D85FF0" w:rsidRPr="007014C9" w:rsidRDefault="00D85FF0" w:rsidP="007014C9">
      <w:pPr>
        <w:pStyle w:val="a8"/>
      </w:pPr>
    </w:p>
    <w:p w:rsidR="00D85FF0" w:rsidRPr="007014C9" w:rsidRDefault="00D85FF0" w:rsidP="007014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14C9">
        <w:rPr>
          <w:rFonts w:ascii="Times New Roman" w:hAnsi="Times New Roman"/>
          <w:sz w:val="24"/>
          <w:szCs w:val="24"/>
        </w:rPr>
        <w:t>Рассмотрев отчет о деятельности контрольно - счетной палаты  города Югорска в 2015 году, представленный в соответствии с пунктом 4.1.2 раздела 4.1 Положения о порядке и сроках представления, утверждения и опубликования отчетов органов местного самоуправления города Югорска, утвержденного решением Думы города Югорска от 01.10.2009 № 69,   пунктом 2 статьи 19 Положения о контрольно - счетной палате  города Югорска, утвержденного решением Думы города Югорска от</w:t>
      </w:r>
      <w:proofErr w:type="gramEnd"/>
      <w:r w:rsidRPr="007014C9">
        <w:rPr>
          <w:rFonts w:ascii="Times New Roman" w:hAnsi="Times New Roman"/>
          <w:sz w:val="24"/>
          <w:szCs w:val="24"/>
        </w:rPr>
        <w:t xml:space="preserve"> 29.02.2012 № 17</w:t>
      </w:r>
    </w:p>
    <w:p w:rsidR="00D85FF0" w:rsidRPr="007014C9" w:rsidRDefault="00D85FF0" w:rsidP="007014C9">
      <w:pPr>
        <w:pStyle w:val="a8"/>
        <w:ind w:firstLine="540"/>
      </w:pPr>
    </w:p>
    <w:p w:rsidR="00D85FF0" w:rsidRPr="007014C9" w:rsidRDefault="00D85FF0" w:rsidP="007014C9">
      <w:pPr>
        <w:pStyle w:val="a8"/>
        <w:ind w:firstLine="540"/>
      </w:pPr>
    </w:p>
    <w:p w:rsidR="00D85FF0" w:rsidRPr="007014C9" w:rsidRDefault="00D85FF0" w:rsidP="00701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4C9">
        <w:rPr>
          <w:rFonts w:ascii="Times New Roman" w:hAnsi="Times New Roman"/>
          <w:b/>
          <w:sz w:val="24"/>
          <w:szCs w:val="24"/>
        </w:rPr>
        <w:t>ДУМА ГОРОДА ЮГОРСКА РЕШИЛА</w:t>
      </w:r>
      <w:r w:rsidRPr="007014C9">
        <w:rPr>
          <w:rFonts w:ascii="Times New Roman" w:hAnsi="Times New Roman"/>
          <w:sz w:val="24"/>
          <w:szCs w:val="24"/>
        </w:rPr>
        <w:t>:</w:t>
      </w:r>
    </w:p>
    <w:p w:rsidR="00D85FF0" w:rsidRPr="007014C9" w:rsidRDefault="00D85FF0" w:rsidP="00701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FF0" w:rsidRPr="007014C9" w:rsidRDefault="00D85FF0" w:rsidP="007014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5FF0" w:rsidRPr="007014C9" w:rsidRDefault="00D85FF0" w:rsidP="007014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14C9">
        <w:rPr>
          <w:rFonts w:ascii="Times New Roman" w:hAnsi="Times New Roman"/>
          <w:sz w:val="24"/>
          <w:szCs w:val="24"/>
        </w:rPr>
        <w:t>1. Принять к сведению отчет о деятельности контрольно - счетной палаты  города Югорска в  2015 году (приложение).</w:t>
      </w:r>
    </w:p>
    <w:p w:rsidR="00D85FF0" w:rsidRPr="007014C9" w:rsidRDefault="00D85FF0" w:rsidP="007014C9">
      <w:pPr>
        <w:pStyle w:val="21"/>
        <w:ind w:firstLine="741"/>
        <w:rPr>
          <w:szCs w:val="24"/>
        </w:rPr>
      </w:pPr>
      <w:r w:rsidRPr="007014C9">
        <w:rPr>
          <w:szCs w:val="24"/>
        </w:rPr>
        <w:t>2. Настоящее решение вступает в силу после его подписания.</w:t>
      </w:r>
    </w:p>
    <w:p w:rsidR="00D85FF0" w:rsidRPr="007014C9" w:rsidRDefault="00D85FF0" w:rsidP="007014C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5FF0" w:rsidRPr="007014C9" w:rsidRDefault="00D85FF0" w:rsidP="007014C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5FF0" w:rsidRDefault="00D85FF0" w:rsidP="007014C9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014C9">
        <w:rPr>
          <w:rFonts w:ascii="Times New Roman" w:hAnsi="Times New Roman"/>
          <w:b/>
          <w:sz w:val="24"/>
          <w:szCs w:val="24"/>
        </w:rPr>
        <w:t xml:space="preserve">     </w:t>
      </w:r>
      <w:r w:rsidR="007014C9">
        <w:rPr>
          <w:rFonts w:ascii="Times New Roman" w:hAnsi="Times New Roman"/>
          <w:b/>
          <w:sz w:val="24"/>
          <w:szCs w:val="24"/>
        </w:rPr>
        <w:t xml:space="preserve"> </w:t>
      </w:r>
    </w:p>
    <w:p w:rsidR="007014C9" w:rsidRPr="007014C9" w:rsidRDefault="007014C9" w:rsidP="007014C9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85FF0" w:rsidRPr="007014C9" w:rsidRDefault="00D85FF0" w:rsidP="00701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14C9">
        <w:rPr>
          <w:rFonts w:ascii="Times New Roman" w:hAnsi="Times New Roman"/>
          <w:b/>
          <w:sz w:val="24"/>
          <w:szCs w:val="24"/>
        </w:rPr>
        <w:t>Глава  города Югорска</w:t>
      </w:r>
      <w:r w:rsidRPr="007014C9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</w:t>
      </w:r>
      <w:r w:rsidRPr="007014C9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="007014C9">
        <w:rPr>
          <w:rFonts w:ascii="Times New Roman" w:hAnsi="Times New Roman"/>
          <w:b/>
          <w:sz w:val="24"/>
          <w:szCs w:val="24"/>
        </w:rPr>
        <w:t xml:space="preserve">           </w:t>
      </w:r>
      <w:r w:rsidRPr="007014C9">
        <w:rPr>
          <w:rFonts w:ascii="Times New Roman" w:hAnsi="Times New Roman"/>
          <w:b/>
          <w:sz w:val="24"/>
          <w:szCs w:val="24"/>
        </w:rPr>
        <w:t xml:space="preserve">               Р.З.</w:t>
      </w:r>
      <w:r w:rsidR="007014C9">
        <w:rPr>
          <w:rFonts w:ascii="Times New Roman" w:hAnsi="Times New Roman"/>
          <w:b/>
          <w:sz w:val="24"/>
          <w:szCs w:val="24"/>
        </w:rPr>
        <w:t xml:space="preserve"> </w:t>
      </w:r>
      <w:r w:rsidRPr="007014C9">
        <w:rPr>
          <w:rFonts w:ascii="Times New Roman" w:hAnsi="Times New Roman"/>
          <w:b/>
          <w:sz w:val="24"/>
          <w:szCs w:val="24"/>
        </w:rPr>
        <w:t>Салахов</w:t>
      </w:r>
    </w:p>
    <w:p w:rsidR="00D85FF0" w:rsidRPr="007014C9" w:rsidRDefault="00D85FF0" w:rsidP="00701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5FF0" w:rsidRDefault="00D85FF0" w:rsidP="00D85FF0">
      <w:pPr>
        <w:jc w:val="both"/>
      </w:pPr>
    </w:p>
    <w:p w:rsidR="00D85FF0" w:rsidRDefault="00D85FF0" w:rsidP="00D85FF0">
      <w:pPr>
        <w:jc w:val="both"/>
      </w:pPr>
    </w:p>
    <w:p w:rsidR="00D85FF0" w:rsidRDefault="00D85FF0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D85FF0" w:rsidRDefault="00D85FF0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014C9" w:rsidRDefault="007014C9" w:rsidP="007014C9">
      <w:pPr>
        <w:pStyle w:val="a4"/>
        <w:tabs>
          <w:tab w:val="left" w:pos="936"/>
        </w:tabs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 xml:space="preserve">«26» февраля 2016 года             </w:t>
      </w:r>
    </w:p>
    <w:p w:rsidR="007014C9" w:rsidRDefault="007014C9" w:rsidP="007014C9">
      <w:pPr>
        <w:pStyle w:val="a4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D85FF0" w:rsidRDefault="00D85FF0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3D7B0B" w:rsidRPr="00D85FF0" w:rsidRDefault="003D7B0B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  <w:r w:rsidRPr="00D85FF0">
        <w:rPr>
          <w:rFonts w:ascii="Times New Roman" w:hAnsi="Times New Roman"/>
          <w:b/>
          <w:sz w:val="24"/>
        </w:rPr>
        <w:t>Приложение</w:t>
      </w:r>
    </w:p>
    <w:p w:rsidR="003D7B0B" w:rsidRPr="00D85FF0" w:rsidRDefault="003D7B0B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  <w:r w:rsidRPr="00D85FF0">
        <w:rPr>
          <w:rFonts w:ascii="Times New Roman" w:hAnsi="Times New Roman"/>
          <w:b/>
          <w:sz w:val="24"/>
        </w:rPr>
        <w:t>к решению Думы города Югорска</w:t>
      </w:r>
    </w:p>
    <w:p w:rsidR="003D7B0B" w:rsidRPr="00D85FF0" w:rsidRDefault="003D7B0B" w:rsidP="00385726">
      <w:pPr>
        <w:pStyle w:val="a3"/>
        <w:spacing w:line="276" w:lineRule="auto"/>
        <w:jc w:val="right"/>
        <w:rPr>
          <w:rFonts w:ascii="Times New Roman" w:hAnsi="Times New Roman"/>
          <w:b/>
          <w:sz w:val="24"/>
        </w:rPr>
      </w:pPr>
      <w:r w:rsidRPr="00D85FF0">
        <w:rPr>
          <w:rFonts w:ascii="Times New Roman" w:hAnsi="Times New Roman"/>
          <w:b/>
          <w:sz w:val="24"/>
        </w:rPr>
        <w:t xml:space="preserve">от </w:t>
      </w:r>
      <w:r w:rsidR="00D85FF0" w:rsidRPr="00D85FF0">
        <w:rPr>
          <w:rFonts w:ascii="Times New Roman" w:hAnsi="Times New Roman"/>
          <w:b/>
          <w:sz w:val="24"/>
        </w:rPr>
        <w:t xml:space="preserve">26 </w:t>
      </w:r>
      <w:r w:rsidRPr="00D85FF0">
        <w:rPr>
          <w:rFonts w:ascii="Times New Roman" w:hAnsi="Times New Roman"/>
          <w:b/>
          <w:sz w:val="24"/>
        </w:rPr>
        <w:t>февраля  2016 года  №</w:t>
      </w:r>
      <w:r w:rsidR="00D85FF0" w:rsidRPr="00D85FF0">
        <w:rPr>
          <w:rFonts w:ascii="Times New Roman" w:hAnsi="Times New Roman"/>
          <w:b/>
          <w:sz w:val="24"/>
        </w:rPr>
        <w:t>3</w:t>
      </w:r>
    </w:p>
    <w:p w:rsidR="00AE4AE5" w:rsidRDefault="00AE4AE5" w:rsidP="00385726">
      <w:pPr>
        <w:spacing w:after="0"/>
        <w:jc w:val="both"/>
        <w:rPr>
          <w:rFonts w:ascii="Times New Roman" w:hAnsi="Times New Roman"/>
          <w:sz w:val="24"/>
        </w:rPr>
      </w:pPr>
    </w:p>
    <w:p w:rsidR="00AE4AE5" w:rsidRDefault="00AE4AE5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7947">
        <w:rPr>
          <w:rFonts w:ascii="Times New Roman" w:hAnsi="Times New Roman"/>
          <w:b/>
          <w:sz w:val="24"/>
          <w:szCs w:val="24"/>
        </w:rPr>
        <w:t xml:space="preserve">Отчет о деятельности контрольно-счётной палаты  города Югорска </w:t>
      </w:r>
      <w:r w:rsidR="001A7AB2" w:rsidRPr="00C07947">
        <w:rPr>
          <w:rFonts w:ascii="Times New Roman" w:hAnsi="Times New Roman"/>
          <w:b/>
          <w:sz w:val="24"/>
          <w:szCs w:val="24"/>
        </w:rPr>
        <w:t>в</w:t>
      </w:r>
      <w:r w:rsidRPr="00C07947">
        <w:rPr>
          <w:rFonts w:ascii="Times New Roman" w:hAnsi="Times New Roman"/>
          <w:b/>
          <w:sz w:val="24"/>
          <w:szCs w:val="24"/>
        </w:rPr>
        <w:t xml:space="preserve"> 2015 год</w:t>
      </w:r>
      <w:r w:rsidR="001A7AB2" w:rsidRPr="00C07947">
        <w:rPr>
          <w:rFonts w:ascii="Times New Roman" w:hAnsi="Times New Roman"/>
          <w:b/>
          <w:sz w:val="24"/>
          <w:szCs w:val="24"/>
        </w:rPr>
        <w:t>у</w:t>
      </w:r>
      <w:r w:rsidR="00C07947">
        <w:rPr>
          <w:rFonts w:ascii="Times New Roman" w:hAnsi="Times New Roman"/>
          <w:b/>
          <w:sz w:val="24"/>
          <w:szCs w:val="24"/>
        </w:rPr>
        <w:t>.</w:t>
      </w:r>
    </w:p>
    <w:p w:rsidR="00C07947" w:rsidRPr="00C07947" w:rsidRDefault="00C07947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Согласно Уставу города Югорска, контрольно-счетная палата города Югорска, является  органом местного самоуправления без образования юридического лица и осуществляет полномочия по внешнему финансовому муниципальному контролю в соответствии с законодательством.</w:t>
      </w:r>
    </w:p>
    <w:p w:rsidR="00AE4AE5" w:rsidRPr="00C07947" w:rsidRDefault="00AE4AE5" w:rsidP="00C079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Утвержденная штатная численность сотрудников составляет 3 человека.   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Приоритетные направления деятельности контрольно-счетной палаты: экспертно-аналитическая и контрольная. При этом экспертно-аналитические мероприятия являются формой осуществления предварительного</w:t>
      </w:r>
      <w:r w:rsidR="007908DE" w:rsidRPr="00C07947">
        <w:rPr>
          <w:rFonts w:ascii="Times New Roman" w:hAnsi="Times New Roman"/>
          <w:sz w:val="24"/>
          <w:szCs w:val="24"/>
        </w:rPr>
        <w:t xml:space="preserve"> бюджетного </w:t>
      </w:r>
      <w:r w:rsidRPr="00C07947">
        <w:rPr>
          <w:rFonts w:ascii="Times New Roman" w:hAnsi="Times New Roman"/>
          <w:sz w:val="24"/>
          <w:szCs w:val="24"/>
        </w:rPr>
        <w:t xml:space="preserve"> контроля</w:t>
      </w:r>
      <w:r w:rsidR="00BB379A" w:rsidRPr="00C07947">
        <w:rPr>
          <w:rFonts w:ascii="Times New Roman" w:hAnsi="Times New Roman"/>
          <w:sz w:val="24"/>
          <w:szCs w:val="24"/>
        </w:rPr>
        <w:t>,</w:t>
      </w:r>
      <w:r w:rsidRPr="00C07947">
        <w:rPr>
          <w:rFonts w:ascii="Times New Roman" w:hAnsi="Times New Roman"/>
          <w:sz w:val="24"/>
          <w:szCs w:val="24"/>
        </w:rPr>
        <w:t xml:space="preserve"> контрольные  мероприятия </w:t>
      </w:r>
      <w:r w:rsidR="00BB379A" w:rsidRPr="00C07947">
        <w:rPr>
          <w:rFonts w:ascii="Times New Roman" w:hAnsi="Times New Roman"/>
          <w:sz w:val="24"/>
          <w:szCs w:val="24"/>
        </w:rPr>
        <w:t>–</w:t>
      </w:r>
      <w:r w:rsidRPr="00C07947">
        <w:rPr>
          <w:rFonts w:ascii="Times New Roman" w:hAnsi="Times New Roman"/>
          <w:sz w:val="24"/>
          <w:szCs w:val="24"/>
        </w:rPr>
        <w:t xml:space="preserve"> последующего</w:t>
      </w:r>
      <w:r w:rsidR="00BB379A" w:rsidRPr="00C07947">
        <w:rPr>
          <w:rFonts w:ascii="Times New Roman" w:hAnsi="Times New Roman"/>
          <w:sz w:val="24"/>
          <w:szCs w:val="24"/>
        </w:rPr>
        <w:t xml:space="preserve"> контроля</w:t>
      </w:r>
      <w:r w:rsidRPr="00C07947">
        <w:rPr>
          <w:rFonts w:ascii="Times New Roman" w:hAnsi="Times New Roman"/>
          <w:sz w:val="24"/>
          <w:szCs w:val="24"/>
        </w:rPr>
        <w:t>, понятия которых закреплены Бюджетным кодексом Российской Федерации.</w:t>
      </w:r>
    </w:p>
    <w:p w:rsidR="00D04155" w:rsidRPr="00C07947" w:rsidRDefault="00AE4AE5" w:rsidP="00C079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В 2015 году контрольно-счетной палатой  города Югорска в соответствии с планом работы проведено 13</w:t>
      </w:r>
      <w:r w:rsidR="00EA52DA" w:rsidRPr="00C07947">
        <w:rPr>
          <w:rFonts w:ascii="Times New Roman" w:hAnsi="Times New Roman"/>
          <w:sz w:val="24"/>
          <w:szCs w:val="24"/>
        </w:rPr>
        <w:t>2</w:t>
      </w:r>
      <w:r w:rsidRPr="00C07947">
        <w:rPr>
          <w:rFonts w:ascii="Times New Roman" w:hAnsi="Times New Roman"/>
          <w:sz w:val="24"/>
          <w:szCs w:val="24"/>
        </w:rPr>
        <w:t xml:space="preserve"> экспертно-аналитическ</w:t>
      </w:r>
      <w:r w:rsidR="00EA52DA" w:rsidRPr="00C07947">
        <w:rPr>
          <w:rFonts w:ascii="Times New Roman" w:hAnsi="Times New Roman"/>
          <w:sz w:val="24"/>
          <w:szCs w:val="24"/>
        </w:rPr>
        <w:t>их мероприятия и 6</w:t>
      </w:r>
      <w:r w:rsidRPr="00C07947">
        <w:rPr>
          <w:rFonts w:ascii="Times New Roman" w:hAnsi="Times New Roman"/>
          <w:sz w:val="24"/>
          <w:szCs w:val="24"/>
        </w:rPr>
        <w:t xml:space="preserve"> контрольных мероприятий.   </w:t>
      </w:r>
    </w:p>
    <w:p w:rsidR="00AE4AE5" w:rsidRPr="00C07947" w:rsidRDefault="00D04155" w:rsidP="00C079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В декабре 2015года приказом председателя контрольно-счетной палаты </w:t>
      </w:r>
      <w:r w:rsidR="007908DE" w:rsidRPr="00C07947">
        <w:rPr>
          <w:rFonts w:ascii="Times New Roman" w:hAnsi="Times New Roman"/>
          <w:sz w:val="24"/>
          <w:szCs w:val="24"/>
        </w:rPr>
        <w:t>от 01.12.2015 № 8-п</w:t>
      </w:r>
      <w:r w:rsidR="00E3143D" w:rsidRPr="00C07947">
        <w:rPr>
          <w:rFonts w:ascii="Times New Roman" w:hAnsi="Times New Roman"/>
          <w:sz w:val="24"/>
          <w:szCs w:val="24"/>
        </w:rPr>
        <w:t xml:space="preserve"> </w:t>
      </w:r>
      <w:r w:rsidRPr="00C07947">
        <w:rPr>
          <w:rFonts w:ascii="Times New Roman" w:hAnsi="Times New Roman"/>
          <w:sz w:val="24"/>
          <w:szCs w:val="24"/>
        </w:rPr>
        <w:t>в план проверок на 2015</w:t>
      </w:r>
      <w:r w:rsidR="004578CC" w:rsidRPr="00C07947">
        <w:rPr>
          <w:rFonts w:ascii="Times New Roman" w:hAnsi="Times New Roman"/>
          <w:sz w:val="24"/>
          <w:szCs w:val="24"/>
        </w:rPr>
        <w:t xml:space="preserve"> </w:t>
      </w:r>
      <w:r w:rsidRPr="00C07947">
        <w:rPr>
          <w:rFonts w:ascii="Times New Roman" w:hAnsi="Times New Roman"/>
          <w:sz w:val="24"/>
          <w:szCs w:val="24"/>
        </w:rPr>
        <w:t>год дополнительно включено экспертно-аналитическое мероприятие</w:t>
      </w:r>
      <w:r w:rsidR="00AE4AE5" w:rsidRPr="00C07947">
        <w:rPr>
          <w:rFonts w:ascii="Times New Roman" w:hAnsi="Times New Roman"/>
          <w:sz w:val="24"/>
          <w:szCs w:val="24"/>
        </w:rPr>
        <w:t xml:space="preserve"> </w:t>
      </w:r>
      <w:r w:rsidR="00E3143D" w:rsidRPr="00C07947">
        <w:rPr>
          <w:rFonts w:ascii="Times New Roman" w:hAnsi="Times New Roman"/>
          <w:sz w:val="24"/>
          <w:szCs w:val="24"/>
        </w:rPr>
        <w:t>«Аудит в сфере закупок товаров, работ, услуг для обеспечения муниципальных нужд в рамках задачи 1 муниципальной программы «Доступная среда в г.</w:t>
      </w:r>
      <w:r w:rsidR="00C07947">
        <w:rPr>
          <w:rFonts w:ascii="Times New Roman" w:hAnsi="Times New Roman"/>
          <w:sz w:val="24"/>
          <w:szCs w:val="24"/>
        </w:rPr>
        <w:t xml:space="preserve"> </w:t>
      </w:r>
      <w:r w:rsidR="00E3143D" w:rsidRPr="00C07947">
        <w:rPr>
          <w:rFonts w:ascii="Times New Roman" w:hAnsi="Times New Roman"/>
          <w:sz w:val="24"/>
          <w:szCs w:val="24"/>
        </w:rPr>
        <w:t>Югорске на 2014-2020 годы». Данная проверка является переходящей на 2016год.</w:t>
      </w:r>
    </w:p>
    <w:p w:rsidR="006C633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 w:rsidRPr="00C07947">
        <w:rPr>
          <w:rFonts w:ascii="Times New Roman" w:eastAsia="Times New Roman" w:hAnsi="Times New Roman"/>
          <w:sz w:val="24"/>
        </w:rPr>
        <w:t>Все мероприятия, предусмотренные планом работы на 2015 год</w:t>
      </w:r>
      <w:r w:rsidR="007908DE" w:rsidRPr="00C07947">
        <w:rPr>
          <w:rFonts w:ascii="Times New Roman" w:eastAsia="Times New Roman" w:hAnsi="Times New Roman"/>
          <w:sz w:val="24"/>
        </w:rPr>
        <w:t>,</w:t>
      </w:r>
      <w:r w:rsidRPr="00C07947">
        <w:rPr>
          <w:rFonts w:ascii="Times New Roman" w:eastAsia="Times New Roman" w:hAnsi="Times New Roman"/>
          <w:sz w:val="24"/>
        </w:rPr>
        <w:t xml:space="preserve"> выполнены в полном объеме.</w:t>
      </w:r>
      <w:r w:rsidRPr="00C07947">
        <w:rPr>
          <w:rFonts w:ascii="Times New Roman" w:hAnsi="Times New Roman"/>
          <w:sz w:val="24"/>
        </w:rPr>
        <w:t xml:space="preserve"> </w:t>
      </w:r>
      <w:r w:rsidR="0063277C" w:rsidRPr="00C07947">
        <w:rPr>
          <w:rFonts w:ascii="Times New Roman" w:hAnsi="Times New Roman"/>
          <w:b/>
          <w:sz w:val="24"/>
        </w:rPr>
        <w:t xml:space="preserve">   </w:t>
      </w:r>
    </w:p>
    <w:p w:rsidR="0063277C" w:rsidRPr="00C07947" w:rsidRDefault="0063277C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4578CC" w:rsidRDefault="004578CC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7947">
        <w:rPr>
          <w:rFonts w:ascii="Times New Roman" w:hAnsi="Times New Roman"/>
          <w:b/>
          <w:sz w:val="24"/>
          <w:szCs w:val="24"/>
        </w:rPr>
        <w:t>Экспертно-аналитическая деятельность</w:t>
      </w:r>
      <w:r w:rsidR="00C07947">
        <w:rPr>
          <w:rFonts w:ascii="Times New Roman" w:hAnsi="Times New Roman"/>
          <w:b/>
          <w:sz w:val="24"/>
          <w:szCs w:val="24"/>
        </w:rPr>
        <w:t>.</w:t>
      </w:r>
    </w:p>
    <w:p w:rsidR="00C07947" w:rsidRPr="00C07947" w:rsidRDefault="00C07947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78CC" w:rsidRPr="00C07947" w:rsidRDefault="004578CC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Предварительный контроль направлен на предотвращение потенциальных нарушений и недостатков на стадии экспертизы проектов муниципальных правовых актов. С целью усиления </w:t>
      </w:r>
      <w:proofErr w:type="gramStart"/>
      <w:r w:rsidRPr="00C0794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07947">
        <w:rPr>
          <w:rFonts w:ascii="Times New Roman" w:hAnsi="Times New Roman"/>
          <w:sz w:val="24"/>
          <w:szCs w:val="24"/>
        </w:rPr>
        <w:t xml:space="preserve"> расходованием средств и в целях обеспечения соблюдения требований статьи 157 Бюджетного кодекса Российской Федерации, в рамках экспертно-аналитической деятельности проводились экспертизы проектов муниципальных правовых актов города, регулирующих формирование и использование бюджетных средств, в том числе  при внесении изменений в муниципальные программы городского округа.</w:t>
      </w:r>
    </w:p>
    <w:p w:rsidR="004578CC" w:rsidRPr="00C07947" w:rsidRDefault="004578CC" w:rsidP="00C07947">
      <w:pPr>
        <w:pStyle w:val="a3"/>
        <w:ind w:firstLine="709"/>
        <w:jc w:val="both"/>
        <w:rPr>
          <w:rFonts w:ascii="Times New Roman" w:eastAsia="Arial CYR" w:hAnsi="Times New Roman"/>
          <w:sz w:val="24"/>
        </w:rPr>
      </w:pPr>
      <w:r w:rsidRPr="00C07947">
        <w:rPr>
          <w:rFonts w:ascii="Times New Roman" w:eastAsia="Arial CYR" w:hAnsi="Times New Roman"/>
          <w:sz w:val="24"/>
        </w:rPr>
        <w:t>Следует отметить, что из года в год количество проектов муниципальных правовых актов, направляемых в контрольно-счетную палату, для анализа и подготовки заключений увеличивается,  круг вопросов расширяется:</w:t>
      </w:r>
    </w:p>
    <w:p w:rsidR="004578CC" w:rsidRPr="00C07947" w:rsidRDefault="004578CC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В 2015 году проведены экспертизы </w:t>
      </w:r>
      <w:proofErr w:type="gramStart"/>
      <w:r w:rsidRPr="00C07947">
        <w:rPr>
          <w:rFonts w:ascii="Times New Roman" w:hAnsi="Times New Roman"/>
          <w:sz w:val="24"/>
        </w:rPr>
        <w:t>на</w:t>
      </w:r>
      <w:proofErr w:type="gramEnd"/>
      <w:r w:rsidRPr="00C07947">
        <w:rPr>
          <w:rFonts w:ascii="Times New Roman" w:hAnsi="Times New Roman"/>
          <w:sz w:val="24"/>
        </w:rPr>
        <w:t>:</w:t>
      </w:r>
    </w:p>
    <w:p w:rsidR="004578CC" w:rsidRPr="00C07947" w:rsidRDefault="004578CC" w:rsidP="00C07947">
      <w:pPr>
        <w:pStyle w:val="a3"/>
        <w:ind w:firstLine="709"/>
        <w:jc w:val="both"/>
        <w:rPr>
          <w:rFonts w:ascii="Times New Roman" w:eastAsia="Times New Roman" w:hAnsi="Times New Roman"/>
          <w:sz w:val="24"/>
        </w:rPr>
      </w:pPr>
      <w:r w:rsidRPr="00C07947">
        <w:rPr>
          <w:rFonts w:ascii="Times New Roman" w:eastAsia="Times New Roman" w:hAnsi="Times New Roman"/>
          <w:sz w:val="24"/>
        </w:rPr>
        <w:t>- 23 проекта решений Думы города Югорска, регулирующих формирование и использование средств бюджета города и рассмотренных на заседаниях комиссий Думы города;</w:t>
      </w:r>
      <w:r w:rsidRPr="00C07947">
        <w:rPr>
          <w:rFonts w:ascii="Times New Roman" w:eastAsia="Times New Roman" w:hAnsi="Times New Roman"/>
          <w:sz w:val="24"/>
        </w:rPr>
        <w:br/>
        <w:t>- 106 проектов  постановлений администрации города Югорска о внесении  изменений и дополнений в действующие муниципальные программы городского округа;</w:t>
      </w:r>
      <w:r w:rsidRPr="00C07947">
        <w:rPr>
          <w:rFonts w:ascii="Times New Roman" w:eastAsia="Times New Roman" w:hAnsi="Times New Roman"/>
          <w:sz w:val="24"/>
        </w:rPr>
        <w:br/>
        <w:t>- 3 проекта постановлений   администрации города Югорска в части, касающейся расходных обязательств города Югорска.</w:t>
      </w:r>
    </w:p>
    <w:p w:rsidR="004578CC" w:rsidRPr="00C07947" w:rsidRDefault="004578CC" w:rsidP="00C07947">
      <w:pPr>
        <w:pStyle w:val="a3"/>
        <w:ind w:firstLine="709"/>
        <w:jc w:val="both"/>
        <w:rPr>
          <w:rFonts w:ascii="Times New Roman" w:hAnsi="Times New Roman"/>
          <w:spacing w:val="-2"/>
          <w:sz w:val="24"/>
        </w:rPr>
      </w:pPr>
      <w:r w:rsidRPr="00C07947">
        <w:rPr>
          <w:rFonts w:ascii="Times New Roman" w:hAnsi="Times New Roman"/>
          <w:sz w:val="24"/>
        </w:rPr>
        <w:t>В рамках исполнения бюджетных полномочий, предусмотренных Бюджетным кодексом РФ, Положением о бюджетном процессе в городском округе, контрольно-счетной палатой как участником бюджетного процесса в 2015 году проведена внешняя проверка отчета об исполнении бюджета за 2014 год и экспертиза проекта бюджета на 2016 год.</w:t>
      </w:r>
      <w:r w:rsidRPr="00C07947">
        <w:rPr>
          <w:rFonts w:ascii="Times New Roman" w:hAnsi="Times New Roman"/>
          <w:spacing w:val="-2"/>
          <w:sz w:val="24"/>
        </w:rPr>
        <w:t xml:space="preserve">                                                     </w:t>
      </w:r>
    </w:p>
    <w:p w:rsidR="004578CC" w:rsidRPr="00C07947" w:rsidRDefault="004578CC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По результатам экспертиз внесено 40 предложений, </w:t>
      </w:r>
      <w:r w:rsidR="007908DE" w:rsidRPr="00C07947">
        <w:rPr>
          <w:rFonts w:ascii="Times New Roman" w:hAnsi="Times New Roman"/>
          <w:sz w:val="24"/>
        </w:rPr>
        <w:t>которые</w:t>
      </w:r>
      <w:r w:rsidRPr="00C07947">
        <w:rPr>
          <w:rFonts w:ascii="Times New Roman" w:hAnsi="Times New Roman"/>
          <w:sz w:val="24"/>
        </w:rPr>
        <w:t xml:space="preserve">  были учтены разработчиками муниципальных правовых актов</w:t>
      </w:r>
      <w:r w:rsidR="00CB79BE" w:rsidRPr="00C07947">
        <w:rPr>
          <w:rFonts w:ascii="Times New Roman" w:hAnsi="Times New Roman"/>
          <w:sz w:val="24"/>
        </w:rPr>
        <w:t xml:space="preserve"> при их утверждении</w:t>
      </w:r>
      <w:r w:rsidRPr="00C07947">
        <w:rPr>
          <w:rFonts w:ascii="Times New Roman" w:hAnsi="Times New Roman"/>
          <w:sz w:val="24"/>
        </w:rPr>
        <w:t>.</w:t>
      </w:r>
    </w:p>
    <w:p w:rsidR="004578CC" w:rsidRPr="00C07947" w:rsidRDefault="004578CC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Наиболее частыми нарушениями при экспертизе проектов  являлись: технические и расчетные ошибки, несоответствия требованиям  муниципальных правовых актов, устанавливающих порядок разработки, утверждения и реализации  муниципальных целевых программ.</w:t>
      </w:r>
    </w:p>
    <w:p w:rsidR="004C30D6" w:rsidRPr="00C07947" w:rsidRDefault="004C30D6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4C30D6" w:rsidRPr="00C07947" w:rsidRDefault="004C30D6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7947">
        <w:rPr>
          <w:rFonts w:ascii="Times New Roman" w:hAnsi="Times New Roman"/>
          <w:b/>
          <w:sz w:val="24"/>
          <w:szCs w:val="24"/>
        </w:rPr>
        <w:t>Диаграмма по экспертно-аналитическим мероприятиям,</w:t>
      </w:r>
    </w:p>
    <w:p w:rsidR="004C30D6" w:rsidRPr="00C07947" w:rsidRDefault="004C30D6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07947">
        <w:rPr>
          <w:rFonts w:ascii="Times New Roman" w:hAnsi="Times New Roman"/>
          <w:b/>
          <w:sz w:val="24"/>
          <w:szCs w:val="24"/>
        </w:rPr>
        <w:t>проведенным</w:t>
      </w:r>
      <w:proofErr w:type="gramEnd"/>
      <w:r w:rsidRPr="00C07947">
        <w:rPr>
          <w:rFonts w:ascii="Times New Roman" w:hAnsi="Times New Roman"/>
          <w:b/>
          <w:sz w:val="24"/>
          <w:szCs w:val="24"/>
        </w:rPr>
        <w:t xml:space="preserve"> контрольно-счетной палатой города Югорска за 2011-2015 годы</w:t>
      </w:r>
    </w:p>
    <w:p w:rsidR="004C30D6" w:rsidRPr="00C07947" w:rsidRDefault="004C30D6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E4AE5" w:rsidRPr="00C07947" w:rsidRDefault="004C30D6" w:rsidP="00C079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7C5152" wp14:editId="79489A37">
            <wp:extent cx="6022731" cy="3200400"/>
            <wp:effectExtent l="0" t="0" r="1651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30D6" w:rsidRPr="00C07947" w:rsidRDefault="004C30D6" w:rsidP="00C07947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 w:rsidRPr="00C07947">
        <w:rPr>
          <w:rFonts w:ascii="Times New Roman" w:hAnsi="Times New Roman"/>
          <w:b/>
          <w:sz w:val="24"/>
        </w:rPr>
        <w:t xml:space="preserve"> Контрольная деятельность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AE4AE5" w:rsidRPr="00C07947" w:rsidRDefault="00E3143D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Контрольно-счетной палатой </w:t>
      </w:r>
      <w:r w:rsidR="007908DE" w:rsidRPr="00C07947">
        <w:rPr>
          <w:rFonts w:ascii="Times New Roman" w:hAnsi="Times New Roman"/>
          <w:sz w:val="24"/>
        </w:rPr>
        <w:t xml:space="preserve">в 2015году </w:t>
      </w:r>
      <w:r w:rsidRPr="00C07947">
        <w:rPr>
          <w:rFonts w:ascii="Times New Roman" w:hAnsi="Times New Roman"/>
          <w:sz w:val="24"/>
        </w:rPr>
        <w:t>проведены сл</w:t>
      </w:r>
      <w:r w:rsidR="007908DE" w:rsidRPr="00C07947">
        <w:rPr>
          <w:rFonts w:ascii="Times New Roman" w:hAnsi="Times New Roman"/>
          <w:sz w:val="24"/>
        </w:rPr>
        <w:t>едующие контрольные мероприятия</w:t>
      </w:r>
      <w:r w:rsidRPr="00C07947">
        <w:rPr>
          <w:rFonts w:ascii="Times New Roman" w:hAnsi="Times New Roman"/>
          <w:sz w:val="24"/>
        </w:rPr>
        <w:t>:</w:t>
      </w:r>
      <w:r w:rsidR="00AE4AE5" w:rsidRPr="00C07947">
        <w:rPr>
          <w:rFonts w:ascii="Times New Roman" w:hAnsi="Times New Roman"/>
          <w:sz w:val="24"/>
        </w:rPr>
        <w:t xml:space="preserve">     </w:t>
      </w:r>
    </w:p>
    <w:p w:rsidR="00AE4AE5" w:rsidRPr="00C07947" w:rsidRDefault="002B642A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1)</w:t>
      </w:r>
      <w:r w:rsidR="00AE4AE5" w:rsidRPr="00C07947">
        <w:rPr>
          <w:rFonts w:ascii="Times New Roman" w:hAnsi="Times New Roman"/>
          <w:sz w:val="24"/>
        </w:rPr>
        <w:t xml:space="preserve"> </w:t>
      </w:r>
      <w:r w:rsidR="007908DE" w:rsidRPr="00C07947">
        <w:rPr>
          <w:rFonts w:ascii="Times New Roman" w:hAnsi="Times New Roman"/>
          <w:sz w:val="24"/>
        </w:rPr>
        <w:t>проверка</w:t>
      </w:r>
      <w:r w:rsidR="00AE4AE5" w:rsidRPr="00C07947">
        <w:rPr>
          <w:rFonts w:ascii="Times New Roman" w:hAnsi="Times New Roman"/>
          <w:sz w:val="24"/>
        </w:rPr>
        <w:t xml:space="preserve"> достоверности, полноты и соответствия нормативным требованиям   бюджетной отчетности главных администраторов бюджетных средств, </w:t>
      </w:r>
      <w:r w:rsidR="007908DE" w:rsidRPr="00C07947">
        <w:rPr>
          <w:rFonts w:ascii="Times New Roman" w:hAnsi="Times New Roman"/>
          <w:sz w:val="24"/>
        </w:rPr>
        <w:t>которой были охвачены  следующие главные администраторы</w:t>
      </w:r>
      <w:r w:rsidR="00AE4AE5" w:rsidRPr="00C07947">
        <w:rPr>
          <w:rFonts w:ascii="Times New Roman" w:hAnsi="Times New Roman"/>
          <w:sz w:val="24"/>
        </w:rPr>
        <w:t xml:space="preserve"> бюджетных средств:</w:t>
      </w:r>
    </w:p>
    <w:p w:rsidR="00AE4AE5" w:rsidRPr="00C07947" w:rsidRDefault="00AE4AE5" w:rsidP="00C07947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1.</w:t>
      </w:r>
      <w:r w:rsidRPr="00C079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8DE" w:rsidRPr="00C07947">
        <w:rPr>
          <w:rFonts w:ascii="Times New Roman" w:hAnsi="Times New Roman"/>
          <w:color w:val="000000"/>
          <w:sz w:val="24"/>
          <w:szCs w:val="24"/>
        </w:rPr>
        <w:t>Дума города Югорска.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2.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7908DE" w:rsidRPr="00C07947">
        <w:rPr>
          <w:rFonts w:ascii="Times New Roman" w:eastAsia="Times New Roman" w:hAnsi="Times New Roman"/>
          <w:color w:val="000000"/>
          <w:sz w:val="24"/>
        </w:rPr>
        <w:t>Администрация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города Югорска.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3.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Департамент муниципальной собственности и градостроительства администрации города Югорска.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4.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Департамент жилищно-коммунального и строительного комплекса администрации города Югорска.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5.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7908DE" w:rsidRPr="00C07947">
        <w:rPr>
          <w:rFonts w:ascii="Times New Roman" w:eastAsia="Times New Roman" w:hAnsi="Times New Roman"/>
          <w:color w:val="000000"/>
          <w:sz w:val="24"/>
        </w:rPr>
        <w:t>Департамент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финансов администрации города Югорска.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6.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Управление культуры администрации города Югорска.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7.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Управление образования администрации города Югорска.</w:t>
      </w:r>
    </w:p>
    <w:p w:rsidR="00AE4AE5" w:rsidRPr="00C07947" w:rsidRDefault="00AE4AE5" w:rsidP="00C07947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8.</w:t>
      </w:r>
      <w:r w:rsidRPr="00C07947">
        <w:rPr>
          <w:rFonts w:ascii="Times New Roman" w:hAnsi="Times New Roman"/>
          <w:color w:val="000000"/>
          <w:sz w:val="24"/>
          <w:szCs w:val="24"/>
        </w:rPr>
        <w:t xml:space="preserve"> Управление социальной политики администрации города Югорска.</w:t>
      </w:r>
    </w:p>
    <w:p w:rsidR="002B642A" w:rsidRPr="00C07947" w:rsidRDefault="00AE4AE5" w:rsidP="00C07947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07947">
        <w:rPr>
          <w:rFonts w:ascii="Times New Roman" w:hAnsi="Times New Roman"/>
          <w:color w:val="000000"/>
          <w:sz w:val="24"/>
          <w:szCs w:val="24"/>
        </w:rPr>
        <w:t>По результатам внешней проверки бюджетной отчетности за 2014 год  фактов неполноты, недостоверности не выявлено.</w:t>
      </w:r>
    </w:p>
    <w:p w:rsidR="00AE4AE5" w:rsidRPr="00C07947" w:rsidRDefault="00E3143D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2</w:t>
      </w:r>
      <w:r w:rsidR="002B642A" w:rsidRPr="00C07947">
        <w:rPr>
          <w:rFonts w:ascii="Times New Roman" w:hAnsi="Times New Roman"/>
          <w:sz w:val="24"/>
          <w:szCs w:val="24"/>
        </w:rPr>
        <w:t>)</w:t>
      </w:r>
      <w:r w:rsidR="00AE4AE5" w:rsidRPr="00C07947">
        <w:rPr>
          <w:rFonts w:ascii="Times New Roman" w:hAnsi="Times New Roman"/>
          <w:sz w:val="24"/>
          <w:szCs w:val="24"/>
        </w:rPr>
        <w:t xml:space="preserve"> контрольное мероприятие «Проверка правомерности, эффективности управления и распоряжения земельными ресурсами муниципального образования город Югорск, полноты и своевременности поступления в бюджет города Югорска доходов от распоряжения и использования ими» за 2013 год.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Объект контрольного мероприятия: Департамент муниципальной собственности и градостроительства администрации города Югорска.</w:t>
      </w:r>
    </w:p>
    <w:p w:rsidR="00AE4AE5" w:rsidRPr="00C07947" w:rsidRDefault="00AE4AE5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В результате проведенного контрольного мероприятия установлены нарушения земельного законодательства в части несоблюдения сроков при проведении процедур предоставления земельных участков в аренду и в собственность посредством проведения аукционов; нарушения сроков предоставления земельных участков бесплатно в собственнос</w:t>
      </w:r>
      <w:r w:rsidR="007908DE" w:rsidRPr="00C07947">
        <w:rPr>
          <w:rFonts w:ascii="Times New Roman" w:hAnsi="Times New Roman"/>
          <w:sz w:val="24"/>
          <w:szCs w:val="24"/>
        </w:rPr>
        <w:t>ть отдельным категориям граждан</w:t>
      </w:r>
      <w:r w:rsidRPr="00C07947">
        <w:rPr>
          <w:rFonts w:ascii="Times New Roman" w:hAnsi="Times New Roman"/>
          <w:sz w:val="24"/>
          <w:szCs w:val="24"/>
        </w:rPr>
        <w:t xml:space="preserve">; случаи </w:t>
      </w:r>
      <w:r w:rsidR="007908DE" w:rsidRPr="00C07947">
        <w:rPr>
          <w:rFonts w:ascii="Times New Roman" w:hAnsi="Times New Roman"/>
          <w:sz w:val="24"/>
          <w:szCs w:val="24"/>
        </w:rPr>
        <w:t xml:space="preserve">не </w:t>
      </w:r>
      <w:r w:rsidRPr="00C07947">
        <w:rPr>
          <w:rFonts w:ascii="Times New Roman" w:hAnsi="Times New Roman"/>
          <w:sz w:val="24"/>
          <w:szCs w:val="24"/>
        </w:rPr>
        <w:t>своевременно</w:t>
      </w:r>
      <w:r w:rsidR="007908DE" w:rsidRPr="00C07947">
        <w:rPr>
          <w:rFonts w:ascii="Times New Roman" w:hAnsi="Times New Roman"/>
          <w:sz w:val="24"/>
          <w:szCs w:val="24"/>
        </w:rPr>
        <w:t>го</w:t>
      </w:r>
      <w:r w:rsidRPr="00C07947">
        <w:rPr>
          <w:rFonts w:ascii="Times New Roman" w:hAnsi="Times New Roman"/>
          <w:sz w:val="24"/>
          <w:szCs w:val="24"/>
        </w:rPr>
        <w:t xml:space="preserve"> отражения в учете операций, связанных с обязательствами по аренде земельных участков, случаи необоснованного безвозмездного использования хозяйствующим</w:t>
      </w:r>
      <w:r w:rsidR="007908DE" w:rsidRPr="00C07947">
        <w:rPr>
          <w:rFonts w:ascii="Times New Roman" w:hAnsi="Times New Roman"/>
          <w:sz w:val="24"/>
          <w:szCs w:val="24"/>
        </w:rPr>
        <w:t xml:space="preserve">и субъектами земельных участков, случаи </w:t>
      </w:r>
      <w:r w:rsidR="001544C9" w:rsidRPr="00C07947">
        <w:rPr>
          <w:rFonts w:ascii="Times New Roman" w:hAnsi="Times New Roman"/>
          <w:sz w:val="24"/>
          <w:szCs w:val="24"/>
        </w:rPr>
        <w:t xml:space="preserve"> начисления арендной платы не в полном объеме.</w:t>
      </w:r>
    </w:p>
    <w:p w:rsidR="00AE4AE5" w:rsidRPr="00C07947" w:rsidRDefault="00AE4AE5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Всего установлены нарушения</w:t>
      </w:r>
      <w:r w:rsidR="007306FC" w:rsidRPr="00C07947">
        <w:rPr>
          <w:rFonts w:ascii="Times New Roman" w:hAnsi="Times New Roman"/>
          <w:sz w:val="24"/>
          <w:szCs w:val="24"/>
        </w:rPr>
        <w:t xml:space="preserve"> на общую сумму 8 825,7 </w:t>
      </w:r>
      <w:proofErr w:type="spellStart"/>
      <w:r w:rsidR="005A3971" w:rsidRPr="00C07947">
        <w:rPr>
          <w:rFonts w:ascii="Times New Roman" w:hAnsi="Times New Roman"/>
          <w:sz w:val="24"/>
          <w:szCs w:val="24"/>
        </w:rPr>
        <w:t>тыс</w:t>
      </w:r>
      <w:proofErr w:type="gramStart"/>
      <w:r w:rsidR="005A3971" w:rsidRPr="00C07947">
        <w:rPr>
          <w:rFonts w:ascii="Times New Roman" w:hAnsi="Times New Roman"/>
          <w:sz w:val="24"/>
          <w:szCs w:val="24"/>
        </w:rPr>
        <w:t>.р</w:t>
      </w:r>
      <w:proofErr w:type="gramEnd"/>
      <w:r w:rsidR="005A3971" w:rsidRPr="00C07947">
        <w:rPr>
          <w:rFonts w:ascii="Times New Roman" w:hAnsi="Times New Roman"/>
          <w:sz w:val="24"/>
          <w:szCs w:val="24"/>
        </w:rPr>
        <w:t>уб</w:t>
      </w:r>
      <w:proofErr w:type="spellEnd"/>
      <w:r w:rsidR="005A3971" w:rsidRPr="00C07947">
        <w:rPr>
          <w:rFonts w:ascii="Times New Roman" w:hAnsi="Times New Roman"/>
          <w:sz w:val="24"/>
          <w:szCs w:val="24"/>
        </w:rPr>
        <w:t>., в том чи</w:t>
      </w:r>
      <w:r w:rsidR="007306FC" w:rsidRPr="00C07947">
        <w:rPr>
          <w:rFonts w:ascii="Times New Roman" w:hAnsi="Times New Roman"/>
          <w:sz w:val="24"/>
          <w:szCs w:val="24"/>
        </w:rPr>
        <w:t>сле</w:t>
      </w:r>
      <w:r w:rsidRPr="00C07947">
        <w:rPr>
          <w:rFonts w:ascii="Times New Roman" w:hAnsi="Times New Roman"/>
          <w:sz w:val="24"/>
          <w:szCs w:val="24"/>
        </w:rPr>
        <w:t>:</w:t>
      </w:r>
    </w:p>
    <w:p w:rsidR="007306FC" w:rsidRPr="00C07947" w:rsidRDefault="007306FC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lastRenderedPageBreak/>
        <w:t>- нарушения земельного законодательства при предоставлении земельных участков;</w:t>
      </w:r>
    </w:p>
    <w:p w:rsidR="007306FC" w:rsidRPr="00C07947" w:rsidRDefault="007306FC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- нарушения по начислению арендной платы на сумму 680,1 </w:t>
      </w:r>
      <w:proofErr w:type="spellStart"/>
      <w:r w:rsidRPr="00C07947">
        <w:rPr>
          <w:rFonts w:ascii="Times New Roman" w:hAnsi="Times New Roman"/>
          <w:sz w:val="24"/>
          <w:szCs w:val="24"/>
        </w:rPr>
        <w:t>тыс</w:t>
      </w:r>
      <w:proofErr w:type="gramStart"/>
      <w:r w:rsidRPr="00C07947">
        <w:rPr>
          <w:rFonts w:ascii="Times New Roman" w:hAnsi="Times New Roman"/>
          <w:sz w:val="24"/>
          <w:szCs w:val="24"/>
        </w:rPr>
        <w:t>.р</w:t>
      </w:r>
      <w:proofErr w:type="gramEnd"/>
      <w:r w:rsidRPr="00C07947">
        <w:rPr>
          <w:rFonts w:ascii="Times New Roman" w:hAnsi="Times New Roman"/>
          <w:sz w:val="24"/>
          <w:szCs w:val="24"/>
        </w:rPr>
        <w:t>уб</w:t>
      </w:r>
      <w:proofErr w:type="spellEnd"/>
      <w:r w:rsidRPr="00C07947">
        <w:rPr>
          <w:rFonts w:ascii="Times New Roman" w:hAnsi="Times New Roman"/>
          <w:sz w:val="24"/>
          <w:szCs w:val="24"/>
        </w:rPr>
        <w:t>.;</w:t>
      </w:r>
    </w:p>
    <w:p w:rsidR="007306FC" w:rsidRPr="00C07947" w:rsidRDefault="007306FC" w:rsidP="00C07947">
      <w:pPr>
        <w:pStyle w:val="a6"/>
        <w:tabs>
          <w:tab w:val="clear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- не дополучены доходы в бюджет города на сумму 394,4 </w:t>
      </w:r>
      <w:proofErr w:type="spellStart"/>
      <w:r w:rsidRPr="00C07947">
        <w:rPr>
          <w:rFonts w:ascii="Times New Roman" w:hAnsi="Times New Roman"/>
          <w:sz w:val="24"/>
          <w:szCs w:val="24"/>
        </w:rPr>
        <w:t>тыс</w:t>
      </w:r>
      <w:proofErr w:type="gramStart"/>
      <w:r w:rsidRPr="00C07947">
        <w:rPr>
          <w:rFonts w:ascii="Times New Roman" w:hAnsi="Times New Roman"/>
          <w:sz w:val="24"/>
          <w:szCs w:val="24"/>
        </w:rPr>
        <w:t>.р</w:t>
      </w:r>
      <w:proofErr w:type="gramEnd"/>
      <w:r w:rsidRPr="00C07947">
        <w:rPr>
          <w:rFonts w:ascii="Times New Roman" w:hAnsi="Times New Roman"/>
          <w:sz w:val="24"/>
          <w:szCs w:val="24"/>
        </w:rPr>
        <w:t>уб</w:t>
      </w:r>
      <w:proofErr w:type="spellEnd"/>
      <w:r w:rsidRPr="00C07947">
        <w:rPr>
          <w:rFonts w:ascii="Times New Roman" w:hAnsi="Times New Roman"/>
          <w:sz w:val="24"/>
          <w:szCs w:val="24"/>
        </w:rPr>
        <w:t>. (вследствие недобросовестного исполнения хозяйствующими субъектами условий договоров);</w:t>
      </w:r>
    </w:p>
    <w:p w:rsidR="00E3143D" w:rsidRPr="00C07947" w:rsidRDefault="007306FC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- установ</w:t>
      </w:r>
      <w:r w:rsidR="005A3971" w:rsidRPr="00C07947">
        <w:rPr>
          <w:rFonts w:ascii="Times New Roman" w:hAnsi="Times New Roman"/>
          <w:sz w:val="24"/>
          <w:szCs w:val="24"/>
        </w:rPr>
        <w:t>лены возможные потери бюджета  составили</w:t>
      </w:r>
      <w:r w:rsidRPr="00C07947">
        <w:rPr>
          <w:rFonts w:ascii="Times New Roman" w:hAnsi="Times New Roman"/>
          <w:sz w:val="24"/>
          <w:szCs w:val="24"/>
        </w:rPr>
        <w:t xml:space="preserve"> 7 751,2 </w:t>
      </w:r>
      <w:proofErr w:type="spellStart"/>
      <w:r w:rsidRPr="00C07947">
        <w:rPr>
          <w:rFonts w:ascii="Times New Roman" w:hAnsi="Times New Roman"/>
          <w:sz w:val="24"/>
          <w:szCs w:val="24"/>
        </w:rPr>
        <w:t>тыс</w:t>
      </w:r>
      <w:proofErr w:type="gramStart"/>
      <w:r w:rsidRPr="00C07947">
        <w:rPr>
          <w:rFonts w:ascii="Times New Roman" w:hAnsi="Times New Roman"/>
          <w:sz w:val="24"/>
          <w:szCs w:val="24"/>
        </w:rPr>
        <w:t>.р</w:t>
      </w:r>
      <w:proofErr w:type="gramEnd"/>
      <w:r w:rsidRPr="00C07947">
        <w:rPr>
          <w:rFonts w:ascii="Times New Roman" w:hAnsi="Times New Roman"/>
          <w:sz w:val="24"/>
          <w:szCs w:val="24"/>
        </w:rPr>
        <w:t>уб</w:t>
      </w:r>
      <w:proofErr w:type="spellEnd"/>
      <w:r w:rsidRPr="00C07947">
        <w:rPr>
          <w:rFonts w:ascii="Times New Roman" w:hAnsi="Times New Roman"/>
          <w:sz w:val="24"/>
          <w:szCs w:val="24"/>
        </w:rPr>
        <w:t>. (от непроизведенной оплаты по договорам купли-продажи);</w:t>
      </w:r>
    </w:p>
    <w:p w:rsidR="00AE4AE5" w:rsidRPr="00C07947" w:rsidRDefault="00E3143D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3</w:t>
      </w:r>
      <w:r w:rsidR="002B642A" w:rsidRPr="00C07947">
        <w:rPr>
          <w:rFonts w:ascii="Times New Roman" w:hAnsi="Times New Roman"/>
          <w:sz w:val="24"/>
          <w:szCs w:val="24"/>
        </w:rPr>
        <w:t>)</w:t>
      </w:r>
      <w:r w:rsidR="00AE4AE5" w:rsidRPr="00C07947">
        <w:rPr>
          <w:rFonts w:ascii="Times New Roman" w:hAnsi="Times New Roman"/>
          <w:sz w:val="24"/>
          <w:szCs w:val="24"/>
        </w:rPr>
        <w:t xml:space="preserve"> контрольное мероприятие «Проверка использования бюджетных средств, выделенных на реализацию мероприятий муниципальной  программы  «Отдых и оздоровление детей города Югорска на 2014-2020 годы»  за 2014 год.  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Объекты контрольного мероприятия: управление социальной политики администрации города Югорска, управление культуры администрации города Югорска, управление образования администрации города Югорска.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В результате проведенного контрольного мероприятия выявлены факты: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- несоблюдения положений законодательства Ханты-Мансийского автономного округа-Югры и муниципального правового акта, в результате которого были не застрахованы 15 детей;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- неправомерного расходования бюджетных сре</w:t>
      </w:r>
      <w:proofErr w:type="gramStart"/>
      <w:r w:rsidRPr="00C07947">
        <w:rPr>
          <w:rFonts w:ascii="Times New Roman" w:hAnsi="Times New Roman"/>
          <w:sz w:val="24"/>
          <w:szCs w:val="24"/>
        </w:rPr>
        <w:t>дств в р</w:t>
      </w:r>
      <w:proofErr w:type="gramEnd"/>
      <w:r w:rsidRPr="00C07947">
        <w:rPr>
          <w:rFonts w:ascii="Times New Roman" w:hAnsi="Times New Roman"/>
          <w:sz w:val="24"/>
          <w:szCs w:val="24"/>
        </w:rPr>
        <w:t>азмере 15</w:t>
      </w:r>
      <w:r w:rsidR="00036908" w:rsidRPr="00C07947">
        <w:rPr>
          <w:rFonts w:ascii="Times New Roman" w:hAnsi="Times New Roman"/>
          <w:sz w:val="24"/>
          <w:szCs w:val="24"/>
        </w:rPr>
        <w:t>,</w:t>
      </w:r>
      <w:r w:rsidRPr="00C07947">
        <w:rPr>
          <w:rFonts w:ascii="Times New Roman" w:hAnsi="Times New Roman"/>
          <w:sz w:val="24"/>
          <w:szCs w:val="24"/>
        </w:rPr>
        <w:t> 8</w:t>
      </w:r>
      <w:r w:rsidR="00036908" w:rsidRPr="00C07947">
        <w:rPr>
          <w:rFonts w:ascii="Times New Roman" w:hAnsi="Times New Roman"/>
          <w:sz w:val="24"/>
          <w:szCs w:val="24"/>
        </w:rPr>
        <w:t xml:space="preserve"> тыс.</w:t>
      </w:r>
      <w:r w:rsidRPr="00C07947">
        <w:rPr>
          <w:rFonts w:ascii="Times New Roman" w:hAnsi="Times New Roman"/>
          <w:sz w:val="24"/>
          <w:szCs w:val="24"/>
        </w:rPr>
        <w:t xml:space="preserve"> руб.;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07947">
        <w:rPr>
          <w:rFonts w:ascii="Times New Roman" w:hAnsi="Times New Roman"/>
          <w:sz w:val="24"/>
          <w:szCs w:val="24"/>
        </w:rPr>
        <w:t>- неэффективного расходования бюджетных сре</w:t>
      </w:r>
      <w:proofErr w:type="gramStart"/>
      <w:r w:rsidRPr="00C07947">
        <w:rPr>
          <w:rFonts w:ascii="Times New Roman" w:hAnsi="Times New Roman"/>
          <w:sz w:val="24"/>
          <w:szCs w:val="24"/>
        </w:rPr>
        <w:t>дств в р</w:t>
      </w:r>
      <w:proofErr w:type="gramEnd"/>
      <w:r w:rsidRPr="00C07947">
        <w:rPr>
          <w:rFonts w:ascii="Times New Roman" w:hAnsi="Times New Roman"/>
          <w:sz w:val="24"/>
          <w:szCs w:val="24"/>
        </w:rPr>
        <w:t>азмере  100</w:t>
      </w:r>
      <w:r w:rsidR="00036908" w:rsidRPr="00C07947">
        <w:rPr>
          <w:rFonts w:ascii="Times New Roman" w:hAnsi="Times New Roman"/>
          <w:sz w:val="24"/>
          <w:szCs w:val="24"/>
        </w:rPr>
        <w:t>, 3тыс.</w:t>
      </w:r>
      <w:r w:rsidRPr="00C07947">
        <w:rPr>
          <w:rFonts w:ascii="Times New Roman" w:hAnsi="Times New Roman"/>
          <w:sz w:val="24"/>
          <w:szCs w:val="24"/>
        </w:rPr>
        <w:t xml:space="preserve"> руб.</w:t>
      </w:r>
    </w:p>
    <w:p w:rsidR="00227E23" w:rsidRPr="00C07947" w:rsidRDefault="00227E23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В ходе проведения контрольного мероприятия, фактов нецелевого  использования средств бюджета  не установлено. </w:t>
      </w:r>
    </w:p>
    <w:p w:rsidR="00D911A7" w:rsidRPr="00C07947" w:rsidRDefault="00D911A7" w:rsidP="00C07947">
      <w:pPr>
        <w:tabs>
          <w:tab w:val="left" w:pos="83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4) контрольное мероприятие «Проверка целевого использования средств местного бюджета, направленных в 2014 году на реализацию мероприятий подпрограммы «Электронный муниципалитет» муниципальной программы «Развитие гражданского и информационного общества в г</w:t>
      </w:r>
      <w:r w:rsidR="00227E23" w:rsidRPr="00C07947">
        <w:rPr>
          <w:rFonts w:ascii="Times New Roman" w:hAnsi="Times New Roman"/>
          <w:sz w:val="24"/>
          <w:szCs w:val="24"/>
        </w:rPr>
        <w:t>ороде Югорске на 2014-2020годы»:</w:t>
      </w:r>
    </w:p>
    <w:p w:rsidR="00D911A7" w:rsidRPr="00C07947" w:rsidRDefault="00227E23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1.</w:t>
      </w:r>
      <w:r w:rsidR="00C07947">
        <w:rPr>
          <w:rFonts w:ascii="Times New Roman" w:hAnsi="Times New Roman"/>
          <w:sz w:val="24"/>
        </w:rPr>
        <w:t xml:space="preserve"> </w:t>
      </w:r>
      <w:r w:rsidR="00D911A7" w:rsidRPr="00C07947">
        <w:rPr>
          <w:rFonts w:ascii="Times New Roman" w:hAnsi="Times New Roman"/>
          <w:sz w:val="24"/>
        </w:rPr>
        <w:t>Объект контрольного мероприятия: Департамент жилищно-коммунального и строительного комплекса администрации города Югорска</w:t>
      </w:r>
    </w:p>
    <w:p w:rsidR="00AE4AE5" w:rsidRPr="00C07947" w:rsidRDefault="00227E23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В ходе проведения контрольного мероприятия, фактов нецелевого  использования средств бюджета  не установлено.    </w:t>
      </w:r>
    </w:p>
    <w:p w:rsidR="00AE4AE5" w:rsidRPr="00C07947" w:rsidRDefault="00227E23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2.</w:t>
      </w:r>
      <w:r w:rsidR="004B23D4" w:rsidRPr="00C07947">
        <w:rPr>
          <w:rFonts w:ascii="Times New Roman" w:hAnsi="Times New Roman"/>
          <w:sz w:val="24"/>
        </w:rPr>
        <w:t xml:space="preserve"> Объект контрольного мероприятия:</w:t>
      </w:r>
      <w:r w:rsidR="00AE4AE5" w:rsidRPr="00C07947">
        <w:rPr>
          <w:rFonts w:ascii="Times New Roman" w:hAnsi="Times New Roman"/>
          <w:sz w:val="24"/>
        </w:rPr>
        <w:t xml:space="preserve"> Управление информационной политики администрации города</w:t>
      </w:r>
      <w:r w:rsidR="004C30D6" w:rsidRPr="00C07947">
        <w:rPr>
          <w:rFonts w:ascii="Times New Roman" w:hAnsi="Times New Roman"/>
          <w:sz w:val="24"/>
        </w:rPr>
        <w:t xml:space="preserve"> Югорска</w:t>
      </w:r>
      <w:r w:rsidRPr="00C07947">
        <w:rPr>
          <w:rFonts w:ascii="Times New Roman" w:hAnsi="Times New Roman"/>
          <w:sz w:val="24"/>
        </w:rPr>
        <w:t xml:space="preserve">, в </w:t>
      </w:r>
      <w:r w:rsidR="00AE4AE5" w:rsidRPr="00C07947">
        <w:rPr>
          <w:rFonts w:ascii="Times New Roman" w:hAnsi="Times New Roman"/>
          <w:sz w:val="24"/>
        </w:rPr>
        <w:t>результате контрольного мероприятия установлено:</w:t>
      </w:r>
    </w:p>
    <w:p w:rsidR="00416048" w:rsidRPr="00C07947" w:rsidRDefault="00227E23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- факты несоблюдения требований законодательства РФ при осуществлении закупок для муниципальных нужд;</w:t>
      </w:r>
    </w:p>
    <w:p w:rsidR="00E3143D" w:rsidRPr="00C07947" w:rsidRDefault="00227E23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eastAsia="Calibri" w:hAnsi="Times New Roman"/>
          <w:sz w:val="24"/>
        </w:rPr>
        <w:t>- д</w:t>
      </w:r>
      <w:r w:rsidR="005A3971" w:rsidRPr="00C07947">
        <w:rPr>
          <w:rFonts w:ascii="Times New Roman" w:eastAsia="Calibri" w:hAnsi="Times New Roman"/>
          <w:sz w:val="24"/>
        </w:rPr>
        <w:t>опущены</w:t>
      </w:r>
      <w:r w:rsidR="00AE4AE5" w:rsidRPr="00C07947">
        <w:rPr>
          <w:rFonts w:ascii="Times New Roman" w:hAnsi="Times New Roman"/>
          <w:sz w:val="24"/>
        </w:rPr>
        <w:t xml:space="preserve"> расхождения итогов фактического исполнения мероприятий 2 и 3 задачи 1 </w:t>
      </w:r>
      <w:r w:rsidR="004C30D6" w:rsidRPr="00C07947">
        <w:rPr>
          <w:rFonts w:ascii="Times New Roman" w:hAnsi="Times New Roman"/>
          <w:sz w:val="24"/>
        </w:rPr>
        <w:t xml:space="preserve">в отчете </w:t>
      </w:r>
      <w:r w:rsidRPr="00C07947">
        <w:rPr>
          <w:rFonts w:ascii="Times New Roman" w:hAnsi="Times New Roman"/>
          <w:sz w:val="24"/>
        </w:rPr>
        <w:t>подпрограммы;</w:t>
      </w:r>
      <w:r w:rsidR="00AE4AE5" w:rsidRPr="00C07947">
        <w:rPr>
          <w:rFonts w:ascii="Times New Roman" w:hAnsi="Times New Roman"/>
          <w:sz w:val="24"/>
        </w:rPr>
        <w:t xml:space="preserve"> </w:t>
      </w:r>
    </w:p>
    <w:p w:rsidR="006C6335" w:rsidRPr="00C07947" w:rsidRDefault="00227E23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В ходе проведения контрольного мероприятия, фактов нецелевого  использования средств бюджета  не установлено. </w:t>
      </w:r>
    </w:p>
    <w:p w:rsidR="00AE4AE5" w:rsidRPr="00C07947" w:rsidRDefault="00C07947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5</w:t>
      </w:r>
      <w:r w:rsidR="002B642A" w:rsidRPr="00C07947">
        <w:rPr>
          <w:rFonts w:ascii="Times New Roman" w:hAnsi="Times New Roman"/>
          <w:sz w:val="24"/>
          <w:szCs w:val="24"/>
        </w:rPr>
        <w:t>)</w:t>
      </w:r>
      <w:r w:rsidR="00227E23" w:rsidRPr="00C07947">
        <w:rPr>
          <w:rFonts w:ascii="Times New Roman" w:hAnsi="Times New Roman"/>
          <w:sz w:val="24"/>
          <w:szCs w:val="24"/>
        </w:rPr>
        <w:t xml:space="preserve"> </w:t>
      </w:r>
      <w:r w:rsidR="00AE4AE5" w:rsidRPr="00C07947">
        <w:rPr>
          <w:rFonts w:ascii="Times New Roman" w:hAnsi="Times New Roman"/>
          <w:sz w:val="24"/>
          <w:szCs w:val="24"/>
        </w:rPr>
        <w:t xml:space="preserve">контрольное мероприятие «Проверка использования бюджетных средств, выделенных на реализацию мероприятий подпрограммы </w:t>
      </w:r>
      <w:r w:rsidR="00AE4AE5" w:rsidRPr="00C07947">
        <w:rPr>
          <w:rFonts w:ascii="Times New Roman" w:hAnsi="Times New Roman"/>
          <w:sz w:val="24"/>
          <w:szCs w:val="24"/>
          <w:lang w:val="en-US"/>
        </w:rPr>
        <w:t>II</w:t>
      </w:r>
      <w:r w:rsidR="00AE4AE5" w:rsidRPr="00C07947">
        <w:rPr>
          <w:rFonts w:ascii="Times New Roman" w:hAnsi="Times New Roman"/>
          <w:sz w:val="24"/>
          <w:szCs w:val="24"/>
        </w:rPr>
        <w:t xml:space="preserve">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Югорска на 2014-2020 годы» за 2014 год, </w:t>
      </w:r>
      <w:r w:rsidR="00AE4AE5" w:rsidRPr="00C07947">
        <w:rPr>
          <w:rFonts w:ascii="Times New Roman" w:hAnsi="Times New Roman"/>
          <w:sz w:val="24"/>
          <w:szCs w:val="24"/>
          <w:lang w:val="en-US"/>
        </w:rPr>
        <w:t>I</w:t>
      </w:r>
      <w:r w:rsidR="00AE4AE5" w:rsidRPr="00C07947">
        <w:rPr>
          <w:rFonts w:ascii="Times New Roman" w:hAnsi="Times New Roman"/>
          <w:sz w:val="24"/>
          <w:szCs w:val="24"/>
        </w:rPr>
        <w:t xml:space="preserve"> полугодие 2015 года».       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Объект контрольного мероприятия: управление экономической политики администрации города Югорска.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В результате контрольного мероприятия выявлены следующие нарушения и недостатки:</w:t>
      </w:r>
    </w:p>
    <w:p w:rsidR="00227E23" w:rsidRPr="00C07947" w:rsidRDefault="0063277C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iCs/>
          <w:color w:val="000000"/>
          <w:sz w:val="24"/>
          <w:szCs w:val="24"/>
        </w:rPr>
        <w:t>- ф</w:t>
      </w:r>
      <w:r w:rsidR="00227E23" w:rsidRPr="00C07947">
        <w:rPr>
          <w:rFonts w:ascii="Times New Roman" w:hAnsi="Times New Roman"/>
          <w:sz w:val="24"/>
          <w:szCs w:val="24"/>
        </w:rPr>
        <w:t>акты несоблюдения требований законодательства РФ при осуществлении закупок для муниципальных нужд;</w:t>
      </w:r>
    </w:p>
    <w:p w:rsidR="00AE4AE5" w:rsidRPr="00C07947" w:rsidRDefault="0063277C" w:rsidP="00C07947">
      <w:pPr>
        <w:pStyle w:val="a8"/>
        <w:ind w:firstLine="709"/>
      </w:pPr>
      <w:r w:rsidRPr="00C07947">
        <w:t>-</w:t>
      </w:r>
      <w:r w:rsidR="00AE4AE5" w:rsidRPr="00C07947">
        <w:t xml:space="preserve"> </w:t>
      </w:r>
      <w:r w:rsidRPr="00C07947">
        <w:t>н</w:t>
      </w:r>
      <w:r w:rsidR="00AE4AE5" w:rsidRPr="00C07947">
        <w:t>есоблюдение положений Порядка предоставления субсидий субъектам малого и среднего предпринимательства, в результате чего допущено неправомерное расходование бюд</w:t>
      </w:r>
      <w:r w:rsidR="00036908" w:rsidRPr="00C07947">
        <w:t>жетных сре</w:t>
      </w:r>
      <w:proofErr w:type="gramStart"/>
      <w:r w:rsidR="00036908" w:rsidRPr="00C07947">
        <w:t>дств в р</w:t>
      </w:r>
      <w:proofErr w:type="gramEnd"/>
      <w:r w:rsidR="00036908" w:rsidRPr="00C07947">
        <w:t>азмере 245,2</w:t>
      </w:r>
      <w:r w:rsidR="00AE4AE5" w:rsidRPr="00C07947">
        <w:t xml:space="preserve"> тыс. руб.</w:t>
      </w:r>
    </w:p>
    <w:p w:rsidR="00AE4AE5" w:rsidRPr="00C07947" w:rsidRDefault="0063277C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-</w:t>
      </w:r>
      <w:r w:rsidR="00AE4AE5" w:rsidRPr="00C07947">
        <w:rPr>
          <w:rFonts w:ascii="Times New Roman" w:hAnsi="Times New Roman"/>
          <w:sz w:val="24"/>
          <w:szCs w:val="24"/>
        </w:rPr>
        <w:t xml:space="preserve"> </w:t>
      </w:r>
      <w:r w:rsidRPr="00C07947">
        <w:rPr>
          <w:rFonts w:ascii="Times New Roman" w:hAnsi="Times New Roman"/>
          <w:sz w:val="24"/>
          <w:szCs w:val="24"/>
        </w:rPr>
        <w:t>в</w:t>
      </w:r>
      <w:r w:rsidR="00AE4AE5" w:rsidRPr="00C07947">
        <w:rPr>
          <w:rFonts w:ascii="Times New Roman" w:hAnsi="Times New Roman"/>
          <w:sz w:val="24"/>
          <w:szCs w:val="24"/>
        </w:rPr>
        <w:t xml:space="preserve"> нарушение Порядка при расчете  предоставления субсидий были произведены  округления сумм возмещения части расходов.</w:t>
      </w:r>
    </w:p>
    <w:p w:rsidR="004B23D4" w:rsidRPr="00C07947" w:rsidRDefault="004B23D4" w:rsidP="00C0794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 xml:space="preserve">В ходе проведения контрольного мероприятия, фактов нецелевого  использования средств бюджета  не установлено. </w:t>
      </w:r>
    </w:p>
    <w:p w:rsidR="0057587E" w:rsidRPr="00C07947" w:rsidRDefault="0057587E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6) сотрудники контрольно-счетной палаты приняли участие в проверке,  проведенной Югорской межрайонной прокуратурой по вопросу расходования  бюджетных средств, выделенных в 2014году для обеспечения  жилищных  прав детей – сирот. Нецелевого использования бюджетных средств не установлено.</w:t>
      </w:r>
    </w:p>
    <w:p w:rsidR="0057587E" w:rsidRPr="00C07947" w:rsidRDefault="0057587E" w:rsidP="00C0794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27E23" w:rsidRPr="00C07947" w:rsidRDefault="00227E23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F2828" w:rsidRPr="00C07947" w:rsidRDefault="00DF2828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7947">
        <w:rPr>
          <w:rFonts w:ascii="Times New Roman" w:hAnsi="Times New Roman"/>
          <w:b/>
          <w:sz w:val="24"/>
          <w:szCs w:val="24"/>
        </w:rPr>
        <w:t>Диаграмма по контрольным мероприятиям и штатной численности</w:t>
      </w:r>
    </w:p>
    <w:p w:rsidR="00DF2828" w:rsidRPr="00C07947" w:rsidRDefault="00DF2828" w:rsidP="00C07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07947">
        <w:rPr>
          <w:rFonts w:ascii="Times New Roman" w:hAnsi="Times New Roman"/>
          <w:b/>
          <w:sz w:val="24"/>
          <w:szCs w:val="24"/>
        </w:rPr>
        <w:t>контрольно-счетной палаты города Югорска за 2011-2015 годы</w:t>
      </w:r>
    </w:p>
    <w:p w:rsidR="00DF2828" w:rsidRPr="00C07947" w:rsidRDefault="00DF2828" w:rsidP="00C079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F2828" w:rsidRPr="00C07947" w:rsidRDefault="00DF2828" w:rsidP="00C079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51319B" wp14:editId="52E8EA4A">
            <wp:extent cx="6022731" cy="3147646"/>
            <wp:effectExtent l="0" t="0" r="1651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D4738B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eastAsia="Times New Roman" w:hAnsi="Times New Roman"/>
          <w:color w:val="000000"/>
          <w:sz w:val="24"/>
        </w:rPr>
        <w:t>Таким образом,</w:t>
      </w:r>
      <w:r w:rsidR="0057587E" w:rsidRPr="00C07947">
        <w:rPr>
          <w:rFonts w:ascii="Times New Roman" w:eastAsia="Times New Roman" w:hAnsi="Times New Roman"/>
          <w:color w:val="000000"/>
          <w:sz w:val="24"/>
        </w:rPr>
        <w:t xml:space="preserve"> в 2015 году</w:t>
      </w:r>
      <w:r w:rsidR="00DF2828" w:rsidRPr="00C07947">
        <w:rPr>
          <w:rFonts w:ascii="Times New Roman" w:eastAsia="Times New Roman" w:hAnsi="Times New Roman"/>
          <w:color w:val="000000"/>
          <w:sz w:val="24"/>
        </w:rPr>
        <w:t xml:space="preserve"> всего проведено </w:t>
      </w:r>
      <w:r w:rsidR="0057587E" w:rsidRPr="00C07947">
        <w:rPr>
          <w:rFonts w:ascii="Times New Roman" w:eastAsia="Times New Roman" w:hAnsi="Times New Roman"/>
          <w:color w:val="000000"/>
          <w:sz w:val="24"/>
        </w:rPr>
        <w:t>5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контрольных мероприятий,  </w:t>
      </w:r>
      <w:r w:rsidR="00D4738B" w:rsidRPr="00C07947">
        <w:rPr>
          <w:rFonts w:ascii="Times New Roman" w:eastAsia="Times New Roman" w:hAnsi="Times New Roman"/>
          <w:color w:val="000000"/>
          <w:sz w:val="24"/>
        </w:rPr>
        <w:t>которыми было охвачено  15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 объект</w:t>
      </w:r>
      <w:r w:rsidR="00D4738B" w:rsidRPr="00C07947">
        <w:rPr>
          <w:rFonts w:ascii="Times New Roman" w:eastAsia="Times New Roman" w:hAnsi="Times New Roman"/>
          <w:color w:val="000000"/>
          <w:sz w:val="24"/>
        </w:rPr>
        <w:t>ов и принято участие в проверке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D4738B" w:rsidRPr="00C07947">
        <w:rPr>
          <w:rFonts w:ascii="Times New Roman" w:hAnsi="Times New Roman"/>
          <w:sz w:val="24"/>
        </w:rPr>
        <w:t xml:space="preserve">проведенной Югорской межрайонной прокуратурой  на одном объекте. </w:t>
      </w:r>
    </w:p>
    <w:p w:rsidR="0057587E" w:rsidRPr="00C07947" w:rsidRDefault="0057587E" w:rsidP="00C07947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  <w:r w:rsidRPr="00C07947">
        <w:rPr>
          <w:rFonts w:ascii="Times New Roman" w:hAnsi="Times New Roman"/>
          <w:sz w:val="24"/>
        </w:rPr>
        <w:t>В</w:t>
      </w:r>
      <w:r w:rsidR="00AE4AE5" w:rsidRPr="00C07947">
        <w:rPr>
          <w:rFonts w:ascii="Times New Roman" w:eastAsia="Times New Roman" w:hAnsi="Times New Roman"/>
          <w:color w:val="000000"/>
          <w:sz w:val="24"/>
        </w:rPr>
        <w:t xml:space="preserve"> ходе контрольных мероприятий </w:t>
      </w:r>
      <w:r w:rsidRPr="00C07947">
        <w:rPr>
          <w:rFonts w:ascii="Times New Roman" w:eastAsia="Times New Roman" w:hAnsi="Times New Roman"/>
          <w:color w:val="000000"/>
          <w:sz w:val="24"/>
        </w:rPr>
        <w:t xml:space="preserve"> объем проверенных  средств </w:t>
      </w:r>
      <w:r w:rsidR="00AE4AE5" w:rsidRPr="00C07947">
        <w:rPr>
          <w:rFonts w:ascii="Times New Roman" w:eastAsia="Times New Roman" w:hAnsi="Times New Roman"/>
          <w:color w:val="000000"/>
          <w:sz w:val="24"/>
        </w:rPr>
        <w:t>составил</w:t>
      </w:r>
      <w:r w:rsidR="00B77E30" w:rsidRPr="00C07947">
        <w:rPr>
          <w:rFonts w:ascii="Times New Roman" w:eastAsia="Times New Roman" w:hAnsi="Times New Roman"/>
          <w:color w:val="000000"/>
          <w:sz w:val="24"/>
        </w:rPr>
        <w:t xml:space="preserve"> 203 400,2</w:t>
      </w:r>
      <w:r w:rsidR="00AE4AE5" w:rsidRPr="00C07947">
        <w:rPr>
          <w:rFonts w:ascii="Times New Roman" w:eastAsia="Times New Roman" w:hAnsi="Times New Roman"/>
          <w:color w:val="000000"/>
          <w:sz w:val="24"/>
        </w:rPr>
        <w:t xml:space="preserve">,0 </w:t>
      </w:r>
      <w:proofErr w:type="spellStart"/>
      <w:r w:rsidR="00AE4AE5" w:rsidRPr="00C07947">
        <w:rPr>
          <w:rFonts w:ascii="Times New Roman" w:eastAsia="Times New Roman" w:hAnsi="Times New Roman"/>
          <w:color w:val="000000"/>
          <w:sz w:val="24"/>
        </w:rPr>
        <w:t>тыс</w:t>
      </w:r>
      <w:proofErr w:type="gramStart"/>
      <w:r w:rsidR="00AE4AE5" w:rsidRPr="00C07947">
        <w:rPr>
          <w:rFonts w:ascii="Times New Roman" w:eastAsia="Times New Roman" w:hAnsi="Times New Roman"/>
          <w:color w:val="000000"/>
          <w:sz w:val="24"/>
        </w:rPr>
        <w:t>.р</w:t>
      </w:r>
      <w:proofErr w:type="gramEnd"/>
      <w:r w:rsidR="00AE4AE5" w:rsidRPr="00C07947">
        <w:rPr>
          <w:rFonts w:ascii="Times New Roman" w:eastAsia="Times New Roman" w:hAnsi="Times New Roman"/>
          <w:color w:val="000000"/>
          <w:sz w:val="24"/>
        </w:rPr>
        <w:t>уб</w:t>
      </w:r>
      <w:proofErr w:type="spellEnd"/>
      <w:r w:rsidR="00AE4AE5" w:rsidRPr="00C07947">
        <w:rPr>
          <w:rFonts w:ascii="Times New Roman" w:eastAsia="Times New Roman" w:hAnsi="Times New Roman"/>
          <w:color w:val="000000"/>
          <w:sz w:val="24"/>
        </w:rPr>
        <w:t xml:space="preserve">.  </w:t>
      </w:r>
    </w:p>
    <w:p w:rsidR="0057587E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Выявлены нарушения и недостатки в финансово – бюджетной сфере на общую сумму </w:t>
      </w:r>
      <w:r w:rsidR="00B77E30" w:rsidRPr="00C07947">
        <w:rPr>
          <w:rFonts w:ascii="Times New Roman" w:hAnsi="Times New Roman"/>
          <w:sz w:val="24"/>
        </w:rPr>
        <w:t>9 187,0</w:t>
      </w:r>
      <w:r w:rsidRPr="00C07947">
        <w:rPr>
          <w:rFonts w:ascii="Times New Roman" w:hAnsi="Times New Roman"/>
          <w:sz w:val="24"/>
        </w:rPr>
        <w:t xml:space="preserve"> </w:t>
      </w:r>
      <w:proofErr w:type="spellStart"/>
      <w:r w:rsidRPr="00C07947">
        <w:rPr>
          <w:rFonts w:ascii="Times New Roman" w:hAnsi="Times New Roman"/>
          <w:sz w:val="24"/>
        </w:rPr>
        <w:t>тыс</w:t>
      </w:r>
      <w:proofErr w:type="gramStart"/>
      <w:r w:rsidRPr="00C07947">
        <w:rPr>
          <w:rFonts w:ascii="Times New Roman" w:hAnsi="Times New Roman"/>
          <w:sz w:val="24"/>
        </w:rPr>
        <w:t>.р</w:t>
      </w:r>
      <w:proofErr w:type="gramEnd"/>
      <w:r w:rsidRPr="00C07947">
        <w:rPr>
          <w:rFonts w:ascii="Times New Roman" w:hAnsi="Times New Roman"/>
          <w:sz w:val="24"/>
        </w:rPr>
        <w:t>уб</w:t>
      </w:r>
      <w:proofErr w:type="spellEnd"/>
      <w:r w:rsidRPr="00C07947">
        <w:rPr>
          <w:rFonts w:ascii="Times New Roman" w:hAnsi="Times New Roman"/>
          <w:sz w:val="24"/>
        </w:rPr>
        <w:t>.</w:t>
      </w:r>
      <w:r w:rsidR="00B77E30" w:rsidRPr="00C07947">
        <w:rPr>
          <w:rFonts w:ascii="Times New Roman" w:hAnsi="Times New Roman"/>
          <w:sz w:val="24"/>
        </w:rPr>
        <w:t xml:space="preserve">  </w:t>
      </w:r>
    </w:p>
    <w:p w:rsidR="00D4738B" w:rsidRPr="00C07947" w:rsidRDefault="00B77E30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Направлено 4 представления в администрацию города Югорска. </w:t>
      </w:r>
    </w:p>
    <w:p w:rsidR="00D4738B" w:rsidRPr="00C07947" w:rsidRDefault="00B77E30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От проверенных  учреждений в контрольно-счетную палату города Югорска поступила  информация о принятых мерах. Все представления сняты с контроля в 2015году. </w:t>
      </w:r>
    </w:p>
    <w:p w:rsidR="00AE4AE5" w:rsidRPr="00C07947" w:rsidRDefault="00B77E30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 xml:space="preserve">Устранено </w:t>
      </w:r>
      <w:r w:rsidR="004578CC" w:rsidRPr="00C07947">
        <w:rPr>
          <w:rFonts w:ascii="Times New Roman" w:hAnsi="Times New Roman"/>
          <w:sz w:val="24"/>
        </w:rPr>
        <w:t xml:space="preserve">нарушений </w:t>
      </w:r>
      <w:r w:rsidRPr="00C07947">
        <w:rPr>
          <w:rFonts w:ascii="Times New Roman" w:hAnsi="Times New Roman"/>
          <w:sz w:val="24"/>
        </w:rPr>
        <w:t xml:space="preserve">на сумму 985,5 </w:t>
      </w:r>
      <w:proofErr w:type="spellStart"/>
      <w:r w:rsidRPr="00C07947">
        <w:rPr>
          <w:rFonts w:ascii="Times New Roman" w:hAnsi="Times New Roman"/>
          <w:sz w:val="24"/>
        </w:rPr>
        <w:t>тыс</w:t>
      </w:r>
      <w:proofErr w:type="gramStart"/>
      <w:r w:rsidRPr="00C07947">
        <w:rPr>
          <w:rFonts w:ascii="Times New Roman" w:hAnsi="Times New Roman"/>
          <w:sz w:val="24"/>
        </w:rPr>
        <w:t>.р</w:t>
      </w:r>
      <w:proofErr w:type="gramEnd"/>
      <w:r w:rsidRPr="00C07947">
        <w:rPr>
          <w:rFonts w:ascii="Times New Roman" w:hAnsi="Times New Roman"/>
          <w:sz w:val="24"/>
        </w:rPr>
        <w:t>уб</w:t>
      </w:r>
      <w:proofErr w:type="spellEnd"/>
      <w:r w:rsidRPr="00C07947">
        <w:rPr>
          <w:rFonts w:ascii="Times New Roman" w:hAnsi="Times New Roman"/>
          <w:sz w:val="24"/>
        </w:rPr>
        <w:t>., из них возмещено в бюджет 784,5тыс.руб.</w:t>
      </w:r>
    </w:p>
    <w:p w:rsidR="00AE4AE5" w:rsidRPr="00C07947" w:rsidRDefault="00AE4AE5" w:rsidP="00C0794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C07947">
        <w:rPr>
          <w:rFonts w:ascii="Times New Roman" w:hAnsi="Times New Roman"/>
          <w:sz w:val="24"/>
        </w:rPr>
        <w:t>Информации по результатам проведенных контрольных мероприятий направлялись главе города Югорска</w:t>
      </w:r>
      <w:r w:rsidR="0057587E" w:rsidRPr="00C07947">
        <w:rPr>
          <w:rFonts w:ascii="Times New Roman" w:hAnsi="Times New Roman"/>
          <w:sz w:val="24"/>
        </w:rPr>
        <w:t>,</w:t>
      </w:r>
      <w:r w:rsidRPr="00C07947">
        <w:rPr>
          <w:rFonts w:ascii="Times New Roman" w:hAnsi="Times New Roman"/>
          <w:sz w:val="24"/>
        </w:rPr>
        <w:t xml:space="preserve">  главе администрации города Югорска, а также в  Югорскую межрайонную прокуратуру  в рамках Соглашения о взаимодействии. </w:t>
      </w:r>
    </w:p>
    <w:p w:rsidR="00AE4AE5" w:rsidRPr="00C07947" w:rsidRDefault="00524155" w:rsidP="00C07947">
      <w:pPr>
        <w:spacing w:after="0" w:line="240" w:lineRule="auto"/>
        <w:ind w:firstLine="709"/>
        <w:jc w:val="both"/>
        <w:rPr>
          <w:rFonts w:ascii="Times New Roman" w:eastAsia="Arial CYR" w:hAnsi="Times New Roman"/>
          <w:sz w:val="24"/>
          <w:szCs w:val="24"/>
        </w:rPr>
      </w:pPr>
      <w:r w:rsidRPr="00C07947">
        <w:rPr>
          <w:rFonts w:ascii="Times New Roman" w:eastAsia="Arial CYR" w:hAnsi="Times New Roman"/>
          <w:sz w:val="24"/>
          <w:szCs w:val="24"/>
        </w:rPr>
        <w:t>В 2015</w:t>
      </w:r>
      <w:r w:rsidR="00AE4AE5" w:rsidRPr="00C07947">
        <w:rPr>
          <w:rFonts w:ascii="Times New Roman" w:eastAsia="Arial CYR" w:hAnsi="Times New Roman"/>
          <w:sz w:val="24"/>
          <w:szCs w:val="24"/>
        </w:rPr>
        <w:t xml:space="preserve"> году проведено  четыре заседания Коллегии контрольно-счетной палаты, на которых рассматривались  вопросы планирования</w:t>
      </w:r>
      <w:r w:rsidR="0057587E" w:rsidRPr="00C07947">
        <w:rPr>
          <w:rFonts w:ascii="Times New Roman" w:eastAsia="Arial CYR" w:hAnsi="Times New Roman"/>
          <w:sz w:val="24"/>
          <w:szCs w:val="24"/>
        </w:rPr>
        <w:t xml:space="preserve"> работы</w:t>
      </w:r>
      <w:r w:rsidR="00AE4AE5" w:rsidRPr="00C07947">
        <w:rPr>
          <w:rFonts w:ascii="Times New Roman" w:eastAsia="Arial CYR" w:hAnsi="Times New Roman"/>
          <w:sz w:val="24"/>
          <w:szCs w:val="24"/>
        </w:rPr>
        <w:t xml:space="preserve">, результаты контрольных и экспертно-аналитических мероприятий, </w:t>
      </w:r>
      <w:r w:rsidR="003F5F0E" w:rsidRPr="00C07947">
        <w:rPr>
          <w:rFonts w:ascii="Times New Roman" w:eastAsia="Arial CYR" w:hAnsi="Times New Roman"/>
          <w:sz w:val="24"/>
          <w:szCs w:val="24"/>
        </w:rPr>
        <w:t xml:space="preserve"> подводились итоги деятельности.</w:t>
      </w:r>
    </w:p>
    <w:p w:rsidR="00D04155" w:rsidRPr="00C07947" w:rsidRDefault="0057587E" w:rsidP="00C07947">
      <w:pPr>
        <w:spacing w:after="0" w:line="240" w:lineRule="auto"/>
        <w:ind w:firstLine="709"/>
        <w:jc w:val="both"/>
        <w:rPr>
          <w:rFonts w:ascii="Times New Roman" w:eastAsia="Arial CYR" w:hAnsi="Times New Roman"/>
          <w:sz w:val="24"/>
          <w:szCs w:val="24"/>
        </w:rPr>
      </w:pPr>
      <w:r w:rsidRPr="00C07947">
        <w:rPr>
          <w:rFonts w:ascii="Times New Roman" w:eastAsia="Arial CYR" w:hAnsi="Times New Roman"/>
          <w:sz w:val="24"/>
          <w:szCs w:val="24"/>
        </w:rPr>
        <w:t>В</w:t>
      </w:r>
      <w:r w:rsidR="00D04155" w:rsidRPr="00C07947">
        <w:rPr>
          <w:rFonts w:ascii="Times New Roman" w:eastAsia="Arial CYR" w:hAnsi="Times New Roman"/>
          <w:sz w:val="24"/>
          <w:szCs w:val="24"/>
        </w:rPr>
        <w:t xml:space="preserve"> 2015</w:t>
      </w:r>
      <w:r w:rsidRPr="00C07947">
        <w:rPr>
          <w:rFonts w:ascii="Times New Roman" w:eastAsia="Arial CYR" w:hAnsi="Times New Roman"/>
          <w:sz w:val="24"/>
          <w:szCs w:val="24"/>
        </w:rPr>
        <w:t xml:space="preserve"> </w:t>
      </w:r>
      <w:r w:rsidR="00D04155" w:rsidRPr="00C07947">
        <w:rPr>
          <w:rFonts w:ascii="Times New Roman" w:eastAsia="Arial CYR" w:hAnsi="Times New Roman"/>
          <w:sz w:val="24"/>
          <w:szCs w:val="24"/>
        </w:rPr>
        <w:t>году  на заседании межведомственного Совета по противодействию коррупции при главе города Югорска была заслушана  информация контрольно-счетной палаты города Югорска по проведенным проверкам целевого использования бюджетных средств и  об исполнении представлений органов финансового контроля по итогам первого полугодия 2015года.</w:t>
      </w:r>
    </w:p>
    <w:p w:rsidR="00AE4AE5" w:rsidRPr="00C07947" w:rsidRDefault="00524155" w:rsidP="00C07947">
      <w:pPr>
        <w:spacing w:after="0" w:line="240" w:lineRule="auto"/>
        <w:ind w:firstLine="709"/>
        <w:jc w:val="both"/>
        <w:rPr>
          <w:rFonts w:ascii="Times New Roman" w:eastAsia="Arial CYR" w:hAnsi="Times New Roman"/>
          <w:sz w:val="24"/>
          <w:szCs w:val="24"/>
        </w:rPr>
      </w:pPr>
      <w:r w:rsidRPr="00C07947">
        <w:rPr>
          <w:rFonts w:ascii="Times New Roman" w:eastAsia="Arial CYR" w:hAnsi="Times New Roman"/>
          <w:sz w:val="24"/>
          <w:szCs w:val="24"/>
        </w:rPr>
        <w:t>В течение 2015</w:t>
      </w:r>
      <w:r w:rsidR="00AE4AE5" w:rsidRPr="00C07947">
        <w:rPr>
          <w:rFonts w:ascii="Times New Roman" w:eastAsia="Arial CYR" w:hAnsi="Times New Roman"/>
          <w:sz w:val="24"/>
          <w:szCs w:val="24"/>
        </w:rPr>
        <w:t xml:space="preserve"> </w:t>
      </w:r>
      <w:r w:rsidRPr="00C07947">
        <w:rPr>
          <w:rFonts w:ascii="Times New Roman" w:eastAsia="Arial CYR" w:hAnsi="Times New Roman"/>
          <w:sz w:val="24"/>
          <w:szCs w:val="24"/>
        </w:rPr>
        <w:t>года один сотрудник контрольно-счетной палаты прошел</w:t>
      </w:r>
      <w:r w:rsidR="00AE4AE5" w:rsidRPr="00C07947">
        <w:rPr>
          <w:rFonts w:ascii="Times New Roman" w:eastAsia="Arial CYR" w:hAnsi="Times New Roman"/>
          <w:sz w:val="24"/>
          <w:szCs w:val="24"/>
        </w:rPr>
        <w:t xml:space="preserve"> курсы повышения квалификации.</w:t>
      </w:r>
    </w:p>
    <w:p w:rsidR="002349C7" w:rsidRPr="00C07947" w:rsidRDefault="00AE4AE5" w:rsidP="00C07947">
      <w:pPr>
        <w:spacing w:after="0" w:line="240" w:lineRule="auto"/>
        <w:ind w:firstLine="709"/>
        <w:jc w:val="both"/>
        <w:rPr>
          <w:rFonts w:ascii="Times New Roman" w:eastAsia="Arial CYR" w:hAnsi="Times New Roman"/>
          <w:sz w:val="24"/>
          <w:szCs w:val="24"/>
        </w:rPr>
      </w:pPr>
      <w:r w:rsidRPr="00C07947">
        <w:rPr>
          <w:rFonts w:ascii="Times New Roman" w:eastAsia="Arial CYR" w:hAnsi="Times New Roman"/>
          <w:sz w:val="24"/>
          <w:szCs w:val="24"/>
        </w:rPr>
        <w:t>Контрольно-счетная палата  взаимодействует  со Счетной палатой Ханты-Мансийского автономного округа - Югры, контрольно-счетными палатами муниципальных образований округа. С 2011 года является членом Союза муниципальных контрольно-счетных органов Российской Федерации, с 2012года членом Совета муниципальных контрольно-счетных органов Ханты-Мансийского автономного округа – Югры</w:t>
      </w:r>
      <w:r w:rsidR="0057587E" w:rsidRPr="00C07947">
        <w:rPr>
          <w:rFonts w:ascii="Times New Roman" w:eastAsia="Arial CYR" w:hAnsi="Times New Roman"/>
          <w:sz w:val="24"/>
          <w:szCs w:val="24"/>
        </w:rPr>
        <w:t>,</w:t>
      </w:r>
      <w:r w:rsidRPr="00C07947">
        <w:rPr>
          <w:rFonts w:ascii="Times New Roman" w:eastAsia="Arial CYR" w:hAnsi="Times New Roman"/>
          <w:sz w:val="24"/>
          <w:szCs w:val="24"/>
        </w:rPr>
        <w:t xml:space="preserve"> принима</w:t>
      </w:r>
      <w:r w:rsidR="00953D9D" w:rsidRPr="00C07947">
        <w:rPr>
          <w:rFonts w:ascii="Times New Roman" w:eastAsia="Arial CYR" w:hAnsi="Times New Roman"/>
          <w:sz w:val="24"/>
          <w:szCs w:val="24"/>
        </w:rPr>
        <w:t>ет</w:t>
      </w:r>
      <w:r w:rsidRPr="00C07947">
        <w:rPr>
          <w:rFonts w:ascii="Times New Roman" w:eastAsia="Arial CYR" w:hAnsi="Times New Roman"/>
          <w:sz w:val="24"/>
          <w:szCs w:val="24"/>
        </w:rPr>
        <w:t xml:space="preserve"> активное участие в их деятельности</w:t>
      </w:r>
      <w:r w:rsidR="0057587E" w:rsidRPr="00C07947">
        <w:rPr>
          <w:rFonts w:ascii="Times New Roman" w:eastAsia="Arial CYR" w:hAnsi="Times New Roman"/>
          <w:sz w:val="24"/>
          <w:szCs w:val="24"/>
        </w:rPr>
        <w:t>,</w:t>
      </w:r>
      <w:r w:rsidRPr="00C07947">
        <w:rPr>
          <w:rFonts w:ascii="Times New Roman" w:eastAsia="Arial CYR" w:hAnsi="Times New Roman"/>
          <w:sz w:val="24"/>
          <w:szCs w:val="24"/>
        </w:rPr>
        <w:t xml:space="preserve">  является пользователем  Электронной библиотеки АКСОР.</w:t>
      </w:r>
    </w:p>
    <w:p w:rsidR="00AE4AE5" w:rsidRPr="00C07947" w:rsidRDefault="00AE4AE5" w:rsidP="00C079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7947">
        <w:rPr>
          <w:rFonts w:ascii="Times New Roman" w:hAnsi="Times New Roman"/>
          <w:sz w:val="24"/>
          <w:szCs w:val="24"/>
        </w:rPr>
        <w:t>Информация о деятельности  контрольно-счетной палаты города Югорска в</w:t>
      </w:r>
      <w:r w:rsidR="00524155" w:rsidRPr="00C07947">
        <w:rPr>
          <w:rFonts w:ascii="Times New Roman" w:eastAsia="Arial CYR" w:hAnsi="Times New Roman"/>
          <w:sz w:val="24"/>
          <w:szCs w:val="24"/>
        </w:rPr>
        <w:t xml:space="preserve"> течение 2015</w:t>
      </w:r>
      <w:r w:rsidRPr="00C07947">
        <w:rPr>
          <w:rFonts w:ascii="Times New Roman" w:eastAsia="Arial CYR" w:hAnsi="Times New Roman"/>
          <w:sz w:val="24"/>
          <w:szCs w:val="24"/>
        </w:rPr>
        <w:t xml:space="preserve"> года </w:t>
      </w:r>
      <w:r w:rsidRPr="00C07947">
        <w:rPr>
          <w:rFonts w:ascii="Times New Roman" w:hAnsi="Times New Roman"/>
          <w:sz w:val="24"/>
          <w:szCs w:val="24"/>
        </w:rPr>
        <w:t>регулярно размещалась на портале органов местного самоуправления (</w:t>
      </w:r>
      <w:r w:rsidRPr="00C07947">
        <w:rPr>
          <w:rFonts w:ascii="Times New Roman" w:hAnsi="Times New Roman"/>
          <w:sz w:val="24"/>
          <w:szCs w:val="24"/>
          <w:lang w:val="en-US"/>
        </w:rPr>
        <w:t>www</w:t>
      </w:r>
      <w:r w:rsidRPr="00C07947">
        <w:rPr>
          <w:rFonts w:ascii="Times New Roman" w:hAnsi="Times New Roman"/>
          <w:sz w:val="24"/>
          <w:szCs w:val="24"/>
        </w:rPr>
        <w:t>.</w:t>
      </w:r>
      <w:proofErr w:type="spellStart"/>
      <w:r w:rsidRPr="00C07947">
        <w:rPr>
          <w:rFonts w:ascii="Times New Roman" w:hAnsi="Times New Roman"/>
          <w:sz w:val="24"/>
          <w:szCs w:val="24"/>
          <w:lang w:val="en-US"/>
        </w:rPr>
        <w:t>ugorsk</w:t>
      </w:r>
      <w:proofErr w:type="spellEnd"/>
      <w:r w:rsidRPr="00C07947">
        <w:rPr>
          <w:rFonts w:ascii="Times New Roman" w:hAnsi="Times New Roman"/>
          <w:sz w:val="24"/>
          <w:szCs w:val="24"/>
        </w:rPr>
        <w:t>.</w:t>
      </w:r>
      <w:proofErr w:type="spellStart"/>
      <w:r w:rsidRPr="00C0794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07947">
        <w:rPr>
          <w:rFonts w:ascii="Times New Roman" w:hAnsi="Times New Roman"/>
          <w:sz w:val="24"/>
          <w:szCs w:val="24"/>
        </w:rPr>
        <w:t xml:space="preserve">) в разделе контрольно-счетная палата города Югорска. </w:t>
      </w:r>
    </w:p>
    <w:p w:rsidR="00B92BA7" w:rsidRPr="00C07947" w:rsidRDefault="00B92BA7" w:rsidP="00C079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B92BA7" w:rsidRPr="00C07947" w:rsidSect="00C07947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483"/>
    <w:multiLevelType w:val="hybridMultilevel"/>
    <w:tmpl w:val="42F2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744B"/>
    <w:multiLevelType w:val="hybridMultilevel"/>
    <w:tmpl w:val="6338B95E"/>
    <w:lvl w:ilvl="0" w:tplc="13B45F2A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7342416"/>
    <w:multiLevelType w:val="multilevel"/>
    <w:tmpl w:val="2CB46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E5"/>
    <w:rsid w:val="00036908"/>
    <w:rsid w:val="000E38D6"/>
    <w:rsid w:val="000E7FBF"/>
    <w:rsid w:val="001544C9"/>
    <w:rsid w:val="001A7AB2"/>
    <w:rsid w:val="00223FD6"/>
    <w:rsid w:val="00227E23"/>
    <w:rsid w:val="002349C7"/>
    <w:rsid w:val="002B642A"/>
    <w:rsid w:val="002D4C4E"/>
    <w:rsid w:val="002F435F"/>
    <w:rsid w:val="00314CB4"/>
    <w:rsid w:val="0032148B"/>
    <w:rsid w:val="00357757"/>
    <w:rsid w:val="00385726"/>
    <w:rsid w:val="003D7B0B"/>
    <w:rsid w:val="003F5F0E"/>
    <w:rsid w:val="004140EF"/>
    <w:rsid w:val="00416048"/>
    <w:rsid w:val="004578CC"/>
    <w:rsid w:val="004B23D4"/>
    <w:rsid w:val="004C30D6"/>
    <w:rsid w:val="00524155"/>
    <w:rsid w:val="0057587E"/>
    <w:rsid w:val="005A3971"/>
    <w:rsid w:val="0063277C"/>
    <w:rsid w:val="006C6335"/>
    <w:rsid w:val="007014C9"/>
    <w:rsid w:val="007306FC"/>
    <w:rsid w:val="007908DE"/>
    <w:rsid w:val="007C0E96"/>
    <w:rsid w:val="007F0865"/>
    <w:rsid w:val="008203DA"/>
    <w:rsid w:val="00823A64"/>
    <w:rsid w:val="00935B43"/>
    <w:rsid w:val="00953D9D"/>
    <w:rsid w:val="00AE4AE5"/>
    <w:rsid w:val="00B77E30"/>
    <w:rsid w:val="00B92BA7"/>
    <w:rsid w:val="00BB379A"/>
    <w:rsid w:val="00BE752C"/>
    <w:rsid w:val="00C07947"/>
    <w:rsid w:val="00CB79BE"/>
    <w:rsid w:val="00D04155"/>
    <w:rsid w:val="00D4738B"/>
    <w:rsid w:val="00D85FF0"/>
    <w:rsid w:val="00D911A7"/>
    <w:rsid w:val="00DF2828"/>
    <w:rsid w:val="00E3143D"/>
    <w:rsid w:val="00E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578C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AE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AE4AE5"/>
    <w:pPr>
      <w:ind w:left="720"/>
      <w:contextualSpacing/>
    </w:pPr>
  </w:style>
  <w:style w:type="paragraph" w:styleId="a5">
    <w:name w:val="Normal (Web)"/>
    <w:basedOn w:val="a"/>
    <w:uiPriority w:val="99"/>
    <w:rsid w:val="00AE4AE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6">
    <w:name w:val="Базовый"/>
    <w:rsid w:val="00AE4AE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AE4AE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AE4AE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E4A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8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85FF0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21">
    <w:name w:val="Основной текст с отступом 21"/>
    <w:basedOn w:val="a"/>
    <w:rsid w:val="00D85FF0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3">
    <w:name w:val="Font Style13"/>
    <w:rsid w:val="007014C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578C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AE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AE4AE5"/>
    <w:pPr>
      <w:ind w:left="720"/>
      <w:contextualSpacing/>
    </w:pPr>
  </w:style>
  <w:style w:type="paragraph" w:styleId="a5">
    <w:name w:val="Normal (Web)"/>
    <w:basedOn w:val="a"/>
    <w:uiPriority w:val="99"/>
    <w:rsid w:val="00AE4AE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6">
    <w:name w:val="Базовый"/>
    <w:rsid w:val="00AE4AE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AE4AE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AE4AE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E4A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8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85FF0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21">
    <w:name w:val="Основной текст с отступом 21"/>
    <w:basedOn w:val="a"/>
    <w:rsid w:val="00D85FF0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3">
    <w:name w:val="Font Style13"/>
    <w:rsid w:val="007014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177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Экспертизы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274560"/>
        <c:axId val="58276096"/>
      </c:barChart>
      <c:catAx>
        <c:axId val="58274560"/>
        <c:scaling>
          <c:orientation val="minMax"/>
        </c:scaling>
        <c:delete val="0"/>
        <c:axPos val="l"/>
        <c:majorTickMark val="out"/>
        <c:minorTickMark val="none"/>
        <c:tickLblPos val="nextTo"/>
        <c:crossAx val="58276096"/>
        <c:crosses val="autoZero"/>
        <c:auto val="1"/>
        <c:lblAlgn val="ctr"/>
        <c:lblOffset val="100"/>
        <c:noMultiLvlLbl val="0"/>
      </c:catAx>
      <c:valAx>
        <c:axId val="58276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8274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0.36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</c:v>
                </c:pt>
                <c:pt idx="1">
                  <c:v>7.03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2.97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</c:v>
                </c:pt>
                <c:pt idx="1">
                  <c:v>2.4700000000000002</c:v>
                </c:pt>
                <c:pt idx="2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Контрольные мероприятия</c:v>
                </c:pt>
                <c:pt idx="1">
                  <c:v>Установлено нарушений, млн.руб.</c:v>
                </c:pt>
                <c:pt idx="2">
                  <c:v>Штатная численность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6</c:v>
                </c:pt>
                <c:pt idx="1">
                  <c:v>9.19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503680"/>
        <c:axId val="35115776"/>
      </c:barChart>
      <c:catAx>
        <c:axId val="34503680"/>
        <c:scaling>
          <c:orientation val="minMax"/>
        </c:scaling>
        <c:delete val="0"/>
        <c:axPos val="b"/>
        <c:majorTickMark val="out"/>
        <c:minorTickMark val="none"/>
        <c:tickLblPos val="nextTo"/>
        <c:crossAx val="35115776"/>
        <c:crosses val="autoZero"/>
        <c:auto val="1"/>
        <c:lblAlgn val="ctr"/>
        <c:lblOffset val="100"/>
        <c:noMultiLvlLbl val="0"/>
      </c:catAx>
      <c:valAx>
        <c:axId val="35115776"/>
        <c:scaling>
          <c:orientation val="minMax"/>
        </c:scaling>
        <c:delete val="0"/>
        <c:axPos val="l"/>
        <c:majorGridlines>
          <c:spPr>
            <a:ln>
              <a:gradFill flip="none" rotWithShape="1"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2700000" scaled="1"/>
                <a:tileRect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34503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69A7-1156-4E7B-AF7E-5330163B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Салейко Анастасия Станиславовна</cp:lastModifiedBy>
  <cp:revision>22</cp:revision>
  <cp:lastPrinted>2016-02-10T05:51:00Z</cp:lastPrinted>
  <dcterms:created xsi:type="dcterms:W3CDTF">2016-01-22T10:51:00Z</dcterms:created>
  <dcterms:modified xsi:type="dcterms:W3CDTF">2016-02-26T09:03:00Z</dcterms:modified>
</cp:coreProperties>
</file>