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9B" w:rsidRDefault="00B00E9B" w:rsidP="00B00E9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B00E9B" w:rsidRDefault="00B00E9B" w:rsidP="00B00E9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B00E9B" w:rsidRDefault="00B00E9B" w:rsidP="00B00E9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B00E9B" w:rsidRDefault="00B00E9B" w:rsidP="00B00E9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B00E9B" w:rsidRDefault="00B00E9B" w:rsidP="00B00E9B">
      <w:pPr>
        <w:rPr>
          <w:sz w:val="24"/>
          <w:szCs w:val="24"/>
        </w:rPr>
      </w:pPr>
      <w:r>
        <w:rPr>
          <w:sz w:val="24"/>
          <w:szCs w:val="24"/>
        </w:rPr>
        <w:t xml:space="preserve">22 декабря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420-3</w:t>
      </w:r>
    </w:p>
    <w:p w:rsidR="00B00E9B" w:rsidRDefault="00B00E9B" w:rsidP="00B00E9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B00E9B" w:rsidRDefault="00B00E9B" w:rsidP="00B00E9B">
      <w:pPr>
        <w:tabs>
          <w:tab w:val="left" w:pos="0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B00E9B" w:rsidRDefault="00B00E9B" w:rsidP="00B00E9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B00E9B" w:rsidRDefault="00B00E9B" w:rsidP="00B00E9B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B00E9B" w:rsidRDefault="00B00E9B" w:rsidP="00B00E9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В.К. </w:t>
      </w:r>
      <w:proofErr w:type="spellStart"/>
      <w:r>
        <w:rPr>
          <w:spacing w:val="-6"/>
          <w:sz w:val="24"/>
          <w:szCs w:val="24"/>
        </w:rPr>
        <w:t>Бандурин</w:t>
      </w:r>
      <w:proofErr w:type="spellEnd"/>
      <w:r>
        <w:rPr>
          <w:spacing w:val="-6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B00E9B" w:rsidRDefault="00B00E9B" w:rsidP="00B00E9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B00E9B" w:rsidRDefault="00B00E9B" w:rsidP="00B00E9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Т.И.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B00E9B" w:rsidRDefault="00B00E9B" w:rsidP="00B00E9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B00E9B" w:rsidRDefault="00B00E9B" w:rsidP="00B00E9B">
      <w:pPr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</w:t>
      </w:r>
      <w:r>
        <w:rPr>
          <w:sz w:val="24"/>
          <w:szCs w:val="24"/>
        </w:rPr>
        <w:t xml:space="preserve">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B00E9B" w:rsidRDefault="00B00E9B" w:rsidP="00B00E9B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B00E9B" w:rsidRPr="00B00E9B" w:rsidRDefault="00B00E9B" w:rsidP="00B00E9B">
      <w:pPr>
        <w:jc w:val="both"/>
        <w:rPr>
          <w:sz w:val="24"/>
          <w:szCs w:val="24"/>
        </w:rPr>
      </w:pPr>
      <w:r w:rsidRPr="00B00E9B">
        <w:rPr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МБОУ «Средняя общеобразовательная школа №2».</w:t>
      </w:r>
    </w:p>
    <w:p w:rsidR="00B00E9B" w:rsidRPr="00B00E9B" w:rsidRDefault="00B00E9B" w:rsidP="00B00E9B">
      <w:pPr>
        <w:jc w:val="both"/>
        <w:rPr>
          <w:sz w:val="24"/>
          <w:szCs w:val="24"/>
        </w:rPr>
      </w:pPr>
      <w:r w:rsidRPr="00B00E9B">
        <w:rPr>
          <w:sz w:val="24"/>
          <w:szCs w:val="24"/>
        </w:rPr>
        <w:t>Наименование аукциона: аукцион в электронной форме № 0187300005820000420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(консервация).</w:t>
      </w:r>
    </w:p>
    <w:p w:rsidR="00B00E9B" w:rsidRPr="00B00E9B" w:rsidRDefault="00B00E9B" w:rsidP="00B00E9B">
      <w:pPr>
        <w:jc w:val="both"/>
        <w:rPr>
          <w:sz w:val="24"/>
          <w:szCs w:val="24"/>
        </w:rPr>
      </w:pPr>
      <w:r w:rsidRPr="00B00E9B">
        <w:rPr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B00E9B">
          <w:t>http://zakupki.gov.ru/</w:t>
        </w:r>
      </w:hyperlink>
      <w:r w:rsidRPr="00B00E9B">
        <w:rPr>
          <w:sz w:val="24"/>
          <w:szCs w:val="24"/>
        </w:rPr>
        <w:t xml:space="preserve">, код аукциона 0187300005820000420. </w:t>
      </w:r>
    </w:p>
    <w:p w:rsidR="00B00E9B" w:rsidRPr="00B00E9B" w:rsidRDefault="00B00E9B" w:rsidP="00B00E9B">
      <w:pPr>
        <w:jc w:val="both"/>
        <w:rPr>
          <w:sz w:val="24"/>
          <w:szCs w:val="24"/>
        </w:rPr>
      </w:pPr>
      <w:r w:rsidRPr="00B00E9B">
        <w:rPr>
          <w:sz w:val="24"/>
          <w:szCs w:val="24"/>
        </w:rPr>
        <w:t>Идентификационный код закупки: 203862200262586220100101350010000244.</w:t>
      </w:r>
    </w:p>
    <w:p w:rsidR="00B00E9B" w:rsidRPr="00B00E9B" w:rsidRDefault="00B00E9B" w:rsidP="00B00E9B">
      <w:pPr>
        <w:jc w:val="both"/>
        <w:rPr>
          <w:sz w:val="24"/>
          <w:szCs w:val="24"/>
        </w:rPr>
      </w:pPr>
      <w:r w:rsidRPr="00B00E9B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B00E9B">
        <w:rPr>
          <w:sz w:val="24"/>
          <w:szCs w:val="24"/>
        </w:rPr>
        <w:t xml:space="preserve">Почтовый адрес: 628260, ул. Мира, 85, г. Югорск, Ханты - Мансийский автономный округ - Югра, Тюменская область. </w:t>
      </w:r>
      <w:proofErr w:type="gramEnd"/>
    </w:p>
    <w:p w:rsidR="00B00E9B" w:rsidRDefault="00B00E9B" w:rsidP="00B00E9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17 декабря 2020 года, по адресу: ул. 40 лет Победы, 11, г. Югорск, Ханты-Мансийский  автономный  округ-Югра, Тюменская область.</w:t>
      </w:r>
    </w:p>
    <w:p w:rsidR="00B00E9B" w:rsidRDefault="00B00E9B" w:rsidP="00B00E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 основании протокола проведения аукциона в электронной форме от 18.12.2020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B00E9B" w:rsidTr="00B00E9B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B00E9B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B00E9B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B00E9B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B00E9B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00E9B" w:rsidTr="00B00E9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B00E9B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F055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</w:rPr>
              <w:t>91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Индивидуальный предприниматель ХОДЖАЕВ ДАВЛАТХУЖА АХМАДОВИЧ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90972.90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862202982579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АО ХАНТЫ-МАНСИЙСКИЙ АВТОНОМНЫЙ ОКРУГ - ЮГРА, Г ЮГОРСК,</w:t>
                  </w:r>
                </w:p>
              </w:tc>
            </w:tr>
          </w:tbl>
          <w:p w:rsidR="00B00E9B" w:rsidRDefault="00B00E9B">
            <w:pPr>
              <w:widowControl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F055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90 972.90</w:t>
            </w:r>
          </w:p>
        </w:tc>
      </w:tr>
      <w:tr w:rsidR="00B00E9B" w:rsidTr="00B00E9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B00E9B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F055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</w:rPr>
              <w:t>118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Pr="00F0554C" w:rsidRDefault="00F0554C">
                  <w:pPr>
                    <w:rPr>
                      <w:rFonts w:ascii="Calibri" w:eastAsia="Calibri" w:hAnsi="Calibri" w:cs="Calibri"/>
                      <w:b/>
                      <w:color w:val="000000"/>
                      <w:sz w:val="24"/>
                      <w:szCs w:val="24"/>
                    </w:rPr>
                  </w:pPr>
                  <w:r w:rsidRPr="00F0554C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 xml:space="preserve">Индивидуальный предприниматель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УСТИНОВ ЮРИЙ НИКОЛАЕВИЧ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91977.60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550701839375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ОМСКАЯ, Г ОМСК,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ОМСКАЯ55, Г ОМСК, бульвар Архитекторов дом 4, корпус 1, квартира 75</w:t>
                  </w:r>
                </w:p>
              </w:tc>
            </w:tr>
          </w:tbl>
          <w:p w:rsidR="00B00E9B" w:rsidRDefault="00B00E9B">
            <w:pPr>
              <w:widowControl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F055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91977.60</w:t>
            </w:r>
          </w:p>
        </w:tc>
      </w:tr>
      <w:tr w:rsidR="00B00E9B" w:rsidTr="00B00E9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B00E9B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F055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</w:rPr>
              <w:t>46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"ИСТОК"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93987.00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6658516476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665801001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620102,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ПОСАДСКАЯ, СТР 21, ПОМЕЩЕНИЕ 173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620102,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F055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F0554C" w:rsidRDefault="00F055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79049871113</w:t>
                  </w:r>
                </w:p>
              </w:tc>
            </w:tr>
          </w:tbl>
          <w:p w:rsidR="00B00E9B" w:rsidRDefault="00B00E9B">
            <w:pPr>
              <w:widowControl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E9B" w:rsidRDefault="00F0554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93987.00</w:t>
            </w:r>
          </w:p>
        </w:tc>
      </w:tr>
    </w:tbl>
    <w:p w:rsidR="00B00E9B" w:rsidRDefault="00B00E9B" w:rsidP="00B00E9B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B00E9B" w:rsidRPr="00F0554C" w:rsidRDefault="00B00E9B" w:rsidP="00B00E9B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 w:rsidRPr="00F0554C">
        <w:rPr>
          <w:rFonts w:ascii="PT Astra Serif" w:eastAsia="Calibri" w:hAnsi="PT Astra Serif" w:cs="Calibri"/>
          <w:bCs/>
          <w:color w:val="000000"/>
        </w:rPr>
        <w:t xml:space="preserve">- </w:t>
      </w:r>
      <w:r w:rsidR="00F0554C" w:rsidRPr="00F0554C">
        <w:rPr>
          <w:rFonts w:ascii="PT Astra Serif" w:eastAsia="Calibri" w:hAnsi="PT Astra Serif" w:cs="Calibri"/>
          <w:bCs/>
          <w:color w:val="000000"/>
        </w:rPr>
        <w:t>И</w:t>
      </w:r>
      <w:r w:rsidR="00F0554C">
        <w:rPr>
          <w:rFonts w:ascii="PT Astra Serif" w:eastAsia="Calibri" w:hAnsi="PT Astra Serif" w:cs="Calibri"/>
          <w:bCs/>
          <w:color w:val="000000"/>
        </w:rPr>
        <w:t>ндивидуальный предприниматель</w:t>
      </w:r>
      <w:r w:rsidR="00F0554C" w:rsidRPr="00F0554C">
        <w:rPr>
          <w:rFonts w:ascii="PT Astra Serif" w:eastAsia="Calibri" w:hAnsi="PT Astra Serif" w:cs="Calibri"/>
          <w:bCs/>
          <w:color w:val="000000"/>
        </w:rPr>
        <w:t xml:space="preserve"> ХОДЖАЕВ ДАВЛАТХУЖА АХМАДОВИЧ</w:t>
      </w:r>
      <w:r w:rsidRPr="00F0554C">
        <w:rPr>
          <w:rFonts w:ascii="PT Astra Serif" w:eastAsia="Calibri" w:hAnsi="PT Astra Serif" w:cs="Calibri"/>
          <w:bCs/>
          <w:color w:val="000000"/>
        </w:rPr>
        <w:t>;</w:t>
      </w:r>
    </w:p>
    <w:p w:rsidR="00B00E9B" w:rsidRPr="00F0554C" w:rsidRDefault="00B00E9B" w:rsidP="00B00E9B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 w:rsidRPr="00F0554C">
        <w:rPr>
          <w:rFonts w:ascii="PT Astra Serif" w:eastAsia="Calibri" w:hAnsi="PT Astra Serif" w:cs="Calibri"/>
          <w:bCs/>
          <w:color w:val="000000"/>
        </w:rPr>
        <w:t>- Индивидуальный предприниматель УСТИНОВ ЮРИЙ НИКОЛАЕВИЧ;</w:t>
      </w:r>
    </w:p>
    <w:p w:rsidR="00B00E9B" w:rsidRPr="00F0554C" w:rsidRDefault="00B00E9B" w:rsidP="00B00E9B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 w:rsidRPr="00F0554C">
        <w:rPr>
          <w:rFonts w:ascii="PT Astra Serif" w:eastAsia="Calibri" w:hAnsi="PT Astra Serif" w:cs="Calibri"/>
          <w:bCs/>
          <w:color w:val="000000"/>
        </w:rPr>
        <w:t xml:space="preserve">- </w:t>
      </w:r>
      <w:r w:rsidR="00F0554C" w:rsidRPr="00F0554C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"ИСТОК"</w:t>
      </w:r>
      <w:r w:rsidRPr="00F0554C">
        <w:rPr>
          <w:rFonts w:ascii="PT Astra Serif" w:eastAsia="Calibri" w:hAnsi="PT Astra Serif" w:cs="Calibri"/>
          <w:bCs/>
          <w:color w:val="000000"/>
        </w:rPr>
        <w:t>.</w:t>
      </w:r>
    </w:p>
    <w:p w:rsidR="00B00E9B" w:rsidRDefault="00B00E9B" w:rsidP="00B00E9B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</w:t>
      </w:r>
      <w:r w:rsidR="00F0554C">
        <w:rPr>
          <w:sz w:val="24"/>
        </w:rPr>
        <w:t>форме от 18.12.2020 победителем</w:t>
      </w:r>
      <w:r>
        <w:rPr>
          <w:sz w:val="24"/>
        </w:rPr>
        <w:t xml:space="preserve"> аукциона в электронной форме признается </w:t>
      </w:r>
      <w:r w:rsidR="00F0554C" w:rsidRPr="00F0554C">
        <w:rPr>
          <w:sz w:val="24"/>
        </w:rPr>
        <w:t>ИП ХОДЖАЕВ ДАВЛАТХУЖА АХМАДОВИЧ</w:t>
      </w:r>
      <w:r>
        <w:rPr>
          <w:sz w:val="24"/>
        </w:rPr>
        <w:t xml:space="preserve">,  с ценой гражданско-правового договора  </w:t>
      </w:r>
      <w:r w:rsidR="00F0554C">
        <w:rPr>
          <w:rFonts w:ascii="Calibri" w:eastAsia="Calibri" w:hAnsi="Calibri" w:cs="Calibri"/>
          <w:color w:val="000000"/>
        </w:rPr>
        <w:t>90 972.90</w:t>
      </w:r>
      <w:r>
        <w:rPr>
          <w:sz w:val="24"/>
        </w:rPr>
        <w:t xml:space="preserve"> рублей. </w:t>
      </w:r>
    </w:p>
    <w:p w:rsidR="00B00E9B" w:rsidRDefault="00B00E9B" w:rsidP="00B00E9B">
      <w:pPr>
        <w:suppressAutoHyphens/>
        <w:ind w:left="-142"/>
        <w:jc w:val="both"/>
        <w:rPr>
          <w:sz w:val="24"/>
        </w:rPr>
      </w:pPr>
      <w:r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00E9B" w:rsidRPr="00ED64A6" w:rsidRDefault="00B00E9B" w:rsidP="00ED64A6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B00E9B" w:rsidRDefault="00B00E9B" w:rsidP="00B00E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B00E9B" w:rsidRDefault="00B00E9B" w:rsidP="00B00E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B00E9B" w:rsidRDefault="00B00E9B" w:rsidP="00ED64A6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B00E9B" w:rsidTr="00B00E9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9B" w:rsidRDefault="00B00E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9B" w:rsidRDefault="00B00E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9B" w:rsidRDefault="00B00E9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B00E9B" w:rsidTr="00B00E9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9B" w:rsidRDefault="00B00E9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С.Д. Голин</w:t>
            </w:r>
          </w:p>
        </w:tc>
      </w:tr>
      <w:tr w:rsidR="00B00E9B" w:rsidTr="00B00E9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9B" w:rsidRDefault="00B00E9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 xml:space="preserve">В.К. </w:t>
            </w:r>
            <w:proofErr w:type="spellStart"/>
            <w:r>
              <w:rPr>
                <w:sz w:val="24"/>
              </w:rPr>
              <w:t>Бандурин</w:t>
            </w:r>
            <w:proofErr w:type="spellEnd"/>
          </w:p>
        </w:tc>
      </w:tr>
      <w:tr w:rsidR="00B00E9B" w:rsidTr="00B00E9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9B" w:rsidRDefault="00B00E9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В.А.Климин</w:t>
            </w:r>
            <w:proofErr w:type="spellEnd"/>
          </w:p>
        </w:tc>
      </w:tr>
      <w:tr w:rsidR="00B00E9B" w:rsidTr="00B00E9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9B" w:rsidRDefault="00B00E9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 xml:space="preserve">Т.И. </w:t>
            </w:r>
            <w:proofErr w:type="spellStart"/>
            <w:r>
              <w:rPr>
                <w:sz w:val="24"/>
              </w:rPr>
              <w:t>Долгодворова</w:t>
            </w:r>
            <w:proofErr w:type="spellEnd"/>
          </w:p>
        </w:tc>
      </w:tr>
      <w:tr w:rsidR="00B00E9B" w:rsidTr="00B00E9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9B" w:rsidRDefault="00B00E9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</w:rPr>
              <w:t>А.Т.Абдуллаев</w:t>
            </w:r>
            <w:proofErr w:type="spellEnd"/>
          </w:p>
        </w:tc>
      </w:tr>
      <w:tr w:rsidR="00B00E9B" w:rsidTr="00B00E9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B" w:rsidRDefault="00B00E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9B" w:rsidRDefault="00B00E9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Н.Б. Захарова</w:t>
            </w:r>
          </w:p>
        </w:tc>
      </w:tr>
    </w:tbl>
    <w:p w:rsidR="00B00E9B" w:rsidRDefault="00B00E9B" w:rsidP="00B00E9B">
      <w:pPr>
        <w:jc w:val="both"/>
        <w:rPr>
          <w:rFonts w:ascii="PT Serif" w:hAnsi="PT Serif"/>
          <w:b/>
          <w:sz w:val="24"/>
          <w:szCs w:val="24"/>
        </w:rPr>
      </w:pPr>
    </w:p>
    <w:p w:rsidR="00B00E9B" w:rsidRDefault="00B00E9B" w:rsidP="00B00E9B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B00E9B" w:rsidRDefault="00B00E9B" w:rsidP="00B00E9B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00E9B" w:rsidRDefault="00B00E9B" w:rsidP="00B00E9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</w:t>
      </w:r>
      <w:proofErr w:type="spellStart"/>
      <w:r>
        <w:rPr>
          <w:sz w:val="24"/>
        </w:rPr>
        <w:t>В.К.Бандурин</w:t>
      </w:r>
      <w:proofErr w:type="spellEnd"/>
    </w:p>
    <w:p w:rsidR="00B00E9B" w:rsidRDefault="00B00E9B" w:rsidP="00B00E9B">
      <w:pPr>
        <w:jc w:val="right"/>
        <w:rPr>
          <w:sz w:val="24"/>
        </w:rPr>
      </w:pPr>
      <w:r>
        <w:rPr>
          <w:sz w:val="24"/>
        </w:rPr>
        <w:t>___________________</w:t>
      </w:r>
      <w:proofErr w:type="spellStart"/>
      <w:r>
        <w:rPr>
          <w:sz w:val="24"/>
        </w:rPr>
        <w:t>В.А.Климин</w:t>
      </w:r>
      <w:proofErr w:type="spellEnd"/>
    </w:p>
    <w:p w:rsidR="00B00E9B" w:rsidRDefault="00B00E9B" w:rsidP="00B00E9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B00E9B" w:rsidRDefault="00B00E9B" w:rsidP="00B00E9B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__________________А.Т. Абдуллаев </w:t>
      </w:r>
    </w:p>
    <w:p w:rsidR="00B00E9B" w:rsidRDefault="00B00E9B" w:rsidP="00B00E9B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B00E9B" w:rsidRDefault="00B00E9B" w:rsidP="00B00E9B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B00E9B" w:rsidRDefault="00B00E9B" w:rsidP="00B00E9B">
      <w:pPr>
        <w:jc w:val="both"/>
      </w:pPr>
      <w:r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О.А.Никулина</w:t>
      </w:r>
      <w:proofErr w:type="spellEnd"/>
    </w:p>
    <w:p w:rsidR="00D955DB" w:rsidRDefault="00D955DB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A141A0" w:rsidRDefault="00A141A0"/>
    <w:p w:rsidR="00A141A0" w:rsidRDefault="00A141A0"/>
    <w:p w:rsidR="00A141A0" w:rsidRDefault="00A141A0"/>
    <w:p w:rsidR="00A141A0" w:rsidRDefault="00A141A0"/>
    <w:p w:rsidR="00A141A0" w:rsidRDefault="00A141A0"/>
    <w:p w:rsidR="00A141A0" w:rsidRDefault="00A141A0">
      <w:bookmarkStart w:id="0" w:name="_GoBack"/>
      <w:bookmarkEnd w:id="0"/>
    </w:p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F0554C" w:rsidRDefault="00F0554C"/>
    <w:p w:rsidR="00ED64A6" w:rsidRDefault="00ED64A6" w:rsidP="00ED64A6">
      <w:pPr>
        <w:ind w:hanging="426"/>
        <w:jc w:val="right"/>
      </w:pPr>
      <w:r>
        <w:t xml:space="preserve"> </w:t>
      </w:r>
    </w:p>
    <w:p w:rsidR="00ED64A6" w:rsidRDefault="00ED64A6" w:rsidP="00ED64A6">
      <w:pPr>
        <w:ind w:hanging="426"/>
        <w:jc w:val="right"/>
      </w:pPr>
    </w:p>
    <w:p w:rsidR="00ED64A6" w:rsidRDefault="00ED64A6" w:rsidP="00ED64A6">
      <w:pPr>
        <w:ind w:hanging="426"/>
        <w:jc w:val="right"/>
      </w:pPr>
    </w:p>
    <w:p w:rsidR="00ED64A6" w:rsidRDefault="00ED64A6" w:rsidP="00ED64A6">
      <w:pPr>
        <w:ind w:hanging="426"/>
        <w:jc w:val="right"/>
      </w:pPr>
      <w:r>
        <w:lastRenderedPageBreak/>
        <w:t xml:space="preserve">  Приложение </w:t>
      </w:r>
    </w:p>
    <w:p w:rsidR="00ED64A6" w:rsidRDefault="00ED64A6" w:rsidP="00ED64A6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D64A6" w:rsidRDefault="00ED64A6" w:rsidP="00ED64A6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ED64A6" w:rsidRDefault="00ED64A6" w:rsidP="00ED64A6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«22» декабря  2020  г. </w:t>
      </w:r>
      <w:r>
        <w:rPr>
          <w:color w:val="000000"/>
        </w:rPr>
        <w:t>0187300005820000420-</w:t>
      </w:r>
      <w:r>
        <w:t>3</w:t>
      </w:r>
    </w:p>
    <w:p w:rsidR="00ED64A6" w:rsidRDefault="00ED64A6" w:rsidP="00ED64A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ED64A6" w:rsidRDefault="00ED64A6" w:rsidP="00ED64A6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</w:p>
    <w:p w:rsidR="00ED64A6" w:rsidRDefault="00ED64A6" w:rsidP="00ED64A6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 право заключения гражданско-правового договора на поставку продуктов питания (консервация)</w:t>
      </w:r>
    </w:p>
    <w:p w:rsidR="00ED64A6" w:rsidRDefault="00ED64A6" w:rsidP="00ED64A6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3327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  <w:gridCol w:w="1417"/>
        <w:gridCol w:w="1560"/>
        <w:gridCol w:w="1418"/>
        <w:gridCol w:w="1418"/>
        <w:gridCol w:w="2269"/>
      </w:tblGrid>
      <w:tr w:rsidR="00ED64A6" w:rsidTr="00ED64A6">
        <w:trPr>
          <w:gridAfter w:val="1"/>
          <w:wAfter w:w="2269" w:type="dxa"/>
          <w:trHeight w:val="174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46</w:t>
            </w:r>
          </w:p>
        </w:tc>
      </w:tr>
      <w:tr w:rsidR="00ED64A6" w:rsidTr="00ED64A6">
        <w:trPr>
          <w:gridAfter w:val="1"/>
          <w:wAfter w:w="2269" w:type="dxa"/>
          <w:trHeight w:val="123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Индивидуальный предприниматель</w:t>
            </w:r>
          </w:p>
          <w:p w:rsidR="00ED64A6" w:rsidRDefault="00ED64A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</w:p>
          <w:p w:rsidR="00ED64A6" w:rsidRDefault="00ED64A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Югорск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Индивидуальный предприниматель</w:t>
            </w:r>
          </w:p>
          <w:p w:rsidR="00ED64A6" w:rsidRDefault="00ED64A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Устинов Юрий Николаевич</w:t>
            </w:r>
          </w:p>
          <w:p w:rsidR="00ED64A6" w:rsidRDefault="00ED64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г. Омск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Общество с ограниченной ответственностью</w:t>
            </w:r>
          </w:p>
          <w:p w:rsidR="00ED64A6" w:rsidRDefault="00ED64A6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«Исток»,</w:t>
            </w:r>
          </w:p>
          <w:p w:rsidR="00ED64A6" w:rsidRDefault="00ED64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ED64A6" w:rsidTr="00ED64A6">
        <w:trPr>
          <w:gridAfter w:val="1"/>
          <w:wAfter w:w="2269" w:type="dxa"/>
          <w:trHeight w:val="5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D64A6" w:rsidTr="00ED64A6">
        <w:trPr>
          <w:gridAfter w:val="1"/>
          <w:wAfter w:w="2269" w:type="dxa"/>
          <w:trHeight w:val="49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D64A6" w:rsidTr="00ED64A6">
        <w:trPr>
          <w:gridAfter w:val="1"/>
          <w:wAfter w:w="2269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обязанности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64A6" w:rsidRDefault="00ED64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4A6" w:rsidTr="00ED64A6">
        <w:trPr>
          <w:gridAfter w:val="1"/>
          <w:wAfter w:w="2269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64A6" w:rsidRDefault="00ED64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4A6" w:rsidTr="00ED64A6">
        <w:trPr>
          <w:gridAfter w:val="1"/>
          <w:wAfter w:w="2269" w:type="dxa"/>
          <w:trHeight w:val="74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64A6" w:rsidRDefault="00ED64A6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ED64A6" w:rsidTr="00ED64A6">
        <w:trPr>
          <w:gridAfter w:val="1"/>
          <w:wAfter w:w="2269" w:type="dxa"/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D64A6" w:rsidRDefault="00ED64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64A6" w:rsidTr="00ED64A6">
        <w:trPr>
          <w:gridAfter w:val="1"/>
          <w:wAfter w:w="2269" w:type="dxa"/>
          <w:trHeight w:val="2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D64A6" w:rsidRDefault="00ED64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ED64A6" w:rsidTr="00ED64A6">
        <w:trPr>
          <w:trHeight w:val="2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269" w:type="dxa"/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D64A6" w:rsidRDefault="00ED64A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ована</w:t>
            </w:r>
            <w:proofErr w:type="spellEnd"/>
          </w:p>
        </w:tc>
      </w:tr>
      <w:tr w:rsidR="00ED64A6" w:rsidTr="00ED64A6">
        <w:trPr>
          <w:gridAfter w:val="1"/>
          <w:wAfter w:w="2269" w:type="dxa"/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ED64A6" w:rsidRDefault="00ED64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ED64A6" w:rsidTr="00ED64A6">
        <w:trPr>
          <w:gridAfter w:val="1"/>
          <w:wAfter w:w="2269" w:type="dxa"/>
          <w:trHeight w:val="3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объеме </w:t>
            </w:r>
          </w:p>
        </w:tc>
      </w:tr>
      <w:tr w:rsidR="00ED64A6" w:rsidTr="00ED64A6">
        <w:trPr>
          <w:gridAfter w:val="1"/>
          <w:wAfter w:w="2269" w:type="dxa"/>
          <w:trHeight w:val="390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200 940  </w:t>
            </w:r>
            <w:r>
              <w:rPr>
                <w:b/>
                <w:sz w:val="16"/>
                <w:szCs w:val="16"/>
                <w:lang w:eastAsia="en-US"/>
              </w:rPr>
              <w:t>рублей 00 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A6" w:rsidRDefault="00ED64A6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6" w:rsidRDefault="00ED64A6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ED64A6" w:rsidTr="00ED64A6">
        <w:trPr>
          <w:gridAfter w:val="1"/>
          <w:wAfter w:w="2269" w:type="dxa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90 972,90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91 977,60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93 987,00</w:t>
            </w:r>
          </w:p>
        </w:tc>
      </w:tr>
      <w:tr w:rsidR="00ED64A6" w:rsidTr="00ED64A6">
        <w:trPr>
          <w:gridAfter w:val="1"/>
          <w:wAfter w:w="2269" w:type="dxa"/>
          <w:trHeight w:val="259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A6" w:rsidRDefault="00ED64A6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A6" w:rsidRDefault="00ED64A6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F0554C" w:rsidRDefault="00F0554C"/>
    <w:sectPr w:rsidR="00F0554C" w:rsidSect="00F0554C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2E"/>
    <w:rsid w:val="009D4F2E"/>
    <w:rsid w:val="00A141A0"/>
    <w:rsid w:val="00B00E9B"/>
    <w:rsid w:val="00D955DB"/>
    <w:rsid w:val="00ED64A6"/>
    <w:rsid w:val="00F0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0E9B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D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D64A6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ED64A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ED64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4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4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0E9B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D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D64A6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ED64A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ED64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4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4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2020-12-21T07:27:00Z</cp:lastPrinted>
  <dcterms:created xsi:type="dcterms:W3CDTF">2020-12-21T06:28:00Z</dcterms:created>
  <dcterms:modified xsi:type="dcterms:W3CDTF">2020-12-22T06:58:00Z</dcterms:modified>
</cp:coreProperties>
</file>