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F510CA" w:rsidTr="009176A1">
        <w:tc>
          <w:tcPr>
            <w:tcW w:w="4219" w:type="dxa"/>
            <w:tcBorders>
              <w:top w:val="single" w:sz="4" w:space="0" w:color="auto"/>
              <w:left w:val="single" w:sz="4" w:space="0" w:color="auto"/>
              <w:bottom w:val="single" w:sz="4" w:space="0" w:color="auto"/>
              <w:right w:val="single" w:sz="4" w:space="0" w:color="auto"/>
            </w:tcBorders>
            <w:vAlign w:val="center"/>
          </w:tcPr>
          <w:p w:rsidR="00B55BF9" w:rsidRPr="00B16E4A" w:rsidRDefault="00B16E4A" w:rsidP="00B16E4A">
            <w:pPr>
              <w:spacing w:after="255"/>
              <w:rPr>
                <w:rFonts w:ascii="PT Astra Serif" w:eastAsia="Times New Roman" w:hAnsi="PT Astra Serif" w:cs="Times New Roman"/>
                <w:b/>
                <w:kern w:val="2"/>
                <w:sz w:val="24"/>
                <w:szCs w:val="24"/>
                <w:lang w:eastAsia="ar-SA"/>
              </w:rPr>
            </w:pPr>
            <w:r w:rsidRPr="00B16E4A">
              <w:rPr>
                <w:rFonts w:ascii="PT Astra Serif" w:hAnsi="PT Astra Serif" w:cs="Segoe UI"/>
                <w:b/>
              </w:rPr>
              <w:t>233862201231086220100100530017112414</w:t>
            </w:r>
          </w:p>
        </w:tc>
        <w:tc>
          <w:tcPr>
            <w:tcW w:w="6033" w:type="dxa"/>
            <w:tcBorders>
              <w:top w:val="single" w:sz="4" w:space="0" w:color="auto"/>
              <w:left w:val="single" w:sz="4" w:space="0" w:color="auto"/>
              <w:bottom w:val="single" w:sz="4" w:space="0" w:color="auto"/>
              <w:right w:val="single" w:sz="4" w:space="0" w:color="auto"/>
            </w:tcBorders>
            <w:hideMark/>
          </w:tcPr>
          <w:p w:rsidR="00B55BF9" w:rsidRPr="00F510CA" w:rsidRDefault="00B55BF9" w:rsidP="009176A1">
            <w:pPr>
              <w:suppressAutoHyphens/>
              <w:spacing w:after="0" w:line="240" w:lineRule="auto"/>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E0724C">
        <w:rPr>
          <w:rFonts w:ascii="PT Astra Serif" w:eastAsia="Times New Roman" w:hAnsi="PT Astra Serif" w:cs="Times New Roman"/>
          <w:b/>
          <w:kern w:val="2"/>
          <w:sz w:val="24"/>
          <w:szCs w:val="24"/>
          <w:lang w:eastAsia="ar-SA"/>
        </w:rPr>
        <w:t xml:space="preserve"> (СМП)</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Муниципальный контракт № __</w:t>
      </w:r>
    </w:p>
    <w:p w:rsidR="00590F66" w:rsidRDefault="00AC2AC7" w:rsidP="00DD23B7">
      <w:pPr>
        <w:suppressAutoHyphens/>
        <w:spacing w:after="0" w:line="240" w:lineRule="auto"/>
        <w:ind w:right="-1"/>
        <w:jc w:val="center"/>
        <w:rPr>
          <w:rFonts w:ascii="PT Astra Serif" w:hAnsi="PT Astra Serif"/>
          <w:b/>
          <w:sz w:val="24"/>
          <w:szCs w:val="24"/>
        </w:rPr>
      </w:pPr>
      <w:r w:rsidRPr="008E0D4D">
        <w:rPr>
          <w:rFonts w:ascii="PT Astra Serif" w:eastAsia="Times New Roman" w:hAnsi="PT Astra Serif" w:cs="Times New Roman"/>
          <w:b/>
          <w:kern w:val="2"/>
          <w:sz w:val="24"/>
          <w:szCs w:val="24"/>
          <w:lang w:eastAsia="ar-SA"/>
        </w:rPr>
        <w:t xml:space="preserve">на </w:t>
      </w:r>
      <w:r w:rsidR="00DD23B7" w:rsidRPr="00DD23B7">
        <w:rPr>
          <w:rFonts w:ascii="PT Astra Serif" w:hAnsi="PT Astra Serif"/>
          <w:b/>
          <w:sz w:val="24"/>
          <w:szCs w:val="24"/>
        </w:rPr>
        <w:t xml:space="preserve">выполнение работ по инженерным изысканиям, по разработке проектной и рабочей документации на реконструкцию объекта «Автомобильная дорога Бульвар Сибирский» в городе </w:t>
      </w:r>
      <w:proofErr w:type="spellStart"/>
      <w:r w:rsidR="00DD23B7" w:rsidRPr="00DD23B7">
        <w:rPr>
          <w:rFonts w:ascii="PT Astra Serif" w:hAnsi="PT Astra Serif"/>
          <w:b/>
          <w:sz w:val="24"/>
          <w:szCs w:val="24"/>
        </w:rPr>
        <w:t>Югорске</w:t>
      </w:r>
      <w:proofErr w:type="spellEnd"/>
    </w:p>
    <w:p w:rsidR="00DD23B7" w:rsidRPr="00590F66" w:rsidRDefault="00DD23B7" w:rsidP="00DD23B7">
      <w:pPr>
        <w:suppressAutoHyphens/>
        <w:spacing w:after="0" w:line="240" w:lineRule="auto"/>
        <w:ind w:right="-1"/>
        <w:jc w:val="center"/>
        <w:rPr>
          <w:rFonts w:ascii="PT Astra Serif" w:hAnsi="PT Astra Serif"/>
          <w:b/>
          <w:sz w:val="20"/>
          <w:szCs w:val="20"/>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8E0D4D"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spacing w:val="3"/>
          <w:kern w:val="2"/>
          <w:sz w:val="24"/>
          <w:szCs w:val="24"/>
          <w:lang w:eastAsia="ar-SA"/>
        </w:rPr>
        <w:t xml:space="preserve">1.1. Муниципальный заказчик </w:t>
      </w:r>
      <w:r w:rsidRPr="008E0D4D">
        <w:rPr>
          <w:rFonts w:ascii="PT Astra Serif" w:eastAsia="Times New Roman" w:hAnsi="PT Astra Serif" w:cs="Times New Roman"/>
          <w:kern w:val="2"/>
          <w:sz w:val="24"/>
          <w:szCs w:val="24"/>
          <w:lang w:eastAsia="ar-SA"/>
        </w:rPr>
        <w:t>поручает</w:t>
      </w:r>
      <w:r w:rsidR="000E0F2D"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а </w:t>
      </w:r>
      <w:r w:rsidR="000E0F2D"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принимает на себя обязательство:</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 выполнить </w:t>
      </w:r>
      <w:r w:rsidR="00AC2AC7" w:rsidRPr="008E0D4D">
        <w:rPr>
          <w:rFonts w:ascii="PT Astra Serif" w:eastAsia="Times New Roman" w:hAnsi="PT Astra Serif" w:cs="Times New Roman"/>
          <w:kern w:val="2"/>
          <w:sz w:val="24"/>
          <w:szCs w:val="24"/>
          <w:lang w:eastAsia="ar-SA"/>
        </w:rPr>
        <w:t xml:space="preserve">работы </w:t>
      </w:r>
      <w:r w:rsidR="00DD23B7">
        <w:rPr>
          <w:rFonts w:ascii="PT Astra Serif" w:eastAsia="Times New Roman" w:hAnsi="PT Astra Serif" w:cs="Times New Roman"/>
          <w:kern w:val="2"/>
          <w:sz w:val="24"/>
          <w:szCs w:val="24"/>
          <w:lang w:eastAsia="ar-SA"/>
        </w:rPr>
        <w:t>по инженерным изысканиям</w:t>
      </w:r>
      <w:r w:rsidR="00DD23B7" w:rsidRPr="00DD23B7">
        <w:rPr>
          <w:rFonts w:ascii="PT Astra Serif" w:eastAsia="Times New Roman" w:hAnsi="PT Astra Serif" w:cs="Times New Roman"/>
          <w:kern w:val="2"/>
          <w:sz w:val="24"/>
          <w:szCs w:val="24"/>
          <w:lang w:eastAsia="ar-SA"/>
        </w:rPr>
        <w:t xml:space="preserve">, </w:t>
      </w:r>
      <w:r w:rsidR="00DD23B7">
        <w:rPr>
          <w:rFonts w:ascii="PT Astra Serif" w:eastAsia="Times New Roman" w:hAnsi="PT Astra Serif" w:cs="Times New Roman"/>
          <w:kern w:val="2"/>
          <w:sz w:val="24"/>
          <w:szCs w:val="24"/>
          <w:lang w:eastAsia="ar-SA"/>
        </w:rPr>
        <w:t>по разработке</w:t>
      </w:r>
      <w:r w:rsidR="00DD23B7" w:rsidRPr="00DD23B7">
        <w:rPr>
          <w:rFonts w:ascii="PT Astra Serif" w:eastAsia="Times New Roman" w:hAnsi="PT Astra Serif" w:cs="Times New Roman"/>
          <w:kern w:val="2"/>
          <w:sz w:val="24"/>
          <w:szCs w:val="24"/>
          <w:lang w:eastAsia="ar-SA"/>
        </w:rPr>
        <w:t xml:space="preserve"> проектной и рабочей документации на реконструкцию объекта «Автомобильная дорога Бульвар Сибирский» в городе </w:t>
      </w:r>
      <w:proofErr w:type="spellStart"/>
      <w:r w:rsidR="00DD23B7" w:rsidRPr="00DD23B7">
        <w:rPr>
          <w:rFonts w:ascii="PT Astra Serif" w:eastAsia="Times New Roman" w:hAnsi="PT Astra Serif" w:cs="Times New Roman"/>
          <w:kern w:val="2"/>
          <w:sz w:val="24"/>
          <w:szCs w:val="24"/>
          <w:lang w:eastAsia="ar-SA"/>
        </w:rPr>
        <w:t>Югорске</w:t>
      </w:r>
      <w:proofErr w:type="spellEnd"/>
      <w:r w:rsidR="00DD23B7" w:rsidRPr="00DD23B7">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E0D4D">
        <w:rPr>
          <w:rFonts w:ascii="PT Astra Serif" w:eastAsia="Times New Roman" w:hAnsi="PT Astra Serif" w:cs="Times New Roman"/>
          <w:kern w:val="2"/>
          <w:sz w:val="24"/>
          <w:szCs w:val="24"/>
          <w:lang w:eastAsia="ar-SA"/>
        </w:rPr>
        <w:t>тоящего контракта</w:t>
      </w:r>
      <w:r w:rsidRPr="008E0D4D">
        <w:rPr>
          <w:rFonts w:ascii="PT Astra Serif" w:eastAsia="Times New Roman" w:hAnsi="PT Astra Serif" w:cs="Times New Roman"/>
          <w:kern w:val="2"/>
          <w:sz w:val="24"/>
          <w:szCs w:val="24"/>
          <w:lang w:eastAsia="ar-SA"/>
        </w:rPr>
        <w:t>.</w:t>
      </w:r>
    </w:p>
    <w:p w:rsidR="00B55BF9" w:rsidRPr="008E0D4D" w:rsidRDefault="00B55BF9" w:rsidP="008E0D4D">
      <w:pPr>
        <w:suppressAutoHyphens/>
        <w:snapToGri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8E0D4D">
        <w:rPr>
          <w:rFonts w:ascii="PT Astra Serif" w:eastAsia="Times New Roman" w:hAnsi="PT Astra Serif" w:cs="Times New Roman"/>
          <w:kern w:val="2"/>
          <w:sz w:val="24"/>
          <w:szCs w:val="24"/>
          <w:lang w:eastAsia="ar-SA"/>
        </w:rPr>
        <w:t>г</w:t>
      </w:r>
      <w:proofErr w:type="gramEnd"/>
      <w:r w:rsidRPr="008E0D4D">
        <w:rPr>
          <w:rFonts w:ascii="PT Astra Serif" w:eastAsia="Times New Roman" w:hAnsi="PT Astra Serif" w:cs="Times New Roman"/>
          <w:kern w:val="2"/>
          <w:sz w:val="24"/>
          <w:szCs w:val="24"/>
          <w:lang w:eastAsia="ar-SA"/>
        </w:rPr>
        <w:t>.</w:t>
      </w:r>
    </w:p>
    <w:p w:rsidR="00C86DF3" w:rsidRPr="008E0D4D" w:rsidRDefault="00C86DF3" w:rsidP="0072724F">
      <w:pPr>
        <w:autoSpaceDE w:val="0"/>
        <w:autoSpaceDN w:val="0"/>
        <w:adjustRightInd w:val="0"/>
        <w:spacing w:after="0" w:line="240" w:lineRule="auto"/>
        <w:jc w:val="both"/>
        <w:rPr>
          <w:rFonts w:ascii="PT Astra Serif" w:hAnsi="PT Astra Serif"/>
          <w:sz w:val="24"/>
          <w:szCs w:val="24"/>
        </w:rPr>
      </w:pPr>
      <w:r w:rsidRPr="008E0D4D">
        <w:rPr>
          <w:rFonts w:ascii="PT Astra Serif" w:eastAsia="Times New Roman" w:hAnsi="PT Astra Serif" w:cs="Times New Roman"/>
          <w:kern w:val="2"/>
          <w:sz w:val="24"/>
          <w:szCs w:val="24"/>
          <w:lang w:eastAsia="ar-SA"/>
        </w:rPr>
        <w:t>1.3. Место нахождения объекта</w:t>
      </w:r>
      <w:r w:rsidR="00B55BF9" w:rsidRPr="008E0D4D">
        <w:rPr>
          <w:rFonts w:ascii="PT Astra Serif" w:eastAsia="Times New Roman" w:hAnsi="PT Astra Serif" w:cs="Times New Roman"/>
          <w:kern w:val="2"/>
          <w:sz w:val="24"/>
          <w:szCs w:val="24"/>
          <w:lang w:eastAsia="ar-SA"/>
        </w:rPr>
        <w:t xml:space="preserve">: </w:t>
      </w:r>
      <w:r w:rsidR="005E606F" w:rsidRPr="008E0D4D">
        <w:rPr>
          <w:rFonts w:ascii="PT Astra Serif" w:eastAsia="Times New Roman" w:hAnsi="PT Astra Serif" w:cs="Times New Roman"/>
          <w:kern w:val="2"/>
          <w:sz w:val="24"/>
          <w:szCs w:val="24"/>
          <w:lang w:eastAsia="ar-SA"/>
        </w:rPr>
        <w:t xml:space="preserve">Ханты-Мансийский автономный округ-Югра, </w:t>
      </w:r>
      <w:r w:rsidR="00521A2D">
        <w:rPr>
          <w:rFonts w:ascii="PT Astra Serif" w:eastAsia="Times New Roman" w:hAnsi="PT Astra Serif" w:cs="Times New Roman"/>
          <w:kern w:val="2"/>
          <w:sz w:val="24"/>
          <w:szCs w:val="24"/>
          <w:lang w:eastAsia="ar-SA"/>
        </w:rPr>
        <w:t xml:space="preserve">город </w:t>
      </w:r>
      <w:proofErr w:type="spellStart"/>
      <w:r w:rsidR="00521A2D">
        <w:rPr>
          <w:rFonts w:ascii="PT Astra Serif" w:eastAsia="Times New Roman" w:hAnsi="PT Astra Serif" w:cs="Times New Roman"/>
          <w:kern w:val="2"/>
          <w:sz w:val="24"/>
          <w:szCs w:val="24"/>
          <w:lang w:eastAsia="ar-SA"/>
        </w:rPr>
        <w:t>Югорск</w:t>
      </w:r>
      <w:proofErr w:type="spellEnd"/>
      <w:r w:rsidR="00521A2D">
        <w:rPr>
          <w:rFonts w:ascii="PT Astra Serif" w:eastAsia="Times New Roman" w:hAnsi="PT Astra Serif" w:cs="Times New Roman"/>
          <w:kern w:val="2"/>
          <w:sz w:val="24"/>
          <w:szCs w:val="24"/>
          <w:lang w:eastAsia="ar-SA"/>
        </w:rPr>
        <w:t>, бульвар Сибирский</w:t>
      </w:r>
      <w:r w:rsidR="002337B2" w:rsidRPr="002337B2">
        <w:rPr>
          <w:rFonts w:ascii="PT Astra Serif" w:eastAsia="Times New Roman" w:hAnsi="PT Astra Serif" w:cs="Times New Roman"/>
          <w:kern w:val="2"/>
          <w:sz w:val="24"/>
          <w:szCs w:val="24"/>
          <w:lang w:eastAsia="ar-SA"/>
        </w:rPr>
        <w:t xml:space="preserve">; </w:t>
      </w:r>
      <w:r w:rsidRPr="002337B2">
        <w:rPr>
          <w:rFonts w:ascii="PT Astra Serif" w:eastAsia="Times New Roman" w:hAnsi="PT Astra Serif" w:cs="Times New Roman"/>
          <w:kern w:val="2"/>
          <w:sz w:val="24"/>
          <w:szCs w:val="24"/>
          <w:lang w:eastAsia="ar-SA"/>
        </w:rPr>
        <w:t>место передачи</w:t>
      </w:r>
      <w:r w:rsidRPr="008E0D4D">
        <w:rPr>
          <w:rFonts w:ascii="PT Astra Serif" w:hAnsi="PT Astra Serif"/>
          <w:sz w:val="24"/>
          <w:szCs w:val="24"/>
        </w:rPr>
        <w:t xml:space="preserve"> результата работ: </w:t>
      </w:r>
      <w:proofErr w:type="gramStart"/>
      <w:r w:rsidRPr="008E0D4D">
        <w:rPr>
          <w:rFonts w:ascii="PT Astra Serif" w:hAnsi="PT Astra Serif"/>
          <w:sz w:val="24"/>
          <w:szCs w:val="24"/>
        </w:rPr>
        <w:t>Тюменская область, Ханты-Мансийский автономный округ – Югра, г. Югорск,  ул. Механизаторов,22.</w:t>
      </w:r>
      <w:proofErr w:type="gramEnd"/>
    </w:p>
    <w:p w:rsidR="00B55BF9" w:rsidRDefault="00B55BF9" w:rsidP="002337B2">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E606F" w:rsidRPr="008E0D4D">
        <w:rPr>
          <w:rFonts w:ascii="PT Astra Serif" w:eastAsia="Times New Roman" w:hAnsi="PT Astra Serif" w:cs="Times New Roman"/>
          <w:kern w:val="2"/>
          <w:sz w:val="24"/>
          <w:szCs w:val="24"/>
          <w:lang w:eastAsia="ar-SA"/>
        </w:rPr>
        <w:t xml:space="preserve">в бюджета города </w:t>
      </w:r>
      <w:proofErr w:type="spellStart"/>
      <w:r w:rsidR="005E606F" w:rsidRPr="008E0D4D">
        <w:rPr>
          <w:rFonts w:ascii="PT Astra Serif" w:eastAsia="Times New Roman" w:hAnsi="PT Astra Serif" w:cs="Times New Roman"/>
          <w:kern w:val="2"/>
          <w:sz w:val="24"/>
          <w:szCs w:val="24"/>
          <w:lang w:eastAsia="ar-SA"/>
        </w:rPr>
        <w:t>Югорска</w:t>
      </w:r>
      <w:proofErr w:type="spellEnd"/>
      <w:r w:rsidR="005E606F" w:rsidRPr="008E0D4D">
        <w:rPr>
          <w:rFonts w:ascii="PT Astra Serif" w:eastAsia="Times New Roman" w:hAnsi="PT Astra Serif" w:cs="Times New Roman"/>
          <w:kern w:val="2"/>
          <w:sz w:val="24"/>
          <w:szCs w:val="24"/>
          <w:lang w:eastAsia="ar-SA"/>
        </w:rPr>
        <w:t xml:space="preserve"> на 2023</w:t>
      </w:r>
      <w:r w:rsidRPr="008E0D4D">
        <w:rPr>
          <w:rFonts w:ascii="PT Astra Serif" w:eastAsia="Times New Roman" w:hAnsi="PT Astra Serif" w:cs="Times New Roman"/>
          <w:kern w:val="2"/>
          <w:sz w:val="24"/>
          <w:szCs w:val="24"/>
          <w:lang w:eastAsia="ar-SA"/>
        </w:rPr>
        <w:t xml:space="preserve"> год.</w:t>
      </w:r>
    </w:p>
    <w:p w:rsidR="0072724F" w:rsidRPr="0072724F" w:rsidRDefault="0072724F" w:rsidP="0072724F">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2724F">
        <w:rPr>
          <w:rFonts w:ascii="PT Astra Serif" w:eastAsia="Times New Roman" w:hAnsi="PT Astra Serif" w:cs="Times New Roman"/>
          <w:kern w:val="2"/>
          <w:sz w:val="24"/>
          <w:szCs w:val="24"/>
          <w:lang w:eastAsia="ar-SA"/>
        </w:rPr>
        <w:t>1.5. Результатом выполненной работы по контракту, в соответствии с законодательством Российской Федерации о градостроительной деятельности,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E93204"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8E0D4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8E0D4D">
        <w:rPr>
          <w:rFonts w:ascii="PT Astra Serif" w:eastAsia="Times New Roman" w:hAnsi="PT Astra Serif" w:cs="Times New Roman"/>
          <w:kern w:val="2"/>
          <w:sz w:val="24"/>
          <w:szCs w:val="24"/>
          <w:lang w:eastAsia="ar-SA"/>
        </w:rPr>
        <w:t xml:space="preserve">ссийской </w:t>
      </w:r>
      <w:r w:rsidR="008B2C94" w:rsidRPr="00E93204">
        <w:rPr>
          <w:rFonts w:ascii="PT Astra Serif" w:eastAsia="Times New Roman" w:hAnsi="PT Astra Serif" w:cs="Times New Roman"/>
          <w:kern w:val="2"/>
          <w:sz w:val="24"/>
          <w:szCs w:val="24"/>
          <w:lang w:eastAsia="ar-SA"/>
        </w:rPr>
        <w:t xml:space="preserve">Федерации заказчиком. </w:t>
      </w:r>
    </w:p>
    <w:p w:rsidR="00521A2D" w:rsidRDefault="00ED030C" w:rsidP="008E0D4D">
      <w:pPr>
        <w:autoSpaceDE w:val="0"/>
        <w:autoSpaceDN w:val="0"/>
        <w:adjustRightInd w:val="0"/>
        <w:spacing w:after="0" w:line="240" w:lineRule="auto"/>
        <w:ind w:firstLine="567"/>
        <w:jc w:val="both"/>
        <w:rPr>
          <w:rFonts w:ascii="PT Astra Serif" w:hAnsi="PT Astra Serif"/>
          <w:sz w:val="24"/>
          <w:szCs w:val="24"/>
        </w:rPr>
      </w:pPr>
      <w:r w:rsidRPr="00E93204">
        <w:rPr>
          <w:rFonts w:ascii="PT Astra Serif" w:eastAsia="Times New Roman" w:hAnsi="PT Astra Serif" w:cs="Times New Roman"/>
          <w:kern w:val="2"/>
          <w:sz w:val="24"/>
          <w:szCs w:val="24"/>
          <w:lang w:eastAsia="ar-SA"/>
        </w:rPr>
        <w:t xml:space="preserve">Цена контракта включает в себя: </w:t>
      </w:r>
      <w:r w:rsidR="00521A2D" w:rsidRPr="00521A2D">
        <w:rPr>
          <w:rFonts w:ascii="PT Astra Serif" w:hAnsi="PT Astra Serif"/>
          <w:sz w:val="24"/>
          <w:szCs w:val="24"/>
        </w:rPr>
        <w:t xml:space="preserve">прибыль подрядчика, уплату налогов, сборов, других обязательных платежей и иных расходов подрядчика, связанных с выполнением обязательств по контракту, затраты на выполнение инженерных изысканий, разработку проектной и рабочей документации; согласование проектной документации в установленном порядке со всеми заинтересованными организациями; затраты на получение государственной экспертизы проектной документации;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w:t>
      </w:r>
      <w:r w:rsidR="00521A2D" w:rsidRPr="00521A2D">
        <w:rPr>
          <w:rFonts w:ascii="PT Astra Serif" w:hAnsi="PT Astra Serif"/>
          <w:sz w:val="24"/>
          <w:szCs w:val="24"/>
        </w:rPr>
        <w:lastRenderedPageBreak/>
        <w:t>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8E0D4D">
        <w:rPr>
          <w:rFonts w:ascii="PT Astra Serif" w:eastAsia="Times New Roman" w:hAnsi="PT Astra Serif" w:cs="Times New Roman"/>
          <w:kern w:val="2"/>
          <w:sz w:val="24"/>
          <w:szCs w:val="24"/>
          <w:lang w:eastAsia="ar-SA"/>
        </w:rPr>
        <w:t xml:space="preserve">Исполнитель </w:t>
      </w:r>
      <w:r w:rsidRPr="008E0D4D">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571E28" w:rsidRDefault="00571E28" w:rsidP="00571E28">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571E28">
        <w:rPr>
          <w:rFonts w:ascii="PT Astra Serif" w:hAnsi="PT Astra Serif"/>
          <w:sz w:val="24"/>
          <w:szCs w:val="24"/>
        </w:rPr>
        <w:t>3.1. Календарные сроки выполнения работ определены сторонами:</w:t>
      </w:r>
    </w:p>
    <w:p w:rsidR="00457D4B" w:rsidRPr="00457D4B" w:rsidRDefault="00457D4B" w:rsidP="00457D4B">
      <w:pPr>
        <w:tabs>
          <w:tab w:val="left" w:pos="-443"/>
        </w:tabs>
        <w:spacing w:after="0" w:line="240" w:lineRule="auto"/>
        <w:jc w:val="both"/>
        <w:rPr>
          <w:rFonts w:ascii="PT Astra Serif" w:hAnsi="PT Astra Serif"/>
          <w:sz w:val="24"/>
          <w:szCs w:val="24"/>
        </w:rPr>
      </w:pPr>
      <w:r w:rsidRPr="00457D4B">
        <w:rPr>
          <w:rFonts w:ascii="PT Astra Serif" w:hAnsi="PT Astra Serif"/>
          <w:sz w:val="24"/>
          <w:szCs w:val="24"/>
        </w:rPr>
        <w:t xml:space="preserve">-  начало: </w:t>
      </w:r>
      <w:proofErr w:type="gramStart"/>
      <w:r w:rsidRPr="00457D4B">
        <w:rPr>
          <w:rFonts w:ascii="PT Astra Serif" w:hAnsi="PT Astra Serif"/>
          <w:sz w:val="24"/>
          <w:szCs w:val="24"/>
        </w:rPr>
        <w:t>с даты заключения</w:t>
      </w:r>
      <w:proofErr w:type="gramEnd"/>
      <w:r w:rsidRPr="00457D4B">
        <w:rPr>
          <w:rFonts w:ascii="PT Astra Serif" w:hAnsi="PT Astra Serif"/>
          <w:sz w:val="24"/>
          <w:szCs w:val="24"/>
        </w:rPr>
        <w:t xml:space="preserve"> муниципального контракта;</w:t>
      </w:r>
    </w:p>
    <w:p w:rsidR="00457D4B" w:rsidRDefault="00457D4B" w:rsidP="00457D4B">
      <w:pPr>
        <w:tabs>
          <w:tab w:val="left" w:pos="-443"/>
        </w:tabs>
        <w:spacing w:after="0" w:line="240" w:lineRule="auto"/>
        <w:jc w:val="both"/>
        <w:rPr>
          <w:rFonts w:ascii="PT Astra Serif" w:hAnsi="PT Astra Serif"/>
          <w:sz w:val="24"/>
          <w:szCs w:val="24"/>
        </w:rPr>
      </w:pPr>
      <w:r w:rsidRPr="00457D4B">
        <w:rPr>
          <w:rFonts w:ascii="PT Astra Serif" w:hAnsi="PT Astra Serif"/>
          <w:sz w:val="24"/>
          <w:szCs w:val="24"/>
        </w:rPr>
        <w:t>- окончание: 20.11.2023.</w:t>
      </w:r>
    </w:p>
    <w:p w:rsidR="0034747A" w:rsidRPr="008E0D4D" w:rsidRDefault="0034747A" w:rsidP="00457D4B">
      <w:pPr>
        <w:tabs>
          <w:tab w:val="left" w:pos="-443"/>
        </w:tabs>
        <w:spacing w:after="0" w:line="240" w:lineRule="auto"/>
        <w:jc w:val="both"/>
        <w:rPr>
          <w:rFonts w:ascii="PT Astra Serif" w:hAnsi="PT Astra Serif"/>
          <w:sz w:val="24"/>
          <w:szCs w:val="24"/>
        </w:rPr>
      </w:pPr>
      <w:r w:rsidRPr="00571E28">
        <w:rPr>
          <w:rFonts w:ascii="PT Astra Serif" w:hAnsi="PT Astra Serif"/>
          <w:sz w:val="24"/>
          <w:szCs w:val="24"/>
        </w:rPr>
        <w:t xml:space="preserve">3.2. Работы считаются принятыми </w:t>
      </w:r>
      <w:proofErr w:type="gramStart"/>
      <w:r w:rsidRPr="00571E28">
        <w:rPr>
          <w:rFonts w:ascii="PT Astra Serif" w:hAnsi="PT Astra Serif"/>
          <w:sz w:val="24"/>
          <w:szCs w:val="24"/>
        </w:rPr>
        <w:t>с даты подписания</w:t>
      </w:r>
      <w:proofErr w:type="gramEnd"/>
      <w:r w:rsidRPr="00571E28">
        <w:rPr>
          <w:rFonts w:ascii="PT Astra Serif" w:hAnsi="PT Astra Serif"/>
          <w:sz w:val="24"/>
          <w:szCs w:val="24"/>
        </w:rPr>
        <w:t xml:space="preserve"> Муниципальным заказчиком акта сдачи-приемки технической документации</w:t>
      </w:r>
      <w:r w:rsidRPr="008E0D4D">
        <w:rPr>
          <w:rFonts w:ascii="PT Astra Serif" w:hAnsi="PT Astra Serif"/>
          <w:sz w:val="24"/>
          <w:szCs w:val="24"/>
        </w:rPr>
        <w:t>.</w:t>
      </w:r>
    </w:p>
    <w:p w:rsidR="0034747A" w:rsidRPr="008E0D4D" w:rsidRDefault="0034747A" w:rsidP="008E0D4D">
      <w:pPr>
        <w:spacing w:after="0" w:line="240" w:lineRule="auto"/>
        <w:jc w:val="both"/>
        <w:rPr>
          <w:rFonts w:ascii="PT Astra Serif" w:hAnsi="PT Astra Serif"/>
          <w:sz w:val="24"/>
          <w:szCs w:val="24"/>
        </w:rPr>
      </w:pPr>
      <w:r w:rsidRPr="008E0D4D">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E0D4D" w:rsidRDefault="00420CFF" w:rsidP="008E0D4D">
      <w:pPr>
        <w:pStyle w:val="Bodytext1"/>
        <w:numPr>
          <w:ilvl w:val="2"/>
          <w:numId w:val="3"/>
        </w:numPr>
        <w:spacing w:line="240" w:lineRule="auto"/>
        <w:ind w:left="0" w:right="33" w:firstLine="0"/>
        <w:jc w:val="both"/>
        <w:rPr>
          <w:rFonts w:ascii="PT Astra Serif" w:hAnsi="PT Astra Serif"/>
          <w:bCs/>
        </w:rPr>
      </w:pPr>
      <w:r w:rsidRPr="008E0D4D">
        <w:rPr>
          <w:rFonts w:ascii="PT Astra Serif" w:hAnsi="PT Astra Serif"/>
          <w:bCs/>
        </w:rPr>
        <w:t>Выполнить все работы в соответствии с условиями настоящего контракта, техническим заданием</w:t>
      </w:r>
      <w:r w:rsidR="00457D4B">
        <w:rPr>
          <w:rFonts w:ascii="PT Astra Serif" w:hAnsi="PT Astra Serif"/>
          <w:bCs/>
        </w:rPr>
        <w:t xml:space="preserve"> (Приложение №1)</w:t>
      </w:r>
      <w:r w:rsidRPr="008E0D4D">
        <w:rPr>
          <w:rFonts w:ascii="PT Astra Serif" w:hAnsi="PT Astra Serif"/>
          <w:bCs/>
        </w:rPr>
        <w:t>.</w:t>
      </w:r>
    </w:p>
    <w:p w:rsidR="00420CFF" w:rsidRPr="008E0D4D" w:rsidRDefault="00420CFF" w:rsidP="008E0D4D">
      <w:pPr>
        <w:pStyle w:val="Bodytext1"/>
        <w:shd w:val="clear" w:color="auto" w:fill="auto"/>
        <w:spacing w:line="240" w:lineRule="auto"/>
        <w:ind w:right="33" w:firstLine="34"/>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самостоятельно ведет работу по снятию замечаний экспертного органа.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8E0D4D">
      <w:pPr>
        <w:pStyle w:val="a8"/>
        <w:numPr>
          <w:ilvl w:val="0"/>
          <w:numId w:val="1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135A7">
      <w:pPr>
        <w:pStyle w:val="a8"/>
        <w:numPr>
          <w:ilvl w:val="1"/>
          <w:numId w:val="1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5.2.5.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sidRPr="008E0D4D">
        <w:rPr>
          <w:rFonts w:ascii="PT Astra Serif" w:hAnsi="PT Astra Serif"/>
          <w:sz w:val="24"/>
          <w:szCs w:val="24"/>
        </w:rPr>
        <w:t>.</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w:t>
      </w:r>
      <w:proofErr w:type="gramEnd"/>
      <w:r w:rsidRPr="008E0D4D">
        <w:rPr>
          <w:rFonts w:ascii="PT Astra Serif" w:hAnsi="PT Astra Serif"/>
          <w:sz w:val="24"/>
          <w:szCs w:val="24"/>
        </w:rPr>
        <w:t>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Pr="008E0D4D"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.2. </w:t>
      </w:r>
      <w:proofErr w:type="gramStart"/>
      <w:r w:rsidR="008B6526" w:rsidRPr="008E0D4D">
        <w:rPr>
          <w:rFonts w:ascii="PT Astra Serif" w:hAnsi="PT Astra Serif"/>
          <w:sz w:val="24"/>
          <w:szCs w:val="24"/>
        </w:rPr>
        <w:t xml:space="preserve">В сроки, установленные пунктом 3.1 контракта,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FA6930"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p>
    <w:p w:rsidR="002B5FBC" w:rsidRPr="008E0D4D" w:rsidRDefault="00FA6930"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не позднее двадцати рабочих дней, следующих за днем поступления </w:t>
      </w:r>
      <w:hyperlink r:id="rId12" w:anchor="/document/403147771/entry/1000" w:history="1">
        <w:r w:rsidRPr="008E0D4D">
          <w:rPr>
            <w:rStyle w:val="aa"/>
            <w:rFonts w:ascii="PT Astra Serif" w:hAnsi="PT Astra Serif"/>
            <w:color w:val="auto"/>
            <w:sz w:val="24"/>
            <w:szCs w:val="24"/>
            <w:u w:val="none"/>
          </w:rPr>
          <w:t>документа</w:t>
        </w:r>
      </w:hyperlink>
      <w:r w:rsidRPr="008E0D4D">
        <w:rPr>
          <w:rFonts w:ascii="PT Astra Serif" w:hAnsi="PT Astra Serif"/>
          <w:sz w:val="24"/>
          <w:szCs w:val="24"/>
        </w:rPr>
        <w:t xml:space="preserve"> о приемке в </w:t>
      </w:r>
      <w:r w:rsidRPr="008E0D4D">
        <w:rPr>
          <w:rFonts w:ascii="PT Astra Serif" w:hAnsi="PT Astra Serif"/>
          <w:sz w:val="24"/>
          <w:szCs w:val="24"/>
          <w:shd w:val="clear" w:color="auto" w:fill="FFFFFF"/>
        </w:rPr>
        <w:t>единой информационной системе.</w:t>
      </w:r>
      <w:r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6.4.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6.5.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w:t>
      </w:r>
      <w:r w:rsidR="00BC2044" w:rsidRPr="008E0D4D">
        <w:rPr>
          <w:rFonts w:ascii="PT Astra Serif" w:hAnsi="PT Astra Serif"/>
          <w:sz w:val="24"/>
          <w:szCs w:val="24"/>
          <w:lang w:eastAsia="ru-RU"/>
        </w:rPr>
        <w:lastRenderedPageBreak/>
        <w:t xml:space="preserve">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F269E" w:rsidP="008E0D4D">
      <w:pPr>
        <w:tabs>
          <w:tab w:val="left" w:pos="2880"/>
          <w:tab w:val="left" w:pos="3960"/>
        </w:tab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6.15.</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BC2044"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sidRPr="008E0D4D">
        <w:rPr>
          <w:rFonts w:ascii="PT Astra Serif" w:hAnsi="PT Astra Serif"/>
          <w:sz w:val="24"/>
          <w:szCs w:val="24"/>
          <w:lang w:eastAsia="ru-RU"/>
        </w:rPr>
        <w:t>6.16.</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6.17.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 xml:space="preserve"> от </w:t>
      </w:r>
      <w:proofErr w:type="gramStart"/>
      <w:r w:rsidRPr="00DD29AB">
        <w:rPr>
          <w:rFonts w:ascii="PT Astra Serif" w:hAnsi="PT Astra Serif"/>
          <w:sz w:val="24"/>
          <w:szCs w:val="24"/>
          <w:lang w:eastAsia="ru-RU"/>
        </w:rPr>
        <w:t>имени</w:t>
      </w:r>
      <w:proofErr w:type="gramEnd"/>
      <w:r w:rsidRPr="00DD29AB">
        <w:rPr>
          <w:rFonts w:ascii="PT Astra Serif" w:hAnsi="PT Astra Serif"/>
          <w:sz w:val="24"/>
          <w:szCs w:val="24"/>
          <w:lang w:eastAsia="ru-RU"/>
        </w:rPr>
        <w:t xml:space="preserve"> которого выступает заказчик.</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6.18.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6.19.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6.20.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муниципальному образованию городской округ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w:t>
      </w:r>
    </w:p>
    <w:p w:rsidR="00DD29AB" w:rsidRP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6.21. Передаваемые подрядчиком исключительные права означают право муниципального образования городского округа города </w:t>
      </w:r>
      <w:proofErr w:type="spellStart"/>
      <w:r w:rsidRPr="00DD29AB">
        <w:rPr>
          <w:rFonts w:ascii="PT Astra Serif" w:hAnsi="PT Astra Serif"/>
          <w:sz w:val="24"/>
          <w:szCs w:val="24"/>
          <w:lang w:eastAsia="ru-RU"/>
        </w:rPr>
        <w:t>Югорска</w:t>
      </w:r>
      <w:proofErr w:type="spellEnd"/>
      <w:r w:rsidRPr="00DD29AB">
        <w:rPr>
          <w:rFonts w:ascii="PT Astra Serif" w:hAnsi="PT Astra Serif"/>
          <w:sz w:val="24"/>
          <w:szCs w:val="24"/>
          <w:lang w:eastAsia="ru-RU"/>
        </w:rPr>
        <w:t xml:space="preserve"> от имени которо</w:t>
      </w:r>
      <w:proofErr w:type="gramStart"/>
      <w:r w:rsidRPr="00DD29AB">
        <w:rPr>
          <w:rFonts w:ascii="PT Astra Serif" w:hAnsi="PT Astra Serif"/>
          <w:sz w:val="24"/>
          <w:szCs w:val="24"/>
          <w:lang w:eastAsia="ru-RU"/>
        </w:rPr>
        <w:t>й(</w:t>
      </w:r>
      <w:proofErr w:type="gramEnd"/>
      <w:r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DD29AB" w:rsidP="00DD29AB">
      <w:pPr>
        <w:suppressAutoHyphens/>
        <w:spacing w:after="0" w:line="240" w:lineRule="auto"/>
        <w:jc w:val="both"/>
        <w:rPr>
          <w:rFonts w:ascii="PT Astra Serif" w:hAnsi="PT Astra Serif"/>
          <w:sz w:val="24"/>
          <w:szCs w:val="24"/>
          <w:lang w:eastAsia="ru-RU"/>
        </w:rPr>
      </w:pPr>
      <w:r w:rsidRPr="00DD29AB">
        <w:rPr>
          <w:rFonts w:ascii="PT Astra Serif" w:hAnsi="PT Astra Serif"/>
          <w:sz w:val="24"/>
          <w:szCs w:val="24"/>
          <w:lang w:eastAsia="ru-RU"/>
        </w:rPr>
        <w:t xml:space="preserve">6.22. </w:t>
      </w:r>
      <w:proofErr w:type="gramStart"/>
      <w:r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муниципальным образованием городской округ город </w:t>
      </w:r>
      <w:proofErr w:type="spellStart"/>
      <w:r w:rsidRPr="00DD29AB">
        <w:rPr>
          <w:rFonts w:ascii="PT Astra Serif" w:hAnsi="PT Astra Serif"/>
          <w:sz w:val="24"/>
          <w:szCs w:val="24"/>
          <w:lang w:eastAsia="ru-RU"/>
        </w:rPr>
        <w:t>Югорск</w:t>
      </w:r>
      <w:proofErr w:type="spellEnd"/>
      <w:r w:rsidRPr="00DD29AB">
        <w:rPr>
          <w:rFonts w:ascii="PT Astra Serif" w:hAnsi="PT Astra Serif"/>
          <w:sz w:val="24"/>
          <w:szCs w:val="24"/>
          <w:lang w:eastAsia="ru-RU"/>
        </w:rPr>
        <w:t xml:space="preserve"> выступать в защиту интересов сторон контракта, а в случае неблагоприятного решения суда - возместить убытки.</w:t>
      </w:r>
      <w:proofErr w:type="gramEnd"/>
    </w:p>
    <w:p w:rsidR="005135A7" w:rsidRDefault="005135A7" w:rsidP="00DD29AB">
      <w:pPr>
        <w:suppressAutoHyphens/>
        <w:spacing w:after="0" w:line="240" w:lineRule="auto"/>
        <w:jc w:val="both"/>
        <w:rPr>
          <w:rFonts w:ascii="PT Astra Serif" w:hAnsi="PT Astra Serif"/>
          <w:sz w:val="24"/>
          <w:szCs w:val="24"/>
          <w:lang w:eastAsia="ru-RU"/>
        </w:rPr>
      </w:pPr>
    </w:p>
    <w:p w:rsidR="005135A7" w:rsidRDefault="005135A7" w:rsidP="00DD29AB">
      <w:pPr>
        <w:suppressAutoHyphens/>
        <w:spacing w:after="0" w:line="240" w:lineRule="auto"/>
        <w:jc w:val="both"/>
        <w:rPr>
          <w:rFonts w:ascii="PT Astra Serif" w:hAnsi="PT Astra Serif"/>
          <w:sz w:val="24"/>
          <w:szCs w:val="24"/>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lastRenderedPageBreak/>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DD29AB">
      <w:pPr>
        <w:pStyle w:val="a8"/>
        <w:numPr>
          <w:ilvl w:val="1"/>
          <w:numId w:val="35"/>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BC2044" w:rsidRPr="008E0D4D" w:rsidRDefault="00BC2044" w:rsidP="00DD29AB">
      <w:pPr>
        <w:pStyle w:val="a8"/>
        <w:numPr>
          <w:ilvl w:val="1"/>
          <w:numId w:val="35"/>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Требования, связанные с недостатками проектной документации </w:t>
      </w:r>
      <w:r w:rsidR="00FA6930" w:rsidRPr="008E0D4D">
        <w:rPr>
          <w:rFonts w:ascii="PT Astra Serif" w:hAnsi="PT Astra Serif" w:cs="Times New Roman"/>
          <w:sz w:val="24"/>
          <w:szCs w:val="24"/>
        </w:rPr>
        <w:t>по объекту</w:t>
      </w:r>
      <w:r w:rsidRPr="008E0D4D">
        <w:rPr>
          <w:rFonts w:ascii="PT Astra Serif" w:hAnsi="PT Astra Serif" w:cs="Times New Roman"/>
          <w:sz w:val="24"/>
          <w:szCs w:val="24"/>
          <w:shd w:val="clear" w:color="auto" w:fill="FFFFFF"/>
        </w:rPr>
        <w:t xml:space="preserve"> </w:t>
      </w:r>
      <w:r w:rsidR="00FA6930" w:rsidRPr="008E0D4D">
        <w:rPr>
          <w:rFonts w:ascii="PT Astra Serif" w:hAnsi="PT Astra Serif" w:cs="Times New Roman"/>
          <w:sz w:val="24"/>
          <w:szCs w:val="24"/>
          <w:shd w:val="clear" w:color="auto" w:fill="FFFFFF"/>
        </w:rPr>
        <w:t>Муниципальный З</w:t>
      </w:r>
      <w:r w:rsidRPr="008E0D4D">
        <w:rPr>
          <w:rFonts w:ascii="PT Astra Serif" w:hAnsi="PT Astra Serif" w:cs="Times New Roman"/>
          <w:sz w:val="24"/>
          <w:szCs w:val="24"/>
          <w:shd w:val="clear" w:color="auto" w:fill="FFFFFF"/>
        </w:rPr>
        <w:t>аказчик может предъявить, если о</w:t>
      </w:r>
      <w:r w:rsidR="00AD46E1" w:rsidRPr="008E0D4D">
        <w:rPr>
          <w:rFonts w:ascii="PT Astra Serif" w:hAnsi="PT Astra Serif" w:cs="Times New Roman"/>
          <w:sz w:val="24"/>
          <w:szCs w:val="24"/>
          <w:shd w:val="clear" w:color="auto" w:fill="FFFFFF"/>
        </w:rPr>
        <w:t xml:space="preserve">ни </w:t>
      </w:r>
      <w:r w:rsidR="007A242D" w:rsidRPr="008E0D4D">
        <w:rPr>
          <w:rFonts w:ascii="PT Astra Serif" w:hAnsi="PT Astra Serif" w:cs="Times New Roman"/>
          <w:sz w:val="24"/>
          <w:szCs w:val="24"/>
          <w:shd w:val="clear" w:color="auto" w:fill="FFFFFF"/>
        </w:rPr>
        <w:t>обнаружены в течение пяти лет</w:t>
      </w:r>
      <w:r w:rsidRPr="008E0D4D">
        <w:rPr>
          <w:rFonts w:ascii="PT Astra Serif" w:hAnsi="PT Astra Serif" w:cs="Times New Roman"/>
          <w:sz w:val="24"/>
          <w:szCs w:val="24"/>
          <w:shd w:val="clear" w:color="auto" w:fill="FFFFFF"/>
        </w:rPr>
        <w:t xml:space="preserve"> с момента приемки </w:t>
      </w:r>
      <w:r w:rsidR="00FA6930" w:rsidRPr="008E0D4D">
        <w:rPr>
          <w:rFonts w:ascii="PT Astra Serif" w:hAnsi="PT Astra Serif" w:cs="Times New Roman"/>
          <w:sz w:val="24"/>
          <w:szCs w:val="24"/>
          <w:shd w:val="clear" w:color="auto" w:fill="FFFFFF"/>
        </w:rPr>
        <w:t>результата работ.</w:t>
      </w: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w:t>
      </w:r>
      <w:r w:rsidRPr="008E0D4D">
        <w:rPr>
          <w:rFonts w:ascii="PT Astra Serif" w:hAnsi="PT Astra Serif"/>
          <w:bCs/>
          <w:kern w:val="2"/>
          <w:sz w:val="24"/>
          <w:szCs w:val="24"/>
        </w:rPr>
        <w:lastRenderedPageBreak/>
        <w:t>внесудебном порядке произвести зачет суммы обеспечения контракта в счет оплаты неустойки, пени, штрафов.</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lastRenderedPageBreak/>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8E0D4D"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8E0D4D"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6.6.</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1"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9" w:name="Par1"/>
      <w:bookmarkEnd w:id="9"/>
      <w:r w:rsidRPr="008E0D4D">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2"/>
      <w:bookmarkEnd w:id="10"/>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E0D4D">
        <w:rPr>
          <w:rFonts w:ascii="PT Astra Serif" w:hAnsi="PT Astra Serif"/>
          <w:sz w:val="24"/>
          <w:szCs w:val="24"/>
        </w:rPr>
        <w:t>с даты</w:t>
      </w:r>
      <w:proofErr w:type="gramEnd"/>
      <w:r w:rsidRPr="008E0D4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10.6. После расторжения настоящего контракта представитель Муниципального заказчика должен оценить стоимость работ,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превышает стоимость убытков, которые понес и (или) понесет Муниципальный заказчик, разница должна быть выплачена </w:t>
      </w:r>
      <w:r w:rsidRPr="008E0D4D">
        <w:rPr>
          <w:rFonts w:ascii="PT Astra Serif" w:eastAsia="Arial" w:hAnsi="PT Astra Serif"/>
          <w:kern w:val="2"/>
          <w:sz w:val="24"/>
          <w:szCs w:val="24"/>
        </w:rPr>
        <w:t>Исполнителю</w:t>
      </w:r>
      <w:r w:rsidRPr="008E0D4D">
        <w:rPr>
          <w:rFonts w:ascii="PT Astra Serif" w:hAnsi="PT Astra Serif"/>
          <w:kern w:val="2"/>
          <w:sz w:val="24"/>
          <w:szCs w:val="24"/>
        </w:rPr>
        <w:t xml:space="preserve"> в течение 90 (девяносто) календарных дней. 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Pr="008E0D4D">
        <w:rPr>
          <w:rFonts w:ascii="PT Astra Serif" w:eastAsia="Arial" w:hAnsi="PT Astra Serif"/>
          <w:kern w:val="2"/>
          <w:sz w:val="24"/>
          <w:szCs w:val="24"/>
        </w:rPr>
        <w:t>Исполнителя</w:t>
      </w:r>
      <w:r w:rsidRPr="008E0D4D">
        <w:rPr>
          <w:rFonts w:ascii="PT Astra Serif" w:hAnsi="PT Astra Serif"/>
          <w:kern w:val="2"/>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Pr="008E0D4D">
        <w:rPr>
          <w:rFonts w:ascii="PT Astra Serif" w:eastAsia="Arial" w:hAnsi="PT Astra Serif"/>
          <w:kern w:val="2"/>
          <w:sz w:val="24"/>
          <w:szCs w:val="24"/>
        </w:rPr>
        <w:t>Исполнителя</w:t>
      </w:r>
      <w:r w:rsidRPr="008E0D4D">
        <w:rPr>
          <w:rFonts w:ascii="PT Astra Serif" w:hAnsi="PT Astra Serif"/>
          <w:sz w:val="24"/>
          <w:szCs w:val="24"/>
        </w:rPr>
        <w:t xml:space="preserve">,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w:t>
      </w:r>
      <w:r w:rsidRPr="008E0D4D">
        <w:rPr>
          <w:rFonts w:ascii="PT Astra Serif" w:eastAsia="Times New Roman" w:hAnsi="PT Astra Serif" w:cs="Times New Roman"/>
          <w:bCs/>
          <w:kern w:val="2"/>
          <w:sz w:val="24"/>
          <w:szCs w:val="24"/>
          <w:lang w:eastAsia="ar-SA"/>
        </w:rPr>
        <w:lastRenderedPageBreak/>
        <w:t>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proofErr w:type="gramStart"/>
      <w:r w:rsidRPr="008E0D4D">
        <w:rPr>
          <w:rFonts w:ascii="PT Astra Serif" w:hAnsi="PT Astra Serif"/>
          <w:sz w:val="24"/>
          <w:szCs w:val="24"/>
          <w:lang w:eastAsia="ru-RU"/>
        </w:rPr>
        <w:t xml:space="preserve">Исполнение контракта, </w:t>
      </w:r>
      <w:r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Pr="00F84AA1">
        <w:rPr>
          <w:rFonts w:ascii="PT Astra Serif" w:hAnsi="PT Astra Serif"/>
          <w:sz w:val="24"/>
          <w:szCs w:val="24"/>
          <w:lang w:eastAsia="ru-RU"/>
        </w:rPr>
        <w:t>соответствующей</w:t>
      </w:r>
      <w:r w:rsidRPr="008E0D4D">
        <w:rPr>
          <w:rFonts w:ascii="PT Astra Serif" w:hAnsi="PT Astra Serif"/>
          <w:sz w:val="24"/>
          <w:szCs w:val="24"/>
          <w:lang w:eastAsia="ru-RU"/>
        </w:rPr>
        <w:t xml:space="preserve"> требованиям </w:t>
      </w:r>
      <w:hyperlink r:id="rId26" w:history="1">
        <w:r w:rsidRPr="008E0D4D">
          <w:rPr>
            <w:rStyle w:val="aa"/>
            <w:rFonts w:ascii="PT Astra Serif" w:hAnsi="PT Astra Serif"/>
            <w:sz w:val="24"/>
            <w:szCs w:val="24"/>
            <w:lang w:eastAsia="ru-RU"/>
          </w:rPr>
          <w:t>статьи 45</w:t>
        </w:r>
      </w:hyperlink>
      <w:r w:rsidRPr="008E0D4D">
        <w:rPr>
          <w:rFonts w:ascii="PT Astra Serif" w:hAnsi="PT Astra Serif"/>
          <w:sz w:val="24"/>
          <w:szCs w:val="24"/>
          <w:lang w:eastAsia="ru-RU"/>
        </w:rPr>
        <w:t xml:space="preserve">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E0D4D">
        <w:rPr>
          <w:rFonts w:ascii="PT Astra Serif" w:hAnsi="PT Astra Serif"/>
          <w:sz w:val="24"/>
          <w:szCs w:val="24"/>
          <w:lang w:eastAsia="ru-RU"/>
        </w:rPr>
        <w:t xml:space="preserve">, или внесением денежных средств на указанный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8E0D4D">
        <w:rPr>
          <w:rFonts w:ascii="PT Astra Serif" w:hAnsi="PT Astra Serif"/>
          <w:sz w:val="24"/>
          <w:szCs w:val="24"/>
        </w:rPr>
        <w:t xml:space="preserve"> Муниципальному </w:t>
      </w:r>
      <w:r w:rsidRPr="008E0D4D">
        <w:rPr>
          <w:rFonts w:ascii="PT Astra Serif" w:hAnsi="PT Astra Serif"/>
          <w:sz w:val="24"/>
          <w:szCs w:val="24"/>
          <w:lang w:eastAsia="ru-RU"/>
        </w:rPr>
        <w:t xml:space="preserve">заказчику. </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8E0D4D"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8E0D4D">
        <w:rPr>
          <w:rFonts w:ascii="PT Astra Serif" w:hAnsi="PT Astra Serif"/>
          <w:kern w:val="16"/>
          <w:sz w:val="24"/>
          <w:szCs w:val="24"/>
          <w:lang w:eastAsia="ru-RU"/>
        </w:rPr>
        <w:t xml:space="preserve">Обеспечение исполнения Контракта предоставляется </w:t>
      </w:r>
      <w:r w:rsidRPr="008E0D4D">
        <w:rPr>
          <w:rFonts w:ascii="PT Astra Serif" w:hAnsi="PT Astra Serif"/>
          <w:sz w:val="24"/>
          <w:szCs w:val="24"/>
        </w:rPr>
        <w:t>Муниципальному з</w:t>
      </w:r>
      <w:r w:rsidRPr="008E0D4D">
        <w:rPr>
          <w:rFonts w:ascii="PT Astra Serif" w:hAnsi="PT Astra Serif"/>
          <w:kern w:val="16"/>
          <w:sz w:val="24"/>
          <w:szCs w:val="24"/>
          <w:lang w:eastAsia="ru-RU"/>
        </w:rPr>
        <w:t xml:space="preserve">аказчику до заключения Контракта. </w:t>
      </w:r>
      <w:r w:rsidRPr="008E0D4D">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E0D4D"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8E0D4D">
        <w:rPr>
          <w:rFonts w:ascii="PT Astra Serif" w:eastAsia="Times New Roman"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8E0D4D">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8E0D4D">
        <w:rPr>
          <w:rFonts w:ascii="PT Astra Serif" w:eastAsia="Times New Roman" w:hAnsi="PT Astra Serif"/>
          <w:sz w:val="24"/>
          <w:szCs w:val="24"/>
          <w:shd w:val="clear" w:color="auto" w:fill="FFFFFF"/>
        </w:rPr>
        <w:t xml:space="preserve"> или</w:t>
      </w:r>
      <w:proofErr w:type="gramEnd"/>
      <w:r w:rsidRPr="008E0D4D">
        <w:rPr>
          <w:rFonts w:ascii="PT Astra Serif" w:eastAsia="Times New Roman" w:hAnsi="PT Astra Serif"/>
          <w:sz w:val="24"/>
          <w:szCs w:val="24"/>
          <w:shd w:val="clear" w:color="auto" w:fill="FFFFFF"/>
        </w:rPr>
        <w:t xml:space="preserve"> информации, подтверждающей добросовестность такого участника в соответствии с </w:t>
      </w:r>
      <w:hyperlink r:id="rId27" w:anchor="/document/70353464/entry/373" w:history="1">
        <w:r w:rsidRPr="008E0D4D">
          <w:rPr>
            <w:rStyle w:val="aa"/>
            <w:rFonts w:ascii="PT Astra Serif" w:eastAsia="Times New Roman" w:hAnsi="PT Astra Serif"/>
            <w:color w:val="auto"/>
            <w:sz w:val="24"/>
            <w:szCs w:val="24"/>
            <w:shd w:val="clear" w:color="auto" w:fill="FFFFFF"/>
          </w:rPr>
          <w:t>частью 3</w:t>
        </w:r>
      </w:hyperlink>
      <w:r w:rsidRPr="008E0D4D">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058E5" w:rsidRPr="008E0D4D" w:rsidRDefault="00E058E5"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8E0D4D">
        <w:rPr>
          <w:rFonts w:ascii="PT Astra Serif" w:hAnsi="PT Astra Serif"/>
          <w:sz w:val="24"/>
          <w:szCs w:val="24"/>
        </w:rPr>
        <w:t xml:space="preserve">Размер обеспечения гарантийных обязательств </w:t>
      </w:r>
      <w:r w:rsidR="00970238">
        <w:rPr>
          <w:rFonts w:ascii="PT Astra Serif" w:hAnsi="PT Astra Serif"/>
          <w:sz w:val="24"/>
          <w:szCs w:val="24"/>
        </w:rPr>
        <w:t>1</w:t>
      </w:r>
      <w:r w:rsidRPr="008E0D4D">
        <w:rPr>
          <w:rFonts w:ascii="PT Astra Serif" w:hAnsi="PT Astra Serif"/>
          <w:sz w:val="24"/>
          <w:szCs w:val="24"/>
        </w:rPr>
        <w:t xml:space="preserve"> % от начальной (максимальной) цены контракта, что составляет  </w:t>
      </w:r>
      <w:r w:rsidR="00970238">
        <w:rPr>
          <w:rFonts w:ascii="PT Astra Serif" w:hAnsi="PT Astra Serif"/>
          <w:sz w:val="24"/>
          <w:szCs w:val="24"/>
        </w:rPr>
        <w:t>120 000,00</w:t>
      </w:r>
      <w:r w:rsidR="00655817">
        <w:rPr>
          <w:rFonts w:ascii="PT Astra Serif" w:hAnsi="PT Astra Serif"/>
          <w:sz w:val="24"/>
          <w:szCs w:val="24"/>
        </w:rPr>
        <w:t xml:space="preserve"> рублей.</w:t>
      </w:r>
    </w:p>
    <w:p w:rsidR="00E058E5" w:rsidRPr="00233E23" w:rsidRDefault="00E058E5" w:rsidP="00233E23">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233E23">
        <w:rPr>
          <w:rFonts w:ascii="PT Astra Serif" w:hAnsi="PT Astra Serif" w:cs="Times New Roman CYR"/>
          <w:sz w:val="24"/>
          <w:szCs w:val="24"/>
        </w:rPr>
        <w:t>Обеспечение исполнения гарантийных обязатель</w:t>
      </w:r>
      <w:proofErr w:type="gramStart"/>
      <w:r w:rsidRPr="00233E23">
        <w:rPr>
          <w:rFonts w:ascii="PT Astra Serif" w:hAnsi="PT Astra Serif" w:cs="Times New Roman CYR"/>
          <w:sz w:val="24"/>
          <w:szCs w:val="24"/>
        </w:rPr>
        <w:t>ств пр</w:t>
      </w:r>
      <w:proofErr w:type="gramEnd"/>
      <w:r w:rsidRPr="00233E23">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233E23">
        <w:rPr>
          <w:rFonts w:ascii="PT Astra Serif" w:hAnsi="PT Astra Serif"/>
          <w:kern w:val="2"/>
          <w:sz w:val="24"/>
          <w:szCs w:val="24"/>
        </w:rPr>
        <w:t>Муниципальному з</w:t>
      </w:r>
      <w:r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233E23">
          <w:rPr>
            <w:rFonts w:ascii="PT Astra Serif" w:hAnsi="PT Astra Serif"/>
            <w:kern w:val="2"/>
            <w:sz w:val="24"/>
            <w:szCs w:val="24"/>
            <w:lang w:eastAsia="ru-RU"/>
          </w:rPr>
          <w:t>частями 7.2</w:t>
        </w:r>
      </w:hyperlink>
      <w:r w:rsidRPr="00233E23">
        <w:rPr>
          <w:rFonts w:ascii="PT Astra Serif" w:hAnsi="PT Astra Serif"/>
          <w:kern w:val="2"/>
          <w:sz w:val="24"/>
          <w:szCs w:val="24"/>
          <w:lang w:eastAsia="ru-RU"/>
        </w:rPr>
        <w:t xml:space="preserve"> и </w:t>
      </w:r>
      <w:hyperlink r:id="rId29" w:history="1">
        <w:r w:rsidRPr="00233E23">
          <w:rPr>
            <w:rFonts w:ascii="PT Astra Serif" w:hAnsi="PT Astra Serif"/>
            <w:kern w:val="2"/>
            <w:sz w:val="24"/>
            <w:szCs w:val="24"/>
            <w:lang w:eastAsia="ru-RU"/>
          </w:rPr>
          <w:t>7.3</w:t>
        </w:r>
      </w:hyperlink>
      <w:r w:rsidRPr="00233E23">
        <w:rPr>
          <w:rFonts w:ascii="PT Astra Serif" w:hAnsi="PT Astra Serif"/>
          <w:kern w:val="2"/>
          <w:sz w:val="24"/>
          <w:szCs w:val="24"/>
          <w:lang w:eastAsia="ru-RU"/>
        </w:rPr>
        <w:t xml:space="preserve"> статьи 96 Федерального закона </w:t>
      </w:r>
      <w:r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233E23">
        <w:rPr>
          <w:rFonts w:ascii="PT Astra Serif" w:hAnsi="PT Astra Serif"/>
          <w:iCs/>
          <w:kern w:val="2"/>
          <w:sz w:val="24"/>
          <w:szCs w:val="24"/>
          <w:lang w:eastAsia="ru-RU"/>
        </w:rPr>
        <w:t xml:space="preserve"> и муниципальных нужд».</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kern w:val="2"/>
          <w:sz w:val="24"/>
          <w:szCs w:val="24"/>
          <w:lang w:eastAsia="ru-RU"/>
        </w:rPr>
      </w:pPr>
      <w:r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w:t>
      </w:r>
      <w:r w:rsidRPr="00233E23">
        <w:rPr>
          <w:rFonts w:ascii="PT Astra Serif" w:hAnsi="PT Astra Serif"/>
          <w:sz w:val="24"/>
          <w:szCs w:val="24"/>
          <w:lang w:eastAsia="ru-RU"/>
        </w:rPr>
        <w:lastRenderedPageBreak/>
        <w:t>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33E23">
        <w:rPr>
          <w:rFonts w:ascii="PT Astra Serif" w:hAnsi="PT Astra Serif"/>
          <w:sz w:val="24"/>
          <w:szCs w:val="24"/>
          <w:lang w:eastAsia="ru-RU"/>
        </w:rPr>
        <w:t>ств дл</w:t>
      </w:r>
      <w:proofErr w:type="gramEnd"/>
      <w:r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233E23">
          <w:rPr>
            <w:rFonts w:ascii="PT Astra Serif" w:hAnsi="PT Astra Serif"/>
            <w:sz w:val="24"/>
            <w:szCs w:val="24"/>
            <w:lang w:eastAsia="ru-RU"/>
          </w:rPr>
          <w:t>статьей 103</w:t>
        </w:r>
      </w:hyperlink>
      <w:r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233E23">
      <w:pPr>
        <w:tabs>
          <w:tab w:val="left" w:pos="709"/>
        </w:tabs>
        <w:spacing w:after="0"/>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233E23">
      <w:pPr>
        <w:tabs>
          <w:tab w:val="left" w:pos="0"/>
        </w:tabs>
        <w:spacing w:after="0"/>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233E23">
          <w:rPr>
            <w:rFonts w:ascii="PT Astra Serif" w:hAnsi="PT Astra Serif"/>
            <w:kern w:val="2"/>
            <w:sz w:val="24"/>
            <w:szCs w:val="24"/>
            <w:lang w:eastAsia="ru-RU"/>
          </w:rPr>
          <w:t>статьей 95</w:t>
        </w:r>
      </w:hyperlink>
      <w:r w:rsidRPr="00233E23">
        <w:rPr>
          <w:rFonts w:ascii="PT Astra Serif" w:hAnsi="PT Astra Serif"/>
          <w:kern w:val="2"/>
          <w:sz w:val="24"/>
          <w:szCs w:val="24"/>
          <w:lang w:eastAsia="ru-RU"/>
        </w:rPr>
        <w:t xml:space="preserve">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33E23">
        <w:rPr>
          <w:rFonts w:ascii="PT Astra Serif" w:hAnsi="PT Astra Serif"/>
          <w:kern w:val="2"/>
          <w:sz w:val="24"/>
          <w:szCs w:val="24"/>
        </w:rPr>
        <w:t>Муниципальным з</w:t>
      </w:r>
      <w:r w:rsidRPr="00233E23">
        <w:rPr>
          <w:rFonts w:ascii="PT Astra Serif" w:hAnsi="PT Astra Serif"/>
          <w:iCs/>
          <w:kern w:val="2"/>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233E23">
          <w:rPr>
            <w:rFonts w:ascii="PT Astra Serif" w:hAnsi="PT Astra Serif"/>
            <w:iCs/>
            <w:kern w:val="2"/>
            <w:sz w:val="24"/>
            <w:szCs w:val="24"/>
            <w:lang w:eastAsia="ru-RU"/>
          </w:rPr>
          <w:t>частями 7</w:t>
        </w:r>
      </w:hyperlink>
      <w:r w:rsidRPr="00233E23">
        <w:rPr>
          <w:rFonts w:ascii="PT Astra Serif" w:hAnsi="PT Astra Serif"/>
          <w:iCs/>
          <w:kern w:val="2"/>
          <w:sz w:val="24"/>
          <w:szCs w:val="24"/>
          <w:lang w:eastAsia="ru-RU"/>
        </w:rPr>
        <w:t xml:space="preserve">, </w:t>
      </w:r>
      <w:hyperlink r:id="rId38" w:anchor="sub_9671" w:history="1">
        <w:r w:rsidRPr="00233E23">
          <w:rPr>
            <w:rFonts w:ascii="PT Astra Serif" w:hAnsi="PT Astra Serif"/>
            <w:iCs/>
            <w:kern w:val="2"/>
            <w:sz w:val="24"/>
            <w:szCs w:val="24"/>
            <w:lang w:eastAsia="ru-RU"/>
          </w:rPr>
          <w:t>7.1</w:t>
        </w:r>
      </w:hyperlink>
      <w:r w:rsidRPr="00233E23">
        <w:rPr>
          <w:rFonts w:ascii="PT Astra Serif" w:hAnsi="PT Astra Serif"/>
          <w:iCs/>
          <w:kern w:val="2"/>
          <w:sz w:val="24"/>
          <w:szCs w:val="24"/>
          <w:lang w:eastAsia="ru-RU"/>
        </w:rPr>
        <w:t xml:space="preserve">, </w:t>
      </w:r>
      <w:hyperlink r:id="rId39" w:anchor="sub_9672" w:history="1">
        <w:r w:rsidRPr="00233E23">
          <w:rPr>
            <w:rFonts w:ascii="PT Astra Serif" w:hAnsi="PT Astra Serif"/>
            <w:iCs/>
            <w:kern w:val="2"/>
            <w:sz w:val="24"/>
            <w:szCs w:val="24"/>
            <w:lang w:eastAsia="ru-RU"/>
          </w:rPr>
          <w:t>7.2</w:t>
        </w:r>
      </w:hyperlink>
      <w:r w:rsidRPr="00233E23">
        <w:rPr>
          <w:rFonts w:ascii="PT Astra Serif" w:hAnsi="PT Astra Serif"/>
          <w:iCs/>
          <w:kern w:val="2"/>
          <w:sz w:val="24"/>
          <w:szCs w:val="24"/>
          <w:lang w:eastAsia="ru-RU"/>
        </w:rPr>
        <w:t xml:space="preserve"> и </w:t>
      </w:r>
      <w:hyperlink r:id="rId40" w:anchor="sub_9673" w:history="1">
        <w:r w:rsidRPr="00233E23">
          <w:rPr>
            <w:rFonts w:ascii="PT Astra Serif" w:hAnsi="PT Astra Serif"/>
            <w:iCs/>
            <w:kern w:val="2"/>
            <w:sz w:val="24"/>
            <w:szCs w:val="24"/>
            <w:lang w:eastAsia="ru-RU"/>
          </w:rPr>
          <w:t>7.3 статьи 96</w:t>
        </w:r>
      </w:hyperlink>
      <w:r w:rsidRPr="00233E23">
        <w:rPr>
          <w:rFonts w:ascii="PT Astra Serif" w:hAnsi="PT Astra Serif"/>
          <w:iCs/>
          <w:kern w:val="2"/>
          <w:sz w:val="24"/>
          <w:szCs w:val="24"/>
          <w:lang w:eastAsia="ru-RU"/>
        </w:rPr>
        <w:t xml:space="preserve">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233E23">
        <w:rPr>
          <w:rFonts w:ascii="PT Astra Serif" w:hAnsi="PT Astra Serif"/>
          <w:kern w:val="2"/>
          <w:sz w:val="24"/>
          <w:szCs w:val="24"/>
        </w:rPr>
        <w:t>Муниципального з</w:t>
      </w:r>
      <w:r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33E23">
        <w:rPr>
          <w:rFonts w:ascii="PT Astra Serif" w:hAnsi="PT Astra Serif"/>
          <w:kern w:val="2"/>
          <w:sz w:val="24"/>
          <w:szCs w:val="24"/>
        </w:rPr>
        <w:t>Муниципальным з</w:t>
      </w:r>
      <w:r w:rsidRPr="00233E23">
        <w:rPr>
          <w:rFonts w:ascii="PT Astra Serif" w:hAnsi="PT Astra Serif"/>
          <w:kern w:val="16"/>
          <w:sz w:val="24"/>
          <w:szCs w:val="24"/>
          <w:lang w:eastAsia="ru-RU"/>
        </w:rPr>
        <w:t>аказчиком.</w:t>
      </w:r>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33E23">
        <w:rPr>
          <w:rFonts w:ascii="PT Astra Serif" w:hAnsi="PT Astra Serif"/>
          <w:sz w:val="24"/>
          <w:szCs w:val="24"/>
          <w:shd w:val="clear" w:color="auto" w:fill="FFFFFF"/>
        </w:rPr>
        <w:t>Федеральным законом № 44-ФЗ</w:t>
      </w:r>
      <w:r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Pr="00233E23">
          <w:rPr>
            <w:rFonts w:ascii="PT Astra Serif" w:hAnsi="PT Astra Serif"/>
            <w:kern w:val="2"/>
            <w:sz w:val="24"/>
            <w:szCs w:val="24"/>
          </w:rPr>
          <w:t>гражданским законодательством</w:t>
        </w:r>
      </w:hyperlink>
      <w:r w:rsidRPr="00233E23">
        <w:rPr>
          <w:rFonts w:ascii="PT Astra Serif" w:hAnsi="PT Astra Serif"/>
          <w:kern w:val="2"/>
          <w:sz w:val="24"/>
          <w:szCs w:val="24"/>
        </w:rPr>
        <w:t xml:space="preserve"> и </w:t>
      </w:r>
      <w:hyperlink r:id="rId43" w:history="1">
        <w:r w:rsidRPr="00233E23">
          <w:rPr>
            <w:rFonts w:ascii="PT Astra Serif" w:hAnsi="PT Astra Serif"/>
            <w:kern w:val="2"/>
            <w:sz w:val="24"/>
            <w:szCs w:val="24"/>
          </w:rPr>
          <w:t>статьей 45</w:t>
        </w:r>
      </w:hyperlink>
      <w:r w:rsidRPr="00233E23">
        <w:rPr>
          <w:rFonts w:ascii="PT Astra Serif" w:hAnsi="PT Astra Serif"/>
          <w:kern w:val="2"/>
          <w:sz w:val="24"/>
          <w:szCs w:val="24"/>
        </w:rPr>
        <w:t xml:space="preserve">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proofErr w:type="gramStart"/>
      <w:r w:rsidRPr="00233E23">
        <w:rPr>
          <w:rFonts w:ascii="PT Astra Serif" w:hAnsi="PT Astra Serif"/>
          <w:kern w:val="2"/>
          <w:sz w:val="24"/>
          <w:szCs w:val="24"/>
          <w:lang w:eastAsia="ru-RU"/>
        </w:rPr>
        <w:lastRenderedPageBreak/>
        <w:t xml:space="preserve">Денежные средства возвращаются в полном объёме либо в части, оставшейся после удовлетворения требований </w:t>
      </w:r>
      <w:r w:rsidRPr="00233E23">
        <w:rPr>
          <w:rFonts w:ascii="PT Astra Serif" w:hAnsi="PT Astra Serif"/>
          <w:kern w:val="2"/>
          <w:sz w:val="24"/>
          <w:szCs w:val="24"/>
        </w:rPr>
        <w:t>Муниципального з</w:t>
      </w:r>
      <w:r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Pr="00233E23">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Pr="00233E23">
          <w:rPr>
            <w:rFonts w:ascii="PT Astra Serif" w:hAnsi="PT Astra Serif"/>
            <w:sz w:val="24"/>
            <w:szCs w:val="24"/>
            <w:shd w:val="clear" w:color="auto" w:fill="FFFFFF"/>
          </w:rPr>
          <w:t>документ</w:t>
        </w:r>
      </w:hyperlink>
      <w:r w:rsidRPr="00233E23">
        <w:rPr>
          <w:rFonts w:ascii="PT Astra Serif" w:hAnsi="PT Astra Serif"/>
          <w:sz w:val="24"/>
          <w:szCs w:val="24"/>
          <w:shd w:val="clear" w:color="auto" w:fill="FFFFFF"/>
        </w:rPr>
        <w:t> о приемке).</w:t>
      </w:r>
      <w:proofErr w:type="gramEnd"/>
    </w:p>
    <w:p w:rsidR="00233E23" w:rsidRPr="00233E23" w:rsidRDefault="00233E23" w:rsidP="00233E23">
      <w:pPr>
        <w:numPr>
          <w:ilvl w:val="1"/>
          <w:numId w:val="10"/>
        </w:numPr>
        <w:suppressAutoHyphens/>
        <w:spacing w:after="0" w:line="240" w:lineRule="auto"/>
        <w:ind w:left="0" w:firstLine="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Pr="00233E23">
        <w:rPr>
          <w:rFonts w:ascii="PT Astra Serif" w:hAnsi="PT Astra Serif"/>
          <w:sz w:val="24"/>
          <w:szCs w:val="24"/>
          <w:shd w:val="clear" w:color="auto" w:fill="FFFFFF"/>
        </w:rPr>
        <w:t>Федеральным законом № 44-ФЗ.</w:t>
      </w: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14</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8E0D4D">
      <w:pPr>
        <w:pStyle w:val="a8"/>
        <w:numPr>
          <w:ilvl w:val="1"/>
          <w:numId w:val="10"/>
        </w:numPr>
        <w:spacing w:after="0" w:line="240" w:lineRule="auto"/>
        <w:ind w:left="142"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  Банковские реквизиты: Банк получателя: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 40102810245370000007 Получатель: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lastRenderedPageBreak/>
        <w:t xml:space="preserve">15.2.Исполнитель: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DD29AB" w:rsidRDefault="00B55BF9" w:rsidP="00D502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5" w:history="1">
        <w:r w:rsidRPr="008E0D4D">
          <w:rPr>
            <w:rFonts w:ascii="PT Astra Serif" w:eastAsia="Times New Roman" w:hAnsi="PT Astra Serif" w:cs="Times New Roman"/>
            <w:b/>
            <w:i/>
            <w:kern w:val="2"/>
            <w:sz w:val="24"/>
            <w:szCs w:val="24"/>
            <w:u w:val="single"/>
            <w:lang w:eastAsia="ar-SA"/>
          </w:rPr>
          <w:t>http://www.sberbank-ast.ru</w:t>
        </w:r>
      </w:hyperlink>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404145" w:rsidRPr="00970238" w:rsidRDefault="00404145" w:rsidP="00970238">
      <w:pPr>
        <w:autoSpaceDE w:val="0"/>
        <w:autoSpaceDN w:val="0"/>
        <w:adjustRightInd w:val="0"/>
        <w:spacing w:after="0" w:line="240" w:lineRule="auto"/>
        <w:jc w:val="center"/>
        <w:rPr>
          <w:rFonts w:ascii="PT Astra Serif" w:hAnsi="PT Astra Serif"/>
          <w:b/>
          <w:bCs/>
          <w:color w:val="000000"/>
          <w:sz w:val="24"/>
          <w:szCs w:val="24"/>
        </w:rPr>
      </w:pPr>
      <w:r w:rsidRPr="00970238">
        <w:rPr>
          <w:rFonts w:ascii="PT Astra Serif" w:hAnsi="PT Astra Serif"/>
          <w:b/>
          <w:bCs/>
          <w:color w:val="000000"/>
          <w:sz w:val="24"/>
          <w:szCs w:val="24"/>
        </w:rPr>
        <w:t>Техническое задание</w:t>
      </w:r>
    </w:p>
    <w:p w:rsidR="00970238" w:rsidRPr="00970238" w:rsidRDefault="00970238" w:rsidP="00970238">
      <w:pPr>
        <w:autoSpaceDE w:val="0"/>
        <w:autoSpaceDN w:val="0"/>
        <w:adjustRightInd w:val="0"/>
        <w:spacing w:after="0" w:line="240" w:lineRule="auto"/>
        <w:jc w:val="center"/>
        <w:rPr>
          <w:rFonts w:ascii="PT Astra Serif" w:hAnsi="PT Astra Serif"/>
          <w:b/>
          <w:bCs/>
          <w:sz w:val="24"/>
          <w:szCs w:val="24"/>
        </w:rPr>
      </w:pPr>
      <w:r w:rsidRPr="00970238">
        <w:rPr>
          <w:rFonts w:ascii="PT Astra Serif" w:hAnsi="PT Astra Serif"/>
          <w:b/>
          <w:sz w:val="24"/>
          <w:szCs w:val="24"/>
        </w:rPr>
        <w:t xml:space="preserve">на выполнение работ по инженерным изысканиям, по разработке проектной и рабочей документации на реконструкцию объекта «Автомобильная дорога Бульвар Сибирский» в городе </w:t>
      </w:r>
      <w:proofErr w:type="spellStart"/>
      <w:r w:rsidRPr="00970238">
        <w:rPr>
          <w:rFonts w:ascii="PT Astra Serif" w:hAnsi="PT Astra Serif"/>
          <w:b/>
          <w:sz w:val="24"/>
          <w:szCs w:val="24"/>
        </w:rPr>
        <w:t>Югорске</w:t>
      </w:r>
      <w:proofErr w:type="spellEnd"/>
    </w:p>
    <w:p w:rsidR="00970238" w:rsidRPr="00970238" w:rsidRDefault="00970238" w:rsidP="00970238">
      <w:pPr>
        <w:autoSpaceDE w:val="0"/>
        <w:autoSpaceDN w:val="0"/>
        <w:adjustRightInd w:val="0"/>
        <w:spacing w:after="0" w:line="240" w:lineRule="auto"/>
        <w:jc w:val="both"/>
        <w:rPr>
          <w:rFonts w:ascii="PT Astra Serif" w:hAnsi="PT Astra Serif"/>
          <w:b/>
          <w:bCs/>
          <w:sz w:val="24"/>
          <w:szCs w:val="24"/>
        </w:rPr>
      </w:pPr>
    </w:p>
    <w:p w:rsidR="00970238" w:rsidRPr="00970238" w:rsidRDefault="00970238" w:rsidP="00970238">
      <w:pPr>
        <w:autoSpaceDE w:val="0"/>
        <w:autoSpaceDN w:val="0"/>
        <w:adjustRightInd w:val="0"/>
        <w:spacing w:after="0" w:line="240" w:lineRule="auto"/>
        <w:jc w:val="both"/>
        <w:rPr>
          <w:rFonts w:ascii="PT Astra Serif" w:hAnsi="PT Astra Serif"/>
          <w:sz w:val="24"/>
          <w:szCs w:val="24"/>
        </w:rPr>
      </w:pPr>
      <w:r w:rsidRPr="00970238">
        <w:rPr>
          <w:rFonts w:ascii="PT Astra Serif" w:hAnsi="PT Astra Serif"/>
          <w:b/>
          <w:bCs/>
          <w:sz w:val="24"/>
          <w:szCs w:val="24"/>
        </w:rPr>
        <w:t>Место нахождения объекта</w:t>
      </w:r>
      <w:r w:rsidRPr="00970238">
        <w:rPr>
          <w:rFonts w:ascii="PT Astra Serif" w:hAnsi="PT Astra Serif"/>
          <w:bCs/>
          <w:sz w:val="24"/>
          <w:szCs w:val="24"/>
        </w:rPr>
        <w:t>:</w:t>
      </w:r>
      <w:r w:rsidRPr="00970238">
        <w:rPr>
          <w:rFonts w:ascii="PT Astra Serif" w:eastAsia="Andale Sans UI" w:hAnsi="PT Astra Serif"/>
          <w:kern w:val="3"/>
          <w:sz w:val="24"/>
          <w:szCs w:val="24"/>
          <w:lang w:eastAsia="ja-JP" w:bidi="fa-IR"/>
        </w:rPr>
        <w:t xml:space="preserve"> </w:t>
      </w:r>
      <w:r w:rsidRPr="00970238">
        <w:rPr>
          <w:rFonts w:ascii="PT Astra Serif" w:hAnsi="PT Astra Serif"/>
          <w:sz w:val="24"/>
          <w:szCs w:val="24"/>
        </w:rPr>
        <w:t xml:space="preserve">Ханты-Мансийский автономный округ-Югра, город </w:t>
      </w:r>
      <w:proofErr w:type="spellStart"/>
      <w:r w:rsidRPr="00970238">
        <w:rPr>
          <w:rFonts w:ascii="PT Astra Serif" w:hAnsi="PT Astra Serif"/>
          <w:sz w:val="24"/>
          <w:szCs w:val="24"/>
        </w:rPr>
        <w:t>Югорск</w:t>
      </w:r>
      <w:proofErr w:type="spellEnd"/>
      <w:r w:rsidRPr="00970238">
        <w:rPr>
          <w:rFonts w:ascii="PT Astra Serif" w:hAnsi="PT Astra Serif"/>
          <w:sz w:val="24"/>
          <w:szCs w:val="24"/>
        </w:rPr>
        <w:t>, бульвар Сибирский.</w:t>
      </w:r>
    </w:p>
    <w:p w:rsidR="00970238" w:rsidRPr="00970238" w:rsidRDefault="00970238" w:rsidP="00970238">
      <w:pPr>
        <w:keepNext/>
        <w:spacing w:after="0" w:line="240" w:lineRule="auto"/>
        <w:jc w:val="both"/>
        <w:rPr>
          <w:rFonts w:ascii="PT Astra Serif" w:hAnsi="PT Astra Serif"/>
          <w:sz w:val="24"/>
          <w:szCs w:val="24"/>
        </w:rPr>
      </w:pPr>
      <w:r w:rsidRPr="00970238">
        <w:rPr>
          <w:rFonts w:ascii="PT Astra Serif" w:hAnsi="PT Astra Serif"/>
          <w:b/>
          <w:sz w:val="24"/>
          <w:szCs w:val="24"/>
        </w:rPr>
        <w:t>Место передачи результата работ</w:t>
      </w:r>
      <w:r w:rsidRPr="00970238">
        <w:rPr>
          <w:rFonts w:ascii="PT Astra Serif" w:hAnsi="PT Astra Serif"/>
          <w:sz w:val="24"/>
          <w:szCs w:val="24"/>
        </w:rPr>
        <w:t xml:space="preserve">: Тюменская область, Ханты-Мансийский автономный округ – Югра, </w:t>
      </w:r>
      <w:proofErr w:type="spellStart"/>
      <w:r w:rsidRPr="00970238">
        <w:rPr>
          <w:rFonts w:ascii="PT Astra Serif" w:hAnsi="PT Astra Serif"/>
          <w:sz w:val="24"/>
          <w:szCs w:val="24"/>
        </w:rPr>
        <w:t>г</w:t>
      </w:r>
      <w:proofErr w:type="gramStart"/>
      <w:r w:rsidRPr="00970238">
        <w:rPr>
          <w:rFonts w:ascii="PT Astra Serif" w:hAnsi="PT Astra Serif"/>
          <w:sz w:val="24"/>
          <w:szCs w:val="24"/>
        </w:rPr>
        <w:t>.Ю</w:t>
      </w:r>
      <w:proofErr w:type="gramEnd"/>
      <w:r w:rsidRPr="00970238">
        <w:rPr>
          <w:rFonts w:ascii="PT Astra Serif" w:hAnsi="PT Astra Serif"/>
          <w:sz w:val="24"/>
          <w:szCs w:val="24"/>
        </w:rPr>
        <w:t>горск</w:t>
      </w:r>
      <w:proofErr w:type="spellEnd"/>
      <w:r w:rsidRPr="00970238">
        <w:rPr>
          <w:rFonts w:ascii="PT Astra Serif" w:hAnsi="PT Astra Serif"/>
          <w:sz w:val="24"/>
          <w:szCs w:val="24"/>
        </w:rPr>
        <w:t>,  ул. Механизаторов,22.</w:t>
      </w:r>
    </w:p>
    <w:p w:rsidR="00970238" w:rsidRPr="00970238" w:rsidRDefault="00970238" w:rsidP="00970238">
      <w:pPr>
        <w:autoSpaceDE w:val="0"/>
        <w:autoSpaceDN w:val="0"/>
        <w:adjustRightInd w:val="0"/>
        <w:spacing w:after="0" w:line="240" w:lineRule="auto"/>
        <w:jc w:val="both"/>
        <w:rPr>
          <w:rFonts w:ascii="PT Astra Serif" w:hAnsi="PT Astra Serif"/>
          <w:b/>
          <w:kern w:val="2"/>
          <w:sz w:val="24"/>
          <w:szCs w:val="24"/>
          <w:u w:val="single"/>
        </w:rPr>
      </w:pPr>
      <w:r w:rsidRPr="00970238">
        <w:rPr>
          <w:rFonts w:ascii="PT Astra Serif" w:hAnsi="PT Astra Serif"/>
          <w:b/>
          <w:kern w:val="2"/>
          <w:sz w:val="24"/>
          <w:szCs w:val="24"/>
          <w:u w:val="single"/>
        </w:rPr>
        <w:t xml:space="preserve">Срок выполнения работ: </w:t>
      </w:r>
    </w:p>
    <w:p w:rsidR="00970238" w:rsidRPr="00970238" w:rsidRDefault="00970238" w:rsidP="00970238">
      <w:pPr>
        <w:autoSpaceDE w:val="0"/>
        <w:autoSpaceDN w:val="0"/>
        <w:adjustRightInd w:val="0"/>
        <w:spacing w:after="0" w:line="240" w:lineRule="auto"/>
        <w:jc w:val="both"/>
        <w:rPr>
          <w:rFonts w:ascii="PT Astra Serif" w:hAnsi="PT Astra Serif"/>
          <w:kern w:val="2"/>
          <w:sz w:val="24"/>
          <w:szCs w:val="24"/>
        </w:rPr>
      </w:pPr>
      <w:r w:rsidRPr="00970238">
        <w:rPr>
          <w:rFonts w:ascii="PT Astra Serif" w:hAnsi="PT Astra Serif"/>
          <w:kern w:val="2"/>
          <w:sz w:val="24"/>
          <w:szCs w:val="24"/>
        </w:rPr>
        <w:t xml:space="preserve">-  начало: </w:t>
      </w:r>
      <w:proofErr w:type="gramStart"/>
      <w:r w:rsidRPr="00970238">
        <w:rPr>
          <w:rFonts w:ascii="PT Astra Serif" w:hAnsi="PT Astra Serif"/>
          <w:kern w:val="2"/>
          <w:sz w:val="24"/>
          <w:szCs w:val="24"/>
        </w:rPr>
        <w:t>с даты заключения</w:t>
      </w:r>
      <w:proofErr w:type="gramEnd"/>
      <w:r w:rsidRPr="00970238">
        <w:rPr>
          <w:rFonts w:ascii="PT Astra Serif" w:hAnsi="PT Astra Serif"/>
          <w:kern w:val="2"/>
          <w:sz w:val="24"/>
          <w:szCs w:val="24"/>
        </w:rPr>
        <w:t xml:space="preserve"> муниципального контракта;</w:t>
      </w:r>
    </w:p>
    <w:p w:rsidR="00970238" w:rsidRPr="00970238" w:rsidRDefault="00970238" w:rsidP="00970238">
      <w:pPr>
        <w:autoSpaceDE w:val="0"/>
        <w:autoSpaceDN w:val="0"/>
        <w:adjustRightInd w:val="0"/>
        <w:spacing w:after="0" w:line="240" w:lineRule="auto"/>
        <w:jc w:val="both"/>
        <w:rPr>
          <w:rFonts w:ascii="PT Astra Serif" w:hAnsi="PT Astra Serif"/>
          <w:kern w:val="2"/>
          <w:sz w:val="24"/>
          <w:szCs w:val="24"/>
        </w:rPr>
      </w:pPr>
      <w:r w:rsidRPr="00970238">
        <w:rPr>
          <w:rFonts w:ascii="PT Astra Serif" w:hAnsi="PT Astra Serif"/>
          <w:kern w:val="2"/>
          <w:sz w:val="24"/>
          <w:szCs w:val="24"/>
        </w:rPr>
        <w:t>- окончание: 20.11.2023.</w:t>
      </w:r>
    </w:p>
    <w:p w:rsidR="00970238" w:rsidRPr="00970238" w:rsidRDefault="00970238" w:rsidP="00970238">
      <w:pPr>
        <w:autoSpaceDE w:val="0"/>
        <w:autoSpaceDN w:val="0"/>
        <w:adjustRightInd w:val="0"/>
        <w:spacing w:after="0" w:line="240" w:lineRule="auto"/>
        <w:jc w:val="both"/>
        <w:rPr>
          <w:rFonts w:ascii="PT Astra Serif" w:hAnsi="PT Astra Serif"/>
          <w:kern w:val="2"/>
          <w:sz w:val="24"/>
          <w:szCs w:val="24"/>
        </w:rPr>
      </w:pPr>
      <w:r w:rsidRPr="00970238">
        <w:rPr>
          <w:rFonts w:ascii="PT Astra Serif" w:hAnsi="PT Astra Serif"/>
          <w:kern w:val="2"/>
          <w:sz w:val="24"/>
          <w:szCs w:val="24"/>
        </w:rPr>
        <w:t xml:space="preserve">Срок исполнения контракта </w:t>
      </w:r>
      <w:proofErr w:type="gramStart"/>
      <w:r w:rsidRPr="00970238">
        <w:rPr>
          <w:rFonts w:ascii="PT Astra Serif" w:hAnsi="PT Astra Serif"/>
          <w:kern w:val="2"/>
          <w:sz w:val="24"/>
          <w:szCs w:val="24"/>
        </w:rPr>
        <w:t>с даты заключения</w:t>
      </w:r>
      <w:proofErr w:type="gramEnd"/>
      <w:r w:rsidRPr="00970238">
        <w:rPr>
          <w:rFonts w:ascii="PT Astra Serif" w:hAnsi="PT Astra Serif"/>
          <w:kern w:val="2"/>
          <w:sz w:val="24"/>
          <w:szCs w:val="24"/>
        </w:rPr>
        <w:t xml:space="preserve"> муниципального контракта по 27.12.2023.</w:t>
      </w:r>
    </w:p>
    <w:p w:rsidR="00970238" w:rsidRPr="00970238" w:rsidRDefault="00970238" w:rsidP="00970238">
      <w:pPr>
        <w:autoSpaceDE w:val="0"/>
        <w:autoSpaceDN w:val="0"/>
        <w:adjustRightInd w:val="0"/>
        <w:spacing w:after="0" w:line="240" w:lineRule="auto"/>
        <w:jc w:val="both"/>
        <w:rPr>
          <w:rFonts w:ascii="PT Astra Serif" w:hAnsi="PT Astra Serif"/>
          <w:color w:val="C00000"/>
          <w:sz w:val="24"/>
          <w:szCs w:val="24"/>
        </w:rPr>
      </w:pPr>
      <w:r w:rsidRPr="00970238">
        <w:rPr>
          <w:rFonts w:ascii="PT Astra Serif" w:hAnsi="PT Astra Serif"/>
          <w:b/>
          <w:sz w:val="24"/>
          <w:szCs w:val="24"/>
        </w:rPr>
        <w:t>Код Каталога товаров, работ, услуг: 71.12.114.000-00000005.</w:t>
      </w:r>
    </w:p>
    <w:p w:rsidR="00970238" w:rsidRPr="00970238" w:rsidRDefault="00970238" w:rsidP="00970238">
      <w:pPr>
        <w:pStyle w:val="a8"/>
        <w:spacing w:after="0" w:line="240" w:lineRule="auto"/>
        <w:ind w:left="0" w:firstLine="708"/>
        <w:jc w:val="both"/>
        <w:rPr>
          <w:rFonts w:ascii="PT Astra Serif" w:eastAsia="Times New Roman" w:hAnsi="PT Astra Serif"/>
          <w:snapToGrid w:val="0"/>
          <w:sz w:val="24"/>
          <w:szCs w:val="24"/>
          <w:lang w:eastAsia="ar-SA"/>
        </w:rPr>
      </w:pPr>
      <w:proofErr w:type="gramStart"/>
      <w:r w:rsidRPr="00970238">
        <w:rPr>
          <w:rFonts w:ascii="PT Astra Serif" w:eastAsia="Times New Roman" w:hAnsi="PT Astra Serif"/>
          <w:snapToGrid w:val="0"/>
          <w:sz w:val="24"/>
          <w:szCs w:val="24"/>
          <w:lang w:eastAsia="ar-SA"/>
        </w:rPr>
        <w:t>Начальная (максимальная) цена контракта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затраты на выполнение инженерных изысканий, разработку проектной и рабочей документации; согласование проектной документации в установленном порядке со всеми заинтересованными организациями; затраты на получение государственной экспертизы проектной документации;</w:t>
      </w:r>
      <w:proofErr w:type="gramEnd"/>
      <w:r w:rsidRPr="00970238">
        <w:rPr>
          <w:rFonts w:ascii="PT Astra Serif" w:eastAsia="Times New Roman" w:hAnsi="PT Astra Serif"/>
          <w:snapToGrid w:val="0"/>
          <w:sz w:val="24"/>
          <w:szCs w:val="24"/>
          <w:lang w:eastAsia="ar-SA"/>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970238" w:rsidRPr="00970238" w:rsidRDefault="00970238" w:rsidP="00970238">
      <w:pPr>
        <w:pStyle w:val="a8"/>
        <w:spacing w:after="0" w:line="240" w:lineRule="auto"/>
        <w:ind w:left="0" w:firstLine="708"/>
        <w:jc w:val="both"/>
        <w:rPr>
          <w:rFonts w:ascii="PT Astra Serif" w:hAnsi="PT Astra Serif"/>
          <w:sz w:val="24"/>
          <w:szCs w:val="24"/>
        </w:rPr>
      </w:pPr>
      <w:r w:rsidRPr="00970238">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970238" w:rsidRPr="00970238" w:rsidRDefault="00970238" w:rsidP="00970238">
      <w:pPr>
        <w:pStyle w:val="a8"/>
        <w:spacing w:after="0" w:line="240" w:lineRule="auto"/>
        <w:ind w:left="0" w:firstLine="708"/>
        <w:jc w:val="both"/>
        <w:rPr>
          <w:rFonts w:ascii="PT Astra Serif" w:hAnsi="PT Astra Serif"/>
          <w:sz w:val="24"/>
          <w:szCs w:val="24"/>
        </w:rPr>
      </w:pPr>
      <w:r w:rsidRPr="00970238">
        <w:rPr>
          <w:rFonts w:ascii="PT Astra Serif" w:hAnsi="PT Astra Serif"/>
          <w:sz w:val="24"/>
          <w:szCs w:val="24"/>
          <w:shd w:val="clear" w:color="auto" w:fill="FFFFFF"/>
        </w:rPr>
        <w:t>В соответствии со </w:t>
      </w:r>
      <w:hyperlink r:id="rId46" w:anchor="/document/10164072/entry/7611" w:history="1">
        <w:r w:rsidRPr="00970238">
          <w:rPr>
            <w:rFonts w:ascii="PT Astra Serif" w:hAnsi="PT Astra Serif"/>
            <w:sz w:val="24"/>
            <w:szCs w:val="24"/>
            <w:shd w:val="clear" w:color="auto" w:fill="FFFFFF"/>
          </w:rPr>
          <w:t>ст. 761</w:t>
        </w:r>
      </w:hyperlink>
      <w:r w:rsidRPr="00970238">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970238" w:rsidRPr="00970238" w:rsidRDefault="00970238" w:rsidP="00970238">
      <w:pPr>
        <w:pStyle w:val="a8"/>
        <w:spacing w:after="0" w:line="240" w:lineRule="auto"/>
        <w:ind w:left="0" w:firstLine="708"/>
        <w:jc w:val="both"/>
        <w:rPr>
          <w:rFonts w:ascii="PT Astra Serif" w:hAnsi="PT Astra Serif"/>
          <w:sz w:val="24"/>
          <w:szCs w:val="24"/>
        </w:rPr>
      </w:pPr>
      <w:r w:rsidRPr="00970238">
        <w:rPr>
          <w:rFonts w:ascii="PT Astra Serif" w:hAnsi="PT Astra Serif"/>
          <w:sz w:val="24"/>
          <w:szCs w:val="24"/>
          <w:shd w:val="clear" w:color="auto" w:fill="FFFFFF"/>
        </w:rPr>
        <w:t xml:space="preserve">При обнаружении недостатков в технической документации </w:t>
      </w:r>
      <w:r w:rsidRPr="00970238">
        <w:rPr>
          <w:rFonts w:ascii="PT Astra Serif" w:hAnsi="PT Astra Serif"/>
          <w:sz w:val="24"/>
          <w:szCs w:val="24"/>
        </w:rPr>
        <w:t>Исполнитель</w:t>
      </w:r>
      <w:r w:rsidRPr="00970238">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970238" w:rsidRPr="00970238" w:rsidRDefault="00970238" w:rsidP="00970238">
      <w:pPr>
        <w:pStyle w:val="a8"/>
        <w:spacing w:after="0" w:line="240" w:lineRule="auto"/>
        <w:ind w:left="0" w:firstLine="708"/>
        <w:jc w:val="both"/>
        <w:rPr>
          <w:rFonts w:ascii="PT Astra Serif" w:hAnsi="PT Astra Serif"/>
          <w:sz w:val="24"/>
          <w:szCs w:val="24"/>
        </w:rPr>
      </w:pPr>
      <w:r w:rsidRPr="00970238">
        <w:rPr>
          <w:rFonts w:ascii="PT Astra Serif" w:hAnsi="PT Astra Serif"/>
          <w:sz w:val="24"/>
          <w:szCs w:val="24"/>
          <w:shd w:val="clear" w:color="auto" w:fill="FFFFFF"/>
        </w:rPr>
        <w:t xml:space="preserve">Требования, связанные с недостатками проектной документации </w:t>
      </w:r>
      <w:r w:rsidRPr="00970238">
        <w:rPr>
          <w:rFonts w:ascii="PT Astra Serif" w:hAnsi="PT Astra Serif"/>
          <w:sz w:val="24"/>
          <w:szCs w:val="24"/>
        </w:rPr>
        <w:t>по объекту</w:t>
      </w:r>
      <w:r w:rsidRPr="00970238">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с момента приемки результата работ.</w:t>
      </w:r>
    </w:p>
    <w:p w:rsidR="00970238" w:rsidRPr="00970238" w:rsidRDefault="00970238" w:rsidP="00970238">
      <w:pPr>
        <w:autoSpaceDE w:val="0"/>
        <w:autoSpaceDN w:val="0"/>
        <w:adjustRightInd w:val="0"/>
        <w:spacing w:after="0" w:line="240" w:lineRule="auto"/>
        <w:jc w:val="both"/>
        <w:rPr>
          <w:rFonts w:ascii="PT Astra Serif" w:hAnsi="PT Astra Serif"/>
          <w:bCs/>
          <w:sz w:val="24"/>
          <w:szCs w:val="24"/>
        </w:rPr>
      </w:pPr>
      <w:r w:rsidRPr="00970238">
        <w:rPr>
          <w:rFonts w:ascii="PT Astra Serif" w:hAnsi="PT Astra Serif"/>
          <w:bCs/>
          <w:sz w:val="24"/>
          <w:szCs w:val="24"/>
        </w:rPr>
        <w:tab/>
      </w:r>
      <w:proofErr w:type="gramStart"/>
      <w:r w:rsidRPr="00970238">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на выполнение инженерных изысканий, разработку проектной и рабочей документации на реконструкцию объекта «Автомобильная дорога Бульвар Сибирский» в городе </w:t>
      </w:r>
      <w:proofErr w:type="spellStart"/>
      <w:r w:rsidRPr="00970238">
        <w:rPr>
          <w:rFonts w:ascii="PT Astra Serif" w:hAnsi="PT Astra Serif"/>
          <w:bCs/>
          <w:sz w:val="24"/>
          <w:szCs w:val="24"/>
        </w:rPr>
        <w:t>Югорске</w:t>
      </w:r>
      <w:proofErr w:type="spellEnd"/>
      <w:proofErr w:type="gramEnd"/>
    </w:p>
    <w:p w:rsidR="00970238" w:rsidRPr="00970238" w:rsidRDefault="00970238" w:rsidP="00970238">
      <w:pPr>
        <w:pStyle w:val="1"/>
        <w:spacing w:before="0" w:after="0"/>
        <w:rPr>
          <w:rFonts w:ascii="PT Astra Serif" w:hAnsi="PT Astra Serif"/>
          <w:sz w:val="24"/>
          <w:szCs w:val="24"/>
        </w:rPr>
      </w:pPr>
      <w:r w:rsidRPr="00970238">
        <w:rPr>
          <w:rFonts w:ascii="PT Astra Serif" w:hAnsi="PT Astra Serif"/>
          <w:sz w:val="24"/>
          <w:szCs w:val="24"/>
        </w:rPr>
        <w:t>Задание</w:t>
      </w:r>
      <w:r w:rsidRPr="00970238">
        <w:rPr>
          <w:rFonts w:ascii="PT Astra Serif" w:hAnsi="PT Astra Serif"/>
          <w:sz w:val="24"/>
          <w:szCs w:val="24"/>
        </w:rPr>
        <w:br/>
        <w:t xml:space="preserve">на выполнение инженерных изысканий, разработку проектной и рабочей документации на реконструкцию объекта «Автомобильная дорога Бульвар Сибирский» в городе </w:t>
      </w:r>
      <w:proofErr w:type="spellStart"/>
      <w:r w:rsidRPr="00970238">
        <w:rPr>
          <w:rFonts w:ascii="PT Astra Serif" w:hAnsi="PT Astra Serif"/>
          <w:sz w:val="24"/>
          <w:szCs w:val="24"/>
        </w:rPr>
        <w:t>Югорске</w:t>
      </w:r>
      <w:proofErr w:type="spellEnd"/>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80"/>
        <w:gridCol w:w="6860"/>
      </w:tblGrid>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bookmarkStart w:id="11" w:name="sub_21124"/>
            <w:r w:rsidRPr="00970238">
              <w:rPr>
                <w:rFonts w:ascii="PT Astra Serif" w:hAnsi="PT Astra Serif"/>
              </w:rPr>
              <w:t>1. Основание для проектирования</w:t>
            </w:r>
            <w:bookmarkEnd w:id="11"/>
          </w:p>
        </w:tc>
        <w:tc>
          <w:tcPr>
            <w:tcW w:w="6860" w:type="dxa"/>
            <w:tcBorders>
              <w:top w:val="single" w:sz="4" w:space="0" w:color="auto"/>
              <w:left w:val="single" w:sz="4" w:space="0" w:color="auto"/>
              <w:bottom w:val="single" w:sz="4" w:space="0" w:color="auto"/>
            </w:tcBorders>
          </w:tcPr>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Муниципальная программа, «Автомобильные дороги, транспорт и городская среда», утвержденная постановлением администрации города </w:t>
            </w:r>
            <w:proofErr w:type="spellStart"/>
            <w:r w:rsidRPr="00970238">
              <w:rPr>
                <w:rFonts w:ascii="PT Astra Serif" w:hAnsi="PT Astra Serif"/>
                <w:sz w:val="24"/>
                <w:szCs w:val="24"/>
              </w:rPr>
              <w:t>Югорска</w:t>
            </w:r>
            <w:proofErr w:type="spellEnd"/>
            <w:r w:rsidRPr="00970238">
              <w:rPr>
                <w:rFonts w:ascii="PT Astra Serif" w:hAnsi="PT Astra Serif"/>
                <w:sz w:val="24"/>
                <w:szCs w:val="24"/>
              </w:rPr>
              <w:t xml:space="preserve"> от 29.10.2018 № 2986.</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bookmarkStart w:id="12" w:name="sub_21125"/>
            <w:r w:rsidRPr="00970238">
              <w:rPr>
                <w:rFonts w:ascii="PT Astra Serif" w:hAnsi="PT Astra Serif"/>
              </w:rPr>
              <w:t>2. Местоположение объекта, наименование автомобильной дороги общего пользования, вид строительства</w:t>
            </w:r>
            <w:bookmarkEnd w:id="12"/>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2.1. Ханты-Мансийский автономный округ - Югра,</w:t>
            </w:r>
          </w:p>
          <w:p w:rsidR="00970238" w:rsidRPr="00970238" w:rsidRDefault="00970238" w:rsidP="00970238">
            <w:pPr>
              <w:pStyle w:val="af6"/>
              <w:rPr>
                <w:rFonts w:ascii="PT Astra Serif" w:hAnsi="PT Astra Serif"/>
              </w:rPr>
            </w:pPr>
            <w:r w:rsidRPr="00970238">
              <w:rPr>
                <w:rFonts w:ascii="PT Astra Serif" w:hAnsi="PT Astra Serif"/>
              </w:rPr>
              <w:t xml:space="preserve">город </w:t>
            </w:r>
            <w:proofErr w:type="spellStart"/>
            <w:r w:rsidRPr="00970238">
              <w:rPr>
                <w:rFonts w:ascii="PT Astra Serif" w:hAnsi="PT Astra Serif"/>
              </w:rPr>
              <w:t>Югорск</w:t>
            </w:r>
            <w:proofErr w:type="spellEnd"/>
            <w:r w:rsidRPr="00970238">
              <w:rPr>
                <w:rFonts w:ascii="PT Astra Serif" w:hAnsi="PT Astra Serif"/>
              </w:rPr>
              <w:t xml:space="preserve"> </w:t>
            </w:r>
          </w:p>
          <w:p w:rsidR="00970238" w:rsidRPr="00970238" w:rsidRDefault="00970238" w:rsidP="00970238">
            <w:pPr>
              <w:pStyle w:val="af6"/>
              <w:rPr>
                <w:rFonts w:ascii="PT Astra Serif" w:hAnsi="PT Astra Serif"/>
              </w:rPr>
            </w:pPr>
            <w:r w:rsidRPr="00970238">
              <w:rPr>
                <w:rFonts w:ascii="PT Astra Serif" w:hAnsi="PT Astra Serif"/>
              </w:rPr>
              <w:t>2.2.1. автомобильная дорога местного значения общего пользования Сибирский бульвар, идентификационный номер № 71187 2 ОПМГ 101 (ОКС Бульвар Сибирский, кадастровый номер 86:22:0000000:222);</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2.2.2. автомобильная дорога местного значения общего пользования Сибирский бульвар 1, идентификационный номер № 71187 2 ОПМГ 187 (ОКС Бульвар Сибирский</w:t>
            </w:r>
            <w:proofErr w:type="gramStart"/>
            <w:r w:rsidRPr="00970238">
              <w:rPr>
                <w:rFonts w:ascii="PT Astra Serif" w:hAnsi="PT Astra Serif"/>
                <w:sz w:val="24"/>
                <w:szCs w:val="24"/>
              </w:rPr>
              <w:t>1</w:t>
            </w:r>
            <w:proofErr w:type="gramEnd"/>
            <w:r w:rsidRPr="00970238">
              <w:rPr>
                <w:rFonts w:ascii="PT Astra Serif" w:hAnsi="PT Astra Serif"/>
                <w:sz w:val="24"/>
                <w:szCs w:val="24"/>
              </w:rPr>
              <w:t xml:space="preserve">, кадастровый </w:t>
            </w:r>
            <w:r w:rsidRPr="00970238">
              <w:rPr>
                <w:rFonts w:ascii="PT Astra Serif" w:hAnsi="PT Astra Serif"/>
                <w:sz w:val="24"/>
                <w:szCs w:val="24"/>
              </w:rPr>
              <w:lastRenderedPageBreak/>
              <w:t>номер 86:22:0010003:3095);</w:t>
            </w:r>
          </w:p>
          <w:p w:rsidR="00970238" w:rsidRPr="00970238" w:rsidRDefault="00970238" w:rsidP="00970238">
            <w:pPr>
              <w:pStyle w:val="af6"/>
              <w:rPr>
                <w:rFonts w:ascii="PT Astra Serif" w:hAnsi="PT Astra Serif"/>
              </w:rPr>
            </w:pPr>
            <w:r w:rsidRPr="00970238">
              <w:rPr>
                <w:rFonts w:ascii="PT Astra Serif" w:hAnsi="PT Astra Serif"/>
              </w:rPr>
              <w:t>2.3. реконструкция;</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lastRenderedPageBreak/>
              <w:t>3. Начало и конец проектируемого объекта (участка)</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3.1. Начало проектируемого объекта (участка) принять на улице Цветной бульвар;</w:t>
            </w:r>
          </w:p>
          <w:p w:rsidR="00970238" w:rsidRPr="00970238" w:rsidRDefault="00970238" w:rsidP="00970238">
            <w:pPr>
              <w:pStyle w:val="af6"/>
              <w:rPr>
                <w:rFonts w:ascii="PT Astra Serif" w:hAnsi="PT Astra Serif"/>
              </w:rPr>
            </w:pPr>
            <w:r w:rsidRPr="00970238">
              <w:rPr>
                <w:rFonts w:ascii="PT Astra Serif" w:hAnsi="PT Astra Serif"/>
              </w:rPr>
              <w:t xml:space="preserve">3.2. Конец проектируемого объекта (участка) принять на улице </w:t>
            </w:r>
            <w:proofErr w:type="gramStart"/>
            <w:r w:rsidRPr="00970238">
              <w:rPr>
                <w:rFonts w:ascii="PT Astra Serif" w:hAnsi="PT Astra Serif"/>
              </w:rPr>
              <w:t>Семейная</w:t>
            </w:r>
            <w:proofErr w:type="gramEnd"/>
            <w:r w:rsidRPr="00970238">
              <w:rPr>
                <w:rFonts w:ascii="PT Astra Serif" w:hAnsi="PT Astra Serif"/>
              </w:rPr>
              <w:t>.</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bookmarkStart w:id="13" w:name="sub_31"/>
            <w:r w:rsidRPr="00970238">
              <w:rPr>
                <w:rFonts w:ascii="PT Astra Serif" w:hAnsi="PT Astra Serif"/>
              </w:rPr>
              <w:t>3.1. Этапы строительства</w:t>
            </w:r>
            <w:bookmarkEnd w:id="13"/>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5"/>
              <w:rPr>
                <w:rFonts w:ascii="PT Astra Serif" w:hAnsi="PT Astra Serif"/>
                <w:b/>
              </w:rPr>
            </w:pPr>
            <w:r w:rsidRPr="00970238">
              <w:rPr>
                <w:rFonts w:ascii="PT Astra Serif" w:hAnsi="PT Astra Serif"/>
                <w:b/>
              </w:rPr>
              <w:t xml:space="preserve">1 этап </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Начало участка принять на улице Цветной бульвар,</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Конец участка принять на улице </w:t>
            </w:r>
            <w:proofErr w:type="gramStart"/>
            <w:r w:rsidRPr="00970238">
              <w:rPr>
                <w:rFonts w:ascii="PT Astra Serif" w:hAnsi="PT Astra Serif"/>
                <w:sz w:val="24"/>
                <w:szCs w:val="24"/>
              </w:rPr>
              <w:t>Магистральная</w:t>
            </w:r>
            <w:proofErr w:type="gramEnd"/>
            <w:r w:rsidRPr="00970238">
              <w:rPr>
                <w:rFonts w:ascii="PT Astra Serif" w:hAnsi="PT Astra Serif"/>
                <w:sz w:val="24"/>
                <w:szCs w:val="24"/>
              </w:rPr>
              <w:t>;</w:t>
            </w:r>
          </w:p>
          <w:p w:rsidR="00970238" w:rsidRPr="00970238" w:rsidRDefault="00970238" w:rsidP="00970238">
            <w:pPr>
              <w:spacing w:after="0" w:line="240" w:lineRule="auto"/>
              <w:rPr>
                <w:rFonts w:ascii="PT Astra Serif" w:hAnsi="PT Astra Serif"/>
                <w:b/>
                <w:sz w:val="24"/>
                <w:szCs w:val="24"/>
              </w:rPr>
            </w:pPr>
            <w:r w:rsidRPr="00970238">
              <w:rPr>
                <w:rFonts w:ascii="PT Astra Serif" w:hAnsi="PT Astra Serif"/>
                <w:b/>
                <w:sz w:val="24"/>
                <w:szCs w:val="24"/>
              </w:rPr>
              <w:t xml:space="preserve">2 этап </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Начало участка принять на улице </w:t>
            </w:r>
            <w:proofErr w:type="gramStart"/>
            <w:r w:rsidRPr="00970238">
              <w:rPr>
                <w:rFonts w:ascii="PT Astra Serif" w:hAnsi="PT Astra Serif"/>
                <w:sz w:val="24"/>
                <w:szCs w:val="24"/>
              </w:rPr>
              <w:t>Магистральная</w:t>
            </w:r>
            <w:proofErr w:type="gramEnd"/>
            <w:r w:rsidRPr="00970238">
              <w:rPr>
                <w:rFonts w:ascii="PT Astra Serif" w:hAnsi="PT Astra Serif"/>
                <w:sz w:val="24"/>
                <w:szCs w:val="24"/>
              </w:rPr>
              <w:t xml:space="preserve">, </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Конец участка принять на улице Вавилова;</w:t>
            </w:r>
          </w:p>
          <w:p w:rsidR="00970238" w:rsidRPr="00970238" w:rsidRDefault="00970238" w:rsidP="00970238">
            <w:pPr>
              <w:spacing w:after="0" w:line="240" w:lineRule="auto"/>
              <w:rPr>
                <w:rFonts w:ascii="PT Astra Serif" w:hAnsi="PT Astra Serif"/>
                <w:b/>
                <w:sz w:val="24"/>
                <w:szCs w:val="24"/>
              </w:rPr>
            </w:pPr>
            <w:r w:rsidRPr="00970238">
              <w:rPr>
                <w:rFonts w:ascii="PT Astra Serif" w:hAnsi="PT Astra Serif"/>
                <w:b/>
                <w:sz w:val="24"/>
                <w:szCs w:val="24"/>
              </w:rPr>
              <w:t xml:space="preserve">3 этап </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Начало участка принять на улице Вавилова,</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Конец участка принять на улице </w:t>
            </w:r>
            <w:proofErr w:type="gramStart"/>
            <w:r w:rsidRPr="00970238">
              <w:rPr>
                <w:rFonts w:ascii="PT Astra Serif" w:hAnsi="PT Astra Serif"/>
                <w:sz w:val="24"/>
                <w:szCs w:val="24"/>
              </w:rPr>
              <w:t>Вишнёвая</w:t>
            </w:r>
            <w:proofErr w:type="gramEnd"/>
            <w:r w:rsidRPr="00970238">
              <w:rPr>
                <w:rFonts w:ascii="PT Astra Serif" w:hAnsi="PT Astra Serif"/>
                <w:sz w:val="24"/>
                <w:szCs w:val="24"/>
              </w:rPr>
              <w:t xml:space="preserve">; </w:t>
            </w:r>
          </w:p>
          <w:p w:rsidR="00970238" w:rsidRPr="00970238" w:rsidRDefault="00970238" w:rsidP="00970238">
            <w:pPr>
              <w:spacing w:after="0" w:line="240" w:lineRule="auto"/>
              <w:rPr>
                <w:rFonts w:ascii="PT Astra Serif" w:hAnsi="PT Astra Serif"/>
                <w:b/>
                <w:sz w:val="24"/>
                <w:szCs w:val="24"/>
              </w:rPr>
            </w:pPr>
            <w:r w:rsidRPr="00970238">
              <w:rPr>
                <w:rFonts w:ascii="PT Astra Serif" w:hAnsi="PT Astra Serif"/>
                <w:b/>
                <w:sz w:val="24"/>
                <w:szCs w:val="24"/>
              </w:rPr>
              <w:t>4 этап</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Начало участка принять на улице </w:t>
            </w:r>
            <w:proofErr w:type="gramStart"/>
            <w:r w:rsidRPr="00970238">
              <w:rPr>
                <w:rFonts w:ascii="PT Astra Serif" w:hAnsi="PT Astra Serif"/>
                <w:sz w:val="24"/>
                <w:szCs w:val="24"/>
              </w:rPr>
              <w:t>Вишнёвая</w:t>
            </w:r>
            <w:proofErr w:type="gramEnd"/>
            <w:r w:rsidRPr="00970238">
              <w:rPr>
                <w:rFonts w:ascii="PT Astra Serif" w:hAnsi="PT Astra Serif"/>
                <w:sz w:val="24"/>
                <w:szCs w:val="24"/>
              </w:rPr>
              <w:t>,</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Конец участка принять на улице </w:t>
            </w:r>
            <w:proofErr w:type="gramStart"/>
            <w:r w:rsidRPr="00970238">
              <w:rPr>
                <w:rFonts w:ascii="PT Astra Serif" w:hAnsi="PT Astra Serif"/>
                <w:sz w:val="24"/>
                <w:szCs w:val="24"/>
              </w:rPr>
              <w:t>Семейная</w:t>
            </w:r>
            <w:proofErr w:type="gramEnd"/>
            <w:r w:rsidRPr="00970238">
              <w:rPr>
                <w:rFonts w:ascii="PT Astra Serif" w:hAnsi="PT Astra Serif"/>
                <w:sz w:val="24"/>
                <w:szCs w:val="24"/>
              </w:rPr>
              <w:t>.</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4. Исходные данные для проектирования</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 xml:space="preserve">4.1. Постановление администрации города </w:t>
            </w:r>
            <w:proofErr w:type="spellStart"/>
            <w:r w:rsidRPr="00970238">
              <w:rPr>
                <w:rFonts w:ascii="PT Astra Serif" w:hAnsi="PT Astra Serif"/>
              </w:rPr>
              <w:t>Югорска</w:t>
            </w:r>
            <w:proofErr w:type="spellEnd"/>
            <w:r w:rsidRPr="00970238">
              <w:rPr>
                <w:rFonts w:ascii="PT Astra Serif" w:hAnsi="PT Astra Serif"/>
              </w:rPr>
              <w:t xml:space="preserve"> №2131 от 10.10.2022 «О внесении изменений в постановление администрации города </w:t>
            </w:r>
            <w:proofErr w:type="spellStart"/>
            <w:r w:rsidRPr="00970238">
              <w:rPr>
                <w:rFonts w:ascii="PT Astra Serif" w:hAnsi="PT Astra Serif"/>
              </w:rPr>
              <w:t>Югорска</w:t>
            </w:r>
            <w:proofErr w:type="spellEnd"/>
            <w:r w:rsidRPr="00970238">
              <w:rPr>
                <w:rFonts w:ascii="PT Astra Serif" w:hAnsi="PT Astra Serif"/>
              </w:rPr>
              <w:t xml:space="preserve"> от 01.07.2010 №1185 «Об утверждении перечня автомобильных дорог местного значения»;</w:t>
            </w:r>
          </w:p>
          <w:p w:rsidR="00970238" w:rsidRPr="00970238" w:rsidRDefault="00970238" w:rsidP="00970238">
            <w:pPr>
              <w:pStyle w:val="af6"/>
              <w:rPr>
                <w:rFonts w:ascii="PT Astra Serif" w:hAnsi="PT Astra Serif"/>
              </w:rPr>
            </w:pPr>
            <w:r w:rsidRPr="00970238">
              <w:rPr>
                <w:rFonts w:ascii="PT Astra Serif" w:hAnsi="PT Astra Serif"/>
              </w:rPr>
              <w:t xml:space="preserve">4.2 Постановление администрации города </w:t>
            </w:r>
            <w:proofErr w:type="spellStart"/>
            <w:r w:rsidRPr="00970238">
              <w:rPr>
                <w:rFonts w:ascii="PT Astra Serif" w:hAnsi="PT Astra Serif"/>
              </w:rPr>
              <w:t>Югорска</w:t>
            </w:r>
            <w:proofErr w:type="spellEnd"/>
            <w:r w:rsidRPr="00970238">
              <w:rPr>
                <w:rFonts w:ascii="PT Astra Serif" w:hAnsi="PT Astra Serif"/>
              </w:rPr>
              <w:t xml:space="preserve"> «Об утверждении проекта планировки и проект межевания территории 19 микрорайона города </w:t>
            </w:r>
            <w:proofErr w:type="spellStart"/>
            <w:r w:rsidRPr="00970238">
              <w:rPr>
                <w:rFonts w:ascii="PT Astra Serif" w:hAnsi="PT Astra Serif"/>
              </w:rPr>
              <w:t>Югорска</w:t>
            </w:r>
            <w:proofErr w:type="spellEnd"/>
            <w:r w:rsidRPr="00970238">
              <w:rPr>
                <w:rFonts w:ascii="PT Astra Serif" w:hAnsi="PT Astra Serif"/>
              </w:rPr>
              <w:t>» №850 от 14.04.2017 г.;</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4.3.Постановление администрации города </w:t>
            </w:r>
            <w:proofErr w:type="spellStart"/>
            <w:r w:rsidRPr="00970238">
              <w:rPr>
                <w:rFonts w:ascii="PT Astra Serif" w:hAnsi="PT Astra Serif"/>
                <w:sz w:val="24"/>
                <w:szCs w:val="24"/>
              </w:rPr>
              <w:t>Югорска</w:t>
            </w:r>
            <w:proofErr w:type="spellEnd"/>
            <w:r w:rsidRPr="00970238">
              <w:rPr>
                <w:rFonts w:ascii="PT Astra Serif" w:hAnsi="PT Astra Serif"/>
                <w:sz w:val="24"/>
                <w:szCs w:val="24"/>
              </w:rPr>
              <w:t xml:space="preserve"> №3657 от 29.12.2018 г. «О внесении изменений в постановление администрации города </w:t>
            </w:r>
            <w:proofErr w:type="spellStart"/>
            <w:r w:rsidRPr="00970238">
              <w:rPr>
                <w:rFonts w:ascii="PT Astra Serif" w:hAnsi="PT Astra Serif"/>
                <w:sz w:val="24"/>
                <w:szCs w:val="24"/>
              </w:rPr>
              <w:t>Югорска</w:t>
            </w:r>
            <w:proofErr w:type="spellEnd"/>
            <w:r w:rsidRPr="00970238">
              <w:rPr>
                <w:rFonts w:ascii="PT Astra Serif" w:hAnsi="PT Astra Serif"/>
                <w:sz w:val="24"/>
                <w:szCs w:val="24"/>
              </w:rPr>
              <w:t xml:space="preserve"> от 24.11.2014 №6379 «Об утверждении совмещенного проекта планировки территории 7 и части 5 микрорайонов»;</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4.4. Постановление администрации города </w:t>
            </w:r>
            <w:proofErr w:type="spellStart"/>
            <w:r w:rsidRPr="00970238">
              <w:rPr>
                <w:rFonts w:ascii="PT Astra Serif" w:hAnsi="PT Astra Serif"/>
                <w:sz w:val="24"/>
                <w:szCs w:val="24"/>
              </w:rPr>
              <w:t>Югорска</w:t>
            </w:r>
            <w:proofErr w:type="spellEnd"/>
            <w:r w:rsidRPr="00970238">
              <w:rPr>
                <w:rFonts w:ascii="PT Astra Serif" w:hAnsi="PT Astra Serif"/>
                <w:sz w:val="24"/>
                <w:szCs w:val="24"/>
              </w:rPr>
              <w:t xml:space="preserve"> №1182 от 25.08.2020 г. «О внесении изменений в постановление администрации города </w:t>
            </w:r>
            <w:proofErr w:type="spellStart"/>
            <w:r w:rsidRPr="00970238">
              <w:rPr>
                <w:rFonts w:ascii="PT Astra Serif" w:hAnsi="PT Astra Serif"/>
                <w:sz w:val="24"/>
                <w:szCs w:val="24"/>
              </w:rPr>
              <w:t>Югорска</w:t>
            </w:r>
            <w:proofErr w:type="spellEnd"/>
            <w:r w:rsidRPr="00970238">
              <w:rPr>
                <w:rFonts w:ascii="PT Astra Serif" w:hAnsi="PT Astra Serif"/>
                <w:sz w:val="24"/>
                <w:szCs w:val="24"/>
              </w:rPr>
              <w:t xml:space="preserve"> от 24.11.2014 №6376 «Об утверждении совмещенного проекта планировки территории 5 «А» и части 5 микрорайонов»;</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4.5. Постановление администрации города </w:t>
            </w:r>
            <w:proofErr w:type="spellStart"/>
            <w:r w:rsidRPr="00970238">
              <w:rPr>
                <w:rFonts w:ascii="PT Astra Serif" w:hAnsi="PT Astra Serif"/>
                <w:sz w:val="24"/>
                <w:szCs w:val="24"/>
              </w:rPr>
              <w:t>Югорска</w:t>
            </w:r>
            <w:proofErr w:type="spellEnd"/>
            <w:r w:rsidRPr="00970238">
              <w:rPr>
                <w:rFonts w:ascii="PT Astra Serif" w:hAnsi="PT Astra Serif"/>
                <w:sz w:val="24"/>
                <w:szCs w:val="24"/>
              </w:rPr>
              <w:t xml:space="preserve"> №6377 от 24.11.2014 г. «Об утверждении проекта планировки территории 7б»;</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4.6. Письмо АО «Газпром газораспределение Север» от 18.01.2023 г. №ГХ-И/36/23 о наличии сетей газораспределения на земельном участке, отведенном под реконструкцию автомобильной дороги;</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4.7. Письмо АО «Газпром газораспределение Север» от 07.02.2023 г. №ГХ-И/154/23 о сохранности газораспределительных сетей;</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4.8. Письмо МУП «Югорскэнергогаз» от 01.02.2023г. №08/332 о наличии сетей </w:t>
            </w:r>
            <w:proofErr w:type="spellStart"/>
            <w:r w:rsidRPr="00970238">
              <w:rPr>
                <w:rFonts w:ascii="PT Astra Serif" w:hAnsi="PT Astra Serif"/>
                <w:sz w:val="24"/>
                <w:szCs w:val="24"/>
              </w:rPr>
              <w:t>тепловодоснабжения</w:t>
            </w:r>
            <w:proofErr w:type="spellEnd"/>
            <w:r w:rsidRPr="00970238">
              <w:rPr>
                <w:rFonts w:ascii="PT Astra Serif" w:hAnsi="PT Astra Serif"/>
                <w:sz w:val="24"/>
                <w:szCs w:val="24"/>
              </w:rPr>
              <w:t xml:space="preserve"> и водоотведения;</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4.9. Проектная документация по объекту «Сети канализации микрорайонов индивидуальной застройки мкр.5,7 в г. </w:t>
            </w:r>
            <w:proofErr w:type="spellStart"/>
            <w:r w:rsidRPr="00970238">
              <w:rPr>
                <w:rFonts w:ascii="PT Astra Serif" w:hAnsi="PT Astra Serif"/>
                <w:sz w:val="24"/>
                <w:szCs w:val="24"/>
              </w:rPr>
              <w:t>Югорске</w:t>
            </w:r>
            <w:proofErr w:type="spellEnd"/>
            <w:r w:rsidRPr="00970238">
              <w:rPr>
                <w:rFonts w:ascii="PT Astra Serif" w:hAnsi="PT Astra Serif"/>
                <w:sz w:val="24"/>
                <w:szCs w:val="24"/>
              </w:rPr>
              <w:t>», разработанная в 2022 году ООО СК «</w:t>
            </w:r>
            <w:proofErr w:type="spellStart"/>
            <w:r w:rsidRPr="00970238">
              <w:rPr>
                <w:rFonts w:ascii="PT Astra Serif" w:hAnsi="PT Astra Serif"/>
                <w:sz w:val="24"/>
                <w:szCs w:val="24"/>
              </w:rPr>
              <w:t>УралСтрой</w:t>
            </w:r>
            <w:proofErr w:type="spellEnd"/>
            <w:r w:rsidRPr="00970238">
              <w:rPr>
                <w:rFonts w:ascii="PT Astra Serif" w:hAnsi="PT Astra Serif"/>
                <w:sz w:val="24"/>
                <w:szCs w:val="24"/>
              </w:rPr>
              <w:t>»;</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4.10. Письмо ПАО «Ростелеком» Рег. 01/05/8906/23 об отсутствии на земельном участке, отведенном под реконструкцию автомобильной дороги, подземных сетей связи;</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4.11. Письмо ООО «Газпром </w:t>
            </w:r>
            <w:proofErr w:type="spellStart"/>
            <w:r w:rsidRPr="00970238">
              <w:rPr>
                <w:rFonts w:ascii="PT Astra Serif" w:hAnsi="PT Astra Serif"/>
                <w:sz w:val="24"/>
                <w:szCs w:val="24"/>
              </w:rPr>
              <w:t>трансгаз</w:t>
            </w:r>
            <w:proofErr w:type="spellEnd"/>
            <w:r w:rsidRPr="00970238">
              <w:rPr>
                <w:rFonts w:ascii="PT Astra Serif" w:hAnsi="PT Astra Serif"/>
                <w:sz w:val="24"/>
                <w:szCs w:val="24"/>
              </w:rPr>
              <w:t xml:space="preserve"> </w:t>
            </w:r>
            <w:proofErr w:type="spellStart"/>
            <w:r w:rsidRPr="00970238">
              <w:rPr>
                <w:rFonts w:ascii="PT Astra Serif" w:hAnsi="PT Astra Serif"/>
                <w:sz w:val="24"/>
                <w:szCs w:val="24"/>
              </w:rPr>
              <w:t>Югорск</w:t>
            </w:r>
            <w:proofErr w:type="spellEnd"/>
            <w:r w:rsidRPr="00970238">
              <w:rPr>
                <w:rFonts w:ascii="PT Astra Serif" w:hAnsi="PT Astra Serif"/>
                <w:sz w:val="24"/>
                <w:szCs w:val="24"/>
              </w:rPr>
              <w:t xml:space="preserve">» от 31.01.2023г. </w:t>
            </w:r>
            <w:r w:rsidRPr="00970238">
              <w:rPr>
                <w:rFonts w:ascii="PT Astra Serif" w:hAnsi="PT Astra Serif"/>
                <w:sz w:val="24"/>
                <w:szCs w:val="24"/>
              </w:rPr>
              <w:lastRenderedPageBreak/>
              <w:t>№28/002/17-00056 о наличии сетей и их сохранности;</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4.12. Письмо ООО «ЮРЭСК» Советский филиал от 06.02.2023 г. №145 от сохранности сетей электроснабжения;</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4.13. Письмо ООО «ЮРЭСК» Советский филиал от 19.01.2023 г. №57 о наличии сетей электроснабжения;</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4.14. Письмо ООО «ЮРЭСК» Советский филиал от 20.02.2023 г. №236 о сохранности сетей.</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bookmarkStart w:id="14" w:name="sub_40313"/>
            <w:r w:rsidRPr="00970238">
              <w:rPr>
                <w:rFonts w:ascii="PT Astra Serif" w:hAnsi="PT Astra Serif"/>
              </w:rPr>
              <w:lastRenderedPageBreak/>
              <w:t>5. Требования к выполнению инженерных изысканий</w:t>
            </w:r>
            <w:bookmarkEnd w:id="14"/>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5.1. Виды инженерных изысканий подлежащих выполнению:</w:t>
            </w:r>
          </w:p>
          <w:p w:rsidR="00970238" w:rsidRPr="00970238" w:rsidRDefault="00970238" w:rsidP="00970238">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970238">
              <w:rPr>
                <w:rFonts w:ascii="PT Astra Serif" w:hAnsi="PT Astra Serif" w:cs="Times New Roman CYR"/>
                <w:sz w:val="24"/>
                <w:szCs w:val="24"/>
              </w:rPr>
              <w:t>Инженерно-геологические изыскания;</w:t>
            </w:r>
          </w:p>
          <w:p w:rsidR="00970238" w:rsidRPr="00970238" w:rsidRDefault="00970238" w:rsidP="00970238">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970238">
              <w:rPr>
                <w:rFonts w:ascii="PT Astra Serif" w:hAnsi="PT Astra Serif" w:cs="Times New Roman CYR"/>
                <w:sz w:val="24"/>
                <w:szCs w:val="24"/>
              </w:rPr>
              <w:t>Инженерно-геодезические изыскания;</w:t>
            </w:r>
          </w:p>
          <w:p w:rsidR="00970238" w:rsidRPr="00970238" w:rsidRDefault="00970238" w:rsidP="00970238">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970238">
              <w:rPr>
                <w:rFonts w:ascii="PT Astra Serif" w:hAnsi="PT Astra Serif" w:cs="Times New Roman CYR"/>
                <w:sz w:val="24"/>
                <w:szCs w:val="24"/>
              </w:rPr>
              <w:t>Инженерно-экологические изыскания;</w:t>
            </w:r>
          </w:p>
          <w:p w:rsidR="00970238" w:rsidRPr="00970238" w:rsidRDefault="00970238" w:rsidP="00970238">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970238">
              <w:rPr>
                <w:rFonts w:ascii="PT Astra Serif" w:hAnsi="PT Astra Serif" w:cs="Times New Roman CYR"/>
                <w:sz w:val="24"/>
                <w:szCs w:val="24"/>
              </w:rPr>
              <w:t>Инженерно-гидрогеологические изыскания;</w:t>
            </w:r>
          </w:p>
          <w:p w:rsidR="00970238" w:rsidRPr="00970238" w:rsidRDefault="00970238" w:rsidP="00970238">
            <w:pPr>
              <w:pStyle w:val="a8"/>
              <w:widowControl w:val="0"/>
              <w:numPr>
                <w:ilvl w:val="0"/>
                <w:numId w:val="37"/>
              </w:numPr>
              <w:autoSpaceDE w:val="0"/>
              <w:autoSpaceDN w:val="0"/>
              <w:adjustRightInd w:val="0"/>
              <w:spacing w:after="0" w:line="240" w:lineRule="auto"/>
              <w:ind w:left="459"/>
              <w:jc w:val="both"/>
              <w:rPr>
                <w:rFonts w:ascii="PT Astra Serif" w:hAnsi="PT Astra Serif" w:cs="Times New Roman CYR"/>
                <w:sz w:val="24"/>
                <w:szCs w:val="24"/>
              </w:rPr>
            </w:pPr>
            <w:r w:rsidRPr="00970238">
              <w:rPr>
                <w:rFonts w:ascii="PT Astra Serif" w:hAnsi="PT Astra Serif" w:cs="Times New Roman CYR"/>
                <w:sz w:val="24"/>
                <w:szCs w:val="24"/>
              </w:rPr>
              <w:t>Инженерно-гидрометеорологические изыскания.</w:t>
            </w:r>
          </w:p>
          <w:p w:rsidR="00970238" w:rsidRPr="00970238" w:rsidRDefault="00970238" w:rsidP="00970238">
            <w:pPr>
              <w:pStyle w:val="af6"/>
              <w:rPr>
                <w:rFonts w:ascii="PT Astra Serif" w:hAnsi="PT Astra Serif"/>
              </w:rPr>
            </w:pPr>
            <w:r w:rsidRPr="00970238">
              <w:rPr>
                <w:rFonts w:ascii="PT Astra Serif" w:hAnsi="PT Astra Serif"/>
              </w:rPr>
              <w:t>5.2. К полевым работам приступить после согласования Программы изысканий Муниципальным заказчиком.</w:t>
            </w:r>
          </w:p>
          <w:p w:rsidR="00970238" w:rsidRPr="00970238" w:rsidRDefault="00970238" w:rsidP="00970238">
            <w:pPr>
              <w:pStyle w:val="af6"/>
              <w:rPr>
                <w:rFonts w:ascii="PT Astra Serif" w:hAnsi="PT Astra Serif"/>
              </w:rPr>
            </w:pPr>
            <w:r w:rsidRPr="00970238">
              <w:rPr>
                <w:rFonts w:ascii="PT Astra Serif" w:hAnsi="PT Astra Serif"/>
              </w:rPr>
              <w:t xml:space="preserve">5.3.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реконструкция автомобильной дороги,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В составе программы разработать календарный график выполнения работ, в котором предусмотреть этапы согласования с Муниципальным заказчиком промежуточных результатов изысканий, в </w:t>
            </w:r>
            <w:proofErr w:type="spellStart"/>
            <w:r w:rsidRPr="00970238">
              <w:rPr>
                <w:rFonts w:ascii="PT Astra Serif" w:hAnsi="PT Astra Serif"/>
              </w:rPr>
              <w:t>т.ч</w:t>
            </w:r>
            <w:proofErr w:type="spellEnd"/>
            <w:r w:rsidRPr="00970238">
              <w:rPr>
                <w:rFonts w:ascii="PT Astra Serif" w:hAnsi="PT Astra Serif"/>
              </w:rPr>
              <w:t xml:space="preserve">. вариантов </w:t>
            </w:r>
            <w:proofErr w:type="spellStart"/>
            <w:r w:rsidRPr="00970238">
              <w:rPr>
                <w:rFonts w:ascii="PT Astra Serif" w:hAnsi="PT Astra Serif"/>
              </w:rPr>
              <w:t>проложения</w:t>
            </w:r>
            <w:proofErr w:type="spellEnd"/>
            <w:r w:rsidRPr="00970238">
              <w:rPr>
                <w:rFonts w:ascii="PT Astra Serif" w:hAnsi="PT Astra Serif"/>
              </w:rPr>
              <w:t xml:space="preserve"> трассы автомобильной дороги.</w:t>
            </w:r>
          </w:p>
          <w:p w:rsidR="00970238" w:rsidRPr="00970238" w:rsidRDefault="00970238" w:rsidP="00970238">
            <w:pPr>
              <w:pStyle w:val="af6"/>
              <w:rPr>
                <w:rFonts w:ascii="PT Astra Serif" w:hAnsi="PT Astra Serif"/>
              </w:rPr>
            </w:pPr>
            <w:r w:rsidRPr="00970238">
              <w:rPr>
                <w:rFonts w:ascii="PT Astra Serif" w:hAnsi="PT Astra Serif"/>
              </w:rPr>
              <w:t xml:space="preserve">5.4. Требования к точности, составу, сдаче отчетов о выполненных изыскательских работах принять на основе положений </w:t>
            </w:r>
            <w:hyperlink r:id="rId47" w:history="1">
              <w:r w:rsidRPr="00970238">
                <w:rPr>
                  <w:rStyle w:val="af"/>
                  <w:rFonts w:ascii="PT Astra Serif" w:hAnsi="PT Astra Serif"/>
                </w:rPr>
                <w:t>СНиП 11-02-96</w:t>
              </w:r>
            </w:hyperlink>
            <w:r w:rsidRPr="00970238">
              <w:rPr>
                <w:rFonts w:ascii="PT Astra Serif" w:hAnsi="PT Astra Serif"/>
              </w:rPr>
              <w:t xml:space="preserve">, а также </w:t>
            </w:r>
            <w:hyperlink r:id="rId48" w:history="1">
              <w:r w:rsidRPr="00970238">
                <w:rPr>
                  <w:rStyle w:val="af"/>
                  <w:rFonts w:ascii="PT Astra Serif" w:hAnsi="PT Astra Serif"/>
                </w:rPr>
                <w:t>СП 11-104-97</w:t>
              </w:r>
            </w:hyperlink>
            <w:r w:rsidRPr="00970238">
              <w:rPr>
                <w:rFonts w:ascii="PT Astra Serif" w:hAnsi="PT Astra Serif"/>
              </w:rPr>
              <w:t xml:space="preserve">, </w:t>
            </w:r>
            <w:hyperlink r:id="rId49" w:history="1">
              <w:r w:rsidRPr="00970238">
                <w:rPr>
                  <w:rStyle w:val="af"/>
                  <w:rFonts w:ascii="PT Astra Serif" w:hAnsi="PT Astra Serif"/>
                </w:rPr>
                <w:t>СП 11-105-97</w:t>
              </w:r>
            </w:hyperlink>
            <w:r w:rsidRPr="00970238">
              <w:rPr>
                <w:rFonts w:ascii="PT Astra Serif" w:hAnsi="PT Astra Serif"/>
              </w:rPr>
              <w:t xml:space="preserve">, ч.1-4, </w:t>
            </w:r>
            <w:hyperlink r:id="rId50" w:history="1">
              <w:r w:rsidRPr="00970238">
                <w:rPr>
                  <w:rStyle w:val="af"/>
                  <w:rFonts w:ascii="PT Astra Serif" w:hAnsi="PT Astra Serif"/>
                </w:rPr>
                <w:t>СП 11-103-97</w:t>
              </w:r>
            </w:hyperlink>
            <w:r w:rsidRPr="00970238">
              <w:rPr>
                <w:rFonts w:ascii="PT Astra Serif" w:hAnsi="PT Astra Serif"/>
              </w:rPr>
              <w:t xml:space="preserve">, </w:t>
            </w:r>
            <w:hyperlink r:id="rId51" w:history="1">
              <w:r w:rsidRPr="00970238">
                <w:rPr>
                  <w:rStyle w:val="af"/>
                  <w:rFonts w:ascii="PT Astra Serif" w:hAnsi="PT Astra Serif"/>
                </w:rPr>
                <w:t>СП 11-102-97</w:t>
              </w:r>
            </w:hyperlink>
            <w:r w:rsidRPr="00970238">
              <w:rPr>
                <w:rFonts w:ascii="PT Astra Serif" w:hAnsi="PT Astra Serif"/>
              </w:rPr>
              <w:t xml:space="preserve">, </w:t>
            </w:r>
            <w:hyperlink r:id="rId52" w:history="1">
              <w:r w:rsidRPr="00970238">
                <w:rPr>
                  <w:rStyle w:val="af"/>
                  <w:rFonts w:ascii="PT Astra Serif" w:hAnsi="PT Astra Serif"/>
                </w:rPr>
                <w:t>СП 11-109-98</w:t>
              </w:r>
            </w:hyperlink>
            <w:r w:rsidRPr="00970238">
              <w:rPr>
                <w:rFonts w:ascii="PT Astra Serif" w:hAnsi="PT Astra Serif"/>
              </w:rPr>
              <w:t>.</w:t>
            </w:r>
          </w:p>
          <w:p w:rsidR="00970238" w:rsidRPr="00970238" w:rsidRDefault="00970238" w:rsidP="00970238">
            <w:pPr>
              <w:pStyle w:val="af6"/>
              <w:rPr>
                <w:rFonts w:ascii="PT Astra Serif" w:hAnsi="PT Astra Serif"/>
              </w:rPr>
            </w:pPr>
            <w:r w:rsidRPr="00970238">
              <w:rPr>
                <w:rFonts w:ascii="PT Astra Serif" w:hAnsi="PT Astra Serif"/>
              </w:rPr>
              <w:t>5.5. К проектированию приступить после сдачи Муниципальному заказчику трассы и отчета по выполненным инженерным изысканиям. Трассировку автомобильной дороги сдать Муниципальному заказчику по акту.</w:t>
            </w:r>
          </w:p>
          <w:p w:rsidR="00970238" w:rsidRPr="00970238" w:rsidRDefault="00970238" w:rsidP="00970238">
            <w:pPr>
              <w:pStyle w:val="af6"/>
              <w:rPr>
                <w:rFonts w:ascii="PT Astra Serif" w:hAnsi="PT Astra Serif"/>
              </w:rPr>
            </w:pPr>
            <w:r w:rsidRPr="00970238">
              <w:rPr>
                <w:rFonts w:ascii="PT Astra Serif" w:hAnsi="PT Astra Serif"/>
              </w:rPr>
              <w:t xml:space="preserve">5.6.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автомобильной дороги, о видах, об объеме, о способах </w:t>
            </w:r>
            <w:proofErr w:type="gramStart"/>
            <w:r w:rsidRPr="00970238">
              <w:rPr>
                <w:rFonts w:ascii="PT Astra Serif" w:hAnsi="PT Astra Serif"/>
              </w:rPr>
              <w:t>и</w:t>
            </w:r>
            <w:proofErr w:type="gramEnd"/>
            <w:r w:rsidRPr="00970238">
              <w:rPr>
                <w:rFonts w:ascii="PT Astra Serif" w:hAnsi="PT Astra Serif"/>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автомобильной дороге при осуществлении и после завершения строительства объекта, о результатах оценки влияния строительства такого объекта на другие объекты капитального строительства.</w:t>
            </w:r>
          </w:p>
          <w:p w:rsidR="00970238" w:rsidRPr="00970238" w:rsidRDefault="00970238" w:rsidP="00970238">
            <w:pPr>
              <w:pStyle w:val="af6"/>
              <w:rPr>
                <w:rFonts w:ascii="PT Astra Serif" w:hAnsi="PT Astra Serif"/>
              </w:rPr>
            </w:pPr>
            <w:r w:rsidRPr="00970238">
              <w:rPr>
                <w:rFonts w:ascii="PT Astra Serif" w:hAnsi="PT Astra Serif"/>
              </w:rPr>
              <w:t xml:space="preserve">5.7. Знаки, позволяющие вынести на местность ось </w:t>
            </w:r>
            <w:r w:rsidRPr="00970238">
              <w:rPr>
                <w:rFonts w:ascii="PT Astra Serif" w:hAnsi="PT Astra Serif"/>
              </w:rPr>
              <w:lastRenderedPageBreak/>
              <w:t>проектируемой дороги, и репера высотных отметок сдать Муниципальному заказчику по акту до начала проектирования. Все знаки должны быть установлены вдоль границы участка строительных работ, четко обозначены для исключения неумышленного уничтожения, позволять однозначно идентифицировать закрепляемый пункт.</w:t>
            </w:r>
          </w:p>
          <w:p w:rsidR="00970238" w:rsidRPr="00970238" w:rsidRDefault="00970238" w:rsidP="00970238">
            <w:pPr>
              <w:spacing w:after="0" w:line="240" w:lineRule="auto"/>
              <w:ind w:firstLine="34"/>
              <w:rPr>
                <w:rFonts w:ascii="PT Astra Serif" w:hAnsi="PT Astra Serif"/>
                <w:sz w:val="24"/>
                <w:szCs w:val="24"/>
              </w:rPr>
            </w:pPr>
            <w:r w:rsidRPr="00970238">
              <w:rPr>
                <w:rFonts w:ascii="PT Astra Serif" w:hAnsi="PT Astra Serif"/>
                <w:sz w:val="24"/>
                <w:szCs w:val="24"/>
              </w:rPr>
              <w:t>5.8. Все материалы инженерных изысканий выдать в объеме, согласно разделу 14 п.14.3 и п.14.4  настоящего задания на проектирование.</w:t>
            </w:r>
          </w:p>
          <w:p w:rsidR="00970238" w:rsidRPr="00970238" w:rsidRDefault="00970238" w:rsidP="00970238">
            <w:pPr>
              <w:spacing w:after="0" w:line="240" w:lineRule="auto"/>
              <w:ind w:firstLine="34"/>
              <w:rPr>
                <w:rFonts w:ascii="PT Astra Serif" w:hAnsi="PT Astra Serif"/>
                <w:sz w:val="24"/>
                <w:szCs w:val="24"/>
              </w:rPr>
            </w:pP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lastRenderedPageBreak/>
              <w:t>6. При разработке проектной документации и рабочей документации</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6.1. Выполнить сбор исходных данных для проектирования.</w:t>
            </w:r>
          </w:p>
          <w:p w:rsidR="00970238" w:rsidRPr="00970238" w:rsidRDefault="00970238" w:rsidP="00970238">
            <w:pPr>
              <w:pStyle w:val="af6"/>
              <w:rPr>
                <w:rFonts w:ascii="PT Astra Serif" w:hAnsi="PT Astra Serif"/>
              </w:rPr>
            </w:pPr>
            <w:r w:rsidRPr="00970238">
              <w:rPr>
                <w:rFonts w:ascii="PT Astra Serif" w:hAnsi="PT Astra Serif"/>
              </w:rPr>
              <w:t xml:space="preserve">6.2. Получить технические условия от владельцев коммуникаций, попадающих в зону строительства, согласовать проектную документацию с организациями, технические условия которых получены. Обосновать затраты на перенос сооружений и инженерных коммуникаций. </w:t>
            </w:r>
          </w:p>
          <w:p w:rsidR="00970238" w:rsidRPr="00970238" w:rsidRDefault="00970238" w:rsidP="00970238">
            <w:pPr>
              <w:pStyle w:val="af6"/>
              <w:rPr>
                <w:rFonts w:ascii="PT Astra Serif" w:hAnsi="PT Astra Serif"/>
              </w:rPr>
            </w:pPr>
            <w:r w:rsidRPr="00970238">
              <w:rPr>
                <w:rFonts w:ascii="PT Astra Serif" w:hAnsi="PT Astra Serif"/>
              </w:rPr>
              <w:t xml:space="preserve">6.3. Разработать схемы расположения земельных участков, занимаемых постоянной и временной полосами отвода и их описания. </w:t>
            </w:r>
          </w:p>
          <w:p w:rsidR="00970238" w:rsidRPr="00970238" w:rsidRDefault="00970238" w:rsidP="00970238">
            <w:pPr>
              <w:pStyle w:val="af6"/>
              <w:rPr>
                <w:rFonts w:ascii="PT Astra Serif" w:hAnsi="PT Astra Serif"/>
              </w:rPr>
            </w:pPr>
            <w:r w:rsidRPr="00970238">
              <w:rPr>
                <w:rFonts w:ascii="PT Astra Serif" w:hAnsi="PT Astra Serif"/>
              </w:rPr>
              <w:t xml:space="preserve">6.4. Разработать планы автомобильной дороги в границах придорожных полос в М 1:5000 (1:2000, для сложных мест 1:500, 1:200) и оцифровать их в формате </w:t>
            </w:r>
            <w:proofErr w:type="spellStart"/>
            <w:r w:rsidRPr="00970238">
              <w:rPr>
                <w:rFonts w:ascii="PT Astra Serif" w:hAnsi="PT Astra Serif"/>
              </w:rPr>
              <w:t>MapInfo</w:t>
            </w:r>
            <w:proofErr w:type="spellEnd"/>
            <w:r w:rsidRPr="00970238">
              <w:rPr>
                <w:rFonts w:ascii="PT Astra Serif" w:hAnsi="PT Astra Serif"/>
              </w:rPr>
              <w:t xml:space="preserve"> </w:t>
            </w:r>
            <w:proofErr w:type="spellStart"/>
            <w:r w:rsidRPr="00970238">
              <w:rPr>
                <w:rFonts w:ascii="PT Astra Serif" w:hAnsi="PT Astra Serif"/>
              </w:rPr>
              <w:t>Professional</w:t>
            </w:r>
            <w:proofErr w:type="spellEnd"/>
            <w:r w:rsidRPr="00970238">
              <w:rPr>
                <w:rFonts w:ascii="PT Astra Serif" w:hAnsi="PT Astra Serif"/>
              </w:rPr>
              <w:t>.</w:t>
            </w:r>
          </w:p>
          <w:p w:rsidR="00970238" w:rsidRPr="00970238" w:rsidRDefault="00970238" w:rsidP="00970238">
            <w:pPr>
              <w:pStyle w:val="af6"/>
              <w:rPr>
                <w:rFonts w:ascii="PT Astra Serif" w:hAnsi="PT Astra Serif"/>
              </w:rPr>
            </w:pPr>
            <w:r w:rsidRPr="00970238">
              <w:rPr>
                <w:rFonts w:ascii="PT Astra Serif" w:hAnsi="PT Astra Serif"/>
              </w:rPr>
              <w:t xml:space="preserve">6.5. Разработать проектную документацию в составе, достаточном для принятия технических решений и параметров, </w:t>
            </w:r>
          </w:p>
          <w:p w:rsidR="00970238" w:rsidRPr="00970238" w:rsidRDefault="00970238" w:rsidP="00970238">
            <w:pPr>
              <w:pStyle w:val="af6"/>
              <w:rPr>
                <w:rFonts w:ascii="PT Astra Serif" w:hAnsi="PT Astra Serif"/>
              </w:rPr>
            </w:pPr>
            <w:r w:rsidRPr="00970238">
              <w:rPr>
                <w:rFonts w:ascii="PT Astra Serif" w:hAnsi="PT Astra Serif"/>
              </w:rPr>
              <w:t>предусмотренных настоящим заданием, обоснования объемов и сметной стоимости объекта, подготовки документов для осуществления процедур предоставления земельных участков для размещения и дальнейшей эксплуатации объекта.</w:t>
            </w:r>
          </w:p>
          <w:p w:rsidR="00970238" w:rsidRPr="00970238" w:rsidRDefault="00970238" w:rsidP="00970238">
            <w:pPr>
              <w:pStyle w:val="af6"/>
              <w:rPr>
                <w:rFonts w:ascii="PT Astra Serif" w:hAnsi="PT Astra Serif"/>
              </w:rPr>
            </w:pPr>
            <w:r w:rsidRPr="00970238">
              <w:rPr>
                <w:rFonts w:ascii="PT Astra Serif" w:hAnsi="PT Astra Serif"/>
              </w:rPr>
              <w:t>6.6. Обосновать площади земельных участков, необходимых: для складирования некондиционных грунтов из выемок; размещения объектов, входящих в инфраструктуру автомобильной дороги.</w:t>
            </w:r>
          </w:p>
          <w:p w:rsidR="00970238" w:rsidRPr="00970238" w:rsidRDefault="00970238" w:rsidP="00970238">
            <w:pPr>
              <w:pStyle w:val="af6"/>
              <w:rPr>
                <w:rFonts w:ascii="PT Astra Serif" w:hAnsi="PT Astra Serif"/>
              </w:rPr>
            </w:pPr>
            <w:r w:rsidRPr="00970238">
              <w:rPr>
                <w:rFonts w:ascii="PT Astra Serif" w:hAnsi="PT Astra Serif"/>
              </w:rPr>
              <w:t>6.7. Разработать рабочую документацию состав согласовать с Муниципальным заказчиком.</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6.8. При разработке проектных решений предусмотреть стоимость обязательств в виде компенсации собственнику, в связи с изъятием земельного участка для муниципальных нужд (при проектировании требуется уточнение);</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6.9. Предусмотреть устройство «остановочных карманов», велосипедных дорожек и искусственных дорожных неровностей, а также установку светофорных групп и павильонов для ожидания общественного транспорта (при проектировании требуется уточнение);</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6.10. Разработать проектные решения по отводу ливневых, талых, поливомоечных и поверхностных вод по уклону планируемого рельефа участка (лотки с решетками и сброс в дренажные колодцы);</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6.11. Предусмотреть вынос (демонтаж, перекладку, сохранность) существующих инженерных коммуникаций </w:t>
            </w:r>
            <w:proofErr w:type="gramStart"/>
            <w:r w:rsidRPr="00970238">
              <w:rPr>
                <w:rFonts w:ascii="PT Astra Serif" w:hAnsi="PT Astra Serif"/>
                <w:sz w:val="24"/>
                <w:szCs w:val="24"/>
              </w:rPr>
              <w:t>из</w:t>
            </w:r>
            <w:proofErr w:type="gramEnd"/>
            <w:r w:rsidRPr="00970238">
              <w:rPr>
                <w:rFonts w:ascii="PT Astra Serif" w:hAnsi="PT Astra Serif"/>
                <w:sz w:val="24"/>
                <w:szCs w:val="24"/>
              </w:rPr>
              <w:t xml:space="preserve"> </w:t>
            </w:r>
            <w:proofErr w:type="gramStart"/>
            <w:r w:rsidRPr="00970238">
              <w:rPr>
                <w:rFonts w:ascii="PT Astra Serif" w:hAnsi="PT Astra Serif"/>
                <w:sz w:val="24"/>
                <w:szCs w:val="24"/>
              </w:rPr>
              <w:t>под</w:t>
            </w:r>
            <w:proofErr w:type="gramEnd"/>
            <w:r w:rsidRPr="00970238">
              <w:rPr>
                <w:rFonts w:ascii="PT Astra Serif" w:hAnsi="PT Astra Serif"/>
                <w:sz w:val="24"/>
                <w:szCs w:val="24"/>
              </w:rPr>
              <w:t xml:space="preserve"> пятна проезжей части проектируемого участка автомобильной дороги. </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7. Технические параметры:</w:t>
            </w:r>
          </w:p>
          <w:p w:rsidR="00970238" w:rsidRPr="00970238" w:rsidRDefault="00970238" w:rsidP="00970238">
            <w:pPr>
              <w:pStyle w:val="af6"/>
              <w:rPr>
                <w:rFonts w:ascii="PT Astra Serif" w:hAnsi="PT Astra Serif"/>
              </w:rPr>
            </w:pPr>
            <w:r w:rsidRPr="00970238">
              <w:rPr>
                <w:rFonts w:ascii="PT Astra Serif" w:hAnsi="PT Astra Serif"/>
              </w:rPr>
              <w:t>7.1. Категория дороги</w:t>
            </w:r>
          </w:p>
          <w:p w:rsidR="00970238" w:rsidRPr="00970238" w:rsidRDefault="00970238" w:rsidP="00970238">
            <w:pPr>
              <w:pStyle w:val="af6"/>
              <w:rPr>
                <w:rFonts w:ascii="PT Astra Serif" w:hAnsi="PT Astra Serif"/>
              </w:rPr>
            </w:pPr>
          </w:p>
          <w:p w:rsidR="00970238" w:rsidRPr="00970238" w:rsidRDefault="00970238" w:rsidP="00970238">
            <w:pPr>
              <w:spacing w:after="0" w:line="240" w:lineRule="auto"/>
              <w:rPr>
                <w:rFonts w:ascii="PT Astra Serif" w:hAnsi="PT Astra Serif"/>
                <w:sz w:val="24"/>
                <w:szCs w:val="24"/>
              </w:rPr>
            </w:pPr>
          </w:p>
          <w:p w:rsidR="00970238" w:rsidRPr="00970238" w:rsidRDefault="00970238" w:rsidP="00970238">
            <w:pPr>
              <w:pStyle w:val="af6"/>
              <w:rPr>
                <w:rFonts w:ascii="PT Astra Serif" w:hAnsi="PT Astra Serif"/>
              </w:rPr>
            </w:pPr>
            <w:r w:rsidRPr="00970238">
              <w:rPr>
                <w:rFonts w:ascii="PT Astra Serif" w:hAnsi="PT Astra Serif"/>
              </w:rPr>
              <w:t>7.2. Класс дороги</w:t>
            </w:r>
          </w:p>
          <w:p w:rsidR="00970238" w:rsidRPr="00970238" w:rsidRDefault="00970238" w:rsidP="00970238">
            <w:pPr>
              <w:pStyle w:val="af6"/>
              <w:rPr>
                <w:rFonts w:ascii="PT Astra Serif" w:hAnsi="PT Astra Serif"/>
              </w:rPr>
            </w:pPr>
          </w:p>
          <w:p w:rsidR="00970238" w:rsidRPr="00970238" w:rsidRDefault="00970238" w:rsidP="00970238">
            <w:pPr>
              <w:pStyle w:val="af6"/>
              <w:rPr>
                <w:rFonts w:ascii="PT Astra Serif" w:hAnsi="PT Astra Serif"/>
              </w:rPr>
            </w:pPr>
            <w:r w:rsidRPr="00970238">
              <w:rPr>
                <w:rFonts w:ascii="PT Astra Serif" w:hAnsi="PT Astra Serif"/>
              </w:rPr>
              <w:t xml:space="preserve">7.3. Строительная длина, </w:t>
            </w:r>
            <w:proofErr w:type="gramStart"/>
            <w:r w:rsidRPr="00970238">
              <w:rPr>
                <w:rFonts w:ascii="PT Astra Serif" w:hAnsi="PT Astra Serif"/>
              </w:rPr>
              <w:t>км</w:t>
            </w:r>
            <w:proofErr w:type="gramEnd"/>
          </w:p>
          <w:p w:rsidR="00970238" w:rsidRPr="00970238" w:rsidRDefault="00970238" w:rsidP="00970238">
            <w:pPr>
              <w:pStyle w:val="af6"/>
              <w:rPr>
                <w:rFonts w:ascii="PT Astra Serif" w:hAnsi="PT Astra Serif"/>
              </w:rPr>
            </w:pPr>
            <w:r w:rsidRPr="00970238">
              <w:rPr>
                <w:rFonts w:ascii="PT Astra Serif" w:hAnsi="PT Astra Serif"/>
              </w:rPr>
              <w:t xml:space="preserve">7.4. Расчетная скорость, </w:t>
            </w:r>
            <w:proofErr w:type="gramStart"/>
            <w:r w:rsidRPr="00970238">
              <w:rPr>
                <w:rFonts w:ascii="PT Astra Serif" w:hAnsi="PT Astra Serif"/>
              </w:rPr>
              <w:t>км</w:t>
            </w:r>
            <w:proofErr w:type="gramEnd"/>
            <w:r w:rsidRPr="00970238">
              <w:rPr>
                <w:rFonts w:ascii="PT Astra Serif" w:hAnsi="PT Astra Serif"/>
              </w:rPr>
              <w:t>/час</w:t>
            </w:r>
          </w:p>
          <w:p w:rsidR="00970238" w:rsidRPr="00970238" w:rsidRDefault="00970238" w:rsidP="00970238">
            <w:pPr>
              <w:pStyle w:val="af6"/>
              <w:rPr>
                <w:rFonts w:ascii="PT Astra Serif" w:hAnsi="PT Astra Serif"/>
              </w:rPr>
            </w:pPr>
          </w:p>
          <w:p w:rsidR="00970238" w:rsidRPr="00970238" w:rsidRDefault="00970238" w:rsidP="00970238">
            <w:pPr>
              <w:pStyle w:val="af6"/>
              <w:rPr>
                <w:rFonts w:ascii="PT Astra Serif" w:hAnsi="PT Astra Serif"/>
              </w:rPr>
            </w:pPr>
            <w:r w:rsidRPr="00970238">
              <w:rPr>
                <w:rFonts w:ascii="PT Astra Serif" w:hAnsi="PT Astra Serif"/>
              </w:rPr>
              <w:t>7.5. Число полос движения, шт.</w:t>
            </w:r>
          </w:p>
          <w:p w:rsidR="00970238" w:rsidRPr="00970238" w:rsidRDefault="00970238" w:rsidP="00970238">
            <w:pPr>
              <w:pStyle w:val="af6"/>
              <w:rPr>
                <w:rFonts w:ascii="PT Astra Serif" w:hAnsi="PT Astra Serif"/>
              </w:rPr>
            </w:pPr>
            <w:r w:rsidRPr="00970238">
              <w:rPr>
                <w:rFonts w:ascii="PT Astra Serif" w:hAnsi="PT Astra Serif"/>
              </w:rPr>
              <w:t xml:space="preserve">7.6. Ширина проезжей части, </w:t>
            </w:r>
            <w:proofErr w:type="gramStart"/>
            <w:r w:rsidRPr="00970238">
              <w:rPr>
                <w:rFonts w:ascii="PT Astra Serif" w:hAnsi="PT Astra Serif"/>
              </w:rPr>
              <w:t>м</w:t>
            </w:r>
            <w:proofErr w:type="gramEnd"/>
          </w:p>
          <w:p w:rsidR="00970238" w:rsidRPr="00970238" w:rsidRDefault="00970238" w:rsidP="00970238">
            <w:pPr>
              <w:pStyle w:val="af6"/>
              <w:rPr>
                <w:rFonts w:ascii="PT Astra Serif" w:hAnsi="PT Astra Serif"/>
              </w:rPr>
            </w:pPr>
            <w:r w:rsidRPr="00970238">
              <w:rPr>
                <w:rFonts w:ascii="PT Astra Serif" w:hAnsi="PT Astra Serif"/>
              </w:rPr>
              <w:t xml:space="preserve">7.7. Ширина тротуаров, </w:t>
            </w:r>
            <w:proofErr w:type="gramStart"/>
            <w:r w:rsidRPr="00970238">
              <w:rPr>
                <w:rFonts w:ascii="PT Astra Serif" w:hAnsi="PT Astra Serif"/>
              </w:rPr>
              <w:t>м</w:t>
            </w:r>
            <w:proofErr w:type="gramEnd"/>
          </w:p>
          <w:p w:rsidR="00970238" w:rsidRPr="00970238" w:rsidRDefault="00970238" w:rsidP="00970238">
            <w:pPr>
              <w:spacing w:after="0" w:line="240" w:lineRule="auto"/>
              <w:rPr>
                <w:rFonts w:ascii="PT Astra Serif" w:hAnsi="PT Astra Serif"/>
                <w:sz w:val="24"/>
                <w:szCs w:val="24"/>
              </w:rPr>
            </w:pP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7.8. Ширина велодорожек, </w:t>
            </w:r>
            <w:proofErr w:type="gramStart"/>
            <w:r w:rsidRPr="00970238">
              <w:rPr>
                <w:rFonts w:ascii="PT Astra Serif" w:hAnsi="PT Astra Serif"/>
                <w:sz w:val="24"/>
                <w:szCs w:val="24"/>
              </w:rPr>
              <w:t>м</w:t>
            </w:r>
            <w:proofErr w:type="gramEnd"/>
          </w:p>
          <w:p w:rsidR="00970238" w:rsidRPr="00970238" w:rsidRDefault="00970238" w:rsidP="00970238">
            <w:pPr>
              <w:pStyle w:val="af6"/>
              <w:rPr>
                <w:rFonts w:ascii="PT Astra Serif" w:hAnsi="PT Astra Serif"/>
              </w:rPr>
            </w:pPr>
            <w:r w:rsidRPr="00970238">
              <w:rPr>
                <w:rFonts w:ascii="PT Astra Serif" w:hAnsi="PT Astra Serif"/>
              </w:rPr>
              <w:t>7.9. Ширина обочин</w:t>
            </w:r>
          </w:p>
          <w:p w:rsidR="00970238" w:rsidRPr="00970238" w:rsidRDefault="00970238" w:rsidP="00970238">
            <w:pPr>
              <w:pStyle w:val="af6"/>
              <w:rPr>
                <w:rFonts w:ascii="PT Astra Serif" w:hAnsi="PT Astra Serif"/>
              </w:rPr>
            </w:pPr>
            <w:r w:rsidRPr="00970238">
              <w:rPr>
                <w:rFonts w:ascii="PT Astra Serif" w:hAnsi="PT Astra Serif"/>
              </w:rPr>
              <w:t>7.10. Тип дорожной одежды</w:t>
            </w:r>
          </w:p>
          <w:p w:rsidR="00970238" w:rsidRPr="00970238" w:rsidRDefault="00970238" w:rsidP="00970238">
            <w:pPr>
              <w:pStyle w:val="af5"/>
              <w:rPr>
                <w:rFonts w:ascii="PT Astra Serif" w:hAnsi="PT Astra Serif"/>
              </w:rPr>
            </w:pPr>
          </w:p>
          <w:p w:rsidR="00970238" w:rsidRPr="00970238" w:rsidRDefault="00970238" w:rsidP="00970238">
            <w:pPr>
              <w:pStyle w:val="af6"/>
              <w:rPr>
                <w:rFonts w:ascii="PT Astra Serif" w:hAnsi="PT Astra Serif"/>
              </w:rPr>
            </w:pPr>
            <w:r w:rsidRPr="00970238">
              <w:rPr>
                <w:rFonts w:ascii="PT Astra Serif" w:hAnsi="PT Astra Serif"/>
              </w:rPr>
              <w:t>7.11. Вид покрытия</w:t>
            </w:r>
          </w:p>
          <w:p w:rsidR="00970238" w:rsidRPr="00970238" w:rsidRDefault="00970238" w:rsidP="00970238">
            <w:pPr>
              <w:spacing w:after="0" w:line="240" w:lineRule="auto"/>
              <w:rPr>
                <w:rFonts w:ascii="PT Astra Serif" w:hAnsi="PT Astra Serif"/>
                <w:sz w:val="24"/>
                <w:szCs w:val="24"/>
              </w:rPr>
            </w:pPr>
          </w:p>
          <w:p w:rsidR="00970238" w:rsidRPr="00970238" w:rsidRDefault="00970238" w:rsidP="00970238">
            <w:pPr>
              <w:pStyle w:val="af5"/>
              <w:rPr>
                <w:rFonts w:ascii="PT Astra Serif" w:hAnsi="PT Astra Serif"/>
              </w:rPr>
            </w:pPr>
          </w:p>
          <w:p w:rsidR="00970238" w:rsidRPr="00970238" w:rsidRDefault="00970238" w:rsidP="00970238">
            <w:pPr>
              <w:spacing w:after="0" w:line="240" w:lineRule="auto"/>
              <w:rPr>
                <w:rFonts w:ascii="PT Astra Serif" w:hAnsi="PT Astra Serif"/>
                <w:sz w:val="24"/>
                <w:szCs w:val="24"/>
              </w:rPr>
            </w:pP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7.12. Благоустройство</w:t>
            </w:r>
          </w:p>
          <w:p w:rsidR="00970238" w:rsidRPr="00970238" w:rsidRDefault="00970238" w:rsidP="00970238">
            <w:pPr>
              <w:pStyle w:val="af6"/>
              <w:rPr>
                <w:rFonts w:ascii="PT Astra Serif" w:hAnsi="PT Astra Serif"/>
              </w:rPr>
            </w:pP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5"/>
              <w:rPr>
                <w:rFonts w:ascii="PT Astra Serif" w:hAnsi="PT Astra Serif"/>
              </w:rPr>
            </w:pPr>
          </w:p>
          <w:p w:rsidR="00970238" w:rsidRPr="00970238" w:rsidRDefault="00970238" w:rsidP="00970238">
            <w:pPr>
              <w:pStyle w:val="af6"/>
              <w:rPr>
                <w:rFonts w:ascii="PT Astra Serif" w:hAnsi="PT Astra Serif"/>
              </w:rPr>
            </w:pPr>
            <w:r w:rsidRPr="00970238">
              <w:rPr>
                <w:rFonts w:ascii="PT Astra Serif" w:hAnsi="PT Astra Serif"/>
              </w:rPr>
              <w:t xml:space="preserve">Улицы в зонах жилой застройки (с бульваром) </w:t>
            </w:r>
          </w:p>
          <w:p w:rsidR="00970238" w:rsidRPr="00970238" w:rsidRDefault="00970238" w:rsidP="00970238">
            <w:pPr>
              <w:pStyle w:val="af6"/>
              <w:rPr>
                <w:rFonts w:ascii="PT Astra Serif" w:hAnsi="PT Astra Serif"/>
              </w:rPr>
            </w:pPr>
            <w:r w:rsidRPr="00970238">
              <w:rPr>
                <w:rFonts w:ascii="PT Astra Serif" w:hAnsi="PT Astra Serif"/>
              </w:rPr>
              <w:t xml:space="preserve">в соответствии с СП 42.13330.2016 «Градостроительство. Планировка и застройка городских и сельских поселений» </w:t>
            </w:r>
          </w:p>
          <w:p w:rsidR="00970238" w:rsidRPr="00970238" w:rsidRDefault="00970238" w:rsidP="00970238">
            <w:pPr>
              <w:pStyle w:val="af6"/>
              <w:rPr>
                <w:rFonts w:ascii="PT Astra Serif" w:hAnsi="PT Astra Serif"/>
              </w:rPr>
            </w:pPr>
            <w:r w:rsidRPr="00970238">
              <w:rPr>
                <w:rFonts w:ascii="PT Astra Serif" w:hAnsi="PT Astra Serif"/>
              </w:rPr>
              <w:t>обычная</w:t>
            </w:r>
          </w:p>
          <w:p w:rsidR="00970238" w:rsidRPr="00970238" w:rsidRDefault="00970238" w:rsidP="00970238">
            <w:pPr>
              <w:pStyle w:val="af6"/>
              <w:rPr>
                <w:rFonts w:ascii="PT Astra Serif" w:hAnsi="PT Astra Serif"/>
              </w:rPr>
            </w:pPr>
          </w:p>
          <w:p w:rsidR="00970238" w:rsidRPr="00970238" w:rsidRDefault="00970238" w:rsidP="00970238">
            <w:pPr>
              <w:pStyle w:val="af6"/>
              <w:rPr>
                <w:rFonts w:ascii="PT Astra Serif" w:hAnsi="PT Astra Serif"/>
              </w:rPr>
            </w:pPr>
            <w:r w:rsidRPr="00970238">
              <w:rPr>
                <w:rFonts w:ascii="PT Astra Serif" w:hAnsi="PT Astra Serif"/>
              </w:rPr>
              <w:t>3520 м (уточнить при проектировании)</w:t>
            </w:r>
          </w:p>
          <w:p w:rsidR="00970238" w:rsidRPr="00970238" w:rsidRDefault="00970238" w:rsidP="00970238">
            <w:pPr>
              <w:pStyle w:val="af6"/>
              <w:rPr>
                <w:rFonts w:ascii="PT Astra Serif" w:hAnsi="PT Astra Serif"/>
              </w:rPr>
            </w:pPr>
            <w:r w:rsidRPr="00970238">
              <w:rPr>
                <w:rFonts w:ascii="PT Astra Serif" w:hAnsi="PT Astra Serif"/>
              </w:rPr>
              <w:t>40</w:t>
            </w:r>
          </w:p>
          <w:p w:rsidR="00970238" w:rsidRPr="00970238" w:rsidRDefault="00970238" w:rsidP="00970238">
            <w:pPr>
              <w:spacing w:after="0" w:line="240" w:lineRule="auto"/>
              <w:rPr>
                <w:rFonts w:ascii="PT Astra Serif" w:hAnsi="PT Astra Serif"/>
                <w:sz w:val="24"/>
                <w:szCs w:val="24"/>
              </w:rPr>
            </w:pPr>
          </w:p>
          <w:p w:rsidR="00970238" w:rsidRPr="00970238" w:rsidRDefault="00970238" w:rsidP="00970238">
            <w:pPr>
              <w:pStyle w:val="af6"/>
              <w:rPr>
                <w:rFonts w:ascii="PT Astra Serif" w:hAnsi="PT Astra Serif"/>
              </w:rPr>
            </w:pPr>
            <w:r w:rsidRPr="00970238">
              <w:rPr>
                <w:rFonts w:ascii="PT Astra Serif" w:hAnsi="PT Astra Serif"/>
              </w:rPr>
              <w:t>2+2</w:t>
            </w:r>
          </w:p>
          <w:p w:rsidR="00970238" w:rsidRPr="00970238" w:rsidRDefault="00970238" w:rsidP="00970238">
            <w:pPr>
              <w:pStyle w:val="af6"/>
              <w:rPr>
                <w:rFonts w:ascii="PT Astra Serif" w:hAnsi="PT Astra Serif"/>
              </w:rPr>
            </w:pPr>
            <w:r w:rsidRPr="00970238">
              <w:rPr>
                <w:rFonts w:ascii="PT Astra Serif" w:hAnsi="PT Astra Serif"/>
              </w:rPr>
              <w:t>(6,0+6,0)=12,0 м (в соответствии с СП 42.13330.2016)</w:t>
            </w:r>
          </w:p>
          <w:p w:rsidR="00970238" w:rsidRPr="00970238" w:rsidRDefault="00970238" w:rsidP="00970238">
            <w:pPr>
              <w:pStyle w:val="af6"/>
              <w:rPr>
                <w:rFonts w:ascii="PT Astra Serif" w:hAnsi="PT Astra Serif"/>
              </w:rPr>
            </w:pPr>
            <w:r w:rsidRPr="00970238">
              <w:rPr>
                <w:rFonts w:ascii="PT Astra Serif" w:hAnsi="PT Astra Serif"/>
              </w:rPr>
              <w:t>2 м. по краям дороги, примыкающим к жилой застройке, 4 м. – в средней части бульвара</w:t>
            </w:r>
          </w:p>
          <w:p w:rsidR="00970238" w:rsidRPr="00970238" w:rsidRDefault="00970238" w:rsidP="00970238">
            <w:pPr>
              <w:pStyle w:val="af6"/>
              <w:rPr>
                <w:rFonts w:ascii="PT Astra Serif" w:hAnsi="PT Astra Serif"/>
              </w:rPr>
            </w:pPr>
            <w:r w:rsidRPr="00970238">
              <w:rPr>
                <w:rFonts w:ascii="PT Astra Serif" w:hAnsi="PT Astra Serif"/>
              </w:rPr>
              <w:t>1,5-2,0 м (определить проектом)</w:t>
            </w:r>
          </w:p>
          <w:p w:rsidR="00970238" w:rsidRPr="00970238" w:rsidRDefault="00970238" w:rsidP="00970238">
            <w:pPr>
              <w:pStyle w:val="af6"/>
              <w:rPr>
                <w:rFonts w:ascii="PT Astra Serif" w:hAnsi="PT Astra Serif"/>
              </w:rPr>
            </w:pPr>
            <w:r w:rsidRPr="00970238">
              <w:rPr>
                <w:rFonts w:ascii="PT Astra Serif" w:hAnsi="PT Astra Serif"/>
              </w:rPr>
              <w:t>1,0-1,5 м (определить проектом)</w:t>
            </w:r>
          </w:p>
          <w:p w:rsidR="00970238" w:rsidRPr="00970238" w:rsidRDefault="00970238" w:rsidP="00970238">
            <w:pPr>
              <w:pStyle w:val="af6"/>
              <w:rPr>
                <w:rFonts w:ascii="PT Astra Serif" w:hAnsi="PT Astra Serif"/>
              </w:rPr>
            </w:pPr>
            <w:proofErr w:type="gramStart"/>
            <w:r w:rsidRPr="00970238">
              <w:rPr>
                <w:rFonts w:ascii="PT Astra Serif" w:hAnsi="PT Astra Serif"/>
              </w:rPr>
              <w:t>капитальный</w:t>
            </w:r>
            <w:proofErr w:type="gramEnd"/>
            <w:r w:rsidRPr="00970238">
              <w:rPr>
                <w:rFonts w:ascii="PT Astra Serif" w:hAnsi="PT Astra Serif"/>
              </w:rPr>
              <w:t>, варианты согласовать с Муниципальным  заказчиком;</w:t>
            </w:r>
          </w:p>
          <w:p w:rsidR="00970238" w:rsidRPr="00970238" w:rsidRDefault="00970238" w:rsidP="00970238">
            <w:pPr>
              <w:pStyle w:val="af6"/>
              <w:rPr>
                <w:rFonts w:ascii="PT Astra Serif" w:hAnsi="PT Astra Serif"/>
              </w:rPr>
            </w:pPr>
            <w:r w:rsidRPr="00970238">
              <w:rPr>
                <w:rFonts w:ascii="PT Astra Serif" w:hAnsi="PT Astra Serif"/>
              </w:rPr>
              <w:t xml:space="preserve">асфальтобетон, верхний слой из щебеночно-мастичного асфальтобетона ЩМА-15, в соответствии с ГОСТ </w:t>
            </w:r>
            <w:proofErr w:type="gramStart"/>
            <w:r w:rsidRPr="00970238">
              <w:rPr>
                <w:rFonts w:ascii="PT Astra Serif" w:hAnsi="PT Astra Serif"/>
              </w:rPr>
              <w:t>Р</w:t>
            </w:r>
            <w:proofErr w:type="gramEnd"/>
            <w:r w:rsidRPr="00970238">
              <w:rPr>
                <w:rFonts w:ascii="PT Astra Serif" w:hAnsi="PT Astra Serif"/>
              </w:rPr>
              <w:t xml:space="preserve"> 58406.1-2020, варианты согласовать с Муниципальным заказчиком;</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в средней части бульвара предусмотреть площадки отдыха с установкой малых архитектурных форм;</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между участками №№ 27 и 29 бульвара Сибирского запроектировать сквер с дренажным водоемом.</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bookmarkStart w:id="15" w:name="sub_40314"/>
            <w:r w:rsidRPr="00970238">
              <w:rPr>
                <w:rFonts w:ascii="PT Astra Serif" w:hAnsi="PT Astra Serif"/>
              </w:rPr>
              <w:lastRenderedPageBreak/>
              <w:t>8. Требования к составу работ и содержанию проектной документации</w:t>
            </w:r>
            <w:bookmarkEnd w:id="15"/>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 xml:space="preserve">8.1. Проектную документацию разработать в соответствии с </w:t>
            </w:r>
            <w:hyperlink r:id="rId53" w:anchor="/document/12158997/entry/300" w:history="1">
              <w:r w:rsidRPr="00970238">
                <w:rPr>
                  <w:rFonts w:ascii="PT Astra Serif" w:hAnsi="PT Astra Serif"/>
                </w:rPr>
                <w:t>разделом III</w:t>
              </w:r>
            </w:hyperlink>
            <w:r w:rsidRPr="00970238">
              <w:rPr>
                <w:rFonts w:ascii="PT Astra Serif" w:hAnsi="PT Astra Serif"/>
              </w:rPr>
              <w:t xml:space="preserve"> Положения о составе разделов проектной документации и требованиях к их содержанию, утвержденного </w:t>
            </w:r>
            <w:hyperlink r:id="rId54" w:history="1">
              <w:r w:rsidRPr="00970238">
                <w:rPr>
                  <w:rFonts w:ascii="PT Astra Serif" w:hAnsi="PT Astra Serif"/>
                </w:rPr>
                <w:t>постановлением</w:t>
              </w:r>
            </w:hyperlink>
            <w:r w:rsidRPr="00970238">
              <w:rPr>
                <w:rFonts w:ascii="PT Astra Serif" w:hAnsi="PT Astra Serif"/>
              </w:rPr>
              <w:t xml:space="preserve"> Правительства РФ от 16.02.2008 №87.</w:t>
            </w:r>
          </w:p>
          <w:p w:rsidR="00970238" w:rsidRPr="00970238" w:rsidRDefault="00970238" w:rsidP="00970238">
            <w:pPr>
              <w:pStyle w:val="af6"/>
              <w:rPr>
                <w:rFonts w:ascii="PT Astra Serif" w:hAnsi="PT Astra Serif"/>
              </w:rPr>
            </w:pPr>
            <w:r w:rsidRPr="00970238">
              <w:rPr>
                <w:rFonts w:ascii="PT Astra Serif" w:hAnsi="PT Astra Serif"/>
              </w:rPr>
              <w:t xml:space="preserve">8.2. </w:t>
            </w:r>
            <w:proofErr w:type="gramStart"/>
            <w:r w:rsidRPr="00970238">
              <w:rPr>
                <w:rFonts w:ascii="PT Astra Serif" w:hAnsi="PT Astra Serif"/>
              </w:rPr>
              <w:t>Выполнить единый план дороги в масштабе 1:2000, с сохранением существующей ситуации (высотные отметки, опоры ЛЭП, подземные коммуникации - в пределах их охранных зон до границ придорожных полос, и т.д.) и нанесением всех проектных решений: ось, кромка, бровка, заложение откоса, подошва насыпи, кювет с откосами, съезды с откосами, искусственные сооружения, переустройство подземных и надземных коммуникаций с расстановкой опор ЛЭП и</w:t>
            </w:r>
            <w:proofErr w:type="gramEnd"/>
            <w:r w:rsidRPr="00970238">
              <w:rPr>
                <w:rFonts w:ascii="PT Astra Serif" w:hAnsi="PT Astra Serif"/>
              </w:rPr>
              <w:t xml:space="preserve"> т.д.</w:t>
            </w:r>
          </w:p>
          <w:p w:rsidR="00970238" w:rsidRPr="00970238" w:rsidRDefault="00970238" w:rsidP="00970238">
            <w:pPr>
              <w:pStyle w:val="af6"/>
              <w:rPr>
                <w:rFonts w:ascii="PT Astra Serif" w:hAnsi="PT Astra Serif"/>
              </w:rPr>
            </w:pPr>
            <w:r w:rsidRPr="00970238">
              <w:rPr>
                <w:rFonts w:ascii="PT Astra Serif" w:hAnsi="PT Astra Serif"/>
              </w:rPr>
              <w:t>8.3. В составе проектной документации разработать:</w:t>
            </w:r>
          </w:p>
          <w:p w:rsidR="00970238" w:rsidRPr="00970238" w:rsidRDefault="00970238" w:rsidP="00970238">
            <w:pPr>
              <w:pStyle w:val="af6"/>
              <w:rPr>
                <w:rFonts w:ascii="PT Astra Serif" w:hAnsi="PT Astra Serif"/>
              </w:rPr>
            </w:pPr>
            <w:r w:rsidRPr="00970238">
              <w:rPr>
                <w:rFonts w:ascii="PT Astra Serif" w:hAnsi="PT Astra Serif"/>
              </w:rPr>
              <w:t xml:space="preserve">8.3.1. Разработать схемы расположения земельных участков, предоставляемых для строительства и дальнейшей эксплуатации объекта; разработать планы земельных участков, с размещенными на них дорожными объектами, в том числе в цифровом виде в формате ПО </w:t>
            </w:r>
            <w:proofErr w:type="spellStart"/>
            <w:r w:rsidRPr="00970238">
              <w:rPr>
                <w:rFonts w:ascii="PT Astra Serif" w:hAnsi="PT Astra Serif"/>
              </w:rPr>
              <w:t>MapInfo</w:t>
            </w:r>
            <w:proofErr w:type="spellEnd"/>
            <w:r w:rsidRPr="00970238">
              <w:rPr>
                <w:rFonts w:ascii="PT Astra Serif" w:hAnsi="PT Astra Serif"/>
              </w:rPr>
              <w:t xml:space="preserve"> </w:t>
            </w:r>
            <w:proofErr w:type="spellStart"/>
            <w:r w:rsidRPr="00970238">
              <w:rPr>
                <w:rFonts w:ascii="PT Astra Serif" w:hAnsi="PT Astra Serif"/>
              </w:rPr>
              <w:t>Professional</w:t>
            </w:r>
            <w:proofErr w:type="spellEnd"/>
            <w:r w:rsidRPr="00970238">
              <w:rPr>
                <w:rFonts w:ascii="PT Astra Serif" w:hAnsi="PT Astra Serif"/>
              </w:rPr>
              <w:t xml:space="preserve"> в масштабе 1:2000;</w:t>
            </w:r>
          </w:p>
          <w:p w:rsidR="00970238" w:rsidRPr="00970238" w:rsidRDefault="00970238" w:rsidP="00970238">
            <w:pPr>
              <w:pStyle w:val="af6"/>
              <w:rPr>
                <w:rFonts w:ascii="PT Astra Serif" w:hAnsi="PT Astra Serif"/>
              </w:rPr>
            </w:pPr>
            <w:r w:rsidRPr="00970238">
              <w:rPr>
                <w:rFonts w:ascii="PT Astra Serif" w:hAnsi="PT Astra Serif"/>
              </w:rPr>
              <w:t>8.3.2. Обосновать затраты, связанные:</w:t>
            </w:r>
          </w:p>
          <w:p w:rsidR="00970238" w:rsidRPr="00970238" w:rsidRDefault="00970238" w:rsidP="00970238">
            <w:pPr>
              <w:pStyle w:val="af6"/>
              <w:rPr>
                <w:rFonts w:ascii="PT Astra Serif" w:hAnsi="PT Astra Serif"/>
              </w:rPr>
            </w:pPr>
            <w:r w:rsidRPr="00970238">
              <w:rPr>
                <w:rFonts w:ascii="PT Astra Serif" w:hAnsi="PT Astra Serif"/>
              </w:rPr>
              <w:t xml:space="preserve">с предоставлением земель в постоянное (бессрочное) пользование; </w:t>
            </w:r>
          </w:p>
          <w:p w:rsidR="00970238" w:rsidRPr="00970238" w:rsidRDefault="00970238" w:rsidP="00970238">
            <w:pPr>
              <w:pStyle w:val="af6"/>
              <w:rPr>
                <w:rFonts w:ascii="PT Astra Serif" w:hAnsi="PT Astra Serif"/>
              </w:rPr>
            </w:pPr>
            <w:r w:rsidRPr="00970238">
              <w:rPr>
                <w:rFonts w:ascii="PT Astra Serif" w:hAnsi="PT Astra Serif"/>
              </w:rPr>
              <w:t xml:space="preserve">с выкупом объектов недвижимого имущества по составленным отчетам об оценке их рыночной стоимости; </w:t>
            </w:r>
          </w:p>
          <w:p w:rsidR="00970238" w:rsidRPr="00970238" w:rsidRDefault="00970238" w:rsidP="00970238">
            <w:pPr>
              <w:pStyle w:val="af6"/>
              <w:rPr>
                <w:rFonts w:ascii="PT Astra Serif" w:hAnsi="PT Astra Serif"/>
              </w:rPr>
            </w:pPr>
            <w:r w:rsidRPr="00970238">
              <w:rPr>
                <w:rFonts w:ascii="PT Astra Serif" w:hAnsi="PT Astra Serif"/>
              </w:rPr>
              <w:t>с возмещением убытков собственников.</w:t>
            </w:r>
          </w:p>
          <w:p w:rsidR="00970238" w:rsidRPr="00970238" w:rsidRDefault="00970238" w:rsidP="00970238">
            <w:pPr>
              <w:pStyle w:val="af6"/>
              <w:rPr>
                <w:rFonts w:ascii="PT Astra Serif" w:hAnsi="PT Astra Serif"/>
              </w:rPr>
            </w:pPr>
            <w:bookmarkStart w:id="16" w:name="sub_849"/>
            <w:r w:rsidRPr="00970238">
              <w:rPr>
                <w:rFonts w:ascii="PT Astra Serif" w:hAnsi="PT Astra Serif"/>
              </w:rPr>
              <w:t xml:space="preserve">8.4. Разработать </w:t>
            </w:r>
            <w:bookmarkEnd w:id="16"/>
            <w:r w:rsidRPr="00970238">
              <w:rPr>
                <w:rFonts w:ascii="PT Astra Serif" w:hAnsi="PT Astra Serif"/>
              </w:rPr>
              <w:t>Сметную документацию базисно-индексным методом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(согласно приказа Минстроя РФ от 4 августа 2020 г. № 421/</w:t>
            </w:r>
            <w:proofErr w:type="spellStart"/>
            <w:proofErr w:type="gramStart"/>
            <w:r w:rsidRPr="00970238">
              <w:rPr>
                <w:rFonts w:ascii="PT Astra Serif" w:hAnsi="PT Astra Serif"/>
              </w:rPr>
              <w:t>пр</w:t>
            </w:r>
            <w:proofErr w:type="spellEnd"/>
            <w:proofErr w:type="gramEnd"/>
            <w:r w:rsidRPr="00970238">
              <w:rPr>
                <w:rFonts w:ascii="PT Astra Serif" w:hAnsi="PT Astra Serif"/>
              </w:rPr>
              <w:t>, в редакции приказа Минстроя России от 7 июля 2022 года №577/</w:t>
            </w:r>
            <w:proofErr w:type="spellStart"/>
            <w:r w:rsidRPr="00970238">
              <w:rPr>
                <w:rFonts w:ascii="PT Astra Serif" w:hAnsi="PT Astra Serif"/>
              </w:rPr>
              <w:t>пр</w:t>
            </w:r>
            <w:proofErr w:type="spellEnd"/>
            <w:r w:rsidRPr="00970238">
              <w:rPr>
                <w:rFonts w:ascii="PT Astra Serif" w:hAnsi="PT Astra Serif"/>
              </w:rPr>
              <w:t xml:space="preserve">). Сводный сметный расчёт выполнить в двух уровнях цен (базисный и текущий). Пересчёт в текущий уровень цен выполнить путём применения индексов </w:t>
            </w:r>
            <w:r w:rsidRPr="00970238">
              <w:rPr>
                <w:rFonts w:ascii="PT Astra Serif" w:hAnsi="PT Astra Serif"/>
              </w:rPr>
              <w:lastRenderedPageBreak/>
              <w:t>изменения сметной стоимости на период разработки сметной документации. Для определения текущей стоимости строительства применить индексы изменения сметной стоимости строительства по данным Министерства строительства и жилищно-коммунального хозяйства Российской Федерации (публикуются ежеквартально).</w:t>
            </w:r>
          </w:p>
          <w:p w:rsidR="00970238" w:rsidRPr="00970238" w:rsidRDefault="00970238" w:rsidP="00970238">
            <w:pPr>
              <w:pStyle w:val="af6"/>
              <w:rPr>
                <w:rFonts w:ascii="PT Astra Serif" w:hAnsi="PT Astra Serif"/>
              </w:rPr>
            </w:pPr>
            <w:r w:rsidRPr="00970238">
              <w:rPr>
                <w:rFonts w:ascii="PT Astra Serif" w:hAnsi="PT Astra Serif"/>
              </w:rPr>
              <w:t>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конъектурного анализа оформить в соответствии с рекомендуемой формой приведенной в приложении №1 к приказу №421/</w:t>
            </w:r>
            <w:proofErr w:type="spellStart"/>
            <w:proofErr w:type="gramStart"/>
            <w:r w:rsidRPr="00970238">
              <w:rPr>
                <w:rFonts w:ascii="PT Astra Serif" w:hAnsi="PT Astra Serif"/>
              </w:rPr>
              <w:t>пр</w:t>
            </w:r>
            <w:proofErr w:type="spellEnd"/>
            <w:proofErr w:type="gramEnd"/>
            <w:r w:rsidRPr="00970238">
              <w:rPr>
                <w:rFonts w:ascii="PT Astra Serif" w:hAnsi="PT Astra Serif"/>
              </w:rPr>
              <w:t xml:space="preserve"> от 04.08.2020г. (ред. приказа Минстроя России от 7 июля 2022 года №577/</w:t>
            </w:r>
            <w:proofErr w:type="spellStart"/>
            <w:r w:rsidRPr="00970238">
              <w:rPr>
                <w:rFonts w:ascii="PT Astra Serif" w:hAnsi="PT Astra Serif"/>
              </w:rPr>
              <w:t>пр</w:t>
            </w:r>
            <w:proofErr w:type="spellEnd"/>
            <w:r w:rsidRPr="00970238">
              <w:rPr>
                <w:rFonts w:ascii="PT Astra Serif" w:hAnsi="PT Astra Serif"/>
              </w:rPr>
              <w:t>) и подписать муниципальным заказчиком.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bookmarkStart w:id="17" w:name="sub_8410"/>
          </w:p>
          <w:p w:rsidR="00970238" w:rsidRPr="00970238" w:rsidRDefault="00970238" w:rsidP="00970238">
            <w:pPr>
              <w:pStyle w:val="af6"/>
              <w:rPr>
                <w:rFonts w:ascii="PT Astra Serif" w:hAnsi="PT Astra Serif"/>
              </w:rPr>
            </w:pPr>
            <w:r w:rsidRPr="00970238">
              <w:rPr>
                <w:rFonts w:ascii="PT Astra Serif" w:hAnsi="PT Astra Serif"/>
              </w:rPr>
              <w:t>8.5 Раздел "Обеспечение видеонаблюдения за ходом строительства линейного объекта сосредоточенных видов работ" (в случае если объект находится в границах населенных пунктов, при условии обеспечения технической возможности передачи данных по технологии 4G, LTE).</w:t>
            </w:r>
            <w:bookmarkEnd w:id="17"/>
          </w:p>
          <w:p w:rsidR="00970238" w:rsidRPr="00970238" w:rsidRDefault="00970238" w:rsidP="00970238">
            <w:pPr>
              <w:pStyle w:val="af6"/>
              <w:rPr>
                <w:rFonts w:ascii="PT Astra Serif" w:hAnsi="PT Astra Serif"/>
              </w:rPr>
            </w:pPr>
            <w:r w:rsidRPr="00970238">
              <w:rPr>
                <w:rFonts w:ascii="PT Astra Serif" w:hAnsi="PT Astra Serif"/>
              </w:rPr>
              <w:t>8.6 Проектная документация не должна содержать указания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w:t>
            </w:r>
          </w:p>
          <w:p w:rsidR="00970238" w:rsidRPr="00970238" w:rsidRDefault="00970238" w:rsidP="00970238">
            <w:pPr>
              <w:pStyle w:val="af6"/>
              <w:rPr>
                <w:rFonts w:ascii="PT Astra Serif" w:hAnsi="PT Astra Serif"/>
              </w:rPr>
            </w:pPr>
            <w:r w:rsidRPr="00970238">
              <w:rPr>
                <w:rFonts w:ascii="PT Astra Serif" w:hAnsi="PT Astra Serif"/>
              </w:rPr>
              <w:t>8.7. В составе сметной документации выделить затраты на новое строительство и переустройство объектов, подлежащих передаче на баланс сторонних организаций.</w:t>
            </w:r>
          </w:p>
          <w:p w:rsidR="00970238" w:rsidRPr="00970238" w:rsidRDefault="00970238" w:rsidP="00970238">
            <w:pPr>
              <w:pStyle w:val="af6"/>
              <w:rPr>
                <w:rFonts w:ascii="PT Astra Serif" w:hAnsi="PT Astra Serif"/>
              </w:rPr>
            </w:pPr>
            <w:r w:rsidRPr="00970238">
              <w:rPr>
                <w:rFonts w:ascii="PT Astra Serif" w:hAnsi="PT Astra Serif"/>
              </w:rPr>
              <w:t>8.8. Продолжительность строительства обосновать проектом организации строительства.</w:t>
            </w:r>
          </w:p>
          <w:p w:rsidR="00970238" w:rsidRPr="00970238" w:rsidRDefault="00970238" w:rsidP="00970238">
            <w:pPr>
              <w:pStyle w:val="af5"/>
              <w:rPr>
                <w:rFonts w:ascii="PT Astra Serif" w:hAnsi="PT Astra Serif"/>
              </w:rPr>
            </w:pPr>
            <w:bookmarkStart w:id="18" w:name="sub_811"/>
            <w:r w:rsidRPr="00970238">
              <w:rPr>
                <w:rFonts w:ascii="PT Astra Serif" w:hAnsi="PT Astra Serif"/>
              </w:rPr>
              <w:t>8.9. Протяженность этапов строительства обосновать при разработке проектной документации.</w:t>
            </w:r>
            <w:bookmarkEnd w:id="18"/>
          </w:p>
          <w:p w:rsidR="00970238" w:rsidRPr="00970238" w:rsidRDefault="00970238" w:rsidP="00970238">
            <w:pPr>
              <w:pStyle w:val="af6"/>
              <w:rPr>
                <w:rFonts w:ascii="PT Astra Serif" w:hAnsi="PT Astra Serif"/>
              </w:rPr>
            </w:pPr>
            <w:r w:rsidRPr="00970238">
              <w:rPr>
                <w:rFonts w:ascii="PT Astra Serif" w:hAnsi="PT Astra Serif"/>
              </w:rPr>
              <w:t xml:space="preserve">8.10. Согласовать проектную документацию с Муниципальным заказчиком, с территориальным подразделением Госавтоинспекции (ОГИБДД ОМВД России по городу </w:t>
            </w:r>
            <w:proofErr w:type="spellStart"/>
            <w:r w:rsidRPr="00970238">
              <w:rPr>
                <w:rFonts w:ascii="PT Astra Serif" w:hAnsi="PT Astra Serif"/>
              </w:rPr>
              <w:t>Югорску</w:t>
            </w:r>
            <w:proofErr w:type="spellEnd"/>
            <w:r w:rsidRPr="00970238">
              <w:rPr>
                <w:rFonts w:ascii="PT Astra Serif" w:hAnsi="PT Astra Serif"/>
              </w:rPr>
              <w:t xml:space="preserve"> ХМАО – Югры), а также с эксплуатирующими сети инженерно-технического обеспечения организациями.</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8.11. </w:t>
            </w:r>
            <w:proofErr w:type="gramStart"/>
            <w:r w:rsidRPr="00970238">
              <w:rPr>
                <w:rFonts w:ascii="PT Astra Serif" w:hAnsi="PT Astra Serif"/>
                <w:sz w:val="24"/>
                <w:szCs w:val="24"/>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970238">
              <w:rPr>
                <w:rFonts w:ascii="PT Astra Serif" w:hAnsi="PT Astra Serif"/>
                <w:sz w:val="24"/>
                <w:szCs w:val="24"/>
              </w:rPr>
              <w:t xml:space="preserve">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w:t>
            </w:r>
            <w:r w:rsidRPr="00970238">
              <w:rPr>
                <w:rFonts w:ascii="PT Astra Serif" w:hAnsi="PT Astra Serif"/>
                <w:sz w:val="24"/>
                <w:szCs w:val="24"/>
              </w:rPr>
              <w:lastRenderedPageBreak/>
              <w:t>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bookmarkStart w:id="19" w:name="sub_40315"/>
            <w:r w:rsidRPr="00970238">
              <w:rPr>
                <w:rFonts w:ascii="PT Astra Serif" w:hAnsi="PT Astra Serif"/>
              </w:rPr>
              <w:lastRenderedPageBreak/>
              <w:t>9. Требования к оформлению и сдаче проектной документации</w:t>
            </w:r>
            <w:bookmarkEnd w:id="19"/>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 xml:space="preserve">Проектную и рабочую документацию оформить в соответствии с ГОСТ </w:t>
            </w:r>
            <w:proofErr w:type="gramStart"/>
            <w:r w:rsidRPr="00970238">
              <w:rPr>
                <w:rFonts w:ascii="PT Astra Serif" w:hAnsi="PT Astra Serif"/>
              </w:rPr>
              <w:t>Р</w:t>
            </w:r>
            <w:proofErr w:type="gramEnd"/>
            <w:r w:rsidRPr="00970238">
              <w:rPr>
                <w:rFonts w:ascii="PT Astra Serif" w:hAnsi="PT Astra Serif"/>
              </w:rPr>
              <w:t xml:space="preserve"> 21.101-2020 «Система проектной документации для строительства. Основные требования к проектной и рабочей документации». Выделить в отдельные тома и книги:</w:t>
            </w:r>
          </w:p>
          <w:p w:rsidR="00970238" w:rsidRPr="00970238" w:rsidRDefault="00970238" w:rsidP="00970238">
            <w:pPr>
              <w:pStyle w:val="af6"/>
              <w:rPr>
                <w:rFonts w:ascii="PT Astra Serif" w:hAnsi="PT Astra Serif"/>
              </w:rPr>
            </w:pPr>
            <w:r w:rsidRPr="00970238">
              <w:rPr>
                <w:rFonts w:ascii="PT Astra Serif" w:hAnsi="PT Astra Serif"/>
              </w:rPr>
              <w:t>программу производства инженерных изысканий;</w:t>
            </w:r>
          </w:p>
          <w:p w:rsidR="00970238" w:rsidRPr="00970238" w:rsidRDefault="00970238" w:rsidP="00970238">
            <w:pPr>
              <w:pStyle w:val="af6"/>
              <w:rPr>
                <w:rFonts w:ascii="PT Astra Serif" w:hAnsi="PT Astra Serif"/>
              </w:rPr>
            </w:pPr>
            <w:r w:rsidRPr="00970238">
              <w:rPr>
                <w:rFonts w:ascii="PT Astra Serif" w:hAnsi="PT Astra Serif"/>
              </w:rPr>
              <w:t>отчет о выполненных инженерных изысканиях;</w:t>
            </w:r>
          </w:p>
          <w:p w:rsidR="00970238" w:rsidRPr="00970238" w:rsidRDefault="00970238" w:rsidP="00970238">
            <w:pPr>
              <w:pStyle w:val="af6"/>
              <w:rPr>
                <w:rFonts w:ascii="PT Astra Serif" w:hAnsi="PT Astra Serif"/>
              </w:rPr>
            </w:pPr>
            <w:r w:rsidRPr="00970238">
              <w:rPr>
                <w:rFonts w:ascii="PT Astra Serif" w:hAnsi="PT Astra Serif"/>
              </w:rPr>
              <w:t>том «Документы согласований»;</w:t>
            </w:r>
          </w:p>
          <w:p w:rsidR="00970238" w:rsidRPr="00970238" w:rsidRDefault="00970238" w:rsidP="00970238">
            <w:pPr>
              <w:pStyle w:val="af6"/>
              <w:rPr>
                <w:rFonts w:ascii="PT Astra Serif" w:hAnsi="PT Astra Serif"/>
              </w:rPr>
            </w:pPr>
            <w:r w:rsidRPr="00970238">
              <w:rPr>
                <w:rFonts w:ascii="PT Astra Serif" w:hAnsi="PT Astra Serif"/>
              </w:rPr>
              <w:t>том «Переустройство коммуникаций»:</w:t>
            </w:r>
          </w:p>
          <w:p w:rsidR="00970238" w:rsidRPr="00970238" w:rsidRDefault="00970238" w:rsidP="00970238">
            <w:pPr>
              <w:pStyle w:val="af6"/>
              <w:rPr>
                <w:rFonts w:ascii="PT Astra Serif" w:hAnsi="PT Astra Serif"/>
              </w:rPr>
            </w:pPr>
            <w:r w:rsidRPr="00970238">
              <w:rPr>
                <w:rFonts w:ascii="PT Astra Serif" w:hAnsi="PT Astra Serif"/>
              </w:rPr>
              <w:t>отдельные книги по каждому владельцу;</w:t>
            </w:r>
          </w:p>
          <w:p w:rsidR="00970238" w:rsidRPr="00970238" w:rsidRDefault="00970238" w:rsidP="00970238">
            <w:pPr>
              <w:pStyle w:val="af6"/>
              <w:rPr>
                <w:rFonts w:ascii="PT Astra Serif" w:hAnsi="PT Astra Serif"/>
              </w:rPr>
            </w:pPr>
            <w:r w:rsidRPr="00970238">
              <w:rPr>
                <w:rFonts w:ascii="PT Astra Serif" w:hAnsi="PT Astra Serif"/>
              </w:rPr>
              <w:t xml:space="preserve">том «Рабочая документация» (чертежи и ведомости); </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том «Обеспечение видеонаблюдения за ходом строительства линейного объекта сосредоточенных видов работ»;</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том «Проект организации дорожного движения».</w:t>
            </w:r>
          </w:p>
          <w:p w:rsidR="00970238" w:rsidRPr="00970238" w:rsidRDefault="00970238" w:rsidP="00970238">
            <w:pPr>
              <w:pStyle w:val="af6"/>
              <w:rPr>
                <w:rFonts w:ascii="PT Astra Serif" w:hAnsi="PT Astra Serif"/>
              </w:rPr>
            </w:pPr>
            <w:r w:rsidRPr="00970238">
              <w:rPr>
                <w:rFonts w:ascii="PT Astra Serif" w:hAnsi="PT Astra Serif"/>
              </w:rPr>
              <w:t>Состав разрабатываемой документации согласовать с Муниципальным заказчиком.</w:t>
            </w:r>
          </w:p>
          <w:p w:rsidR="00970238" w:rsidRPr="00970238" w:rsidRDefault="00970238" w:rsidP="00970238">
            <w:pPr>
              <w:pStyle w:val="af6"/>
              <w:rPr>
                <w:rFonts w:ascii="PT Astra Serif" w:hAnsi="PT Astra Serif"/>
              </w:rPr>
            </w:pPr>
            <w:r w:rsidRPr="00970238">
              <w:rPr>
                <w:rFonts w:ascii="PT Astra Serif" w:hAnsi="PT Astra Serif"/>
              </w:rPr>
              <w:t xml:space="preserve">Цифровые планы М 1:2000 в формате ПО </w:t>
            </w:r>
            <w:proofErr w:type="spellStart"/>
            <w:r w:rsidRPr="00970238">
              <w:rPr>
                <w:rFonts w:ascii="PT Astra Serif" w:hAnsi="PT Astra Serif"/>
              </w:rPr>
              <w:t>MapInfo</w:t>
            </w:r>
            <w:proofErr w:type="spellEnd"/>
            <w:r w:rsidRPr="00970238">
              <w:rPr>
                <w:rFonts w:ascii="PT Astra Serif" w:hAnsi="PT Astra Serif"/>
              </w:rPr>
              <w:t xml:space="preserve"> </w:t>
            </w:r>
            <w:proofErr w:type="spellStart"/>
            <w:r w:rsidRPr="00970238">
              <w:rPr>
                <w:rFonts w:ascii="PT Astra Serif" w:hAnsi="PT Astra Serif"/>
              </w:rPr>
              <w:t>Professional</w:t>
            </w:r>
            <w:proofErr w:type="spellEnd"/>
            <w:r w:rsidRPr="00970238">
              <w:rPr>
                <w:rFonts w:ascii="PT Astra Serif" w:hAnsi="PT Astra Serif"/>
              </w:rPr>
              <w:t>(9,5) и дополнительно в формате (</w:t>
            </w:r>
            <w:proofErr w:type="spellStart"/>
            <w:r w:rsidRPr="00970238">
              <w:rPr>
                <w:rFonts w:ascii="PT Astra Serif" w:hAnsi="PT Astra Serif"/>
                <w:lang w:val="en-US"/>
              </w:rPr>
              <w:t>dwg</w:t>
            </w:r>
            <w:proofErr w:type="spellEnd"/>
            <w:r w:rsidRPr="00970238">
              <w:rPr>
                <w:rFonts w:ascii="PT Astra Serif" w:hAnsi="PT Astra Serif"/>
              </w:rPr>
              <w:t xml:space="preserve">, </w:t>
            </w:r>
            <w:r w:rsidRPr="00970238">
              <w:rPr>
                <w:rFonts w:ascii="PT Astra Serif" w:hAnsi="PT Astra Serif"/>
                <w:lang w:val="en-US"/>
              </w:rPr>
              <w:t>PDF</w:t>
            </w:r>
            <w:r w:rsidRPr="00970238">
              <w:rPr>
                <w:rFonts w:ascii="PT Astra Serif" w:hAnsi="PT Astra Serif"/>
              </w:rPr>
              <w:t>) передать Техническому заказчику на С</w:t>
            </w:r>
            <w:proofErr w:type="gramStart"/>
            <w:r w:rsidRPr="00970238">
              <w:rPr>
                <w:rFonts w:ascii="PT Astra Serif" w:hAnsi="PT Astra Serif"/>
              </w:rPr>
              <w:t>D</w:t>
            </w:r>
            <w:proofErr w:type="gramEnd"/>
            <w:r w:rsidRPr="00970238">
              <w:rPr>
                <w:rFonts w:ascii="PT Astra Serif" w:hAnsi="PT Astra Serif"/>
              </w:rPr>
              <w:t>-дисках</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10. Год начала строительства</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2025 год</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11. Необходимость выполнения научно-исследовательских работ</w:t>
            </w:r>
          </w:p>
        </w:tc>
        <w:tc>
          <w:tcPr>
            <w:tcW w:w="6860" w:type="dxa"/>
            <w:tcBorders>
              <w:top w:val="single" w:sz="4" w:space="0" w:color="auto"/>
              <w:left w:val="single" w:sz="4" w:space="0" w:color="auto"/>
              <w:bottom w:val="single" w:sz="4" w:space="0" w:color="auto"/>
            </w:tcBorders>
            <w:vAlign w:val="center"/>
          </w:tcPr>
          <w:p w:rsidR="00970238" w:rsidRPr="00970238" w:rsidRDefault="00970238" w:rsidP="00970238">
            <w:pPr>
              <w:pStyle w:val="af6"/>
              <w:rPr>
                <w:rFonts w:ascii="PT Astra Serif" w:hAnsi="PT Astra Serif"/>
              </w:rPr>
            </w:pPr>
            <w:r w:rsidRPr="00970238">
              <w:rPr>
                <w:rFonts w:ascii="PT Astra Serif" w:hAnsi="PT Astra Serif"/>
              </w:rPr>
              <w:t xml:space="preserve">Не требуется </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12. Вид надзора за строительными работами</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12.1 Авторский надзор по отдельному заданию и договору.</w:t>
            </w:r>
          </w:p>
          <w:p w:rsidR="00970238" w:rsidRPr="00970238" w:rsidRDefault="00970238" w:rsidP="00970238">
            <w:pPr>
              <w:pStyle w:val="af6"/>
              <w:rPr>
                <w:rFonts w:ascii="PT Astra Serif" w:hAnsi="PT Astra Serif"/>
              </w:rPr>
            </w:pPr>
            <w:r w:rsidRPr="00970238">
              <w:rPr>
                <w:rFonts w:ascii="PT Astra Serif" w:hAnsi="PT Astra Serif"/>
              </w:rPr>
              <w:t>12.2. Строительный надзор (технический контроль) по отдельному договору.</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13. Сроки окончания разработки проектной документации</w:t>
            </w:r>
          </w:p>
        </w:tc>
        <w:tc>
          <w:tcPr>
            <w:tcW w:w="6860" w:type="dxa"/>
            <w:tcBorders>
              <w:top w:val="single" w:sz="4" w:space="0" w:color="auto"/>
              <w:left w:val="single" w:sz="4" w:space="0" w:color="auto"/>
              <w:bottom w:val="single" w:sz="4" w:space="0" w:color="auto"/>
            </w:tcBorders>
            <w:vAlign w:val="center"/>
          </w:tcPr>
          <w:p w:rsidR="00970238" w:rsidRPr="00970238" w:rsidRDefault="00970238" w:rsidP="00970238">
            <w:pPr>
              <w:pStyle w:val="af6"/>
              <w:rPr>
                <w:rFonts w:ascii="PT Astra Serif" w:hAnsi="PT Astra Serif"/>
              </w:rPr>
            </w:pPr>
            <w:r w:rsidRPr="00970238">
              <w:rPr>
                <w:rFonts w:ascii="PT Astra Serif" w:hAnsi="PT Astra Serif"/>
              </w:rPr>
              <w:t>20 ноября 2023 года</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14. Количество экземпляров передаваемых Техническому заказчику</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 xml:space="preserve">14.1. Проектная документация - 5 экз. на бумаге; </w:t>
            </w:r>
          </w:p>
          <w:p w:rsidR="00970238" w:rsidRPr="00970238" w:rsidRDefault="00970238" w:rsidP="00970238">
            <w:pPr>
              <w:pStyle w:val="af6"/>
              <w:rPr>
                <w:rFonts w:ascii="PT Astra Serif" w:hAnsi="PT Astra Serif"/>
              </w:rPr>
            </w:pPr>
            <w:r w:rsidRPr="00970238">
              <w:rPr>
                <w:rFonts w:ascii="PT Astra Serif" w:hAnsi="PT Astra Serif"/>
              </w:rPr>
              <w:t>14.2. Рабочая документация  - 4 экз. на бумаге;</w:t>
            </w:r>
          </w:p>
          <w:p w:rsidR="00970238" w:rsidRPr="00970238" w:rsidRDefault="00970238" w:rsidP="00970238">
            <w:pPr>
              <w:pStyle w:val="af6"/>
              <w:rPr>
                <w:rFonts w:ascii="PT Astra Serif" w:hAnsi="PT Astra Serif"/>
              </w:rPr>
            </w:pPr>
            <w:r w:rsidRPr="00970238">
              <w:rPr>
                <w:rFonts w:ascii="PT Astra Serif" w:hAnsi="PT Astra Serif"/>
              </w:rPr>
              <w:t>14.3. Программа инженерных изысканий - 2 экз. на бумаге;</w:t>
            </w:r>
          </w:p>
          <w:p w:rsidR="00970238" w:rsidRPr="00970238" w:rsidRDefault="00970238" w:rsidP="00970238">
            <w:pPr>
              <w:pStyle w:val="af6"/>
              <w:rPr>
                <w:rFonts w:ascii="PT Astra Serif" w:hAnsi="PT Astra Serif"/>
              </w:rPr>
            </w:pPr>
            <w:r w:rsidRPr="00970238">
              <w:rPr>
                <w:rFonts w:ascii="PT Astra Serif" w:hAnsi="PT Astra Serif"/>
              </w:rPr>
              <w:t xml:space="preserve">14.4. Отчет по выполненным инженерным изысканиям 4 экз. на бумаге; </w:t>
            </w:r>
          </w:p>
          <w:p w:rsidR="00970238" w:rsidRPr="00970238" w:rsidRDefault="00970238" w:rsidP="00970238">
            <w:pPr>
              <w:spacing w:after="0" w:line="240" w:lineRule="auto"/>
              <w:rPr>
                <w:rFonts w:ascii="PT Astra Serif" w:hAnsi="PT Astra Serif"/>
                <w:sz w:val="24"/>
                <w:szCs w:val="24"/>
              </w:rPr>
            </w:pPr>
            <w:r w:rsidRPr="00970238">
              <w:rPr>
                <w:rFonts w:ascii="PT Astra Serif" w:hAnsi="PT Astra Serif"/>
                <w:sz w:val="24"/>
                <w:szCs w:val="24"/>
              </w:rPr>
              <w:t xml:space="preserve">14.5. Проектная документация, рабочая документация, отчеты в текстовой и графической форме по выполненным инженерным изысканиям, программа инженерных изысканий, предоставляются в электронном виде (1 экземпляр) 1CD-диск или USB </w:t>
            </w:r>
            <w:proofErr w:type="spellStart"/>
            <w:r w:rsidRPr="00970238">
              <w:rPr>
                <w:rFonts w:ascii="PT Astra Serif" w:hAnsi="PT Astra Serif"/>
                <w:sz w:val="24"/>
                <w:szCs w:val="24"/>
              </w:rPr>
              <w:t>flashdrive</w:t>
            </w:r>
            <w:proofErr w:type="spellEnd"/>
            <w:r w:rsidRPr="00970238">
              <w:rPr>
                <w:rFonts w:ascii="PT Astra Serif" w:hAnsi="PT Astra Serif"/>
                <w:sz w:val="24"/>
                <w:szCs w:val="24"/>
              </w:rPr>
              <w:t>.</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bookmarkStart w:id="20" w:name="sub_21134"/>
            <w:r w:rsidRPr="00970238">
              <w:rPr>
                <w:rFonts w:ascii="PT Astra Serif" w:hAnsi="PT Astra Serif"/>
              </w:rPr>
              <w:t>15. Предельная стоимость строительства, реконструкции</w:t>
            </w:r>
            <w:bookmarkEnd w:id="20"/>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Определить стоимость реконструкции линейного объекта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lastRenderedPageBreak/>
              <w:t>16. Требования  к сдаче проектной документации, сформированной в форме электронного документа</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970238">
              <w:rPr>
                <w:rFonts w:ascii="PT Astra Serif" w:hAnsi="PT Astra Serif"/>
              </w:rPr>
              <w:t>пр</w:t>
            </w:r>
            <w:proofErr w:type="spellEnd"/>
            <w:proofErr w:type="gramEnd"/>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17. Необходимость проведения согласований на этапе выполнения проектных работ</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Все необходимые согласования проектной документации с заинтересованными организациями выполняются Подрядчиком в объёме требований действующих нормативно-правовых документов при участии Муниципального заказчика</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18. Стадийность проектирования</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8"/>
              <w:numPr>
                <w:ilvl w:val="0"/>
                <w:numId w:val="38"/>
              </w:numPr>
              <w:suppressAutoHyphens/>
              <w:spacing w:after="0" w:line="240" w:lineRule="auto"/>
              <w:ind w:left="298"/>
              <w:rPr>
                <w:rFonts w:ascii="PT Astra Serif" w:hAnsi="PT Astra Serif" w:cs="Times New Roman CYR"/>
                <w:sz w:val="24"/>
                <w:szCs w:val="24"/>
              </w:rPr>
            </w:pPr>
            <w:r w:rsidRPr="00970238">
              <w:rPr>
                <w:rFonts w:ascii="PT Astra Serif" w:hAnsi="PT Astra Serif" w:cs="Times New Roman CYR"/>
                <w:sz w:val="24"/>
                <w:szCs w:val="24"/>
              </w:rPr>
              <w:t>Обследование и обмерные работы (при необходимости);</w:t>
            </w:r>
          </w:p>
          <w:p w:rsidR="00970238" w:rsidRPr="00970238" w:rsidRDefault="00970238" w:rsidP="00970238">
            <w:pPr>
              <w:pStyle w:val="a8"/>
              <w:numPr>
                <w:ilvl w:val="0"/>
                <w:numId w:val="38"/>
              </w:numPr>
              <w:suppressAutoHyphens/>
              <w:spacing w:after="0" w:line="240" w:lineRule="auto"/>
              <w:ind w:left="298"/>
              <w:rPr>
                <w:rFonts w:ascii="PT Astra Serif" w:hAnsi="PT Astra Serif" w:cs="Times New Roman CYR"/>
                <w:sz w:val="24"/>
                <w:szCs w:val="24"/>
              </w:rPr>
            </w:pPr>
            <w:r w:rsidRPr="00970238">
              <w:rPr>
                <w:rFonts w:ascii="PT Astra Serif" w:hAnsi="PT Astra Serif" w:cs="Times New Roman CYR"/>
                <w:sz w:val="24"/>
                <w:szCs w:val="24"/>
              </w:rPr>
              <w:t xml:space="preserve">Инженерные изыскания; </w:t>
            </w:r>
          </w:p>
          <w:p w:rsidR="00970238" w:rsidRPr="00970238" w:rsidRDefault="00970238" w:rsidP="00970238">
            <w:pPr>
              <w:pStyle w:val="a8"/>
              <w:numPr>
                <w:ilvl w:val="0"/>
                <w:numId w:val="38"/>
              </w:numPr>
              <w:suppressAutoHyphens/>
              <w:spacing w:after="0" w:line="240" w:lineRule="auto"/>
              <w:ind w:left="298"/>
              <w:rPr>
                <w:rFonts w:ascii="PT Astra Serif" w:hAnsi="PT Astra Serif" w:cs="Times New Roman CYR"/>
                <w:sz w:val="24"/>
                <w:szCs w:val="24"/>
              </w:rPr>
            </w:pPr>
            <w:r w:rsidRPr="00970238">
              <w:rPr>
                <w:rFonts w:ascii="PT Astra Serif" w:hAnsi="PT Astra Serif" w:cs="Times New Roman CYR"/>
                <w:sz w:val="24"/>
                <w:szCs w:val="24"/>
              </w:rPr>
              <w:t>Проектная документация;</w:t>
            </w:r>
          </w:p>
          <w:p w:rsidR="00970238" w:rsidRPr="00970238" w:rsidRDefault="00970238" w:rsidP="00970238">
            <w:pPr>
              <w:pStyle w:val="a8"/>
              <w:numPr>
                <w:ilvl w:val="0"/>
                <w:numId w:val="38"/>
              </w:numPr>
              <w:suppressAutoHyphens/>
              <w:spacing w:after="0" w:line="240" w:lineRule="auto"/>
              <w:ind w:left="298"/>
              <w:rPr>
                <w:rFonts w:ascii="PT Astra Serif" w:hAnsi="PT Astra Serif" w:cs="Times New Roman CYR"/>
                <w:sz w:val="24"/>
                <w:szCs w:val="24"/>
              </w:rPr>
            </w:pPr>
            <w:r w:rsidRPr="00970238">
              <w:rPr>
                <w:rFonts w:ascii="PT Astra Serif" w:hAnsi="PT Astra Serif" w:cs="Times New Roman CYR"/>
                <w:sz w:val="24"/>
                <w:szCs w:val="24"/>
              </w:rPr>
              <w:t>Государственная экспертиза проектной документации, включая смету и результаты инженерных изысканий;</w:t>
            </w:r>
          </w:p>
          <w:p w:rsidR="00970238" w:rsidRPr="00970238" w:rsidRDefault="00970238" w:rsidP="00970238">
            <w:pPr>
              <w:pStyle w:val="a8"/>
              <w:numPr>
                <w:ilvl w:val="0"/>
                <w:numId w:val="38"/>
              </w:numPr>
              <w:suppressAutoHyphens/>
              <w:spacing w:after="0" w:line="240" w:lineRule="auto"/>
              <w:ind w:left="298"/>
              <w:rPr>
                <w:rFonts w:ascii="PT Astra Serif" w:hAnsi="PT Astra Serif" w:cs="Times New Roman CYR"/>
                <w:sz w:val="24"/>
                <w:szCs w:val="24"/>
              </w:rPr>
            </w:pPr>
            <w:r w:rsidRPr="00970238">
              <w:rPr>
                <w:rFonts w:ascii="PT Astra Serif" w:hAnsi="PT Astra Serif"/>
                <w:sz w:val="24"/>
                <w:szCs w:val="24"/>
              </w:rPr>
              <w:t>Рабочая документация.</w:t>
            </w:r>
          </w:p>
        </w:tc>
      </w:tr>
      <w:tr w:rsidR="00970238" w:rsidRPr="00970238" w:rsidTr="00B07A10">
        <w:tc>
          <w:tcPr>
            <w:tcW w:w="3780" w:type="dxa"/>
            <w:tcBorders>
              <w:top w:val="single" w:sz="4" w:space="0" w:color="auto"/>
              <w:bottom w:val="single" w:sz="4" w:space="0" w:color="auto"/>
              <w:right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19. Требования о применении технологий информационного моделирования</w:t>
            </w:r>
          </w:p>
        </w:tc>
        <w:tc>
          <w:tcPr>
            <w:tcW w:w="6860" w:type="dxa"/>
            <w:tcBorders>
              <w:top w:val="single" w:sz="4" w:space="0" w:color="auto"/>
              <w:left w:val="single" w:sz="4" w:space="0" w:color="auto"/>
              <w:bottom w:val="single" w:sz="4" w:space="0" w:color="auto"/>
            </w:tcBorders>
          </w:tcPr>
          <w:p w:rsidR="00970238" w:rsidRPr="00970238" w:rsidRDefault="00970238" w:rsidP="00970238">
            <w:pPr>
              <w:pStyle w:val="af6"/>
              <w:rPr>
                <w:rFonts w:ascii="PT Astra Serif" w:hAnsi="PT Astra Serif"/>
              </w:rPr>
            </w:pPr>
            <w:r w:rsidRPr="00970238">
              <w:rPr>
                <w:rFonts w:ascii="PT Astra Serif" w:hAnsi="PT Astra Serif"/>
              </w:rPr>
              <w:t xml:space="preserve">Проектные решения разработать в трехмерной информационной модели объекта в объеме, закрепленном соответствующей XML-схемой в соответствии </w:t>
            </w:r>
            <w:proofErr w:type="gramStart"/>
            <w:r w:rsidRPr="00970238">
              <w:rPr>
                <w:rFonts w:ascii="PT Astra Serif" w:hAnsi="PT Astra Serif"/>
              </w:rPr>
              <w:t>с</w:t>
            </w:r>
            <w:proofErr w:type="gramEnd"/>
            <w:r w:rsidRPr="00970238">
              <w:rPr>
                <w:rFonts w:ascii="PT Astra Serif" w:hAnsi="PT Astra Serif"/>
              </w:rPr>
              <w:t>:</w:t>
            </w:r>
          </w:p>
          <w:p w:rsidR="00970238" w:rsidRPr="00970238" w:rsidRDefault="00970238" w:rsidP="00970238">
            <w:pPr>
              <w:pStyle w:val="af6"/>
              <w:rPr>
                <w:rFonts w:ascii="PT Astra Serif" w:hAnsi="PT Astra Serif"/>
              </w:rPr>
            </w:pPr>
            <w:proofErr w:type="gramStart"/>
            <w:r w:rsidRPr="00970238">
              <w:rPr>
                <w:rFonts w:ascii="PT Astra Serif" w:hAnsi="PT Astra Serif"/>
              </w:rPr>
              <w:t>- Постановлением Правительства РФ от 15 сентября 2020 г.  №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изменения в пункт 6 положения о выполнении инженерных изысканий для подготовки</w:t>
            </w:r>
            <w:proofErr w:type="gramEnd"/>
            <w:r w:rsidRPr="00970238">
              <w:rPr>
                <w:rFonts w:ascii="PT Astra Serif" w:hAnsi="PT Astra Serif"/>
              </w:rPr>
              <w:t xml:space="preserve"> проектной документации, строительства, реконструкции объектов капитального строительства»;</w:t>
            </w:r>
          </w:p>
          <w:p w:rsidR="00970238" w:rsidRPr="00970238" w:rsidRDefault="00970238" w:rsidP="00970238">
            <w:pPr>
              <w:pStyle w:val="af6"/>
              <w:rPr>
                <w:rFonts w:ascii="PT Astra Serif" w:hAnsi="PT Astra Serif"/>
              </w:rPr>
            </w:pPr>
            <w:proofErr w:type="gramStart"/>
            <w:r w:rsidRPr="00970238">
              <w:rPr>
                <w:rFonts w:ascii="PT Astra Serif" w:hAnsi="PT Astra Serif"/>
              </w:rPr>
              <w:t>- Постановление Правительства РФ от 15 сентября 2020 г. №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предоставляемых в форме электронных документов, и требований к форматам указанных электронных документов, а также о внесении изменений в пункт 6 положения о выполнении инженерных изысканий для подготовки</w:t>
            </w:r>
            <w:proofErr w:type="gramEnd"/>
            <w:r w:rsidRPr="00970238">
              <w:rPr>
                <w:rFonts w:ascii="PT Astra Serif" w:hAnsi="PT Astra Serif"/>
              </w:rPr>
              <w:t xml:space="preserve"> проектной документации, строительства, реконструкции объектов капитального строительства» (с изменениями и дополнениями);</w:t>
            </w:r>
          </w:p>
          <w:p w:rsidR="00970238" w:rsidRPr="00970238" w:rsidRDefault="00970238" w:rsidP="00970238">
            <w:pPr>
              <w:pStyle w:val="af6"/>
              <w:rPr>
                <w:rFonts w:ascii="PT Astra Serif" w:hAnsi="PT Astra Serif"/>
              </w:rPr>
            </w:pPr>
            <w:r w:rsidRPr="00970238">
              <w:rPr>
                <w:rFonts w:ascii="PT Astra Serif" w:hAnsi="PT Astra Serif"/>
              </w:rPr>
              <w:t xml:space="preserve">- ГОСТ </w:t>
            </w:r>
            <w:proofErr w:type="gramStart"/>
            <w:r w:rsidRPr="00970238">
              <w:rPr>
                <w:rFonts w:ascii="PT Astra Serif" w:hAnsi="PT Astra Serif"/>
              </w:rPr>
              <w:t>Р</w:t>
            </w:r>
            <w:proofErr w:type="gramEnd"/>
            <w:r w:rsidRPr="00970238">
              <w:rPr>
                <w:rFonts w:ascii="PT Astra Serif" w:hAnsi="PT Astra Serif"/>
              </w:rPr>
              <w:t xml:space="preserve"> 10.0.03-2019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w:t>
            </w:r>
          </w:p>
          <w:p w:rsidR="00970238" w:rsidRPr="00970238" w:rsidRDefault="00970238" w:rsidP="00970238">
            <w:pPr>
              <w:pStyle w:val="af6"/>
              <w:rPr>
                <w:rFonts w:ascii="PT Astra Serif" w:hAnsi="PT Astra Serif"/>
              </w:rPr>
            </w:pPr>
            <w:r w:rsidRPr="00970238">
              <w:rPr>
                <w:rFonts w:ascii="PT Astra Serif" w:hAnsi="PT Astra Serif"/>
              </w:rPr>
              <w:t xml:space="preserve">- ГОСТ </w:t>
            </w:r>
            <w:proofErr w:type="gramStart"/>
            <w:r w:rsidRPr="00970238">
              <w:rPr>
                <w:rFonts w:ascii="PT Astra Serif" w:hAnsi="PT Astra Serif"/>
              </w:rPr>
              <w:t>Р</w:t>
            </w:r>
            <w:proofErr w:type="gramEnd"/>
            <w:r w:rsidRPr="00970238">
              <w:rPr>
                <w:rFonts w:ascii="PT Astra Serif" w:hAnsi="PT Astra Serif"/>
              </w:rPr>
              <w:t xml:space="preserve"> 57563-2017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970238" w:rsidRPr="00970238" w:rsidRDefault="00970238" w:rsidP="00970238">
            <w:pPr>
              <w:pStyle w:val="af6"/>
              <w:rPr>
                <w:rFonts w:ascii="PT Astra Serif" w:hAnsi="PT Astra Serif"/>
              </w:rPr>
            </w:pPr>
            <w:r w:rsidRPr="00970238">
              <w:rPr>
                <w:rFonts w:ascii="PT Astra Serif" w:hAnsi="PT Astra Serif"/>
              </w:rPr>
              <w:t xml:space="preserve">- ГОСТ </w:t>
            </w:r>
            <w:proofErr w:type="gramStart"/>
            <w:r w:rsidRPr="00970238">
              <w:rPr>
                <w:rFonts w:ascii="PT Astra Serif" w:hAnsi="PT Astra Serif"/>
              </w:rPr>
              <w:t>Р</w:t>
            </w:r>
            <w:proofErr w:type="gramEnd"/>
            <w:r w:rsidRPr="00970238">
              <w:rPr>
                <w:rFonts w:ascii="PT Astra Serif" w:hAnsi="PT Astra Serif"/>
              </w:rPr>
              <w:t xml:space="preserve"> 57311-2016 «Моделирование информационное в строительстве. Требования к эксплуатационной документации объектов завершенного строительства»;</w:t>
            </w:r>
          </w:p>
          <w:p w:rsidR="00970238" w:rsidRPr="00970238" w:rsidRDefault="00970238" w:rsidP="00970238">
            <w:pPr>
              <w:pStyle w:val="af6"/>
              <w:rPr>
                <w:rFonts w:ascii="PT Astra Serif" w:hAnsi="PT Astra Serif"/>
              </w:rPr>
            </w:pPr>
            <w:r w:rsidRPr="00970238">
              <w:rPr>
                <w:rFonts w:ascii="PT Astra Serif" w:hAnsi="PT Astra Serif"/>
              </w:rPr>
              <w:t xml:space="preserve">- ГОСТ </w:t>
            </w:r>
            <w:proofErr w:type="gramStart"/>
            <w:r w:rsidRPr="00970238">
              <w:rPr>
                <w:rFonts w:ascii="PT Astra Serif" w:hAnsi="PT Astra Serif"/>
              </w:rPr>
              <w:t>Р</w:t>
            </w:r>
            <w:proofErr w:type="gramEnd"/>
            <w:r w:rsidRPr="00970238">
              <w:rPr>
                <w:rFonts w:ascii="PT Astra Serif" w:hAnsi="PT Astra Serif"/>
              </w:rPr>
              <w:t xml:space="preserve"> 10.0.06-2019/ИСО 12006-3:2007 «Система стандартов информационного моделирования зданий и сооружений. Строительство зданий. Структура информации об объектах строительства. Часть 3. Основы обмена объектно-ориентированной информацией»;</w:t>
            </w:r>
          </w:p>
          <w:p w:rsidR="00970238" w:rsidRPr="00970238" w:rsidRDefault="00970238" w:rsidP="00970238">
            <w:pPr>
              <w:pStyle w:val="af6"/>
              <w:rPr>
                <w:rFonts w:ascii="PT Astra Serif" w:hAnsi="PT Astra Serif"/>
              </w:rPr>
            </w:pPr>
            <w:r w:rsidRPr="00970238">
              <w:rPr>
                <w:rFonts w:ascii="PT Astra Serif" w:hAnsi="PT Astra Serif"/>
              </w:rPr>
              <w:t>- СП 333.1325800.2020 «Информационное моделирование в строительстве. Правила формирования информационной модели объектов на различных стадиях жизненного цикла»;</w:t>
            </w:r>
          </w:p>
          <w:p w:rsidR="00970238" w:rsidRPr="00970238" w:rsidRDefault="00970238" w:rsidP="00970238">
            <w:pPr>
              <w:pStyle w:val="af6"/>
              <w:rPr>
                <w:rFonts w:ascii="PT Astra Serif" w:hAnsi="PT Astra Serif"/>
              </w:rPr>
            </w:pPr>
            <w:r w:rsidRPr="00970238">
              <w:rPr>
                <w:rFonts w:ascii="PT Astra Serif" w:hAnsi="PT Astra Serif"/>
              </w:rPr>
              <w:lastRenderedPageBreak/>
              <w:t>- СП 328.1325800.2017 «Информационное моделирование в строительстве. Правила описания компонентов информационной модели»;</w:t>
            </w:r>
          </w:p>
          <w:p w:rsidR="00970238" w:rsidRPr="00970238" w:rsidRDefault="00970238" w:rsidP="00970238">
            <w:pPr>
              <w:pStyle w:val="af6"/>
              <w:rPr>
                <w:rFonts w:ascii="PT Astra Serif" w:hAnsi="PT Astra Serif"/>
              </w:rPr>
            </w:pPr>
            <w:r w:rsidRPr="00970238">
              <w:rPr>
                <w:rFonts w:ascii="PT Astra Serif" w:hAnsi="PT Astra Serif"/>
              </w:rPr>
              <w:t>- 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970238" w:rsidRPr="00970238" w:rsidRDefault="00970238" w:rsidP="00970238">
            <w:pPr>
              <w:pStyle w:val="af6"/>
              <w:rPr>
                <w:rFonts w:ascii="PT Astra Serif" w:hAnsi="PT Astra Serif"/>
              </w:rPr>
            </w:pPr>
            <w:r w:rsidRPr="00970238">
              <w:rPr>
                <w:rFonts w:ascii="PT Astra Serif" w:hAnsi="PT Astra Serif"/>
              </w:rPr>
              <w:t>- СП 404.1325800.2018 «Информационное моделирование в строительстве. Правила разработки планов проектов, реализуемых с применение технологии информационного моделирования».</w:t>
            </w:r>
          </w:p>
          <w:p w:rsidR="00970238" w:rsidRPr="00970238" w:rsidRDefault="00970238" w:rsidP="00970238">
            <w:pPr>
              <w:pStyle w:val="af6"/>
              <w:rPr>
                <w:rFonts w:ascii="PT Astra Serif" w:hAnsi="PT Astra Serif"/>
              </w:rPr>
            </w:pPr>
            <w:r w:rsidRPr="00970238">
              <w:rPr>
                <w:rFonts w:ascii="PT Astra Serif" w:hAnsi="PT Astra Serif"/>
              </w:rPr>
              <w:t xml:space="preserve"> Информационная модель (ИМ)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 Информационная модель объекта может быть выполнена в системе автоматизированного проектирования, поддерживающих технологии «открытых систем» и обеспечивающих достаточный функционал информационного моделирования, для выполнения всех требований, установленных действующими нормами.</w:t>
            </w:r>
          </w:p>
          <w:p w:rsidR="00970238" w:rsidRPr="00970238" w:rsidRDefault="00970238" w:rsidP="00970238">
            <w:pPr>
              <w:pStyle w:val="af6"/>
              <w:rPr>
                <w:rFonts w:ascii="PT Astra Serif" w:hAnsi="PT Astra Serif"/>
              </w:rPr>
            </w:pPr>
            <w:r w:rsidRPr="00970238">
              <w:rPr>
                <w:rFonts w:ascii="PT Astra Serif" w:hAnsi="PT Astra Serif"/>
              </w:rPr>
              <w:t>Моделирование всех объектов должно производиться в соответствие с их истинными размерами в масштабе 1:1 в метрической системе измерений (мм, м</w:t>
            </w:r>
            <w:proofErr w:type="gramStart"/>
            <w:r w:rsidRPr="00970238">
              <w:rPr>
                <w:rFonts w:ascii="PT Astra Serif" w:hAnsi="PT Astra Serif"/>
              </w:rPr>
              <w:t>2</w:t>
            </w:r>
            <w:proofErr w:type="gramEnd"/>
            <w:r w:rsidRPr="00970238">
              <w:rPr>
                <w:rFonts w:ascii="PT Astra Serif" w:hAnsi="PT Astra Serif"/>
              </w:rPr>
              <w:t>, м3). Не допускается неточное построение элементов Информационной Модели, с последующим округлением размерных значений. Точность размеров не менее 0,000 знаков. Модель должна обеспечивать гибкость внесения изменений. Все элементы информационной Модели должны быть строго классифицированы по категориям и типам. Объектно-пространственное отображение Информационной модели не должно содержать неклассифицированные элементы. Все элементы и объекты информационной модели должны иметь реальные размеры, соответствующие требованиям к геометрической детализации элементов ЦИМ. Элементы  модели должны содержать атрибутивную информацию по материалам, техническим  и технологическим характеристикам, производителям, маркировкам и артикулам и объеме требований к атрибутивному составу элементов ИМ в соответствии с действующими нормами. Структура ИМ должна иметь разбивку (группировку) на функциональные части. В структуре ИМ наименования разделов проекта и инженерных систем должны соответствовать наименованиям и обозначениям в проектной документации.</w:t>
            </w:r>
          </w:p>
          <w:p w:rsidR="00970238" w:rsidRPr="00970238" w:rsidRDefault="00970238" w:rsidP="00970238">
            <w:pPr>
              <w:pStyle w:val="af6"/>
              <w:rPr>
                <w:rFonts w:ascii="PT Astra Serif" w:hAnsi="PT Astra Serif"/>
              </w:rPr>
            </w:pPr>
            <w:r w:rsidRPr="00970238">
              <w:rPr>
                <w:rFonts w:ascii="PT Astra Serif" w:hAnsi="PT Astra Serif"/>
              </w:rPr>
              <w:t xml:space="preserve">Информационная модель (в </w:t>
            </w:r>
            <w:proofErr w:type="spellStart"/>
            <w:r w:rsidRPr="00970238">
              <w:rPr>
                <w:rFonts w:ascii="PT Astra Serif" w:hAnsi="PT Astra Serif"/>
              </w:rPr>
              <w:t>проприетарном</w:t>
            </w:r>
            <w:proofErr w:type="spellEnd"/>
            <w:r w:rsidRPr="00970238">
              <w:rPr>
                <w:rFonts w:ascii="PT Astra Serif" w:hAnsi="PT Astra Serif"/>
              </w:rPr>
              <w:t xml:space="preserve"> формате) должна обеспечивать:</w:t>
            </w:r>
          </w:p>
          <w:p w:rsidR="00970238" w:rsidRPr="00970238" w:rsidRDefault="00970238" w:rsidP="00970238">
            <w:pPr>
              <w:pStyle w:val="af6"/>
              <w:rPr>
                <w:rFonts w:ascii="PT Astra Serif" w:hAnsi="PT Astra Serif"/>
              </w:rPr>
            </w:pPr>
            <w:r w:rsidRPr="00970238">
              <w:rPr>
                <w:rFonts w:ascii="PT Astra Serif" w:hAnsi="PT Astra Serif"/>
              </w:rPr>
              <w:t>- автоматизированное обновление графических частей проектной/рабочей документации, при внесении изменений в Информационную Модель.</w:t>
            </w:r>
          </w:p>
          <w:p w:rsidR="00970238" w:rsidRPr="00970238" w:rsidRDefault="00970238" w:rsidP="00970238">
            <w:pPr>
              <w:pStyle w:val="af6"/>
              <w:rPr>
                <w:rFonts w:ascii="PT Astra Serif" w:hAnsi="PT Astra Serif"/>
              </w:rPr>
            </w:pPr>
            <w:r w:rsidRPr="00970238">
              <w:rPr>
                <w:rFonts w:ascii="PT Astra Serif" w:hAnsi="PT Astra Serif"/>
              </w:rPr>
              <w:t>- получению из ИМ объемов, достаточных для формирования проектно-сметной документации, рабочей документации реконструкции, вводу объекта в эксплуатацию и последующую эксплуатацию.</w:t>
            </w:r>
          </w:p>
          <w:p w:rsidR="00970238" w:rsidRPr="00970238" w:rsidRDefault="00970238" w:rsidP="00970238">
            <w:pPr>
              <w:pStyle w:val="af6"/>
              <w:rPr>
                <w:rFonts w:ascii="PT Astra Serif" w:hAnsi="PT Astra Serif"/>
              </w:rPr>
            </w:pPr>
            <w:r w:rsidRPr="00970238">
              <w:rPr>
                <w:rFonts w:ascii="PT Astra Serif" w:hAnsi="PT Astra Serif"/>
              </w:rPr>
              <w:lastRenderedPageBreak/>
              <w:t xml:space="preserve">- обеспечение полного комплекса работ (в </w:t>
            </w:r>
            <w:proofErr w:type="spellStart"/>
            <w:r w:rsidRPr="00970238">
              <w:rPr>
                <w:rFonts w:ascii="PT Astra Serif" w:hAnsi="PT Astra Serif"/>
              </w:rPr>
              <w:t>т.ч</w:t>
            </w:r>
            <w:proofErr w:type="spellEnd"/>
            <w:r w:rsidRPr="00970238">
              <w:rPr>
                <w:rFonts w:ascii="PT Astra Serif" w:hAnsi="PT Astra Serif"/>
              </w:rPr>
              <w:t>. необходимых изысканий), предусмотренного заданием на проектирование, заданием на разработку ИМ и выгрузку из нее проектной рабочей документации в пределах установленной цены.</w:t>
            </w:r>
          </w:p>
          <w:p w:rsidR="00970238" w:rsidRPr="00970238" w:rsidRDefault="00970238" w:rsidP="00970238">
            <w:pPr>
              <w:pStyle w:val="af6"/>
              <w:rPr>
                <w:rFonts w:ascii="PT Astra Serif" w:hAnsi="PT Astra Serif"/>
              </w:rPr>
            </w:pPr>
            <w:r w:rsidRPr="00970238">
              <w:rPr>
                <w:rFonts w:ascii="PT Astra Serif" w:hAnsi="PT Astra Serif"/>
              </w:rPr>
              <w:t>Обязательное требование к документации, выпущенной в чертежном виде, – полное соответствии ИМ, являющейся единственным источником актуализированной и достоверной информации.</w:t>
            </w:r>
          </w:p>
          <w:p w:rsidR="00970238" w:rsidRPr="00970238" w:rsidRDefault="00970238" w:rsidP="00970238">
            <w:pPr>
              <w:pStyle w:val="af6"/>
              <w:rPr>
                <w:rFonts w:ascii="PT Astra Serif" w:hAnsi="PT Astra Serif"/>
              </w:rPr>
            </w:pPr>
            <w:r w:rsidRPr="00970238">
              <w:rPr>
                <w:rFonts w:ascii="PT Astra Serif" w:hAnsi="PT Astra Serif"/>
              </w:rPr>
              <w:t xml:space="preserve">Все разделы, выгруженные из ИМ, должны соответствовать ГОСТ </w:t>
            </w:r>
            <w:proofErr w:type="gramStart"/>
            <w:r w:rsidRPr="00970238">
              <w:rPr>
                <w:rFonts w:ascii="PT Astra Serif" w:hAnsi="PT Astra Serif"/>
              </w:rPr>
              <w:t>Р</w:t>
            </w:r>
            <w:proofErr w:type="gramEnd"/>
            <w:r w:rsidRPr="00970238">
              <w:rPr>
                <w:rFonts w:ascii="PT Astra Serif" w:hAnsi="PT Astra Serif"/>
              </w:rPr>
              <w:t xml:space="preserve"> 21. 101-2020.  Все сформированные из модели ортогональные виды должны корректно отображать спроектированные объект. Технические решения разрабатываемых разделов в рамках проекта должны быть пространственно-скоординированы и согласованы между собой, а также проверены с использованием специализированных программных инструментов (комплексов) перед передачей Муниципальному заказчику.</w:t>
            </w:r>
          </w:p>
        </w:tc>
      </w:tr>
    </w:tbl>
    <w:p w:rsidR="00970238" w:rsidRDefault="00970238" w:rsidP="00080FB5">
      <w:pPr>
        <w:suppressAutoHyphens/>
        <w:spacing w:after="0" w:line="240" w:lineRule="auto"/>
        <w:jc w:val="both"/>
        <w:rPr>
          <w:rFonts w:ascii="PT Astra Serif" w:eastAsia="Times New Roman" w:hAnsi="PT Astra Serif" w:cs="Times New Roman"/>
          <w:b/>
          <w:bCs/>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F7B6B"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970238" w:rsidRDefault="00970238"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DD29AB" w:rsidRDefault="00DD29A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695DEE" w:rsidRPr="00695DEE" w:rsidRDefault="00970238" w:rsidP="00970238">
      <w:pPr>
        <w:spacing w:after="0" w:line="240" w:lineRule="auto"/>
        <w:ind w:right="-15"/>
        <w:jc w:val="center"/>
        <w:rPr>
          <w:rFonts w:ascii="PT Astra Serif" w:hAnsi="PT Astra Serif"/>
          <w:sz w:val="21"/>
          <w:szCs w:val="21"/>
        </w:rPr>
      </w:pPr>
      <w:r>
        <w:rPr>
          <w:rFonts w:ascii="PT Astra Serif" w:hAnsi="PT Astra Serif"/>
          <w:b/>
          <w:sz w:val="24"/>
          <w:szCs w:val="24"/>
        </w:rPr>
        <w:t>на выполнение</w:t>
      </w:r>
      <w:r w:rsidR="00695DEE" w:rsidRPr="00695DEE">
        <w:rPr>
          <w:rFonts w:ascii="PT Astra Serif" w:hAnsi="PT Astra Serif"/>
          <w:b/>
          <w:sz w:val="24"/>
          <w:szCs w:val="24"/>
        </w:rPr>
        <w:t xml:space="preserve"> работ </w:t>
      </w:r>
      <w:r w:rsidRPr="004F3932">
        <w:rPr>
          <w:rFonts w:ascii="PT Astra Serif" w:hAnsi="PT Astra Serif"/>
          <w:b/>
          <w:sz w:val="24"/>
          <w:szCs w:val="24"/>
        </w:rPr>
        <w:t xml:space="preserve">по инженерным изысканиям, по разработке проектной и рабочей документации на реконструкцию объекта «Автомобильная дорога Бульвар Сибирский» в городе </w:t>
      </w:r>
      <w:proofErr w:type="spellStart"/>
      <w:r w:rsidRPr="004F3932">
        <w:rPr>
          <w:rFonts w:ascii="PT Astra Serif" w:hAnsi="PT Astra Serif"/>
          <w:b/>
          <w:sz w:val="24"/>
          <w:szCs w:val="24"/>
        </w:rPr>
        <w:t>Югорске</w:t>
      </w:r>
      <w:proofErr w:type="spellEnd"/>
    </w:p>
    <w:tbl>
      <w:tblPr>
        <w:tblW w:w="10178" w:type="dxa"/>
        <w:tblInd w:w="93" w:type="dxa"/>
        <w:tblLook w:val="04A0" w:firstRow="1" w:lastRow="0" w:firstColumn="1" w:lastColumn="0" w:noHBand="0" w:noVBand="1"/>
      </w:tblPr>
      <w:tblGrid>
        <w:gridCol w:w="540"/>
        <w:gridCol w:w="5102"/>
        <w:gridCol w:w="2268"/>
        <w:gridCol w:w="2268"/>
      </w:tblGrid>
      <w:tr w:rsidR="00695DEE" w:rsidRPr="00695DEE"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 xml:space="preserve">№ </w:t>
            </w:r>
            <w:proofErr w:type="gramStart"/>
            <w:r w:rsidRPr="00695DEE">
              <w:rPr>
                <w:rFonts w:ascii="PT Astra Serif" w:hAnsi="PT Astra Serif"/>
                <w:color w:val="000000"/>
                <w:lang w:eastAsia="ru-RU"/>
              </w:rPr>
              <w:t>п</w:t>
            </w:r>
            <w:proofErr w:type="gramEnd"/>
            <w:r w:rsidRPr="00695DEE">
              <w:rPr>
                <w:rFonts w:ascii="PT Astra Serif" w:hAnsi="PT Astra Serif"/>
                <w:color w:val="000000"/>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Стоимость работ с НДС</w:t>
            </w:r>
            <w:r w:rsidR="00BF43DD">
              <w:rPr>
                <w:rFonts w:ascii="PT Astra Serif" w:hAnsi="PT Astra Serif"/>
                <w:color w:val="000000"/>
                <w:lang w:eastAsia="ru-RU"/>
              </w:rPr>
              <w:t xml:space="preserve"> либо без НДС</w:t>
            </w:r>
            <w:r w:rsidRPr="00695DEE">
              <w:rPr>
                <w:rFonts w:ascii="PT Astra Serif" w:hAnsi="PT Astra Serif"/>
                <w:color w:val="000000"/>
                <w:lang w:eastAsia="ru-RU"/>
              </w:rPr>
              <w:t>, руб.</w:t>
            </w:r>
          </w:p>
        </w:tc>
      </w:tr>
      <w:tr w:rsidR="00695DEE" w:rsidRPr="00695DEE" w:rsidTr="00695DEE">
        <w:trPr>
          <w:trHeight w:val="300"/>
        </w:trPr>
        <w:tc>
          <w:tcPr>
            <w:tcW w:w="540" w:type="dxa"/>
            <w:tcBorders>
              <w:top w:val="nil"/>
              <w:left w:val="single" w:sz="4" w:space="0" w:color="auto"/>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1</w:t>
            </w:r>
          </w:p>
        </w:tc>
        <w:tc>
          <w:tcPr>
            <w:tcW w:w="5102"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bookmarkStart w:id="21" w:name="_GoBack"/>
            <w:bookmarkEnd w:id="21"/>
            <w:r w:rsidRPr="00695DEE">
              <w:rPr>
                <w:rFonts w:ascii="PT Astra Serif" w:hAnsi="PT Astra Serif"/>
                <w:color w:val="000000"/>
                <w:sz w:val="16"/>
                <w:szCs w:val="16"/>
                <w:lang w:eastAsia="ru-RU"/>
              </w:rPr>
              <w:t>2</w:t>
            </w:r>
          </w:p>
        </w:tc>
        <w:tc>
          <w:tcPr>
            <w:tcW w:w="2268"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3</w:t>
            </w:r>
          </w:p>
        </w:tc>
        <w:tc>
          <w:tcPr>
            <w:tcW w:w="2268" w:type="dxa"/>
            <w:tcBorders>
              <w:top w:val="nil"/>
              <w:left w:val="nil"/>
              <w:bottom w:val="single" w:sz="4" w:space="0" w:color="auto"/>
              <w:right w:val="single" w:sz="4" w:space="0" w:color="auto"/>
            </w:tcBorders>
            <w:vAlign w:val="center"/>
            <w:hideMark/>
          </w:tcPr>
          <w:p w:rsidR="00695DEE" w:rsidRPr="00695DEE" w:rsidRDefault="00695DEE" w:rsidP="00695DEE">
            <w:pPr>
              <w:spacing w:after="0" w:line="240" w:lineRule="auto"/>
              <w:jc w:val="center"/>
              <w:rPr>
                <w:rFonts w:ascii="PT Astra Serif" w:hAnsi="PT Astra Serif"/>
                <w:color w:val="000000"/>
                <w:sz w:val="16"/>
                <w:szCs w:val="16"/>
                <w:lang w:eastAsia="ru-RU"/>
              </w:rPr>
            </w:pPr>
            <w:r w:rsidRPr="00695DEE">
              <w:rPr>
                <w:rFonts w:ascii="PT Astra Serif" w:hAnsi="PT Astra Serif"/>
                <w:color w:val="000000"/>
                <w:sz w:val="16"/>
                <w:szCs w:val="16"/>
                <w:lang w:eastAsia="ru-RU"/>
              </w:rPr>
              <w:t>4</w:t>
            </w:r>
          </w:p>
        </w:tc>
      </w:tr>
      <w:tr w:rsidR="00695DEE" w:rsidRPr="00695DEE" w:rsidTr="00BF43DD">
        <w:trPr>
          <w:trHeight w:val="450"/>
        </w:trPr>
        <w:tc>
          <w:tcPr>
            <w:tcW w:w="540" w:type="dxa"/>
            <w:tcBorders>
              <w:top w:val="nil"/>
              <w:left w:val="single" w:sz="4" w:space="0" w:color="auto"/>
              <w:bottom w:val="single" w:sz="4" w:space="0" w:color="auto"/>
              <w:right w:val="single" w:sz="4" w:space="0" w:color="auto"/>
            </w:tcBorders>
            <w:vAlign w:val="bottom"/>
            <w:hideMark/>
          </w:tcPr>
          <w:p w:rsidR="00695DEE" w:rsidRPr="00695DEE" w:rsidRDefault="00695DEE"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1</w:t>
            </w:r>
          </w:p>
        </w:tc>
        <w:tc>
          <w:tcPr>
            <w:tcW w:w="5102" w:type="dxa"/>
            <w:tcBorders>
              <w:top w:val="nil"/>
              <w:left w:val="nil"/>
              <w:bottom w:val="single" w:sz="4" w:space="0" w:color="auto"/>
              <w:right w:val="single" w:sz="4" w:space="0" w:color="auto"/>
            </w:tcBorders>
            <w:vAlign w:val="center"/>
          </w:tcPr>
          <w:p w:rsidR="00BF43DD" w:rsidRPr="00BF43DD" w:rsidRDefault="00BF43DD" w:rsidP="00BF43DD">
            <w:pPr>
              <w:widowControl w:val="0"/>
              <w:autoSpaceDE w:val="0"/>
              <w:autoSpaceDN w:val="0"/>
              <w:adjustRightInd w:val="0"/>
              <w:spacing w:after="0" w:line="240" w:lineRule="auto"/>
              <w:jc w:val="both"/>
              <w:rPr>
                <w:rFonts w:ascii="PT Astra Serif" w:hAnsi="PT Astra Serif" w:cs="Times New Roman CYR"/>
                <w:sz w:val="24"/>
                <w:szCs w:val="24"/>
              </w:rPr>
            </w:pPr>
            <w:r w:rsidRPr="00BF43DD">
              <w:rPr>
                <w:rFonts w:ascii="PT Astra Serif" w:hAnsi="PT Astra Serif" w:cs="Times New Roman CYR"/>
                <w:sz w:val="24"/>
                <w:szCs w:val="24"/>
              </w:rPr>
              <w:t>Ин</w:t>
            </w:r>
            <w:r>
              <w:rPr>
                <w:rFonts w:ascii="PT Astra Serif" w:hAnsi="PT Astra Serif" w:cs="Times New Roman CYR"/>
                <w:sz w:val="24"/>
                <w:szCs w:val="24"/>
              </w:rPr>
              <w:t>женерно-геологические изыскания</w:t>
            </w:r>
          </w:p>
          <w:p w:rsidR="00695DEE" w:rsidRPr="00695DEE" w:rsidRDefault="00695DEE" w:rsidP="00BF43DD">
            <w:pPr>
              <w:spacing w:after="0" w:line="240" w:lineRule="auto"/>
              <w:rPr>
                <w:rFonts w:ascii="PT Astra Serif" w:hAnsi="PT Astra Serif"/>
                <w:color w:val="000000"/>
                <w:lang w:eastAsia="ru-RU"/>
              </w:rPr>
            </w:pPr>
          </w:p>
        </w:tc>
        <w:tc>
          <w:tcPr>
            <w:tcW w:w="2268" w:type="dxa"/>
            <w:tcBorders>
              <w:top w:val="nil"/>
              <w:left w:val="nil"/>
              <w:bottom w:val="single" w:sz="4" w:space="0" w:color="auto"/>
              <w:right w:val="single" w:sz="4" w:space="0" w:color="auto"/>
            </w:tcBorders>
            <w:vAlign w:val="center"/>
          </w:tcPr>
          <w:p w:rsidR="00695DEE"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9</w:t>
            </w:r>
          </w:p>
        </w:tc>
        <w:tc>
          <w:tcPr>
            <w:tcW w:w="2268" w:type="dxa"/>
            <w:tcBorders>
              <w:top w:val="nil"/>
              <w:left w:val="nil"/>
              <w:bottom w:val="single" w:sz="4" w:space="0" w:color="auto"/>
              <w:right w:val="single" w:sz="4" w:space="0" w:color="auto"/>
            </w:tcBorders>
            <w:vAlign w:val="center"/>
          </w:tcPr>
          <w:p w:rsidR="00695DEE" w:rsidRPr="00695DEE" w:rsidRDefault="00695DEE" w:rsidP="00695DEE">
            <w:pPr>
              <w:spacing w:after="0" w:line="240" w:lineRule="auto"/>
              <w:jc w:val="center"/>
              <w:rPr>
                <w:rFonts w:ascii="PT Astra Serif" w:hAnsi="PT Astra Serif"/>
                <w:color w:val="000000"/>
                <w:lang w:eastAsia="ru-RU"/>
              </w:rPr>
            </w:pPr>
          </w:p>
        </w:tc>
      </w:tr>
      <w:tr w:rsidR="00BF43DD" w:rsidRPr="00695DEE"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2</w:t>
            </w:r>
          </w:p>
        </w:tc>
        <w:tc>
          <w:tcPr>
            <w:tcW w:w="5102" w:type="dxa"/>
            <w:tcBorders>
              <w:top w:val="nil"/>
              <w:left w:val="nil"/>
              <w:bottom w:val="single" w:sz="4" w:space="0" w:color="auto"/>
              <w:right w:val="single" w:sz="4" w:space="0" w:color="auto"/>
            </w:tcBorders>
            <w:vAlign w:val="bottom"/>
          </w:tcPr>
          <w:p w:rsidR="00BF43DD" w:rsidRPr="00695DEE" w:rsidRDefault="00BF43DD" w:rsidP="00695DEE">
            <w:pPr>
              <w:spacing w:after="0" w:line="240" w:lineRule="auto"/>
              <w:rPr>
                <w:rFonts w:ascii="PT Astra Serif" w:hAnsi="PT Astra Serif"/>
                <w:color w:val="000000"/>
                <w:lang w:eastAsia="ru-RU"/>
              </w:rPr>
            </w:pPr>
            <w:r w:rsidRPr="00BF43DD">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9</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3</w:t>
            </w:r>
          </w:p>
        </w:tc>
        <w:tc>
          <w:tcPr>
            <w:tcW w:w="5102" w:type="dxa"/>
            <w:tcBorders>
              <w:top w:val="nil"/>
              <w:left w:val="nil"/>
              <w:bottom w:val="single" w:sz="4" w:space="0" w:color="auto"/>
              <w:right w:val="single" w:sz="4" w:space="0" w:color="auto"/>
            </w:tcBorders>
            <w:vAlign w:val="bottom"/>
          </w:tcPr>
          <w:p w:rsidR="00BF43DD" w:rsidRPr="00695DEE" w:rsidRDefault="00BF43DD" w:rsidP="00695DEE">
            <w:pPr>
              <w:spacing w:after="0" w:line="240" w:lineRule="auto"/>
              <w:rPr>
                <w:rFonts w:ascii="PT Astra Serif" w:hAnsi="PT Astra Serif"/>
                <w:color w:val="000000"/>
                <w:lang w:eastAsia="ru-RU"/>
              </w:rPr>
            </w:pPr>
            <w:r w:rsidRPr="00970238">
              <w:rPr>
                <w:rFonts w:ascii="PT Astra Serif" w:hAnsi="PT Astra Serif" w:cs="Times New Roman CYR"/>
                <w:sz w:val="24"/>
                <w:szCs w:val="24"/>
              </w:rPr>
              <w:t>Инженерно-экологические изыскания</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3</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4</w:t>
            </w:r>
          </w:p>
        </w:tc>
        <w:tc>
          <w:tcPr>
            <w:tcW w:w="5102" w:type="dxa"/>
            <w:tcBorders>
              <w:top w:val="nil"/>
              <w:left w:val="nil"/>
              <w:bottom w:val="single" w:sz="4" w:space="0" w:color="auto"/>
              <w:right w:val="single" w:sz="4" w:space="0" w:color="auto"/>
            </w:tcBorders>
            <w:vAlign w:val="bottom"/>
          </w:tcPr>
          <w:p w:rsidR="00BF43DD" w:rsidRPr="00695DEE" w:rsidRDefault="00BF43DD" w:rsidP="00695DEE">
            <w:pPr>
              <w:spacing w:after="0" w:line="240" w:lineRule="auto"/>
              <w:rPr>
                <w:rFonts w:ascii="PT Astra Serif" w:hAnsi="PT Astra Serif"/>
                <w:color w:val="000000"/>
                <w:lang w:eastAsia="ru-RU"/>
              </w:rPr>
            </w:pPr>
            <w:r w:rsidRPr="00970238">
              <w:rPr>
                <w:rFonts w:ascii="PT Astra Serif" w:hAnsi="PT Astra Serif" w:cs="Times New Roman CYR"/>
                <w:sz w:val="24"/>
                <w:szCs w:val="24"/>
              </w:rPr>
              <w:t>Инженерно-гидрогеологические изыскания</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3</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5</w:t>
            </w:r>
          </w:p>
        </w:tc>
        <w:tc>
          <w:tcPr>
            <w:tcW w:w="5102" w:type="dxa"/>
            <w:tcBorders>
              <w:top w:val="nil"/>
              <w:left w:val="nil"/>
              <w:bottom w:val="single" w:sz="4" w:space="0" w:color="auto"/>
              <w:right w:val="single" w:sz="4" w:space="0" w:color="auto"/>
            </w:tcBorders>
            <w:vAlign w:val="bottom"/>
          </w:tcPr>
          <w:p w:rsidR="00BF43DD" w:rsidRPr="00695DEE" w:rsidRDefault="00BF43DD" w:rsidP="00695DEE">
            <w:pPr>
              <w:spacing w:after="0" w:line="240" w:lineRule="auto"/>
              <w:rPr>
                <w:rFonts w:ascii="PT Astra Serif" w:hAnsi="PT Astra Serif"/>
                <w:color w:val="000000"/>
                <w:lang w:eastAsia="ru-RU"/>
              </w:rPr>
            </w:pPr>
            <w:r w:rsidRPr="00970238">
              <w:rPr>
                <w:rFonts w:ascii="PT Astra Serif" w:hAnsi="PT Astra Serif" w:cs="Times New Roman CYR"/>
                <w:sz w:val="24"/>
                <w:szCs w:val="24"/>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4</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97023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6</w:t>
            </w:r>
          </w:p>
        </w:tc>
        <w:tc>
          <w:tcPr>
            <w:tcW w:w="5102" w:type="dxa"/>
            <w:tcBorders>
              <w:top w:val="nil"/>
              <w:left w:val="nil"/>
              <w:bottom w:val="single" w:sz="4" w:space="0" w:color="auto"/>
              <w:right w:val="single" w:sz="4" w:space="0" w:color="auto"/>
            </w:tcBorders>
            <w:vAlign w:val="bottom"/>
          </w:tcPr>
          <w:p w:rsidR="00BF43DD" w:rsidRPr="00695DEE" w:rsidRDefault="00BF43DD" w:rsidP="00695DEE">
            <w:pPr>
              <w:spacing w:after="0" w:line="240" w:lineRule="auto"/>
              <w:rPr>
                <w:rFonts w:ascii="PT Astra Serif" w:hAnsi="PT Astra Serif"/>
                <w:color w:val="000000"/>
                <w:lang w:eastAsia="ru-RU"/>
              </w:rPr>
            </w:pPr>
            <w:r>
              <w:rPr>
                <w:rFonts w:ascii="PT Astra Serif" w:hAnsi="PT Astra Serif"/>
                <w:color w:val="000000"/>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30</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BF43DD">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7</w:t>
            </w:r>
          </w:p>
        </w:tc>
        <w:tc>
          <w:tcPr>
            <w:tcW w:w="5102" w:type="dxa"/>
            <w:tcBorders>
              <w:top w:val="nil"/>
              <w:left w:val="nil"/>
              <w:bottom w:val="single" w:sz="4" w:space="0" w:color="auto"/>
              <w:right w:val="single" w:sz="4" w:space="0" w:color="auto"/>
            </w:tcBorders>
            <w:vAlign w:val="bottom"/>
          </w:tcPr>
          <w:p w:rsidR="00BF43DD" w:rsidRPr="00695DEE" w:rsidRDefault="00BF43DD" w:rsidP="00BF43DD">
            <w:pPr>
              <w:spacing w:after="0" w:line="240" w:lineRule="auto"/>
              <w:rPr>
                <w:rFonts w:ascii="PT Astra Serif" w:hAnsi="PT Astra Serif"/>
                <w:color w:val="000000"/>
                <w:lang w:eastAsia="ru-RU"/>
              </w:rPr>
            </w:pPr>
            <w:r>
              <w:rPr>
                <w:rFonts w:ascii="PT Astra Serif" w:hAnsi="PT Astra Serif"/>
                <w:color w:val="000000"/>
                <w:lang w:eastAsia="ru-RU"/>
              </w:rPr>
              <w:t>Положительное заключение государственной экспертизы, включая смету на строительство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20</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8</w:t>
            </w:r>
          </w:p>
        </w:tc>
        <w:tc>
          <w:tcPr>
            <w:tcW w:w="5102" w:type="dxa"/>
            <w:tcBorders>
              <w:top w:val="nil"/>
              <w:left w:val="nil"/>
              <w:bottom w:val="single" w:sz="4" w:space="0" w:color="auto"/>
              <w:right w:val="single" w:sz="4" w:space="0" w:color="auto"/>
            </w:tcBorders>
            <w:vAlign w:val="bottom"/>
          </w:tcPr>
          <w:p w:rsidR="00BF43DD" w:rsidRDefault="00BF43DD" w:rsidP="00695DEE">
            <w:pPr>
              <w:spacing w:after="0" w:line="240" w:lineRule="auto"/>
              <w:rPr>
                <w:rFonts w:ascii="PT Astra Serif" w:hAnsi="PT Astra Serif"/>
                <w:color w:val="000000"/>
                <w:lang w:eastAsia="ru-RU"/>
              </w:rPr>
            </w:pPr>
            <w:r>
              <w:rPr>
                <w:rFonts w:ascii="PT Astra Serif" w:hAnsi="PT Astra Serif"/>
                <w:color w:val="000000"/>
                <w:lang w:eastAsia="ru-RU"/>
              </w:rPr>
              <w:t>Рабочая документация</w:t>
            </w:r>
          </w:p>
        </w:tc>
        <w:tc>
          <w:tcPr>
            <w:tcW w:w="2268" w:type="dxa"/>
            <w:tcBorders>
              <w:top w:val="nil"/>
              <w:left w:val="nil"/>
              <w:bottom w:val="single" w:sz="4" w:space="0" w:color="auto"/>
              <w:right w:val="single" w:sz="4" w:space="0" w:color="auto"/>
            </w:tcBorders>
            <w:vAlign w:val="bottom"/>
          </w:tcPr>
          <w:p w:rsidR="00BF43DD"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20</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BF43DD">
        <w:trPr>
          <w:trHeight w:val="420"/>
        </w:trPr>
        <w:tc>
          <w:tcPr>
            <w:tcW w:w="540" w:type="dxa"/>
            <w:tcBorders>
              <w:top w:val="nil"/>
              <w:left w:val="single" w:sz="4" w:space="0" w:color="auto"/>
              <w:bottom w:val="single" w:sz="4" w:space="0" w:color="auto"/>
              <w:right w:val="single" w:sz="4" w:space="0" w:color="auto"/>
            </w:tcBorders>
            <w:noWrap/>
            <w:vAlign w:val="center"/>
          </w:tcPr>
          <w:p w:rsidR="00BF43DD" w:rsidRPr="00695DEE" w:rsidRDefault="00BF43DD" w:rsidP="00695DEE">
            <w:pPr>
              <w:spacing w:after="0" w:line="240" w:lineRule="auto"/>
              <w:jc w:val="center"/>
              <w:rPr>
                <w:rFonts w:ascii="PT Astra Serif" w:hAnsi="PT Astra Serif"/>
                <w:color w:val="000000"/>
                <w:lang w:eastAsia="ru-RU"/>
              </w:rPr>
            </w:pPr>
            <w:r>
              <w:rPr>
                <w:rFonts w:ascii="PT Astra Serif" w:hAnsi="PT Astra Serif"/>
                <w:color w:val="000000"/>
                <w:lang w:eastAsia="ru-RU"/>
              </w:rPr>
              <w:t>9</w:t>
            </w:r>
          </w:p>
        </w:tc>
        <w:tc>
          <w:tcPr>
            <w:tcW w:w="5102" w:type="dxa"/>
            <w:tcBorders>
              <w:top w:val="nil"/>
              <w:left w:val="nil"/>
              <w:bottom w:val="single" w:sz="4" w:space="0" w:color="auto"/>
              <w:right w:val="single" w:sz="4" w:space="0" w:color="auto"/>
            </w:tcBorders>
            <w:vAlign w:val="bottom"/>
          </w:tcPr>
          <w:p w:rsidR="00BF43DD" w:rsidRPr="00695DEE" w:rsidRDefault="00BF43DD" w:rsidP="00695DEE">
            <w:pPr>
              <w:spacing w:after="0" w:line="240" w:lineRule="auto"/>
              <w:rPr>
                <w:rFonts w:ascii="PT Astra Serif" w:hAnsi="PT Astra Serif"/>
                <w:color w:val="000000"/>
                <w:lang w:eastAsia="ru-RU"/>
              </w:rPr>
            </w:pPr>
            <w:r>
              <w:rPr>
                <w:rFonts w:ascii="PT Astra Serif" w:hAnsi="PT Astra Serif"/>
                <w:color w:val="000000"/>
                <w:lang w:eastAsia="ru-RU"/>
              </w:rPr>
              <w:t>Согласование ОГИБДД ОМВД, а также с эксплуатирующими сети ИТО организациями</w:t>
            </w:r>
          </w:p>
        </w:tc>
        <w:tc>
          <w:tcPr>
            <w:tcW w:w="2268" w:type="dxa"/>
            <w:tcBorders>
              <w:top w:val="nil"/>
              <w:left w:val="nil"/>
              <w:bottom w:val="single" w:sz="4" w:space="0" w:color="auto"/>
              <w:right w:val="single" w:sz="4" w:space="0" w:color="auto"/>
            </w:tcBorders>
            <w:vAlign w:val="bottom"/>
          </w:tcPr>
          <w:p w:rsidR="00BF43DD" w:rsidRPr="00695DEE" w:rsidRDefault="00BF43DD" w:rsidP="00BF43DD">
            <w:pPr>
              <w:spacing w:after="0" w:line="240" w:lineRule="auto"/>
              <w:jc w:val="center"/>
              <w:rPr>
                <w:rFonts w:ascii="PT Astra Serif" w:hAnsi="PT Astra Serif"/>
                <w:color w:val="000000"/>
                <w:lang w:eastAsia="ru-RU"/>
              </w:rPr>
            </w:pPr>
            <w:r>
              <w:rPr>
                <w:rFonts w:ascii="PT Astra Serif" w:hAnsi="PT Astra Serif"/>
                <w:color w:val="000000"/>
                <w:lang w:eastAsia="ru-RU"/>
              </w:rPr>
              <w:t>2</w:t>
            </w:r>
          </w:p>
        </w:tc>
        <w:tc>
          <w:tcPr>
            <w:tcW w:w="2268" w:type="dxa"/>
            <w:tcBorders>
              <w:top w:val="nil"/>
              <w:left w:val="nil"/>
              <w:bottom w:val="single" w:sz="4" w:space="0" w:color="auto"/>
              <w:right w:val="single" w:sz="4" w:space="0" w:color="auto"/>
            </w:tcBorders>
            <w:vAlign w:val="center"/>
          </w:tcPr>
          <w:p w:rsidR="00BF43DD" w:rsidRPr="00695DEE" w:rsidRDefault="00BF43DD" w:rsidP="00695DEE">
            <w:pPr>
              <w:spacing w:after="0" w:line="240" w:lineRule="auto"/>
              <w:jc w:val="center"/>
              <w:rPr>
                <w:rFonts w:ascii="PT Astra Serif" w:hAnsi="PT Astra Serif"/>
                <w:color w:val="000000"/>
                <w:lang w:eastAsia="ru-RU"/>
              </w:rPr>
            </w:pPr>
          </w:p>
        </w:tc>
      </w:tr>
      <w:tr w:rsidR="00BF43DD" w:rsidRPr="00695DEE"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695DEE" w:rsidRDefault="00BF43DD" w:rsidP="00695DEE">
            <w:pPr>
              <w:spacing w:after="0" w:line="240" w:lineRule="auto"/>
              <w:jc w:val="center"/>
              <w:rPr>
                <w:rFonts w:ascii="PT Astra Serif" w:hAnsi="PT Astra Serif"/>
                <w:color w:val="000000"/>
                <w:lang w:eastAsia="ru-RU"/>
              </w:rPr>
            </w:pPr>
            <w:r w:rsidRPr="00695DEE">
              <w:rPr>
                <w:rFonts w:ascii="PT Astra Serif" w:hAnsi="PT Astra Serif"/>
                <w:color w:val="000000"/>
                <w:lang w:eastAsia="ru-RU"/>
              </w:rPr>
              <w:t> </w:t>
            </w:r>
          </w:p>
        </w:tc>
        <w:tc>
          <w:tcPr>
            <w:tcW w:w="5102" w:type="dxa"/>
            <w:tcBorders>
              <w:top w:val="nil"/>
              <w:left w:val="nil"/>
              <w:bottom w:val="single" w:sz="4" w:space="0" w:color="auto"/>
              <w:right w:val="single" w:sz="4" w:space="0" w:color="auto"/>
            </w:tcBorders>
            <w:vAlign w:val="center"/>
            <w:hideMark/>
          </w:tcPr>
          <w:p w:rsidR="00BF43DD" w:rsidRPr="00FE3DDB" w:rsidRDefault="00BF43DD" w:rsidP="00FE3DDB">
            <w:pPr>
              <w:spacing w:after="0" w:line="240" w:lineRule="auto"/>
              <w:rPr>
                <w:rFonts w:ascii="PT Astra Serif" w:hAnsi="PT Astra Serif"/>
                <w:b/>
                <w:color w:val="000000"/>
                <w:lang w:eastAsia="ru-RU"/>
              </w:rPr>
            </w:pPr>
            <w:r w:rsidRPr="00FE3DDB">
              <w:rPr>
                <w:rFonts w:ascii="PT Astra Serif" w:hAnsi="PT Astra Serif"/>
                <w:b/>
                <w:color w:val="000000"/>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FE3DDB" w:rsidRDefault="00BF43DD" w:rsidP="00FE3DDB">
            <w:pPr>
              <w:spacing w:after="0" w:line="240" w:lineRule="auto"/>
              <w:jc w:val="center"/>
              <w:rPr>
                <w:rFonts w:ascii="PT Astra Serif" w:hAnsi="PT Astra Serif"/>
                <w:b/>
                <w:color w:val="000000"/>
                <w:lang w:eastAsia="ru-RU"/>
              </w:rPr>
            </w:pPr>
            <w:r w:rsidRPr="00FE3DDB">
              <w:rPr>
                <w:rFonts w:ascii="PT Astra Serif" w:hAnsi="PT Astra Serif"/>
                <w:b/>
                <w:color w:val="000000"/>
                <w:lang w:eastAsia="ru-RU"/>
              </w:rPr>
              <w:t>1</w:t>
            </w:r>
            <w:r>
              <w:rPr>
                <w:rFonts w:ascii="PT Astra Serif" w:hAnsi="PT Astra Serif"/>
                <w:b/>
                <w:color w:val="000000"/>
                <w:lang w:eastAsia="ru-RU"/>
              </w:rPr>
              <w:t>0</w:t>
            </w:r>
            <w:r w:rsidRPr="00FE3DDB">
              <w:rPr>
                <w:rFonts w:ascii="PT Astra Serif" w:hAnsi="PT Astra Serif"/>
                <w:b/>
                <w:color w:val="000000"/>
                <w:lang w:eastAsia="ru-RU"/>
              </w:rPr>
              <w:t>0</w:t>
            </w:r>
          </w:p>
        </w:tc>
        <w:tc>
          <w:tcPr>
            <w:tcW w:w="2268" w:type="dxa"/>
            <w:tcBorders>
              <w:top w:val="nil"/>
              <w:left w:val="nil"/>
              <w:bottom w:val="single" w:sz="4" w:space="0" w:color="auto"/>
              <w:right w:val="single" w:sz="4" w:space="0" w:color="auto"/>
            </w:tcBorders>
            <w:vAlign w:val="bottom"/>
          </w:tcPr>
          <w:p w:rsidR="00BF43DD" w:rsidRPr="00695DEE" w:rsidRDefault="00BF43DD" w:rsidP="00695DEE">
            <w:pPr>
              <w:spacing w:after="0" w:line="240" w:lineRule="auto"/>
              <w:jc w:val="center"/>
              <w:rPr>
                <w:rFonts w:ascii="PT Astra Serif" w:hAnsi="PT Astra Serif"/>
                <w:color w:val="000000"/>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9804F1">
      <w:pPr>
        <w:spacing w:after="0"/>
        <w:jc w:val="both"/>
        <w:rPr>
          <w:rFonts w:ascii="PT Astra Serif" w:hAnsi="PT Astra Serif"/>
          <w:sz w:val="24"/>
          <w:szCs w:val="24"/>
        </w:rPr>
      </w:pPr>
      <w:r w:rsidRPr="001141B2">
        <w:rPr>
          <w:rFonts w:ascii="PT Astra Serif" w:hAnsi="PT Astra Serif"/>
          <w:b/>
          <w:bCs/>
          <w:sz w:val="24"/>
          <w:szCs w:val="24"/>
        </w:rPr>
        <w:t xml:space="preserve">Муниципальный заказчик: Департамент жилищно-коммунального и строительного комплекса </w:t>
      </w:r>
      <w:r w:rsidRPr="001141B2">
        <w:rPr>
          <w:rFonts w:ascii="PT Astra Serif" w:hAnsi="PT Astra Serif"/>
          <w:sz w:val="24"/>
          <w:szCs w:val="24"/>
        </w:rPr>
        <w:t xml:space="preserve">администрации города </w:t>
      </w:r>
      <w:proofErr w:type="spellStart"/>
      <w:r w:rsidRPr="001141B2">
        <w:rPr>
          <w:rFonts w:ascii="PT Astra Serif" w:hAnsi="PT Astra Serif"/>
          <w:sz w:val="24"/>
          <w:szCs w:val="24"/>
        </w:rPr>
        <w:t>Югорска</w:t>
      </w:r>
      <w:proofErr w:type="spellEnd"/>
      <w:r w:rsidRPr="001141B2">
        <w:rPr>
          <w:rFonts w:ascii="PT Astra Serif" w:hAnsi="PT Astra Serif"/>
          <w:sz w:val="24"/>
          <w:szCs w:val="24"/>
        </w:rPr>
        <w:t xml:space="preserve">: 628260, Тюменская область, Ханты-Мансийский автономный округ-Югра, г. </w:t>
      </w:r>
      <w:proofErr w:type="spellStart"/>
      <w:r w:rsidRPr="001141B2">
        <w:rPr>
          <w:rFonts w:ascii="PT Astra Serif" w:hAnsi="PT Astra Serif"/>
          <w:sz w:val="24"/>
          <w:szCs w:val="24"/>
        </w:rPr>
        <w:t>Югорск</w:t>
      </w:r>
      <w:proofErr w:type="spellEnd"/>
      <w:r w:rsidRPr="001141B2">
        <w:rPr>
          <w:rFonts w:ascii="PT Astra Serif" w:hAnsi="PT Astra Serif"/>
          <w:sz w:val="24"/>
          <w:szCs w:val="24"/>
        </w:rPr>
        <w:t>, ул. Механизаторов, 22, тел./факс 8(34675) 7-30-81, ИНН 8622012310.</w:t>
      </w:r>
    </w:p>
    <w:p w:rsidR="001141B2" w:rsidRPr="001141B2" w:rsidRDefault="001141B2" w:rsidP="009804F1">
      <w:pPr>
        <w:spacing w:after="0"/>
        <w:jc w:val="both"/>
        <w:rPr>
          <w:rFonts w:ascii="PT Astra Serif" w:hAnsi="PT Astra Serif"/>
          <w:b/>
          <w:bCs/>
          <w:sz w:val="24"/>
          <w:szCs w:val="24"/>
        </w:rPr>
      </w:pPr>
      <w:r w:rsidRPr="001141B2">
        <w:rPr>
          <w:rFonts w:ascii="PT Astra Serif" w:hAnsi="PT Astra Serif"/>
          <w:sz w:val="24"/>
          <w:szCs w:val="24"/>
        </w:rPr>
        <w:t xml:space="preserve">Руководитель: </w:t>
      </w:r>
      <w:r w:rsidRPr="001141B2">
        <w:rPr>
          <w:rFonts w:ascii="PT Astra Serif" w:hAnsi="PT Astra Serif"/>
          <w:b/>
          <w:bCs/>
          <w:sz w:val="24"/>
          <w:szCs w:val="24"/>
        </w:rPr>
        <w:t>_______________________________________________________/</w:t>
      </w:r>
      <w:r w:rsidRPr="001141B2">
        <w:rPr>
          <w:rFonts w:ascii="PT Astra Serif" w:hAnsi="PT Astra Serif"/>
          <w:sz w:val="24"/>
          <w:szCs w:val="24"/>
          <w:u w:val="single"/>
        </w:rPr>
        <w:t>_____         _ ______</w:t>
      </w:r>
      <w:r w:rsidRPr="001141B2">
        <w:rPr>
          <w:rFonts w:ascii="PT Astra Serif" w:hAnsi="PT Astra Serif"/>
          <w:b/>
          <w:bCs/>
          <w:sz w:val="24"/>
          <w:szCs w:val="24"/>
        </w:rPr>
        <w:t>/</w:t>
      </w:r>
    </w:p>
    <w:p w:rsidR="001141B2" w:rsidRPr="001141B2" w:rsidRDefault="001141B2" w:rsidP="001141B2">
      <w:pPr>
        <w:spacing w:after="0"/>
        <w:rPr>
          <w:rFonts w:ascii="PT Astra Serif" w:hAnsi="PT Astra Serif"/>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Исполнитель: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r w:rsidRPr="001141B2">
        <w:rPr>
          <w:rFonts w:ascii="PT Astra Serif" w:hAnsi="PT Astra Serif"/>
          <w:b/>
          <w:sz w:val="24"/>
          <w:szCs w:val="24"/>
        </w:rPr>
        <w:t>Руководитель: _____________________</w:t>
      </w: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1141B2" w:rsidRPr="001141B2" w:rsidRDefault="001141B2" w:rsidP="001141B2">
      <w:pPr>
        <w:tabs>
          <w:tab w:val="center" w:pos="4153"/>
          <w:tab w:val="right" w:pos="8306"/>
          <w:tab w:val="right" w:pos="10200"/>
        </w:tabs>
        <w:spacing w:after="0"/>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0C" w:rsidRDefault="00ED030C" w:rsidP="00B55BF9">
      <w:pPr>
        <w:spacing w:after="0" w:line="240" w:lineRule="auto"/>
      </w:pPr>
      <w:r>
        <w:separator/>
      </w:r>
    </w:p>
  </w:endnote>
  <w:endnote w:type="continuationSeparator" w:id="0">
    <w:p w:rsidR="00ED030C" w:rsidRDefault="00ED030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0C" w:rsidRDefault="00ED030C" w:rsidP="00B55BF9">
      <w:pPr>
        <w:spacing w:after="0" w:line="240" w:lineRule="auto"/>
      </w:pPr>
      <w:r>
        <w:separator/>
      </w:r>
    </w:p>
  </w:footnote>
  <w:footnote w:type="continuationSeparator" w:id="0">
    <w:p w:rsidR="00ED030C" w:rsidRDefault="00ED030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E00A8F94"/>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8"/>
  </w:num>
  <w:num w:numId="16">
    <w:abstractNumId w:val="22"/>
  </w:num>
  <w:num w:numId="17">
    <w:abstractNumId w:val="1"/>
  </w:num>
  <w:num w:numId="18">
    <w:abstractNumId w:val="24"/>
  </w:num>
  <w:num w:numId="19">
    <w:abstractNumId w:val="25"/>
  </w:num>
  <w:num w:numId="20">
    <w:abstractNumId w:val="14"/>
  </w:num>
  <w:num w:numId="21">
    <w:abstractNumId w:val="12"/>
  </w:num>
  <w:num w:numId="22">
    <w:abstractNumId w:val="5"/>
  </w:num>
  <w:num w:numId="23">
    <w:abstractNumId w:val="18"/>
  </w:num>
  <w:num w:numId="24">
    <w:abstractNumId w:val="11"/>
  </w:num>
  <w:num w:numId="25">
    <w:abstractNumId w:val="3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6"/>
  </w:num>
  <w:num w:numId="32">
    <w:abstractNumId w:val="28"/>
  </w:num>
  <w:num w:numId="33">
    <w:abstractNumId w:val="10"/>
  </w:num>
  <w:num w:numId="34">
    <w:abstractNumId w:val="7"/>
  </w:num>
  <w:num w:numId="35">
    <w:abstractNumId w:val="30"/>
  </w:num>
  <w:num w:numId="36">
    <w:abstractNumId w:val="28"/>
  </w:num>
  <w:num w:numId="37">
    <w:abstractNumId w:val="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7278C"/>
    <w:rsid w:val="00080FB5"/>
    <w:rsid w:val="000A45A1"/>
    <w:rsid w:val="000B0B8B"/>
    <w:rsid w:val="000B1AA2"/>
    <w:rsid w:val="000C6C98"/>
    <w:rsid w:val="000E0F2D"/>
    <w:rsid w:val="000E4A77"/>
    <w:rsid w:val="000F403A"/>
    <w:rsid w:val="00105E77"/>
    <w:rsid w:val="00106938"/>
    <w:rsid w:val="00107675"/>
    <w:rsid w:val="0011103D"/>
    <w:rsid w:val="001141B2"/>
    <w:rsid w:val="00133A4F"/>
    <w:rsid w:val="001368CE"/>
    <w:rsid w:val="00141562"/>
    <w:rsid w:val="00146DD7"/>
    <w:rsid w:val="0015242F"/>
    <w:rsid w:val="00164098"/>
    <w:rsid w:val="00166F54"/>
    <w:rsid w:val="00171589"/>
    <w:rsid w:val="001A7826"/>
    <w:rsid w:val="001B3705"/>
    <w:rsid w:val="001B6469"/>
    <w:rsid w:val="001C4764"/>
    <w:rsid w:val="001D39CF"/>
    <w:rsid w:val="001D582D"/>
    <w:rsid w:val="002044E1"/>
    <w:rsid w:val="00212C5E"/>
    <w:rsid w:val="002337B2"/>
    <w:rsid w:val="00233E23"/>
    <w:rsid w:val="00247008"/>
    <w:rsid w:val="00260793"/>
    <w:rsid w:val="00266804"/>
    <w:rsid w:val="00285B03"/>
    <w:rsid w:val="00291FCF"/>
    <w:rsid w:val="00293F8A"/>
    <w:rsid w:val="002B5FBC"/>
    <w:rsid w:val="002C0C03"/>
    <w:rsid w:val="002C5FBC"/>
    <w:rsid w:val="002E6318"/>
    <w:rsid w:val="002E7FF8"/>
    <w:rsid w:val="002F6C9C"/>
    <w:rsid w:val="00301C23"/>
    <w:rsid w:val="00302E63"/>
    <w:rsid w:val="00326415"/>
    <w:rsid w:val="00332C8E"/>
    <w:rsid w:val="00333CED"/>
    <w:rsid w:val="0034747A"/>
    <w:rsid w:val="00350CC3"/>
    <w:rsid w:val="00373E18"/>
    <w:rsid w:val="003836A6"/>
    <w:rsid w:val="00393E41"/>
    <w:rsid w:val="003B6C52"/>
    <w:rsid w:val="003D2600"/>
    <w:rsid w:val="003F269E"/>
    <w:rsid w:val="003F3556"/>
    <w:rsid w:val="00404145"/>
    <w:rsid w:val="00420CFF"/>
    <w:rsid w:val="004217EC"/>
    <w:rsid w:val="004314C9"/>
    <w:rsid w:val="00436D40"/>
    <w:rsid w:val="004474D5"/>
    <w:rsid w:val="004572A0"/>
    <w:rsid w:val="00457D4B"/>
    <w:rsid w:val="00463E87"/>
    <w:rsid w:val="00470C41"/>
    <w:rsid w:val="00471264"/>
    <w:rsid w:val="004A5EBA"/>
    <w:rsid w:val="004D37A8"/>
    <w:rsid w:val="004F5DB0"/>
    <w:rsid w:val="004F6FD2"/>
    <w:rsid w:val="00506539"/>
    <w:rsid w:val="005135A7"/>
    <w:rsid w:val="0051387F"/>
    <w:rsid w:val="00521A2D"/>
    <w:rsid w:val="00522488"/>
    <w:rsid w:val="00535F3D"/>
    <w:rsid w:val="005373E8"/>
    <w:rsid w:val="00563F68"/>
    <w:rsid w:val="005702B7"/>
    <w:rsid w:val="00571828"/>
    <w:rsid w:val="00571E28"/>
    <w:rsid w:val="00584B59"/>
    <w:rsid w:val="00590F66"/>
    <w:rsid w:val="005921AC"/>
    <w:rsid w:val="005A7AEA"/>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E7652"/>
    <w:rsid w:val="006E7FFB"/>
    <w:rsid w:val="007111E1"/>
    <w:rsid w:val="0072724F"/>
    <w:rsid w:val="00745EF5"/>
    <w:rsid w:val="007629A1"/>
    <w:rsid w:val="0077131D"/>
    <w:rsid w:val="007718FB"/>
    <w:rsid w:val="0078186A"/>
    <w:rsid w:val="00790023"/>
    <w:rsid w:val="007914D4"/>
    <w:rsid w:val="007A242D"/>
    <w:rsid w:val="007B0B9A"/>
    <w:rsid w:val="007C5E8C"/>
    <w:rsid w:val="007D482E"/>
    <w:rsid w:val="007E7BEF"/>
    <w:rsid w:val="007F0CA5"/>
    <w:rsid w:val="008013D7"/>
    <w:rsid w:val="00803A9B"/>
    <w:rsid w:val="00806084"/>
    <w:rsid w:val="00812AE9"/>
    <w:rsid w:val="00823F14"/>
    <w:rsid w:val="00832EA1"/>
    <w:rsid w:val="008474F9"/>
    <w:rsid w:val="0085615A"/>
    <w:rsid w:val="00863036"/>
    <w:rsid w:val="00884ACC"/>
    <w:rsid w:val="00892179"/>
    <w:rsid w:val="008B2C94"/>
    <w:rsid w:val="008B4525"/>
    <w:rsid w:val="008B6526"/>
    <w:rsid w:val="008C4C71"/>
    <w:rsid w:val="008E0D4D"/>
    <w:rsid w:val="008E76F2"/>
    <w:rsid w:val="009176A1"/>
    <w:rsid w:val="0092032A"/>
    <w:rsid w:val="009274CC"/>
    <w:rsid w:val="0092756D"/>
    <w:rsid w:val="00933A88"/>
    <w:rsid w:val="0094558F"/>
    <w:rsid w:val="0095387A"/>
    <w:rsid w:val="009624AD"/>
    <w:rsid w:val="00963947"/>
    <w:rsid w:val="00970238"/>
    <w:rsid w:val="009804F1"/>
    <w:rsid w:val="009B1225"/>
    <w:rsid w:val="009C5132"/>
    <w:rsid w:val="009C5C14"/>
    <w:rsid w:val="009D0798"/>
    <w:rsid w:val="009E4538"/>
    <w:rsid w:val="009F7B6B"/>
    <w:rsid w:val="00A168BD"/>
    <w:rsid w:val="00A17B7C"/>
    <w:rsid w:val="00A334F2"/>
    <w:rsid w:val="00A65285"/>
    <w:rsid w:val="00AC2AC7"/>
    <w:rsid w:val="00AC78C7"/>
    <w:rsid w:val="00AD46E1"/>
    <w:rsid w:val="00AF4572"/>
    <w:rsid w:val="00AF52A5"/>
    <w:rsid w:val="00B11CA8"/>
    <w:rsid w:val="00B16E4A"/>
    <w:rsid w:val="00B1703E"/>
    <w:rsid w:val="00B349A1"/>
    <w:rsid w:val="00B3784B"/>
    <w:rsid w:val="00B55AA4"/>
    <w:rsid w:val="00B55BF9"/>
    <w:rsid w:val="00B61E9B"/>
    <w:rsid w:val="00B67794"/>
    <w:rsid w:val="00B735D1"/>
    <w:rsid w:val="00B91019"/>
    <w:rsid w:val="00BA27A9"/>
    <w:rsid w:val="00BC2044"/>
    <w:rsid w:val="00BC3A44"/>
    <w:rsid w:val="00BD411E"/>
    <w:rsid w:val="00BD49FF"/>
    <w:rsid w:val="00BD52A8"/>
    <w:rsid w:val="00BF2CF1"/>
    <w:rsid w:val="00BF43DD"/>
    <w:rsid w:val="00BF55D2"/>
    <w:rsid w:val="00C06F87"/>
    <w:rsid w:val="00C07E5B"/>
    <w:rsid w:val="00C3184F"/>
    <w:rsid w:val="00C41FC7"/>
    <w:rsid w:val="00C4642A"/>
    <w:rsid w:val="00C46AC7"/>
    <w:rsid w:val="00C53AF7"/>
    <w:rsid w:val="00C64813"/>
    <w:rsid w:val="00C65A79"/>
    <w:rsid w:val="00C83978"/>
    <w:rsid w:val="00C86DF3"/>
    <w:rsid w:val="00CA35A1"/>
    <w:rsid w:val="00CA3CF1"/>
    <w:rsid w:val="00CB579D"/>
    <w:rsid w:val="00CC1E7A"/>
    <w:rsid w:val="00CC522D"/>
    <w:rsid w:val="00CC58F0"/>
    <w:rsid w:val="00CE179B"/>
    <w:rsid w:val="00CF0704"/>
    <w:rsid w:val="00CF2FAC"/>
    <w:rsid w:val="00D5024D"/>
    <w:rsid w:val="00D80F71"/>
    <w:rsid w:val="00D82C1A"/>
    <w:rsid w:val="00D85C53"/>
    <w:rsid w:val="00D94C51"/>
    <w:rsid w:val="00DA3C9C"/>
    <w:rsid w:val="00DB1FCD"/>
    <w:rsid w:val="00DD23B7"/>
    <w:rsid w:val="00DD29AB"/>
    <w:rsid w:val="00DD53C2"/>
    <w:rsid w:val="00DD7898"/>
    <w:rsid w:val="00DE39FF"/>
    <w:rsid w:val="00DF2560"/>
    <w:rsid w:val="00E01CB5"/>
    <w:rsid w:val="00E027F0"/>
    <w:rsid w:val="00E058E5"/>
    <w:rsid w:val="00E0671E"/>
    <w:rsid w:val="00E0724C"/>
    <w:rsid w:val="00E30A3B"/>
    <w:rsid w:val="00E64662"/>
    <w:rsid w:val="00E67D31"/>
    <w:rsid w:val="00E75D23"/>
    <w:rsid w:val="00E908B0"/>
    <w:rsid w:val="00E92405"/>
    <w:rsid w:val="00E93204"/>
    <w:rsid w:val="00E93B7A"/>
    <w:rsid w:val="00EA3C62"/>
    <w:rsid w:val="00ED030C"/>
    <w:rsid w:val="00EE7D14"/>
    <w:rsid w:val="00F13ABA"/>
    <w:rsid w:val="00F15E19"/>
    <w:rsid w:val="00F442A4"/>
    <w:rsid w:val="00F510CA"/>
    <w:rsid w:val="00F547CC"/>
    <w:rsid w:val="00F6612A"/>
    <w:rsid w:val="00F6738D"/>
    <w:rsid w:val="00F84AA1"/>
    <w:rsid w:val="00F871A1"/>
    <w:rsid w:val="00FA6930"/>
    <w:rsid w:val="00FC59C3"/>
    <w:rsid w:val="00FC6A89"/>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internet.garant.ru/document/redirect/2305946/0" TargetMode="External"/><Relationship Id="rId50" Type="http://schemas.openxmlformats.org/officeDocument/2006/relationships/hyperlink" Target="http://internet.garant.ru/document/redirect/2306196/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internet.garant.ru/document/redirect/1215899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www.sberbank-ast.ru" TargetMode="External"/><Relationship Id="rId53"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207/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internet.garant.ru/document/redirect/3923559/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6208/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ternet.garant.ru/document/redirect/230625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7E33-6FE7-4F1D-9B07-F2260BE1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26</Pages>
  <Words>13780</Words>
  <Characters>78547</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205</cp:revision>
  <cp:lastPrinted>2022-12-21T11:25:00Z</cp:lastPrinted>
  <dcterms:created xsi:type="dcterms:W3CDTF">2020-01-29T05:37:00Z</dcterms:created>
  <dcterms:modified xsi:type="dcterms:W3CDTF">2023-04-14T07:30:00Z</dcterms:modified>
</cp:coreProperties>
</file>