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2014 г.                                                                                    № 01873000058140007</w:t>
      </w:r>
      <w:r w:rsidR="002079EA">
        <w:rPr>
          <w:rFonts w:ascii="Times New Roman" w:hAnsi="Times New Roman" w:cs="Times New Roman"/>
          <w:sz w:val="24"/>
          <w:szCs w:val="24"/>
        </w:rPr>
        <w:t>92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10B1E" w:rsidRPr="008109B4" w:rsidRDefault="00710B1E" w:rsidP="00710B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710B1E" w:rsidRPr="008109B4" w:rsidRDefault="00710B1E" w:rsidP="00710B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8109B4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составе:</w:t>
      </w:r>
    </w:p>
    <w:p w:rsidR="00710B1E" w:rsidRPr="008109B4" w:rsidRDefault="00710B1E" w:rsidP="00710B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109B4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8109B4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710B1E" w:rsidRPr="008109B4" w:rsidRDefault="00710B1E" w:rsidP="00710B1E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710B1E" w:rsidRPr="008109B4" w:rsidRDefault="00710B1E" w:rsidP="00710B1E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710B1E" w:rsidRPr="008109B4" w:rsidRDefault="00710B1E" w:rsidP="00710B1E">
      <w:pPr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8109B4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8109B4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710B1E" w:rsidRPr="008109B4" w:rsidRDefault="00710B1E" w:rsidP="00710B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109B4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proofErr w:type="spellStart"/>
      <w:r w:rsidRPr="008109B4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Pr="008109B4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8109B4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710B1E" w:rsidRPr="008109B4" w:rsidRDefault="00710B1E" w:rsidP="00710B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8109B4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710B1E" w:rsidRPr="008109B4" w:rsidRDefault="00710B1E" w:rsidP="00710B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6. </w:t>
      </w:r>
      <w:r w:rsidRPr="008109B4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8109B4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10B1E" w:rsidRPr="008109B4" w:rsidRDefault="00710B1E" w:rsidP="00710B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710B1E" w:rsidRDefault="00710B1E" w:rsidP="00710B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B04EAC" w:rsidRPr="002079EA" w:rsidRDefault="00B04EAC" w:rsidP="002079EA">
      <w:pPr>
        <w:pStyle w:val="ConsPlusNormal"/>
        <w:widowControl/>
        <w:tabs>
          <w:tab w:val="left" w:pos="567"/>
        </w:tabs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9EA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  </w:t>
      </w:r>
      <w:r w:rsidR="002079EA" w:rsidRPr="002079EA">
        <w:rPr>
          <w:rFonts w:ascii="Times New Roman" w:hAnsi="Times New Roman" w:cs="Times New Roman"/>
          <w:sz w:val="24"/>
          <w:szCs w:val="24"/>
        </w:rPr>
        <w:t>3</w:t>
      </w:r>
      <w:r w:rsidRPr="002079EA">
        <w:rPr>
          <w:rFonts w:ascii="Times New Roman" w:hAnsi="Times New Roman" w:cs="Times New Roman"/>
          <w:sz w:val="24"/>
          <w:szCs w:val="24"/>
        </w:rPr>
        <w:t>».</w:t>
      </w:r>
    </w:p>
    <w:p w:rsidR="00B04EAC" w:rsidRPr="00B04EAC" w:rsidRDefault="00B04EAC" w:rsidP="00F403C3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</w:t>
      </w:r>
      <w:r w:rsidR="002079EA">
        <w:rPr>
          <w:rFonts w:ascii="Times New Roman" w:hAnsi="Times New Roman" w:cs="Times New Roman"/>
          <w:sz w:val="24"/>
          <w:szCs w:val="24"/>
        </w:rPr>
        <w:t>9</w:t>
      </w:r>
      <w:r w:rsidR="002079EA" w:rsidRPr="002079EA">
        <w:rPr>
          <w:rFonts w:ascii="Times New Roman" w:hAnsi="Times New Roman" w:cs="Times New Roman"/>
          <w:sz w:val="24"/>
          <w:szCs w:val="24"/>
        </w:rPr>
        <w:t>2</w:t>
      </w:r>
      <w:r w:rsidRPr="002079EA">
        <w:rPr>
          <w:rFonts w:ascii="Times New Roman" w:hAnsi="Times New Roman" w:cs="Times New Roman"/>
          <w:sz w:val="24"/>
          <w:szCs w:val="24"/>
        </w:rPr>
        <w:t xml:space="preserve"> </w:t>
      </w:r>
      <w:r w:rsidR="002079EA" w:rsidRPr="002079EA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крупы, муки и макаронных изделий  для дошкольных групп.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2079EA">
        <w:rPr>
          <w:rFonts w:ascii="Times New Roman" w:hAnsi="Times New Roman" w:cs="Times New Roman"/>
          <w:sz w:val="24"/>
          <w:szCs w:val="24"/>
        </w:rPr>
        <w:t>92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2079EA">
        <w:rPr>
          <w:rFonts w:ascii="Times New Roman" w:hAnsi="Times New Roman" w:cs="Times New Roman"/>
          <w:sz w:val="24"/>
          <w:szCs w:val="24"/>
        </w:rPr>
        <w:t>23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403C3">
      <w:pPr>
        <w:pStyle w:val="a9"/>
        <w:ind w:left="-567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 xml:space="preserve">Почтовый адрес: 628260, Ханты - Мансийский автономный округ - </w:t>
      </w:r>
      <w:proofErr w:type="spellStart"/>
      <w:r w:rsidR="002079EA" w:rsidRPr="002079EA">
        <w:rPr>
          <w:sz w:val="24"/>
          <w:szCs w:val="24"/>
        </w:rPr>
        <w:t>Югра</w:t>
      </w:r>
      <w:proofErr w:type="spellEnd"/>
      <w:r w:rsidR="002079EA" w:rsidRPr="002079EA">
        <w:rPr>
          <w:sz w:val="24"/>
          <w:szCs w:val="24"/>
        </w:rPr>
        <w:t xml:space="preserve">, Тюменская обл.,  г. </w:t>
      </w:r>
      <w:proofErr w:type="spellStart"/>
      <w:r w:rsidR="002079EA" w:rsidRPr="002079EA">
        <w:rPr>
          <w:sz w:val="24"/>
          <w:szCs w:val="24"/>
        </w:rPr>
        <w:t>Югорск</w:t>
      </w:r>
      <w:proofErr w:type="spellEnd"/>
      <w:r w:rsidR="002079EA" w:rsidRPr="002079EA">
        <w:rPr>
          <w:sz w:val="24"/>
          <w:szCs w:val="24"/>
        </w:rPr>
        <w:t>, ул. Мира, д. 6.</w:t>
      </w:r>
    </w:p>
    <w:p w:rsidR="00B04EAC" w:rsidRPr="00710B1E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 w:rsidRPr="00710B1E">
        <w:rPr>
          <w:rFonts w:ascii="Times New Roman" w:hAnsi="Times New Roman" w:cs="Times New Roman"/>
          <w:sz w:val="24"/>
          <w:szCs w:val="24"/>
        </w:rPr>
        <w:t>1</w:t>
      </w:r>
      <w:r w:rsidRPr="00710B1E">
        <w:rPr>
          <w:rFonts w:ascii="Times New Roman" w:hAnsi="Times New Roman" w:cs="Times New Roman"/>
          <w:sz w:val="24"/>
          <w:szCs w:val="24"/>
        </w:rPr>
        <w:t>3</w:t>
      </w:r>
      <w:r w:rsidR="002079EA" w:rsidRPr="00710B1E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710B1E">
        <w:rPr>
          <w:rFonts w:ascii="Times New Roman" w:hAnsi="Times New Roman" w:cs="Times New Roman"/>
          <w:sz w:val="24"/>
          <w:szCs w:val="24"/>
        </w:rPr>
        <w:t>ря 201</w:t>
      </w:r>
      <w:r w:rsidR="00FA18FC" w:rsidRPr="00710B1E">
        <w:rPr>
          <w:rFonts w:ascii="Times New Roman" w:hAnsi="Times New Roman" w:cs="Times New Roman"/>
          <w:sz w:val="24"/>
          <w:szCs w:val="24"/>
        </w:rPr>
        <w:t>5</w:t>
      </w:r>
      <w:r w:rsidRPr="00710B1E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710B1E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10B1E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710B1E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710B1E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710B1E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B1E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710B1E" w:rsidRPr="00710B1E">
        <w:rPr>
          <w:rFonts w:ascii="Times New Roman" w:hAnsi="Times New Roman" w:cs="Times New Roman"/>
          <w:noProof/>
          <w:sz w:val="24"/>
          <w:szCs w:val="24"/>
        </w:rPr>
        <w:t>2</w:t>
      </w:r>
      <w:r w:rsidRPr="00710B1E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B04EAC" w:rsidRPr="00710B1E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0B1E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Look w:val="00A0"/>
      </w:tblPr>
      <w:tblGrid>
        <w:gridCol w:w="1702"/>
        <w:gridCol w:w="2835"/>
        <w:gridCol w:w="5668"/>
      </w:tblGrid>
      <w:tr w:rsidR="00B04EAC" w:rsidRPr="00710B1E" w:rsidTr="00710B1E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710B1E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710B1E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710B1E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710B1E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710B1E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710B1E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710B1E" w:rsidTr="00710B1E">
        <w:trPr>
          <w:trHeight w:val="530"/>
        </w:trPr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10B1E" w:rsidRDefault="00710B1E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eastAsia="en-US"/>
              </w:rPr>
            </w:pPr>
            <w:r w:rsidRPr="00710B1E">
              <w:rPr>
                <w:rFonts w:ascii="Times New Roman" w:eastAsia="Times New Roman" w:hAnsi="Times New Roman" w:cs="Times New Roman"/>
              </w:rPr>
              <w:t>6225082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10B1E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10B1E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710B1E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B04EAC" w:rsidRPr="00B04EAC" w:rsidTr="00710B1E">
        <w:trPr>
          <w:trHeight w:val="530"/>
        </w:trPr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10B1E" w:rsidRDefault="00710B1E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0B1E">
              <w:rPr>
                <w:rFonts w:ascii="Times New Roman" w:eastAsia="Times New Roman" w:hAnsi="Times New Roman" w:cs="Times New Roman"/>
              </w:rPr>
              <w:t>7885857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710B1E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10B1E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710B1E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B04EAC" w:rsidRPr="00B04EAC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8109B4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8109B4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8109B4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B04EAC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8109B4" w:rsidRDefault="00710B1E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109B4">
              <w:rPr>
                <w:rFonts w:ascii="Times New Roman" w:eastAsia="Calibri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710B1E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1E" w:rsidRPr="003D3EBD" w:rsidRDefault="00710B1E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1E" w:rsidRPr="003D3EBD" w:rsidRDefault="00710B1E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1E" w:rsidRPr="008109B4" w:rsidRDefault="00710B1E" w:rsidP="00692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109B4">
              <w:rPr>
                <w:rFonts w:ascii="Times New Roman" w:eastAsia="Calibri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10B1E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1E" w:rsidRPr="003D3EBD" w:rsidRDefault="00710B1E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1E" w:rsidRPr="003D3EBD" w:rsidRDefault="00710B1E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1E" w:rsidRPr="008109B4" w:rsidRDefault="00710B1E" w:rsidP="00692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8109B4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B04EA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8109B4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B4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0B1E" w:rsidRPr="003D3EBD" w:rsidRDefault="00B04EAC" w:rsidP="00710B1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10B1E" w:rsidRPr="008109B4" w:rsidRDefault="00710B1E" w:rsidP="00710B1E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3D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                            </w:t>
      </w:r>
      <w:r w:rsidRPr="008109B4">
        <w:rPr>
          <w:rFonts w:ascii="Times New Roman" w:hAnsi="Times New Roman" w:cs="Times New Roman"/>
          <w:sz w:val="24"/>
          <w:szCs w:val="24"/>
        </w:rPr>
        <w:t xml:space="preserve">В.К.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10B1E" w:rsidRPr="008109B4" w:rsidRDefault="00710B1E" w:rsidP="00710B1E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8109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710B1E" w:rsidRPr="008109B4" w:rsidRDefault="00710B1E" w:rsidP="00710B1E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710B1E" w:rsidRPr="008109B4" w:rsidRDefault="00710B1E" w:rsidP="00710B1E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___________________</w:t>
      </w:r>
      <w:r w:rsidRPr="00810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710B1E" w:rsidRPr="008109B4" w:rsidRDefault="00710B1E" w:rsidP="00710B1E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710B1E" w:rsidRPr="008109B4" w:rsidRDefault="00710B1E" w:rsidP="00710B1E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__________________Т.И. </w:t>
      </w:r>
      <w:proofErr w:type="spellStart"/>
      <w:r w:rsidRPr="008109B4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710B1E" w:rsidRPr="008109B4" w:rsidRDefault="00710B1E" w:rsidP="00710B1E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710B1E" w:rsidRPr="008109B4" w:rsidRDefault="00710B1E" w:rsidP="00710B1E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___________________ А.Т.Абдуллаев</w:t>
      </w:r>
    </w:p>
    <w:p w:rsidR="00710B1E" w:rsidRPr="008109B4" w:rsidRDefault="00710B1E" w:rsidP="00710B1E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B04EAC" w:rsidRPr="00B04EAC" w:rsidRDefault="00710B1E" w:rsidP="00710B1E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8109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4EAC" w:rsidRPr="008109B4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 </w:t>
      </w:r>
      <w:r w:rsidRPr="008109B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4EAC" w:rsidRPr="008109B4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Pr="008109B4">
        <w:rPr>
          <w:rFonts w:ascii="Times New Roman" w:hAnsi="Times New Roman" w:cs="Times New Roman"/>
          <w:sz w:val="24"/>
          <w:szCs w:val="24"/>
        </w:rPr>
        <w:t>__</w:t>
      </w:r>
      <w:r w:rsidR="009F00A4" w:rsidRPr="009F00A4">
        <w:rPr>
          <w:rFonts w:ascii="Times New Roman" w:hAnsi="Times New Roman" w:cs="Times New Roman"/>
          <w:sz w:val="24"/>
          <w:szCs w:val="24"/>
        </w:rPr>
        <w:t xml:space="preserve"> </w:t>
      </w:r>
      <w:r w:rsidR="009F00A4">
        <w:rPr>
          <w:rFonts w:ascii="Times New Roman" w:hAnsi="Times New Roman" w:cs="Times New Roman"/>
          <w:sz w:val="24"/>
          <w:szCs w:val="24"/>
        </w:rPr>
        <w:t>Е.И. Никифорова</w:t>
      </w:r>
    </w:p>
    <w:p w:rsidR="00B04EAC" w:rsidRPr="00B04EAC" w:rsidRDefault="00B04EAC" w:rsidP="00B04EAC">
      <w:pPr>
        <w:spacing w:after="0" w:line="240" w:lineRule="auto"/>
        <w:ind w:right="14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F403C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955FCB" w:rsidRPr="00D973E3" w:rsidRDefault="00955FCB" w:rsidP="00955FCB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D973E3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="00406D07">
        <w:rPr>
          <w:rFonts w:ascii="Times New Roman" w:hAnsi="Times New Roman"/>
          <w:sz w:val="18"/>
          <w:szCs w:val="18"/>
        </w:rPr>
        <w:t>1</w:t>
      </w:r>
    </w:p>
    <w:p w:rsidR="00955FCB" w:rsidRPr="00D973E3" w:rsidRDefault="00955FCB" w:rsidP="00955FCB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D973E3">
        <w:rPr>
          <w:rFonts w:ascii="Times New Roman" w:hAnsi="Times New Roman"/>
          <w:sz w:val="18"/>
          <w:szCs w:val="18"/>
        </w:rPr>
        <w:t xml:space="preserve">к протоколу рассмотрения </w:t>
      </w:r>
      <w:r>
        <w:rPr>
          <w:rFonts w:ascii="Times New Roman" w:hAnsi="Times New Roman"/>
          <w:sz w:val="18"/>
          <w:szCs w:val="18"/>
        </w:rPr>
        <w:t xml:space="preserve">заявок </w:t>
      </w:r>
      <w:r w:rsidRPr="00D973E3">
        <w:rPr>
          <w:rFonts w:ascii="Times New Roman" w:hAnsi="Times New Roman"/>
          <w:sz w:val="18"/>
          <w:szCs w:val="18"/>
        </w:rPr>
        <w:t>на участие в аукционе в электронной форме</w:t>
      </w:r>
    </w:p>
    <w:p w:rsidR="00955FCB" w:rsidRPr="00D973E3" w:rsidRDefault="00955FCB" w:rsidP="00406D07">
      <w:pPr>
        <w:spacing w:after="0"/>
        <w:ind w:left="5387"/>
        <w:jc w:val="right"/>
        <w:rPr>
          <w:rFonts w:ascii="Times New Roman" w:hAnsi="Times New Roman"/>
          <w:sz w:val="16"/>
        </w:rPr>
      </w:pPr>
      <w:r w:rsidRPr="00D973E3">
        <w:rPr>
          <w:rFonts w:ascii="Times New Roman" w:hAnsi="Times New Roman"/>
          <w:sz w:val="18"/>
          <w:szCs w:val="18"/>
        </w:rPr>
        <w:t>от «</w:t>
      </w:r>
      <w:r>
        <w:rPr>
          <w:rFonts w:ascii="Times New Roman" w:hAnsi="Times New Roman"/>
          <w:sz w:val="18"/>
          <w:szCs w:val="18"/>
        </w:rPr>
        <w:t>13</w:t>
      </w:r>
      <w:r w:rsidRPr="00D973E3">
        <w:rPr>
          <w:rFonts w:ascii="Times New Roman" w:hAnsi="Times New Roman"/>
          <w:sz w:val="18"/>
          <w:szCs w:val="18"/>
        </w:rPr>
        <w:t>» января  201</w:t>
      </w:r>
      <w:r w:rsidR="009E522C">
        <w:rPr>
          <w:rFonts w:ascii="Times New Roman" w:hAnsi="Times New Roman"/>
          <w:sz w:val="18"/>
          <w:szCs w:val="18"/>
        </w:rPr>
        <w:t>5</w:t>
      </w:r>
      <w:r w:rsidRPr="00D973E3">
        <w:rPr>
          <w:rFonts w:ascii="Times New Roman" w:hAnsi="Times New Roman"/>
          <w:sz w:val="18"/>
          <w:szCs w:val="18"/>
        </w:rPr>
        <w:t xml:space="preserve"> г. № 0187300005814000792</w:t>
      </w:r>
      <w:r w:rsidRPr="00D973E3">
        <w:rPr>
          <w:rFonts w:ascii="Times New Roman" w:hAnsi="Times New Roman"/>
          <w:sz w:val="16"/>
        </w:rPr>
        <w:t>-1</w:t>
      </w:r>
    </w:p>
    <w:p w:rsidR="00955FCB" w:rsidRPr="00D973E3" w:rsidRDefault="00955FCB" w:rsidP="00955FCB">
      <w:pPr>
        <w:spacing w:after="0" w:line="240" w:lineRule="auto"/>
        <w:jc w:val="center"/>
        <w:rPr>
          <w:rFonts w:ascii="Times New Roman" w:hAnsi="Times New Roman"/>
        </w:rPr>
      </w:pPr>
    </w:p>
    <w:p w:rsidR="00955FCB" w:rsidRPr="00D973E3" w:rsidRDefault="00955FCB" w:rsidP="00955FCB">
      <w:pPr>
        <w:spacing w:after="0" w:line="240" w:lineRule="auto"/>
        <w:jc w:val="center"/>
        <w:rPr>
          <w:rFonts w:ascii="Times New Roman" w:hAnsi="Times New Roman"/>
        </w:rPr>
      </w:pPr>
      <w:r w:rsidRPr="00D973E3">
        <w:rPr>
          <w:rFonts w:ascii="Times New Roman" w:hAnsi="Times New Roman"/>
        </w:rPr>
        <w:t>Таблица рассмотрения заявок</w:t>
      </w:r>
    </w:p>
    <w:p w:rsidR="00955FCB" w:rsidRPr="00D973E3" w:rsidRDefault="00955FCB" w:rsidP="00955FCB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b/>
          <w:bCs/>
          <w:sz w:val="28"/>
        </w:rPr>
      </w:pPr>
      <w:r w:rsidRPr="00D973E3">
        <w:rPr>
          <w:rFonts w:ascii="Times New Roman" w:hAnsi="Times New Roman"/>
        </w:rPr>
        <w:t>на участие в аукционе в электронной форме на право заключения гражданско-правового договора  на поставку крупы, муки и макаронных изделий  для дошкольных групп</w:t>
      </w:r>
    </w:p>
    <w:p w:rsidR="00955FCB" w:rsidRDefault="00955FCB" w:rsidP="00955FC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973E3"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p w:rsidR="00406D07" w:rsidRPr="00D973E3" w:rsidRDefault="00406D07" w:rsidP="00955F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4"/>
        <w:gridCol w:w="3223"/>
        <w:gridCol w:w="720"/>
        <w:gridCol w:w="1017"/>
        <w:gridCol w:w="1701"/>
        <w:gridCol w:w="1843"/>
      </w:tblGrid>
      <w:tr w:rsidR="00955FCB" w:rsidRPr="00D973E3" w:rsidTr="00406D07">
        <w:trPr>
          <w:trHeight w:val="795"/>
        </w:trPr>
        <w:tc>
          <w:tcPr>
            <w:tcW w:w="709" w:type="dxa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22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973E3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1017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955FCB" w:rsidRPr="00CA5709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CA5709">
              <w:rPr>
                <w:rFonts w:ascii="Times New Roman" w:hAnsi="Times New Roman"/>
                <w:bCs/>
                <w:sz w:val="18"/>
                <w:szCs w:val="20"/>
              </w:rPr>
              <w:t>6225082</w:t>
            </w:r>
          </w:p>
        </w:tc>
        <w:tc>
          <w:tcPr>
            <w:tcW w:w="1843" w:type="dxa"/>
            <w:vAlign w:val="center"/>
          </w:tcPr>
          <w:p w:rsidR="00955FCB" w:rsidRPr="00CA5709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CA5709">
              <w:rPr>
                <w:rFonts w:ascii="Times New Roman" w:hAnsi="Times New Roman"/>
                <w:bCs/>
                <w:sz w:val="18"/>
                <w:szCs w:val="20"/>
              </w:rPr>
              <w:t>7885857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кукурузная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Шлифованная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, цвет белый или желтый с оттенком, запах свойственный кукурузной крупе, без посторонних запахов, не затхлый, не плесневый, вкус свойственный кукурузной крупе, без посторонних привкусов не кислый, не горький, без зараженности, загрязнений и примесей. Фасовка не более 900 гр., высший сорт, ГОСТ 6002-69,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гречневая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Ядрица, первый сорт, цвет кремовый с желтоватым или зеленоватым оттенком,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более 900 гр., ГОСТ 5550-74,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Крупа  рис 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Шлифованный, круглый, высший сорт,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более 900 гр., ГОСТ 6293-90,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пшенная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Высший сорт, цвет желтый разных оттенков,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более 900 гр., ГОСТ 572-60,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Горох колотый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Шлифованный, весовой, цвет желтый, запах свойственный данному виду, без затхлого, плесневого и других посторонних запахов, вкус свойственный данному виду без </w:t>
            </w: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кислого, горького и других посторонних привкусов,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Фасовка не более 900 гр., ГОСТ 28674-90,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Весовая, марки МТ, цвет бело-желтый,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более 900 гр., ГОСТ 7022-97,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Ядро, освобожденное от цветковых пленок, отшлифованное, цвет белый с желтоватым, иногда зеленоватым оттенками, вкус свойственный данному виду без кислого, горького и других посторонних привкусов, без зараженности, загрязнений и примесей, запах свойственный данному виду, без затхлого плесневого и других посторонних запахов.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более 900 гр., ГОСТ 5784-60, фасовка без повреждений, маркированная. 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Высший сорт в ассортименте из твердых сортов ГОСТ 12307, пшеницы (группа А), обогащенные витаминами и минеральными веществами, с содержанием белка не менее 12г/100г, фасованные в прозрачные полиэтиленовые мешки не менее 2 кг. и не более 5 кг., ГОСТ </w:t>
            </w: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51865-2002, без зараженности, загрязнений и примесей, упаковка без повреждений, маркированная.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Высшего сорта, весовая, цвет белый или белый с кремовым оттенком, запах свойственный данному виду, без затхлого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менее 5кг. и  не более 10 кг</w:t>
            </w: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ГОСТ 52189-2003, фасовка маркированная, упаковка без повреждений. 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Дробленая, цвет белый с желтоватым оттенком, вкус свойственный данному виду без кислого, горького и других посторонних привкусов, без зараженности, загрязнений и примесей, запах свойственный данному виду, без затхлого плесневого и других посторонних запахов, без зараженности, загрязнений и примесей.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Фасовка не более 900 гр. ГОСТ 5784-60, фасовка маркированная, упаковка без повреждений. 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Крупа пшеничная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Высший сорт, цвет желтый разных </w:t>
            </w: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оттенков, запах свойственный пшеничной крупе без посторонних запахов, не затхлый, не плесневый, вкус свойственный пшеничной крупе, без посторонних привкусов не кислый, не горький, без зараженности, загрязнений и примесей. Фасовка не более 900 гр., высший сорт ГОСТ 276-60, фасовка маркированная, упаковка 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955FCB" w:rsidRPr="00D973E3" w:rsidTr="00406D07">
        <w:trPr>
          <w:trHeight w:val="64"/>
        </w:trPr>
        <w:tc>
          <w:tcPr>
            <w:tcW w:w="709" w:type="dxa"/>
          </w:tcPr>
          <w:p w:rsidR="00955FCB" w:rsidRPr="00D973E3" w:rsidRDefault="00955FCB" w:rsidP="00955FCB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844" w:type="dxa"/>
          </w:tcPr>
          <w:p w:rsidR="00955FCB" w:rsidRPr="00D973E3" w:rsidRDefault="00955FCB" w:rsidP="00D66D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Овсяные хлопья геркулес</w:t>
            </w:r>
          </w:p>
        </w:tc>
        <w:tc>
          <w:tcPr>
            <w:tcW w:w="3223" w:type="dxa"/>
          </w:tcPr>
          <w:p w:rsidR="00955FCB" w:rsidRPr="00D973E3" w:rsidRDefault="00955FCB" w:rsidP="00406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Высший сорт, запах свойственный данному виду, без посторонних запахов, не затхлый, не плесневый, вкус свойственный хлопьям, без посторонних привкусов не кислый, не горький, без зараженности, загрязнений и примесей. Фасовка не более 900 гр. ГОСТ 21149-93, фасовка маркированная, упаковка без повреждений.</w:t>
            </w:r>
          </w:p>
        </w:tc>
        <w:tc>
          <w:tcPr>
            <w:tcW w:w="720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955FCB" w:rsidRPr="00D973E3" w:rsidRDefault="00955FCB" w:rsidP="00D66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73E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955FCB" w:rsidRPr="00D973E3" w:rsidRDefault="00955FCB" w:rsidP="00D66D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D973E3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955FCB" w:rsidRPr="00D973E3" w:rsidRDefault="00955FCB" w:rsidP="00955FCB">
      <w:pPr>
        <w:rPr>
          <w:rFonts w:ascii="Times New Roman" w:hAnsi="Times New Roman"/>
        </w:rPr>
      </w:pPr>
    </w:p>
    <w:p w:rsidR="00B04EAC" w:rsidRDefault="00B04EAC" w:rsidP="002079EA">
      <w:pPr>
        <w:spacing w:after="0" w:line="240" w:lineRule="auto"/>
        <w:jc w:val="right"/>
      </w:pPr>
    </w:p>
    <w:sectPr w:rsidR="00B04EAC" w:rsidSect="00406D07">
      <w:pgSz w:w="11906" w:h="16838"/>
      <w:pgMar w:top="1134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7A" w:rsidRDefault="00C57E7A" w:rsidP="00427BE3">
      <w:pPr>
        <w:spacing w:after="0" w:line="240" w:lineRule="auto"/>
      </w:pPr>
      <w:r>
        <w:separator/>
      </w:r>
    </w:p>
  </w:endnote>
  <w:endnote w:type="continuationSeparator" w:id="0">
    <w:p w:rsidR="00C57E7A" w:rsidRDefault="00C57E7A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7A" w:rsidRDefault="00C57E7A" w:rsidP="00427BE3">
      <w:pPr>
        <w:spacing w:after="0" w:line="240" w:lineRule="auto"/>
      </w:pPr>
      <w:r>
        <w:separator/>
      </w:r>
    </w:p>
  </w:footnote>
  <w:footnote w:type="continuationSeparator" w:id="0">
    <w:p w:rsidR="00C57E7A" w:rsidRDefault="00C57E7A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4393C"/>
    <w:rsid w:val="000C5054"/>
    <w:rsid w:val="000E1E5D"/>
    <w:rsid w:val="00203267"/>
    <w:rsid w:val="002079EA"/>
    <w:rsid w:val="003D3EBD"/>
    <w:rsid w:val="00406D07"/>
    <w:rsid w:val="00427BE3"/>
    <w:rsid w:val="00665427"/>
    <w:rsid w:val="006A49BD"/>
    <w:rsid w:val="00710B1E"/>
    <w:rsid w:val="0072459D"/>
    <w:rsid w:val="007C5467"/>
    <w:rsid w:val="008109B4"/>
    <w:rsid w:val="00955FCB"/>
    <w:rsid w:val="009B2C29"/>
    <w:rsid w:val="009C1760"/>
    <w:rsid w:val="009C4705"/>
    <w:rsid w:val="009E522C"/>
    <w:rsid w:val="009F00A4"/>
    <w:rsid w:val="009F20EF"/>
    <w:rsid w:val="00B04EAC"/>
    <w:rsid w:val="00B41B9D"/>
    <w:rsid w:val="00B85878"/>
    <w:rsid w:val="00C57E7A"/>
    <w:rsid w:val="00D85475"/>
    <w:rsid w:val="00DB0E93"/>
    <w:rsid w:val="00E82AFD"/>
    <w:rsid w:val="00F403C3"/>
    <w:rsid w:val="00FA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2015-01-13T03:33:00Z</cp:lastPrinted>
  <dcterms:created xsi:type="dcterms:W3CDTF">2014-12-29T06:21:00Z</dcterms:created>
  <dcterms:modified xsi:type="dcterms:W3CDTF">2015-01-13T03:33:00Z</dcterms:modified>
</cp:coreProperties>
</file>