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5AE" w:rsidRPr="00A00328" w:rsidRDefault="00A56656" w:rsidP="00A56656">
      <w:pPr>
        <w:pStyle w:val="ConsPlusTitlePage"/>
      </w:pPr>
      <w:r>
        <w:t xml:space="preserve"> </w:t>
      </w:r>
      <w:bookmarkStart w:id="0" w:name="_GoBack"/>
      <w:bookmarkEnd w:id="0"/>
    </w:p>
    <w:p w:rsidR="001855AE" w:rsidRPr="00A00328" w:rsidRDefault="001855AE">
      <w:pPr>
        <w:pStyle w:val="ConsPlusTitle"/>
        <w:jc w:val="center"/>
        <w:outlineLvl w:val="0"/>
        <w:rPr>
          <w:b w:val="0"/>
        </w:rPr>
      </w:pPr>
      <w:r w:rsidRPr="00A00328">
        <w:rPr>
          <w:b w:val="0"/>
        </w:rPr>
        <w:t>ПРАВИТЕЛЬСТВО РОССИЙСКОЙ ФЕДЕРАЦИИ</w:t>
      </w:r>
    </w:p>
    <w:p w:rsidR="001855AE" w:rsidRPr="00A00328" w:rsidRDefault="001855AE">
      <w:pPr>
        <w:pStyle w:val="ConsPlusTitle"/>
        <w:jc w:val="center"/>
        <w:rPr>
          <w:b w:val="0"/>
        </w:rPr>
      </w:pPr>
    </w:p>
    <w:p w:rsidR="001855AE" w:rsidRPr="00A00328" w:rsidRDefault="001855AE">
      <w:pPr>
        <w:pStyle w:val="ConsPlusTitle"/>
        <w:jc w:val="center"/>
        <w:rPr>
          <w:b w:val="0"/>
        </w:rPr>
      </w:pPr>
      <w:r w:rsidRPr="00A00328">
        <w:rPr>
          <w:b w:val="0"/>
        </w:rPr>
        <w:t>ПОСТАНОВЛЕНИЕ</w:t>
      </w:r>
    </w:p>
    <w:p w:rsidR="001855AE" w:rsidRPr="00A00328" w:rsidRDefault="001855AE">
      <w:pPr>
        <w:pStyle w:val="ConsPlusTitle"/>
        <w:jc w:val="center"/>
        <w:rPr>
          <w:b w:val="0"/>
        </w:rPr>
      </w:pPr>
      <w:r w:rsidRPr="00A00328">
        <w:rPr>
          <w:b w:val="0"/>
        </w:rPr>
        <w:t>от 6 мая 2008 г. N 362</w:t>
      </w:r>
    </w:p>
    <w:p w:rsidR="001855AE" w:rsidRPr="00A00328" w:rsidRDefault="001855AE">
      <w:pPr>
        <w:pStyle w:val="ConsPlusTitle"/>
        <w:jc w:val="center"/>
        <w:rPr>
          <w:b w:val="0"/>
        </w:rPr>
      </w:pPr>
    </w:p>
    <w:p w:rsidR="001855AE" w:rsidRPr="00A00328" w:rsidRDefault="001855AE">
      <w:pPr>
        <w:pStyle w:val="ConsPlusTitle"/>
        <w:jc w:val="center"/>
        <w:rPr>
          <w:b w:val="0"/>
        </w:rPr>
      </w:pPr>
      <w:r w:rsidRPr="00A00328">
        <w:rPr>
          <w:b w:val="0"/>
        </w:rPr>
        <w:t>ОБ УТВЕРЖДЕНИИ ГОСУДАРСТВЕННЫХ ТРЕБОВАНИЙ</w:t>
      </w:r>
    </w:p>
    <w:p w:rsidR="001855AE" w:rsidRPr="00A00328" w:rsidRDefault="001855AE">
      <w:pPr>
        <w:pStyle w:val="ConsPlusTitle"/>
        <w:jc w:val="center"/>
        <w:rPr>
          <w:b w:val="0"/>
        </w:rPr>
      </w:pPr>
      <w:r w:rsidRPr="00A00328">
        <w:rPr>
          <w:b w:val="0"/>
        </w:rPr>
        <w:t>К ПРОФЕССИОНАЛЬНОЙ ПЕРЕПОДГОТОВКЕ И ПОВЫШЕНИЮ</w:t>
      </w:r>
    </w:p>
    <w:p w:rsidR="001855AE" w:rsidRPr="00A00328" w:rsidRDefault="001855AE">
      <w:pPr>
        <w:pStyle w:val="ConsPlusTitle"/>
        <w:jc w:val="center"/>
        <w:rPr>
          <w:b w:val="0"/>
        </w:rPr>
      </w:pPr>
      <w:r w:rsidRPr="00A00328">
        <w:rPr>
          <w:b w:val="0"/>
        </w:rPr>
        <w:t>КВАЛИФИКАЦИИ ГОСУДАРСТВЕННЫХ ГРАЖДАНСКИХ СЛУЖАЩИХ</w:t>
      </w:r>
    </w:p>
    <w:p w:rsidR="001855AE" w:rsidRPr="00A00328" w:rsidRDefault="001855AE">
      <w:pPr>
        <w:pStyle w:val="ConsPlusTitle"/>
        <w:jc w:val="center"/>
        <w:rPr>
          <w:b w:val="0"/>
        </w:rPr>
      </w:pPr>
      <w:r w:rsidRPr="00A00328">
        <w:rPr>
          <w:b w:val="0"/>
        </w:rPr>
        <w:t>РОССИЙСКОЙ ФЕДЕРАЦИИ</w:t>
      </w:r>
    </w:p>
    <w:p w:rsidR="001855AE" w:rsidRPr="00A00328" w:rsidRDefault="001855AE">
      <w:pPr>
        <w:pStyle w:val="ConsPlusNormal"/>
        <w:jc w:val="center"/>
        <w:rPr>
          <w:b w:val="0"/>
        </w:rPr>
      </w:pPr>
      <w:r w:rsidRPr="00A00328">
        <w:rPr>
          <w:b w:val="0"/>
        </w:rPr>
        <w:t>Список изменяющих документов</w:t>
      </w:r>
    </w:p>
    <w:p w:rsidR="001855AE" w:rsidRPr="00A00328" w:rsidRDefault="001855AE">
      <w:pPr>
        <w:pStyle w:val="ConsPlusNormal"/>
        <w:jc w:val="center"/>
        <w:rPr>
          <w:b w:val="0"/>
        </w:rPr>
      </w:pPr>
      <w:r w:rsidRPr="00A00328">
        <w:rPr>
          <w:b w:val="0"/>
        </w:rPr>
        <w:t xml:space="preserve">(в ред. </w:t>
      </w:r>
      <w:hyperlink r:id="rId5" w:history="1">
        <w:r w:rsidRPr="00A00328">
          <w:rPr>
            <w:b w:val="0"/>
          </w:rPr>
          <w:t>Постановления</w:t>
        </w:r>
      </w:hyperlink>
      <w:r w:rsidRPr="00A00328">
        <w:rPr>
          <w:b w:val="0"/>
        </w:rPr>
        <w:t xml:space="preserve"> Правительства РФ от 02.06.2016 N 494)</w:t>
      </w:r>
    </w:p>
    <w:p w:rsidR="001855AE" w:rsidRPr="00A00328" w:rsidRDefault="001855AE">
      <w:pPr>
        <w:pStyle w:val="ConsPlusNormal"/>
        <w:jc w:val="center"/>
        <w:rPr>
          <w:b w:val="0"/>
        </w:rPr>
      </w:pPr>
    </w:p>
    <w:p w:rsidR="001855AE" w:rsidRPr="00A00328" w:rsidRDefault="001855AE">
      <w:pPr>
        <w:pStyle w:val="ConsPlusNormal"/>
        <w:ind w:firstLine="540"/>
        <w:jc w:val="both"/>
        <w:rPr>
          <w:b w:val="0"/>
        </w:rPr>
      </w:pPr>
      <w:r w:rsidRPr="00A00328">
        <w:rPr>
          <w:b w:val="0"/>
        </w:rPr>
        <w:t xml:space="preserve">Во исполнение </w:t>
      </w:r>
      <w:hyperlink r:id="rId6" w:history="1">
        <w:r w:rsidRPr="00A00328">
          <w:rPr>
            <w:b w:val="0"/>
          </w:rPr>
          <w:t>Указа</w:t>
        </w:r>
      </w:hyperlink>
      <w:r w:rsidRPr="00A00328">
        <w:rPr>
          <w:b w:val="0"/>
        </w:rPr>
        <w:t xml:space="preserve"> Президента Российской Федерации от 28 декабря 2006 г. N 1474 "О дополнительном профессиональном образовании государственных гражданских служащих Российской Федерации" Правительство Российской Федерации постановляет:</w:t>
      </w:r>
    </w:p>
    <w:p w:rsidR="001855AE" w:rsidRPr="00A00328" w:rsidRDefault="001855AE">
      <w:pPr>
        <w:pStyle w:val="ConsPlusNormal"/>
        <w:ind w:firstLine="540"/>
        <w:jc w:val="both"/>
        <w:rPr>
          <w:b w:val="0"/>
        </w:rPr>
      </w:pPr>
      <w:r w:rsidRPr="00A00328">
        <w:rPr>
          <w:b w:val="0"/>
        </w:rPr>
        <w:t xml:space="preserve">Утвердить прилагаемые </w:t>
      </w:r>
      <w:hyperlink w:anchor="P30" w:history="1">
        <w:r w:rsidRPr="00A00328">
          <w:rPr>
            <w:b w:val="0"/>
          </w:rPr>
          <w:t>государственные требования</w:t>
        </w:r>
      </w:hyperlink>
      <w:r w:rsidRPr="00A00328">
        <w:rPr>
          <w:b w:val="0"/>
        </w:rPr>
        <w:t xml:space="preserve"> к профессиональной переподготовке и повышению квалификации государственных гражданских служащих Российской Федерации и ввести их в действие с 1 января 2009 г.</w:t>
      </w:r>
    </w:p>
    <w:p w:rsidR="001855AE" w:rsidRPr="00A00328" w:rsidRDefault="001855AE">
      <w:pPr>
        <w:pStyle w:val="ConsPlusNormal"/>
        <w:jc w:val="both"/>
        <w:rPr>
          <w:b w:val="0"/>
        </w:rPr>
      </w:pPr>
      <w:r w:rsidRPr="00A00328">
        <w:rPr>
          <w:b w:val="0"/>
        </w:rPr>
        <w:t xml:space="preserve">(в ред. </w:t>
      </w:r>
      <w:hyperlink r:id="rId7" w:history="1">
        <w:r w:rsidRPr="00A00328">
          <w:rPr>
            <w:b w:val="0"/>
          </w:rPr>
          <w:t>Постановления</w:t>
        </w:r>
      </w:hyperlink>
      <w:r w:rsidRPr="00A00328">
        <w:rPr>
          <w:b w:val="0"/>
        </w:rPr>
        <w:t xml:space="preserve"> Правительства РФ от 02.06.2016 N 494)</w:t>
      </w:r>
    </w:p>
    <w:p w:rsidR="001855AE" w:rsidRPr="00A00328" w:rsidRDefault="001855AE">
      <w:pPr>
        <w:pStyle w:val="ConsPlusNormal"/>
        <w:ind w:firstLine="540"/>
        <w:jc w:val="both"/>
        <w:rPr>
          <w:b w:val="0"/>
        </w:rPr>
      </w:pPr>
    </w:p>
    <w:p w:rsidR="001855AE" w:rsidRPr="00A00328" w:rsidRDefault="001855AE">
      <w:pPr>
        <w:pStyle w:val="ConsPlusNormal"/>
        <w:jc w:val="right"/>
        <w:rPr>
          <w:b w:val="0"/>
        </w:rPr>
      </w:pPr>
      <w:r w:rsidRPr="00A00328">
        <w:rPr>
          <w:b w:val="0"/>
        </w:rPr>
        <w:t>Председатель Правительства</w:t>
      </w:r>
    </w:p>
    <w:p w:rsidR="001855AE" w:rsidRPr="00A00328" w:rsidRDefault="001855AE">
      <w:pPr>
        <w:pStyle w:val="ConsPlusNormal"/>
        <w:jc w:val="right"/>
        <w:rPr>
          <w:b w:val="0"/>
        </w:rPr>
      </w:pPr>
      <w:r w:rsidRPr="00A00328">
        <w:rPr>
          <w:b w:val="0"/>
        </w:rPr>
        <w:t>Российской Федерации</w:t>
      </w:r>
    </w:p>
    <w:p w:rsidR="001855AE" w:rsidRPr="00A00328" w:rsidRDefault="001855AE">
      <w:pPr>
        <w:pStyle w:val="ConsPlusNormal"/>
        <w:jc w:val="right"/>
        <w:rPr>
          <w:b w:val="0"/>
        </w:rPr>
      </w:pPr>
      <w:r w:rsidRPr="00A00328">
        <w:rPr>
          <w:b w:val="0"/>
        </w:rPr>
        <w:t>В.ЗУБКОВ</w:t>
      </w:r>
    </w:p>
    <w:p w:rsidR="001855AE" w:rsidRPr="00A00328" w:rsidRDefault="001855AE">
      <w:pPr>
        <w:pStyle w:val="ConsPlusNormal"/>
        <w:jc w:val="right"/>
        <w:rPr>
          <w:b w:val="0"/>
        </w:rPr>
      </w:pPr>
    </w:p>
    <w:p w:rsidR="001855AE" w:rsidRPr="00A00328" w:rsidRDefault="001855AE">
      <w:pPr>
        <w:pStyle w:val="ConsPlusNormal"/>
        <w:jc w:val="right"/>
        <w:rPr>
          <w:b w:val="0"/>
        </w:rPr>
      </w:pPr>
    </w:p>
    <w:p w:rsidR="001855AE" w:rsidRPr="00A00328" w:rsidRDefault="001855AE">
      <w:pPr>
        <w:pStyle w:val="ConsPlusNormal"/>
        <w:jc w:val="right"/>
        <w:rPr>
          <w:b w:val="0"/>
        </w:rPr>
      </w:pPr>
    </w:p>
    <w:p w:rsidR="001855AE" w:rsidRPr="00A00328" w:rsidRDefault="001855AE">
      <w:pPr>
        <w:pStyle w:val="ConsPlusNormal"/>
        <w:jc w:val="right"/>
        <w:rPr>
          <w:b w:val="0"/>
        </w:rPr>
      </w:pPr>
    </w:p>
    <w:p w:rsidR="001855AE" w:rsidRPr="00A00328" w:rsidRDefault="001855AE">
      <w:pPr>
        <w:pStyle w:val="ConsPlusNormal"/>
        <w:jc w:val="right"/>
        <w:rPr>
          <w:b w:val="0"/>
        </w:rPr>
      </w:pPr>
    </w:p>
    <w:p w:rsidR="001855AE" w:rsidRPr="00A00328" w:rsidRDefault="001855AE">
      <w:pPr>
        <w:pStyle w:val="ConsPlusNormal"/>
        <w:jc w:val="right"/>
        <w:outlineLvl w:val="0"/>
        <w:rPr>
          <w:b w:val="0"/>
        </w:rPr>
      </w:pPr>
      <w:r w:rsidRPr="00A00328">
        <w:rPr>
          <w:b w:val="0"/>
        </w:rPr>
        <w:t>Утверждены</w:t>
      </w:r>
    </w:p>
    <w:p w:rsidR="001855AE" w:rsidRPr="00A00328" w:rsidRDefault="001855AE">
      <w:pPr>
        <w:pStyle w:val="ConsPlusNormal"/>
        <w:jc w:val="right"/>
        <w:rPr>
          <w:b w:val="0"/>
        </w:rPr>
      </w:pPr>
      <w:r w:rsidRPr="00A00328">
        <w:rPr>
          <w:b w:val="0"/>
        </w:rPr>
        <w:t>Постановлением Правительства</w:t>
      </w:r>
    </w:p>
    <w:p w:rsidR="001855AE" w:rsidRPr="00A00328" w:rsidRDefault="001855AE">
      <w:pPr>
        <w:pStyle w:val="ConsPlusNormal"/>
        <w:jc w:val="right"/>
        <w:rPr>
          <w:b w:val="0"/>
        </w:rPr>
      </w:pPr>
      <w:r w:rsidRPr="00A00328">
        <w:rPr>
          <w:b w:val="0"/>
        </w:rPr>
        <w:t>Российской Федерации</w:t>
      </w:r>
    </w:p>
    <w:p w:rsidR="001855AE" w:rsidRPr="00A00328" w:rsidRDefault="001855AE">
      <w:pPr>
        <w:pStyle w:val="ConsPlusNormal"/>
        <w:jc w:val="right"/>
        <w:rPr>
          <w:b w:val="0"/>
        </w:rPr>
      </w:pPr>
      <w:r w:rsidRPr="00A00328">
        <w:rPr>
          <w:b w:val="0"/>
        </w:rPr>
        <w:t>от 6 мая 2008 г. N 362</w:t>
      </w:r>
    </w:p>
    <w:p w:rsidR="001855AE" w:rsidRPr="00A00328" w:rsidRDefault="001855AE">
      <w:pPr>
        <w:pStyle w:val="ConsPlusNormal"/>
        <w:jc w:val="right"/>
        <w:rPr>
          <w:b w:val="0"/>
        </w:rPr>
      </w:pPr>
    </w:p>
    <w:p w:rsidR="001855AE" w:rsidRPr="00A00328" w:rsidRDefault="001855AE">
      <w:pPr>
        <w:pStyle w:val="ConsPlusTitle"/>
        <w:jc w:val="center"/>
        <w:rPr>
          <w:b w:val="0"/>
        </w:rPr>
      </w:pPr>
      <w:bookmarkStart w:id="1" w:name="P30"/>
      <w:bookmarkEnd w:id="1"/>
      <w:r w:rsidRPr="00A00328">
        <w:rPr>
          <w:b w:val="0"/>
        </w:rPr>
        <w:t>ГОСУДАРСТВЕННЫЕ ТРЕБОВАНИЯ</w:t>
      </w:r>
    </w:p>
    <w:p w:rsidR="001855AE" w:rsidRPr="00A00328" w:rsidRDefault="001855AE">
      <w:pPr>
        <w:pStyle w:val="ConsPlusTitle"/>
        <w:jc w:val="center"/>
        <w:rPr>
          <w:b w:val="0"/>
        </w:rPr>
      </w:pPr>
      <w:r w:rsidRPr="00A00328">
        <w:rPr>
          <w:b w:val="0"/>
        </w:rPr>
        <w:t>К ПРОФЕССИОНАЛЬНОЙ ПЕРЕПОДГОТОВКЕ И ПОВЫШЕНИЮ</w:t>
      </w:r>
    </w:p>
    <w:p w:rsidR="001855AE" w:rsidRPr="00A00328" w:rsidRDefault="001855AE">
      <w:pPr>
        <w:pStyle w:val="ConsPlusTitle"/>
        <w:jc w:val="center"/>
        <w:rPr>
          <w:b w:val="0"/>
        </w:rPr>
      </w:pPr>
      <w:r w:rsidRPr="00A00328">
        <w:rPr>
          <w:b w:val="0"/>
        </w:rPr>
        <w:t>КВАЛИФИКАЦИИ ГОСУДАРСТВЕННЫХ ГРАЖДАНСКИХ СЛУЖАЩИХ</w:t>
      </w:r>
    </w:p>
    <w:p w:rsidR="001855AE" w:rsidRPr="00A00328" w:rsidRDefault="001855AE">
      <w:pPr>
        <w:pStyle w:val="ConsPlusTitle"/>
        <w:jc w:val="center"/>
        <w:rPr>
          <w:b w:val="0"/>
        </w:rPr>
      </w:pPr>
      <w:r w:rsidRPr="00A00328">
        <w:rPr>
          <w:b w:val="0"/>
        </w:rPr>
        <w:t>РОССИЙСКОЙ ФЕДЕРАЦИИ</w:t>
      </w:r>
    </w:p>
    <w:p w:rsidR="001855AE" w:rsidRPr="00A00328" w:rsidRDefault="001855AE">
      <w:pPr>
        <w:pStyle w:val="ConsPlusNormal"/>
        <w:jc w:val="center"/>
        <w:rPr>
          <w:b w:val="0"/>
        </w:rPr>
      </w:pPr>
      <w:r w:rsidRPr="00A00328">
        <w:rPr>
          <w:b w:val="0"/>
        </w:rPr>
        <w:t>Список изменяющих документов</w:t>
      </w:r>
    </w:p>
    <w:p w:rsidR="001855AE" w:rsidRPr="00A00328" w:rsidRDefault="001855AE">
      <w:pPr>
        <w:pStyle w:val="ConsPlusNormal"/>
        <w:jc w:val="center"/>
        <w:rPr>
          <w:b w:val="0"/>
        </w:rPr>
      </w:pPr>
      <w:r w:rsidRPr="00A00328">
        <w:rPr>
          <w:b w:val="0"/>
        </w:rPr>
        <w:t xml:space="preserve">(в ред. </w:t>
      </w:r>
      <w:hyperlink r:id="rId8" w:history="1">
        <w:r w:rsidRPr="00A00328">
          <w:rPr>
            <w:b w:val="0"/>
          </w:rPr>
          <w:t>Постановления</w:t>
        </w:r>
      </w:hyperlink>
      <w:r w:rsidRPr="00A00328">
        <w:rPr>
          <w:b w:val="0"/>
        </w:rPr>
        <w:t xml:space="preserve"> Правительства РФ от 02.06.2016 N 494)</w:t>
      </w:r>
    </w:p>
    <w:p w:rsidR="001855AE" w:rsidRPr="00A00328" w:rsidRDefault="001855AE">
      <w:pPr>
        <w:pStyle w:val="ConsPlusNormal"/>
        <w:jc w:val="center"/>
        <w:rPr>
          <w:b w:val="0"/>
        </w:rPr>
      </w:pPr>
    </w:p>
    <w:p w:rsidR="001855AE" w:rsidRPr="00A00328" w:rsidRDefault="001855AE">
      <w:pPr>
        <w:pStyle w:val="ConsPlusNormal"/>
        <w:jc w:val="center"/>
        <w:outlineLvl w:val="1"/>
        <w:rPr>
          <w:b w:val="0"/>
        </w:rPr>
      </w:pPr>
      <w:r w:rsidRPr="00A00328">
        <w:rPr>
          <w:b w:val="0"/>
        </w:rPr>
        <w:t>I. Общие положения</w:t>
      </w:r>
    </w:p>
    <w:p w:rsidR="001855AE" w:rsidRPr="00A00328" w:rsidRDefault="001855AE">
      <w:pPr>
        <w:pStyle w:val="ConsPlusNormal"/>
        <w:jc w:val="center"/>
        <w:rPr>
          <w:b w:val="0"/>
        </w:rPr>
      </w:pPr>
    </w:p>
    <w:p w:rsidR="001855AE" w:rsidRPr="00A00328" w:rsidRDefault="001855AE">
      <w:pPr>
        <w:pStyle w:val="ConsPlusNormal"/>
        <w:ind w:firstLine="540"/>
        <w:jc w:val="both"/>
        <w:rPr>
          <w:b w:val="0"/>
        </w:rPr>
      </w:pPr>
      <w:r w:rsidRPr="00A00328">
        <w:rPr>
          <w:b w:val="0"/>
        </w:rPr>
        <w:t xml:space="preserve">1. </w:t>
      </w:r>
      <w:proofErr w:type="gramStart"/>
      <w:r w:rsidRPr="00A00328">
        <w:rPr>
          <w:b w:val="0"/>
        </w:rPr>
        <w:t>Дополнительным профессиональным образованием государственных гражданских служащих Российской Федерации является образование на базе среднего профессионального и (или) высшего образования, получаемое в организациях, осуществляющих образовательную деятельность по дополнительным профессиональным программам, направленное на непрерывное профессиональное развитие государственных гражданских служащих Российской Федерации (далее - гражданские служащие).</w:t>
      </w:r>
      <w:proofErr w:type="gramEnd"/>
    </w:p>
    <w:p w:rsidR="001855AE" w:rsidRPr="00A00328" w:rsidRDefault="001855AE">
      <w:pPr>
        <w:pStyle w:val="ConsPlusNormal"/>
        <w:jc w:val="both"/>
        <w:rPr>
          <w:b w:val="0"/>
        </w:rPr>
      </w:pPr>
      <w:r w:rsidRPr="00A00328">
        <w:rPr>
          <w:b w:val="0"/>
        </w:rPr>
        <w:t>(</w:t>
      </w:r>
      <w:proofErr w:type="gramStart"/>
      <w:r w:rsidRPr="00A00328">
        <w:rPr>
          <w:b w:val="0"/>
        </w:rPr>
        <w:t>в</w:t>
      </w:r>
      <w:proofErr w:type="gramEnd"/>
      <w:r w:rsidRPr="00A00328">
        <w:rPr>
          <w:b w:val="0"/>
        </w:rPr>
        <w:t xml:space="preserve"> ред. </w:t>
      </w:r>
      <w:hyperlink r:id="rId9" w:history="1">
        <w:r w:rsidRPr="00A00328">
          <w:rPr>
            <w:b w:val="0"/>
          </w:rPr>
          <w:t>Постановления</w:t>
        </w:r>
      </w:hyperlink>
      <w:r w:rsidRPr="00A00328">
        <w:rPr>
          <w:b w:val="0"/>
        </w:rPr>
        <w:t xml:space="preserve"> Правительства РФ от 02.06.2016 N 494)</w:t>
      </w:r>
    </w:p>
    <w:p w:rsidR="001855AE" w:rsidRPr="00A00328" w:rsidRDefault="001855AE">
      <w:pPr>
        <w:pStyle w:val="ConsPlusNormal"/>
        <w:ind w:firstLine="540"/>
        <w:jc w:val="both"/>
        <w:rPr>
          <w:b w:val="0"/>
        </w:rPr>
      </w:pPr>
      <w:r w:rsidRPr="00A00328">
        <w:rPr>
          <w:b w:val="0"/>
        </w:rPr>
        <w:t>Организации, осуществляющие образовательную деятельность по дополнительным профессиональным программам, самостоятельно определяют их содержание и применяемые образовательные технологии с учетом потребностей государственного органа, по инициативе которого осуществляется дополнительное профессиональное образование гражданских служащих.</w:t>
      </w:r>
    </w:p>
    <w:p w:rsidR="001855AE" w:rsidRPr="00A00328" w:rsidRDefault="001855AE">
      <w:pPr>
        <w:pStyle w:val="ConsPlusNormal"/>
        <w:jc w:val="both"/>
        <w:rPr>
          <w:b w:val="0"/>
        </w:rPr>
      </w:pPr>
      <w:r w:rsidRPr="00A00328">
        <w:rPr>
          <w:b w:val="0"/>
        </w:rPr>
        <w:lastRenderedPageBreak/>
        <w:t xml:space="preserve">(в ред. </w:t>
      </w:r>
      <w:hyperlink r:id="rId10" w:history="1">
        <w:r w:rsidRPr="00A00328">
          <w:rPr>
            <w:b w:val="0"/>
          </w:rPr>
          <w:t>Постановления</w:t>
        </w:r>
      </w:hyperlink>
      <w:r w:rsidRPr="00A00328">
        <w:rPr>
          <w:b w:val="0"/>
        </w:rPr>
        <w:t xml:space="preserve"> Правительства РФ от 02.06.2016 N 494)</w:t>
      </w:r>
    </w:p>
    <w:p w:rsidR="001855AE" w:rsidRPr="00A00328" w:rsidRDefault="001855AE">
      <w:pPr>
        <w:pStyle w:val="ConsPlusNormal"/>
        <w:ind w:firstLine="540"/>
        <w:jc w:val="both"/>
        <w:rPr>
          <w:b w:val="0"/>
        </w:rPr>
      </w:pPr>
      <w:r w:rsidRPr="00A00328">
        <w:rPr>
          <w:b w:val="0"/>
        </w:rPr>
        <w:t>Дополнительное профессиональное образование гражданских служащих включает их профессиональную переподготовку и повышение квалификации.</w:t>
      </w:r>
    </w:p>
    <w:p w:rsidR="001855AE" w:rsidRPr="00A00328" w:rsidRDefault="001855AE">
      <w:pPr>
        <w:pStyle w:val="ConsPlusNormal"/>
        <w:jc w:val="both"/>
        <w:rPr>
          <w:b w:val="0"/>
        </w:rPr>
      </w:pPr>
      <w:r w:rsidRPr="00A00328">
        <w:rPr>
          <w:b w:val="0"/>
        </w:rPr>
        <w:t xml:space="preserve">(в ред. </w:t>
      </w:r>
      <w:hyperlink r:id="rId11" w:history="1">
        <w:r w:rsidRPr="00A00328">
          <w:rPr>
            <w:b w:val="0"/>
          </w:rPr>
          <w:t>Постановления</w:t>
        </w:r>
      </w:hyperlink>
      <w:r w:rsidRPr="00A00328">
        <w:rPr>
          <w:b w:val="0"/>
        </w:rPr>
        <w:t xml:space="preserve"> Правительства РФ от 02.06.2016 N 494)</w:t>
      </w:r>
    </w:p>
    <w:p w:rsidR="001855AE" w:rsidRPr="00A00328" w:rsidRDefault="001855AE">
      <w:pPr>
        <w:pStyle w:val="ConsPlusNormal"/>
        <w:ind w:firstLine="540"/>
        <w:jc w:val="both"/>
        <w:rPr>
          <w:b w:val="0"/>
        </w:rPr>
      </w:pPr>
      <w:r w:rsidRPr="00A00328">
        <w:rPr>
          <w:b w:val="0"/>
        </w:rPr>
        <w:t xml:space="preserve">2. </w:t>
      </w:r>
      <w:proofErr w:type="gramStart"/>
      <w:r w:rsidRPr="00A00328">
        <w:rPr>
          <w:b w:val="0"/>
        </w:rPr>
        <w:t>Профессиональная переподготовка и повышение квалификации гражданских служащих осуществляются с отрывом (обучение в пределах нормальной продолжительности служебного времени) или без отрыва (обучение вне пределов нормальной продолжительности служебного времени (вечерние группы) от государственной гражданской службы Российской Федерации (далее - гражданская служба), в том числе с применением электронного обучения и дистанционных образовательных технологий.</w:t>
      </w:r>
      <w:proofErr w:type="gramEnd"/>
    </w:p>
    <w:p w:rsidR="001855AE" w:rsidRPr="00A00328" w:rsidRDefault="001855AE">
      <w:pPr>
        <w:pStyle w:val="ConsPlusNormal"/>
        <w:jc w:val="both"/>
        <w:rPr>
          <w:b w:val="0"/>
        </w:rPr>
      </w:pPr>
      <w:r w:rsidRPr="00A00328">
        <w:rPr>
          <w:b w:val="0"/>
        </w:rPr>
        <w:t>(</w:t>
      </w:r>
      <w:proofErr w:type="gramStart"/>
      <w:r w:rsidRPr="00A00328">
        <w:rPr>
          <w:b w:val="0"/>
        </w:rPr>
        <w:t>в</w:t>
      </w:r>
      <w:proofErr w:type="gramEnd"/>
      <w:r w:rsidRPr="00A00328">
        <w:rPr>
          <w:b w:val="0"/>
        </w:rPr>
        <w:t xml:space="preserve"> ред. </w:t>
      </w:r>
      <w:hyperlink r:id="rId12" w:history="1">
        <w:r w:rsidRPr="00A00328">
          <w:rPr>
            <w:b w:val="0"/>
          </w:rPr>
          <w:t>Постановления</w:t>
        </w:r>
      </w:hyperlink>
      <w:r w:rsidRPr="00A00328">
        <w:rPr>
          <w:b w:val="0"/>
        </w:rPr>
        <w:t xml:space="preserve"> Правительства РФ от 02.06.2016 N 494)</w:t>
      </w:r>
    </w:p>
    <w:p w:rsidR="001855AE" w:rsidRPr="00A00328" w:rsidRDefault="001855AE">
      <w:pPr>
        <w:pStyle w:val="ConsPlusNormal"/>
        <w:ind w:firstLine="540"/>
        <w:jc w:val="both"/>
        <w:rPr>
          <w:b w:val="0"/>
        </w:rPr>
      </w:pPr>
      <w:r w:rsidRPr="00A00328">
        <w:rPr>
          <w:b w:val="0"/>
        </w:rPr>
        <w:t>Профессиональная переподготовка и повышение квалификации гражданских служащих вне пределов нормальной продолжительности служебного времени осуществляются в соответствии с законодательством Российской Федерации.</w:t>
      </w:r>
    </w:p>
    <w:p w:rsidR="001855AE" w:rsidRPr="00A00328" w:rsidRDefault="001855AE">
      <w:pPr>
        <w:pStyle w:val="ConsPlusNormal"/>
        <w:ind w:firstLine="540"/>
        <w:jc w:val="both"/>
        <w:rPr>
          <w:b w:val="0"/>
        </w:rPr>
      </w:pPr>
      <w:r w:rsidRPr="00A00328">
        <w:rPr>
          <w:b w:val="0"/>
        </w:rPr>
        <w:t>Профессиональная переподготовка и повышение квалификации гражданских служащих за пределами территории Российской Федерации осуществляются с отрывом от гражданской службы.</w:t>
      </w:r>
    </w:p>
    <w:p w:rsidR="001855AE" w:rsidRPr="00A00328" w:rsidRDefault="001855AE">
      <w:pPr>
        <w:pStyle w:val="ConsPlusNormal"/>
        <w:ind w:firstLine="540"/>
        <w:jc w:val="both"/>
        <w:rPr>
          <w:b w:val="0"/>
        </w:rPr>
      </w:pPr>
      <w:r w:rsidRPr="00A00328">
        <w:rPr>
          <w:b w:val="0"/>
        </w:rPr>
        <w:t>Профессиональная переподготовка и повышение квалификации гражданских служащих в форме стажировки осуществляются с отрывом от гражданской службы.</w:t>
      </w:r>
    </w:p>
    <w:p w:rsidR="001855AE" w:rsidRPr="00A00328" w:rsidRDefault="001855AE">
      <w:pPr>
        <w:pStyle w:val="ConsPlusNormal"/>
        <w:jc w:val="both"/>
        <w:rPr>
          <w:b w:val="0"/>
        </w:rPr>
      </w:pPr>
      <w:r w:rsidRPr="00A00328">
        <w:rPr>
          <w:b w:val="0"/>
        </w:rPr>
        <w:t xml:space="preserve">(в ред. </w:t>
      </w:r>
      <w:hyperlink r:id="rId13" w:history="1">
        <w:r w:rsidRPr="00A00328">
          <w:rPr>
            <w:b w:val="0"/>
          </w:rPr>
          <w:t>Постановления</w:t>
        </w:r>
      </w:hyperlink>
      <w:r w:rsidRPr="00A00328">
        <w:rPr>
          <w:b w:val="0"/>
        </w:rPr>
        <w:t xml:space="preserve"> Правительства РФ от 02.06.2016 N 494)</w:t>
      </w:r>
    </w:p>
    <w:p w:rsidR="001855AE" w:rsidRPr="00A00328" w:rsidRDefault="001855AE">
      <w:pPr>
        <w:pStyle w:val="ConsPlusNormal"/>
        <w:ind w:firstLine="540"/>
        <w:jc w:val="both"/>
        <w:rPr>
          <w:b w:val="0"/>
        </w:rPr>
      </w:pPr>
      <w:r w:rsidRPr="00A00328">
        <w:rPr>
          <w:b w:val="0"/>
        </w:rPr>
        <w:t>3. Общий объем аудиторной учебной нагрузки гражданских служащих определяется дополнительной профессиональной программой.</w:t>
      </w:r>
    </w:p>
    <w:p w:rsidR="001855AE" w:rsidRPr="00A00328" w:rsidRDefault="001855AE">
      <w:pPr>
        <w:pStyle w:val="ConsPlusNormal"/>
        <w:jc w:val="both"/>
        <w:rPr>
          <w:b w:val="0"/>
        </w:rPr>
      </w:pPr>
      <w:r w:rsidRPr="00A00328">
        <w:rPr>
          <w:b w:val="0"/>
        </w:rPr>
        <w:t>(</w:t>
      </w:r>
      <w:proofErr w:type="gramStart"/>
      <w:r w:rsidRPr="00A00328">
        <w:rPr>
          <w:b w:val="0"/>
        </w:rPr>
        <w:t>п</w:t>
      </w:r>
      <w:proofErr w:type="gramEnd"/>
      <w:r w:rsidRPr="00A00328">
        <w:rPr>
          <w:b w:val="0"/>
        </w:rPr>
        <w:t xml:space="preserve">. 3 в ред. </w:t>
      </w:r>
      <w:hyperlink r:id="rId14" w:history="1">
        <w:r w:rsidRPr="00A00328">
          <w:rPr>
            <w:b w:val="0"/>
          </w:rPr>
          <w:t>Постановления</w:t>
        </w:r>
      </w:hyperlink>
      <w:r w:rsidRPr="00A00328">
        <w:rPr>
          <w:b w:val="0"/>
        </w:rPr>
        <w:t xml:space="preserve"> Правительства РФ от 02.06.2016 N 494)</w:t>
      </w:r>
    </w:p>
    <w:p w:rsidR="001855AE" w:rsidRPr="00A00328" w:rsidRDefault="001855AE">
      <w:pPr>
        <w:pStyle w:val="ConsPlusNormal"/>
        <w:ind w:firstLine="540"/>
        <w:jc w:val="both"/>
        <w:rPr>
          <w:b w:val="0"/>
        </w:rPr>
      </w:pPr>
      <w:r w:rsidRPr="00A00328">
        <w:rPr>
          <w:b w:val="0"/>
        </w:rPr>
        <w:t>4. Количество гражданских служащих в учебных группах при проведении практических и семинарских занятий определяется организацией, осуществляющей образовательную деятельность по дополнительным профессиональным программам, по согласованию с государственным органом, по инициативе которого осуществляется дополнительное профессиональное образование гражданских служащих. При проведении лекционных занятий возможно объединение групп в потоки.</w:t>
      </w:r>
    </w:p>
    <w:p w:rsidR="001855AE" w:rsidRPr="00A00328" w:rsidRDefault="001855AE">
      <w:pPr>
        <w:pStyle w:val="ConsPlusNormal"/>
        <w:jc w:val="both"/>
        <w:rPr>
          <w:b w:val="0"/>
        </w:rPr>
      </w:pPr>
      <w:r w:rsidRPr="00A00328">
        <w:rPr>
          <w:b w:val="0"/>
        </w:rPr>
        <w:t>(</w:t>
      </w:r>
      <w:proofErr w:type="gramStart"/>
      <w:r w:rsidRPr="00A00328">
        <w:rPr>
          <w:b w:val="0"/>
        </w:rPr>
        <w:t>п</w:t>
      </w:r>
      <w:proofErr w:type="gramEnd"/>
      <w:r w:rsidRPr="00A00328">
        <w:rPr>
          <w:b w:val="0"/>
        </w:rPr>
        <w:t xml:space="preserve">. 4 в ред. </w:t>
      </w:r>
      <w:hyperlink r:id="rId15" w:history="1">
        <w:r w:rsidRPr="00A00328">
          <w:rPr>
            <w:b w:val="0"/>
          </w:rPr>
          <w:t>Постановления</w:t>
        </w:r>
      </w:hyperlink>
      <w:r w:rsidRPr="00A00328">
        <w:rPr>
          <w:b w:val="0"/>
        </w:rPr>
        <w:t xml:space="preserve"> Правительства РФ от 02.06.2016 N 494)</w:t>
      </w:r>
    </w:p>
    <w:p w:rsidR="001855AE" w:rsidRPr="00A00328" w:rsidRDefault="001855AE">
      <w:pPr>
        <w:pStyle w:val="ConsPlusNormal"/>
        <w:ind w:firstLine="540"/>
        <w:jc w:val="both"/>
        <w:rPr>
          <w:b w:val="0"/>
        </w:rPr>
      </w:pPr>
      <w:r w:rsidRPr="00A00328">
        <w:rPr>
          <w:b w:val="0"/>
        </w:rPr>
        <w:t>5. При проведении организациями, осуществляющими образовательную деятельность по дополнительным профессиональным программам, профессиональной переподготовки и повышения квалификации гражданских служащих объем лекционных занятий не должен превышать 30 процентов общего объема аудиторных занятий.</w:t>
      </w:r>
    </w:p>
    <w:p w:rsidR="001855AE" w:rsidRPr="00A00328" w:rsidRDefault="001855AE">
      <w:pPr>
        <w:pStyle w:val="ConsPlusNormal"/>
        <w:jc w:val="both"/>
        <w:rPr>
          <w:b w:val="0"/>
        </w:rPr>
      </w:pPr>
      <w:r w:rsidRPr="00A00328">
        <w:rPr>
          <w:b w:val="0"/>
        </w:rPr>
        <w:t>(</w:t>
      </w:r>
      <w:proofErr w:type="gramStart"/>
      <w:r w:rsidRPr="00A00328">
        <w:rPr>
          <w:b w:val="0"/>
        </w:rPr>
        <w:t>в</w:t>
      </w:r>
      <w:proofErr w:type="gramEnd"/>
      <w:r w:rsidRPr="00A00328">
        <w:rPr>
          <w:b w:val="0"/>
        </w:rPr>
        <w:t xml:space="preserve"> ред. </w:t>
      </w:r>
      <w:hyperlink r:id="rId16" w:history="1">
        <w:r w:rsidRPr="00A00328">
          <w:rPr>
            <w:b w:val="0"/>
          </w:rPr>
          <w:t>Постановления</w:t>
        </w:r>
      </w:hyperlink>
      <w:r w:rsidRPr="00A00328">
        <w:rPr>
          <w:b w:val="0"/>
        </w:rPr>
        <w:t xml:space="preserve"> Правительства РФ от 02.06.2016 N 494)</w:t>
      </w:r>
    </w:p>
    <w:p w:rsidR="001855AE" w:rsidRPr="00A00328" w:rsidRDefault="001855AE">
      <w:pPr>
        <w:pStyle w:val="ConsPlusNormal"/>
        <w:ind w:firstLine="540"/>
        <w:jc w:val="both"/>
        <w:rPr>
          <w:b w:val="0"/>
        </w:rPr>
      </w:pPr>
      <w:r w:rsidRPr="00A00328">
        <w:rPr>
          <w:b w:val="0"/>
        </w:rPr>
        <w:t>6. Освоение гражданскими служащими дополнительных профессиональных программ завершается итоговой аттестацией в форме, определяемой организацией, осуществляющей образовательную деятельность по дополнительным профессиональным программам, самостоятельно.</w:t>
      </w:r>
    </w:p>
    <w:p w:rsidR="001855AE" w:rsidRPr="00A00328" w:rsidRDefault="001855AE">
      <w:pPr>
        <w:pStyle w:val="ConsPlusNormal"/>
        <w:jc w:val="both"/>
        <w:rPr>
          <w:b w:val="0"/>
        </w:rPr>
      </w:pPr>
      <w:r w:rsidRPr="00A00328">
        <w:rPr>
          <w:b w:val="0"/>
        </w:rPr>
        <w:t>(</w:t>
      </w:r>
      <w:proofErr w:type="gramStart"/>
      <w:r w:rsidRPr="00A00328">
        <w:rPr>
          <w:b w:val="0"/>
        </w:rPr>
        <w:t>в</w:t>
      </w:r>
      <w:proofErr w:type="gramEnd"/>
      <w:r w:rsidRPr="00A00328">
        <w:rPr>
          <w:b w:val="0"/>
        </w:rPr>
        <w:t xml:space="preserve"> ред. </w:t>
      </w:r>
      <w:hyperlink r:id="rId17" w:history="1">
        <w:r w:rsidRPr="00A00328">
          <w:rPr>
            <w:b w:val="0"/>
          </w:rPr>
          <w:t>Постановления</w:t>
        </w:r>
      </w:hyperlink>
      <w:r w:rsidRPr="00A00328">
        <w:rPr>
          <w:b w:val="0"/>
        </w:rPr>
        <w:t xml:space="preserve"> Правительства РФ от 02.06.2016 N 494)</w:t>
      </w:r>
    </w:p>
    <w:p w:rsidR="001855AE" w:rsidRPr="00A00328" w:rsidRDefault="001855AE">
      <w:pPr>
        <w:pStyle w:val="ConsPlusNormal"/>
        <w:ind w:firstLine="540"/>
        <w:jc w:val="both"/>
        <w:rPr>
          <w:b w:val="0"/>
        </w:rPr>
      </w:pPr>
      <w:r w:rsidRPr="00A00328">
        <w:rPr>
          <w:b w:val="0"/>
        </w:rPr>
        <w:t>Гражданским служащим, успешно освоившим дополнительную профессиональную программу и прошедшим итоговую аттестацию, выдаются документы о квалификации (удостоверение о повышении квалификации или диплом о профессиональной переподготовке).</w:t>
      </w:r>
    </w:p>
    <w:p w:rsidR="001855AE" w:rsidRPr="00A00328" w:rsidRDefault="001855AE">
      <w:pPr>
        <w:pStyle w:val="ConsPlusNormal"/>
        <w:jc w:val="both"/>
        <w:rPr>
          <w:b w:val="0"/>
        </w:rPr>
      </w:pPr>
      <w:r w:rsidRPr="00A00328">
        <w:rPr>
          <w:b w:val="0"/>
        </w:rPr>
        <w:t xml:space="preserve">(в ред. </w:t>
      </w:r>
      <w:hyperlink r:id="rId18" w:history="1">
        <w:r w:rsidRPr="00A00328">
          <w:rPr>
            <w:b w:val="0"/>
          </w:rPr>
          <w:t>Постановления</w:t>
        </w:r>
      </w:hyperlink>
      <w:r w:rsidRPr="00A00328">
        <w:rPr>
          <w:b w:val="0"/>
        </w:rPr>
        <w:t xml:space="preserve"> Правительства РФ от 02.06.2016 N 494)</w:t>
      </w:r>
    </w:p>
    <w:p w:rsidR="001855AE" w:rsidRPr="00A00328" w:rsidRDefault="001855AE">
      <w:pPr>
        <w:pStyle w:val="ConsPlusNormal"/>
        <w:ind w:firstLine="540"/>
        <w:jc w:val="both"/>
        <w:rPr>
          <w:b w:val="0"/>
        </w:rPr>
      </w:pPr>
      <w:r w:rsidRPr="00A00328">
        <w:rPr>
          <w:b w:val="0"/>
        </w:rPr>
        <w:t>7. Положения настоящих государственных требований обязательны для всех организаций, осуществляющих образовательную деятельность по дополнительным профессиональным программам, расположенных на территории Российской Федерации и осуществляющих обучение гражданских служащих.</w:t>
      </w:r>
    </w:p>
    <w:p w:rsidR="001855AE" w:rsidRPr="00A00328" w:rsidRDefault="001855AE">
      <w:pPr>
        <w:pStyle w:val="ConsPlusNormal"/>
        <w:jc w:val="both"/>
        <w:rPr>
          <w:b w:val="0"/>
        </w:rPr>
      </w:pPr>
      <w:r w:rsidRPr="00A00328">
        <w:rPr>
          <w:b w:val="0"/>
        </w:rPr>
        <w:t>(</w:t>
      </w:r>
      <w:proofErr w:type="gramStart"/>
      <w:r w:rsidRPr="00A00328">
        <w:rPr>
          <w:b w:val="0"/>
        </w:rPr>
        <w:t>в</w:t>
      </w:r>
      <w:proofErr w:type="gramEnd"/>
      <w:r w:rsidRPr="00A00328">
        <w:rPr>
          <w:b w:val="0"/>
        </w:rPr>
        <w:t xml:space="preserve"> ред. </w:t>
      </w:r>
      <w:hyperlink r:id="rId19" w:history="1">
        <w:r w:rsidRPr="00A00328">
          <w:rPr>
            <w:b w:val="0"/>
          </w:rPr>
          <w:t>Постановления</w:t>
        </w:r>
      </w:hyperlink>
      <w:r w:rsidRPr="00A00328">
        <w:rPr>
          <w:b w:val="0"/>
        </w:rPr>
        <w:t xml:space="preserve"> Правительства РФ от 02.06.2016 N 494)</w:t>
      </w:r>
    </w:p>
    <w:p w:rsidR="001855AE" w:rsidRPr="00A00328" w:rsidRDefault="001855AE">
      <w:pPr>
        <w:pStyle w:val="ConsPlusNormal"/>
        <w:ind w:firstLine="540"/>
        <w:jc w:val="both"/>
        <w:rPr>
          <w:b w:val="0"/>
        </w:rPr>
      </w:pPr>
      <w:r w:rsidRPr="00A00328">
        <w:rPr>
          <w:b w:val="0"/>
        </w:rPr>
        <w:t>8. Профессиональная переподготовка и повышение квалификации гражданских служащих проводятся по дополнительным профессиональным программам, разрабатываемым с учетом квалификационных требований для замещения должностей гражданской службы.</w:t>
      </w:r>
    </w:p>
    <w:p w:rsidR="001855AE" w:rsidRPr="00A00328" w:rsidRDefault="001855AE">
      <w:pPr>
        <w:pStyle w:val="ConsPlusNormal"/>
        <w:jc w:val="both"/>
        <w:rPr>
          <w:b w:val="0"/>
        </w:rPr>
      </w:pPr>
      <w:r w:rsidRPr="00A00328">
        <w:rPr>
          <w:b w:val="0"/>
        </w:rPr>
        <w:t>(</w:t>
      </w:r>
      <w:proofErr w:type="gramStart"/>
      <w:r w:rsidRPr="00A00328">
        <w:rPr>
          <w:b w:val="0"/>
        </w:rPr>
        <w:t>в</w:t>
      </w:r>
      <w:proofErr w:type="gramEnd"/>
      <w:r w:rsidRPr="00A00328">
        <w:rPr>
          <w:b w:val="0"/>
        </w:rPr>
        <w:t xml:space="preserve"> ред. </w:t>
      </w:r>
      <w:hyperlink r:id="rId20" w:history="1">
        <w:r w:rsidRPr="00A00328">
          <w:rPr>
            <w:b w:val="0"/>
          </w:rPr>
          <w:t>Постановления</w:t>
        </w:r>
      </w:hyperlink>
      <w:r w:rsidRPr="00A00328">
        <w:rPr>
          <w:b w:val="0"/>
        </w:rPr>
        <w:t xml:space="preserve"> Правительства РФ от 02.06.2016 N 494)</w:t>
      </w:r>
    </w:p>
    <w:p w:rsidR="001855AE" w:rsidRPr="00A00328" w:rsidRDefault="001855AE">
      <w:pPr>
        <w:pStyle w:val="ConsPlusNormal"/>
        <w:ind w:firstLine="540"/>
        <w:jc w:val="both"/>
        <w:rPr>
          <w:b w:val="0"/>
        </w:rPr>
      </w:pPr>
    </w:p>
    <w:p w:rsidR="001855AE" w:rsidRPr="00A00328" w:rsidRDefault="001855AE">
      <w:pPr>
        <w:pStyle w:val="ConsPlusNormal"/>
        <w:jc w:val="center"/>
        <w:outlineLvl w:val="1"/>
        <w:rPr>
          <w:b w:val="0"/>
        </w:rPr>
      </w:pPr>
      <w:r w:rsidRPr="00A00328">
        <w:rPr>
          <w:b w:val="0"/>
        </w:rPr>
        <w:t>II. Требования к профессиональной переподготовке</w:t>
      </w:r>
    </w:p>
    <w:p w:rsidR="001855AE" w:rsidRPr="00A00328" w:rsidRDefault="001855AE">
      <w:pPr>
        <w:pStyle w:val="ConsPlusNormal"/>
        <w:jc w:val="center"/>
        <w:rPr>
          <w:b w:val="0"/>
        </w:rPr>
      </w:pPr>
      <w:r w:rsidRPr="00A00328">
        <w:rPr>
          <w:b w:val="0"/>
        </w:rPr>
        <w:lastRenderedPageBreak/>
        <w:t>гражданских служащих</w:t>
      </w:r>
    </w:p>
    <w:p w:rsidR="001855AE" w:rsidRPr="00A00328" w:rsidRDefault="001855AE">
      <w:pPr>
        <w:pStyle w:val="ConsPlusNormal"/>
        <w:ind w:firstLine="540"/>
        <w:jc w:val="both"/>
        <w:rPr>
          <w:b w:val="0"/>
        </w:rPr>
      </w:pPr>
    </w:p>
    <w:p w:rsidR="001855AE" w:rsidRPr="00A00328" w:rsidRDefault="001855AE">
      <w:pPr>
        <w:pStyle w:val="ConsPlusNormal"/>
        <w:ind w:firstLine="540"/>
        <w:jc w:val="both"/>
        <w:rPr>
          <w:b w:val="0"/>
        </w:rPr>
      </w:pPr>
      <w:r w:rsidRPr="00A00328">
        <w:rPr>
          <w:b w:val="0"/>
        </w:rPr>
        <w:t>9. Профессиональная переподготовка гражданских служащих (далее - профессиональная переподготовка) осуществляется в целях получения гражданскими служащими компетенции, необходимой им для выполнения нового вида профессиональной служебной деятельности, приобретения новой квалификации.</w:t>
      </w:r>
    </w:p>
    <w:p w:rsidR="001855AE" w:rsidRPr="00A00328" w:rsidRDefault="001855AE">
      <w:pPr>
        <w:pStyle w:val="ConsPlusNormal"/>
        <w:jc w:val="both"/>
        <w:rPr>
          <w:b w:val="0"/>
        </w:rPr>
      </w:pPr>
      <w:r w:rsidRPr="00A00328">
        <w:rPr>
          <w:b w:val="0"/>
        </w:rPr>
        <w:t xml:space="preserve">(п. 9 в ред. </w:t>
      </w:r>
      <w:hyperlink r:id="rId21" w:history="1">
        <w:r w:rsidRPr="00A00328">
          <w:rPr>
            <w:b w:val="0"/>
          </w:rPr>
          <w:t>Постановления</w:t>
        </w:r>
      </w:hyperlink>
      <w:r w:rsidRPr="00A00328">
        <w:rPr>
          <w:b w:val="0"/>
        </w:rPr>
        <w:t xml:space="preserve"> Правительства РФ от 02.06.2016 N 494)</w:t>
      </w:r>
    </w:p>
    <w:p w:rsidR="001855AE" w:rsidRPr="00A00328" w:rsidRDefault="001855AE">
      <w:pPr>
        <w:pStyle w:val="ConsPlusNormal"/>
        <w:ind w:firstLine="540"/>
        <w:jc w:val="both"/>
        <w:rPr>
          <w:b w:val="0"/>
        </w:rPr>
      </w:pPr>
      <w:r w:rsidRPr="00A00328">
        <w:rPr>
          <w:b w:val="0"/>
        </w:rPr>
        <w:t xml:space="preserve">10. Утратил силу. - </w:t>
      </w:r>
      <w:hyperlink r:id="rId22" w:history="1">
        <w:r w:rsidRPr="00A00328">
          <w:rPr>
            <w:b w:val="0"/>
          </w:rPr>
          <w:t>Постановление</w:t>
        </w:r>
      </w:hyperlink>
      <w:r w:rsidRPr="00A00328">
        <w:rPr>
          <w:b w:val="0"/>
        </w:rPr>
        <w:t xml:space="preserve"> Правительства РФ от 02.06.2016 N 494.</w:t>
      </w:r>
    </w:p>
    <w:p w:rsidR="001855AE" w:rsidRPr="00A00328" w:rsidRDefault="001855AE">
      <w:pPr>
        <w:pStyle w:val="ConsPlusNormal"/>
        <w:ind w:firstLine="540"/>
        <w:jc w:val="both"/>
        <w:rPr>
          <w:b w:val="0"/>
        </w:rPr>
      </w:pPr>
      <w:r w:rsidRPr="00A00328">
        <w:rPr>
          <w:b w:val="0"/>
        </w:rPr>
        <w:t xml:space="preserve">11. </w:t>
      </w:r>
      <w:proofErr w:type="gramStart"/>
      <w:r w:rsidRPr="00A00328">
        <w:rPr>
          <w:b w:val="0"/>
        </w:rPr>
        <w:t>Необходимость в прохождении профессиональной переподготовки гражданскими служащими, замещающими должности гражданской службы категории "руководители", "помощники (советники)" или "специалисты", относящиеся к высшей и главной группам должностей, а также должности гражданской службы категории "обеспечивающие специалисты", относящиеся к главной группе должностей, с присвоением им дополнительной квалификации определяется руководителем государственного органа, лицом, замещающим государственную должность Российской Федерации или государственную должность субъекта Российской Федерации, либо представителем</w:t>
      </w:r>
      <w:proofErr w:type="gramEnd"/>
      <w:r w:rsidRPr="00A00328">
        <w:rPr>
          <w:b w:val="0"/>
        </w:rPr>
        <w:t xml:space="preserve"> </w:t>
      </w:r>
      <w:proofErr w:type="gramStart"/>
      <w:r w:rsidRPr="00A00328">
        <w:rPr>
          <w:b w:val="0"/>
        </w:rPr>
        <w:t>указанных</w:t>
      </w:r>
      <w:proofErr w:type="gramEnd"/>
      <w:r w:rsidRPr="00A00328">
        <w:rPr>
          <w:b w:val="0"/>
        </w:rPr>
        <w:t xml:space="preserve"> руководителя или лица, осуществляющих полномочия нанимателя от имени Российской Федерации или субъекта Российской Федерации (далее - представитель нанимателя).</w:t>
      </w:r>
    </w:p>
    <w:p w:rsidR="001855AE" w:rsidRPr="00A00328" w:rsidRDefault="001855AE">
      <w:pPr>
        <w:pStyle w:val="ConsPlusNormal"/>
        <w:ind w:firstLine="540"/>
        <w:jc w:val="both"/>
        <w:rPr>
          <w:b w:val="0"/>
        </w:rPr>
      </w:pPr>
      <w:r w:rsidRPr="00A00328">
        <w:rPr>
          <w:b w:val="0"/>
        </w:rPr>
        <w:t>12. Минимально допустимый срок освоения программы профессиональной переподготовки для гражданских служащих не может быть менее 500 часов.</w:t>
      </w:r>
    </w:p>
    <w:p w:rsidR="001855AE" w:rsidRPr="00A00328" w:rsidRDefault="001855AE">
      <w:pPr>
        <w:pStyle w:val="ConsPlusNormal"/>
        <w:jc w:val="both"/>
        <w:rPr>
          <w:b w:val="0"/>
        </w:rPr>
      </w:pPr>
      <w:r w:rsidRPr="00A00328">
        <w:rPr>
          <w:b w:val="0"/>
        </w:rPr>
        <w:t>(</w:t>
      </w:r>
      <w:proofErr w:type="gramStart"/>
      <w:r w:rsidRPr="00A00328">
        <w:rPr>
          <w:b w:val="0"/>
        </w:rPr>
        <w:t>п</w:t>
      </w:r>
      <w:proofErr w:type="gramEnd"/>
      <w:r w:rsidRPr="00A00328">
        <w:rPr>
          <w:b w:val="0"/>
        </w:rPr>
        <w:t xml:space="preserve">. 12 в ред. </w:t>
      </w:r>
      <w:hyperlink r:id="rId23" w:history="1">
        <w:r w:rsidRPr="00A00328">
          <w:rPr>
            <w:b w:val="0"/>
          </w:rPr>
          <w:t>Постановления</w:t>
        </w:r>
      </w:hyperlink>
      <w:r w:rsidRPr="00A00328">
        <w:rPr>
          <w:b w:val="0"/>
        </w:rPr>
        <w:t xml:space="preserve"> Правительства РФ от 02.06.2016 N 494)</w:t>
      </w:r>
    </w:p>
    <w:p w:rsidR="001855AE" w:rsidRPr="00A00328" w:rsidRDefault="001855AE">
      <w:pPr>
        <w:pStyle w:val="ConsPlusNormal"/>
        <w:ind w:firstLine="540"/>
        <w:jc w:val="both"/>
        <w:rPr>
          <w:b w:val="0"/>
        </w:rPr>
      </w:pPr>
      <w:r w:rsidRPr="00A00328">
        <w:rPr>
          <w:b w:val="0"/>
        </w:rPr>
        <w:t xml:space="preserve">13. При освоении программы профессиональной переподготовки гражданскому служащему в качестве ее разделов по согласованию с представителем нанимателя могут быть зачтены программы повышения квалификации, освоение которых подтверждено удостоверениями о повышении квалификации, полученными не позднее 3 лет до начала </w:t>
      </w:r>
      <w:proofErr w:type="gramStart"/>
      <w:r w:rsidRPr="00A00328">
        <w:rPr>
          <w:b w:val="0"/>
        </w:rPr>
        <w:t>обучения по</w:t>
      </w:r>
      <w:proofErr w:type="gramEnd"/>
      <w:r w:rsidRPr="00A00328">
        <w:rPr>
          <w:b w:val="0"/>
        </w:rPr>
        <w:t xml:space="preserve"> соответствующей программе профессиональной переподготовки.</w:t>
      </w:r>
    </w:p>
    <w:p w:rsidR="001855AE" w:rsidRPr="00A00328" w:rsidRDefault="001855AE">
      <w:pPr>
        <w:pStyle w:val="ConsPlusNormal"/>
        <w:jc w:val="both"/>
        <w:rPr>
          <w:b w:val="0"/>
        </w:rPr>
      </w:pPr>
      <w:r w:rsidRPr="00A00328">
        <w:rPr>
          <w:b w:val="0"/>
        </w:rPr>
        <w:t>(</w:t>
      </w:r>
      <w:proofErr w:type="gramStart"/>
      <w:r w:rsidRPr="00A00328">
        <w:rPr>
          <w:b w:val="0"/>
        </w:rPr>
        <w:t>в</w:t>
      </w:r>
      <w:proofErr w:type="gramEnd"/>
      <w:r w:rsidRPr="00A00328">
        <w:rPr>
          <w:b w:val="0"/>
        </w:rPr>
        <w:t xml:space="preserve"> ред. </w:t>
      </w:r>
      <w:hyperlink r:id="rId24" w:history="1">
        <w:r w:rsidRPr="00A00328">
          <w:rPr>
            <w:b w:val="0"/>
          </w:rPr>
          <w:t>Постановления</w:t>
        </w:r>
      </w:hyperlink>
      <w:r w:rsidRPr="00A00328">
        <w:rPr>
          <w:b w:val="0"/>
        </w:rPr>
        <w:t xml:space="preserve"> Правительства РФ от 02.06.2016 N 494)</w:t>
      </w:r>
    </w:p>
    <w:p w:rsidR="001855AE" w:rsidRPr="00A00328" w:rsidRDefault="001855AE">
      <w:pPr>
        <w:pStyle w:val="ConsPlusNormal"/>
        <w:ind w:firstLine="540"/>
        <w:jc w:val="both"/>
        <w:rPr>
          <w:b w:val="0"/>
        </w:rPr>
      </w:pPr>
      <w:r w:rsidRPr="00A00328">
        <w:rPr>
          <w:b w:val="0"/>
        </w:rPr>
        <w:t xml:space="preserve">14 - 15. Утратили силу. - </w:t>
      </w:r>
      <w:hyperlink r:id="rId25" w:history="1">
        <w:r w:rsidRPr="00A00328">
          <w:rPr>
            <w:b w:val="0"/>
          </w:rPr>
          <w:t>Постановление</w:t>
        </w:r>
      </w:hyperlink>
      <w:r w:rsidRPr="00A00328">
        <w:rPr>
          <w:b w:val="0"/>
        </w:rPr>
        <w:t xml:space="preserve"> Правительства РФ от 02.06.2016 N 494.</w:t>
      </w:r>
    </w:p>
    <w:p w:rsidR="001855AE" w:rsidRPr="00A00328" w:rsidRDefault="001855AE">
      <w:pPr>
        <w:pStyle w:val="ConsPlusNormal"/>
        <w:ind w:firstLine="540"/>
        <w:jc w:val="both"/>
        <w:rPr>
          <w:b w:val="0"/>
        </w:rPr>
      </w:pPr>
      <w:r w:rsidRPr="00A00328">
        <w:rPr>
          <w:b w:val="0"/>
        </w:rPr>
        <w:t>16. Квалификация, указываемая в дипломе о профессиональной переподготовке, дает гражданскому служащему право претендовать на замещение должностей гражданской службы, для которых представителем нанимателя установлены квалификационные требования к наличию квалификации по результатам дополнительного профессионального образования.</w:t>
      </w:r>
    </w:p>
    <w:p w:rsidR="001855AE" w:rsidRPr="00A00328" w:rsidRDefault="001855AE">
      <w:pPr>
        <w:pStyle w:val="ConsPlusNormal"/>
        <w:jc w:val="both"/>
        <w:rPr>
          <w:b w:val="0"/>
        </w:rPr>
      </w:pPr>
      <w:r w:rsidRPr="00A00328">
        <w:rPr>
          <w:b w:val="0"/>
        </w:rPr>
        <w:t xml:space="preserve">(п. 16 в ред. </w:t>
      </w:r>
      <w:hyperlink r:id="rId26" w:history="1">
        <w:r w:rsidRPr="00A00328">
          <w:rPr>
            <w:b w:val="0"/>
          </w:rPr>
          <w:t>Постановления</w:t>
        </w:r>
      </w:hyperlink>
      <w:r w:rsidRPr="00A00328">
        <w:rPr>
          <w:b w:val="0"/>
        </w:rPr>
        <w:t xml:space="preserve"> Правительства РФ от 02.06.2016 N 494)</w:t>
      </w:r>
    </w:p>
    <w:p w:rsidR="001855AE" w:rsidRPr="00A00328" w:rsidRDefault="001855AE">
      <w:pPr>
        <w:pStyle w:val="ConsPlusNormal"/>
        <w:ind w:firstLine="540"/>
        <w:jc w:val="both"/>
        <w:rPr>
          <w:b w:val="0"/>
        </w:rPr>
      </w:pPr>
    </w:p>
    <w:p w:rsidR="001855AE" w:rsidRPr="00A00328" w:rsidRDefault="001855AE">
      <w:pPr>
        <w:pStyle w:val="ConsPlusNormal"/>
        <w:jc w:val="center"/>
        <w:outlineLvl w:val="1"/>
        <w:rPr>
          <w:b w:val="0"/>
        </w:rPr>
      </w:pPr>
      <w:r w:rsidRPr="00A00328">
        <w:rPr>
          <w:b w:val="0"/>
        </w:rPr>
        <w:t>III. Требования к повышению квалификации</w:t>
      </w:r>
    </w:p>
    <w:p w:rsidR="001855AE" w:rsidRPr="00A00328" w:rsidRDefault="001855AE">
      <w:pPr>
        <w:pStyle w:val="ConsPlusNormal"/>
        <w:jc w:val="center"/>
        <w:rPr>
          <w:b w:val="0"/>
        </w:rPr>
      </w:pPr>
      <w:r w:rsidRPr="00A00328">
        <w:rPr>
          <w:b w:val="0"/>
        </w:rPr>
        <w:t>гражданских служащих</w:t>
      </w:r>
    </w:p>
    <w:p w:rsidR="001855AE" w:rsidRPr="00A00328" w:rsidRDefault="001855AE">
      <w:pPr>
        <w:pStyle w:val="ConsPlusNormal"/>
        <w:ind w:firstLine="540"/>
        <w:jc w:val="both"/>
        <w:rPr>
          <w:b w:val="0"/>
        </w:rPr>
      </w:pPr>
    </w:p>
    <w:p w:rsidR="001855AE" w:rsidRPr="00A00328" w:rsidRDefault="001855AE">
      <w:pPr>
        <w:pStyle w:val="ConsPlusNormal"/>
        <w:ind w:firstLine="540"/>
        <w:jc w:val="both"/>
        <w:rPr>
          <w:b w:val="0"/>
        </w:rPr>
      </w:pPr>
      <w:r w:rsidRPr="00A00328">
        <w:rPr>
          <w:b w:val="0"/>
        </w:rPr>
        <w:t>17. Повышение квалификации гражданских служащих (далее - повышение квалификации) осуществляется в целях совершенствования и (или) получения гражданскими служащими новой компетенции, необходимой им для профессиональной служебной деятельности и (или) повышения профессионального уровня в рамках имеющейся квалификации.</w:t>
      </w:r>
    </w:p>
    <w:p w:rsidR="001855AE" w:rsidRPr="00A00328" w:rsidRDefault="001855AE">
      <w:pPr>
        <w:pStyle w:val="ConsPlusNormal"/>
        <w:jc w:val="both"/>
        <w:rPr>
          <w:b w:val="0"/>
        </w:rPr>
      </w:pPr>
      <w:r w:rsidRPr="00A00328">
        <w:rPr>
          <w:b w:val="0"/>
        </w:rPr>
        <w:t>(</w:t>
      </w:r>
      <w:proofErr w:type="gramStart"/>
      <w:r w:rsidRPr="00A00328">
        <w:rPr>
          <w:b w:val="0"/>
        </w:rPr>
        <w:t>п</w:t>
      </w:r>
      <w:proofErr w:type="gramEnd"/>
      <w:r w:rsidRPr="00A00328">
        <w:rPr>
          <w:b w:val="0"/>
        </w:rPr>
        <w:t xml:space="preserve">. 17 в ред. </w:t>
      </w:r>
      <w:hyperlink r:id="rId27" w:history="1">
        <w:r w:rsidRPr="00A00328">
          <w:rPr>
            <w:b w:val="0"/>
          </w:rPr>
          <w:t>Постановления</w:t>
        </w:r>
      </w:hyperlink>
      <w:r w:rsidRPr="00A00328">
        <w:rPr>
          <w:b w:val="0"/>
        </w:rPr>
        <w:t xml:space="preserve"> Правительства РФ от 02.06.2016 N 494)</w:t>
      </w:r>
    </w:p>
    <w:p w:rsidR="001855AE" w:rsidRPr="00A00328" w:rsidRDefault="001855AE">
      <w:pPr>
        <w:pStyle w:val="ConsPlusNormal"/>
        <w:ind w:firstLine="540"/>
        <w:jc w:val="both"/>
        <w:rPr>
          <w:b w:val="0"/>
        </w:rPr>
      </w:pPr>
      <w:r w:rsidRPr="00A00328">
        <w:rPr>
          <w:b w:val="0"/>
        </w:rPr>
        <w:t>18. Срок освоения программ повышения квалификации для гражданских служащих не может быть менее 16 часов.</w:t>
      </w:r>
    </w:p>
    <w:p w:rsidR="001855AE" w:rsidRPr="00A00328" w:rsidRDefault="001855AE">
      <w:pPr>
        <w:pStyle w:val="ConsPlusNormal"/>
        <w:jc w:val="both"/>
        <w:rPr>
          <w:b w:val="0"/>
        </w:rPr>
      </w:pPr>
      <w:r w:rsidRPr="00A00328">
        <w:rPr>
          <w:b w:val="0"/>
        </w:rPr>
        <w:t>(</w:t>
      </w:r>
      <w:proofErr w:type="gramStart"/>
      <w:r w:rsidRPr="00A00328">
        <w:rPr>
          <w:b w:val="0"/>
        </w:rPr>
        <w:t>п</w:t>
      </w:r>
      <w:proofErr w:type="gramEnd"/>
      <w:r w:rsidRPr="00A00328">
        <w:rPr>
          <w:b w:val="0"/>
        </w:rPr>
        <w:t xml:space="preserve">. 18 в ред. </w:t>
      </w:r>
      <w:hyperlink r:id="rId28" w:history="1">
        <w:r w:rsidRPr="00A00328">
          <w:rPr>
            <w:b w:val="0"/>
          </w:rPr>
          <w:t>Постановления</w:t>
        </w:r>
      </w:hyperlink>
      <w:r w:rsidRPr="00A00328">
        <w:rPr>
          <w:b w:val="0"/>
        </w:rPr>
        <w:t xml:space="preserve"> Правительства РФ от 02.06.2016 N 494)</w:t>
      </w:r>
    </w:p>
    <w:p w:rsidR="001855AE" w:rsidRPr="00A00328" w:rsidRDefault="001855AE">
      <w:pPr>
        <w:pStyle w:val="ConsPlusNormal"/>
        <w:ind w:firstLine="540"/>
        <w:jc w:val="both"/>
        <w:rPr>
          <w:b w:val="0"/>
        </w:rPr>
      </w:pPr>
      <w:r w:rsidRPr="00A00328">
        <w:rPr>
          <w:b w:val="0"/>
        </w:rPr>
        <w:t xml:space="preserve">19. При освоении программы повышения квалификации объемом более 72 часов гражданскому служащему в качестве ее разделов по согласованию с представителем нанимателя могут быть зачтены программы повышения квалификации, освоение которых подтверждено удостоверениями о повышении квалификации, полученными не позднее 3 лет до начала </w:t>
      </w:r>
      <w:proofErr w:type="gramStart"/>
      <w:r w:rsidRPr="00A00328">
        <w:rPr>
          <w:b w:val="0"/>
        </w:rPr>
        <w:t>обучения по</w:t>
      </w:r>
      <w:proofErr w:type="gramEnd"/>
      <w:r w:rsidRPr="00A00328">
        <w:rPr>
          <w:b w:val="0"/>
        </w:rPr>
        <w:t xml:space="preserve"> соответствующей программе повышения квалификации.</w:t>
      </w:r>
    </w:p>
    <w:p w:rsidR="001855AE" w:rsidRPr="00A00328" w:rsidRDefault="001855AE">
      <w:pPr>
        <w:pStyle w:val="ConsPlusNormal"/>
        <w:jc w:val="both"/>
        <w:rPr>
          <w:b w:val="0"/>
        </w:rPr>
      </w:pPr>
      <w:r w:rsidRPr="00A00328">
        <w:rPr>
          <w:b w:val="0"/>
        </w:rPr>
        <w:t>(</w:t>
      </w:r>
      <w:proofErr w:type="gramStart"/>
      <w:r w:rsidRPr="00A00328">
        <w:rPr>
          <w:b w:val="0"/>
        </w:rPr>
        <w:t>в</w:t>
      </w:r>
      <w:proofErr w:type="gramEnd"/>
      <w:r w:rsidRPr="00A00328">
        <w:rPr>
          <w:b w:val="0"/>
        </w:rPr>
        <w:t xml:space="preserve"> ред. </w:t>
      </w:r>
      <w:hyperlink r:id="rId29" w:history="1">
        <w:r w:rsidRPr="00A00328">
          <w:rPr>
            <w:b w:val="0"/>
          </w:rPr>
          <w:t>Постановления</w:t>
        </w:r>
      </w:hyperlink>
      <w:r w:rsidRPr="00A00328">
        <w:rPr>
          <w:b w:val="0"/>
        </w:rPr>
        <w:t xml:space="preserve"> Правительства РФ от 02.06.2016 N 494)</w:t>
      </w:r>
    </w:p>
    <w:p w:rsidR="001855AE" w:rsidRPr="00A00328" w:rsidRDefault="001855AE">
      <w:pPr>
        <w:pStyle w:val="ConsPlusNormal"/>
        <w:ind w:firstLine="540"/>
        <w:jc w:val="both"/>
        <w:rPr>
          <w:b w:val="0"/>
        </w:rPr>
      </w:pPr>
      <w:r w:rsidRPr="00A00328">
        <w:rPr>
          <w:b w:val="0"/>
        </w:rPr>
        <w:t xml:space="preserve">20 - 21. Утратили силу. - </w:t>
      </w:r>
      <w:hyperlink r:id="rId30" w:history="1">
        <w:r w:rsidRPr="00A00328">
          <w:rPr>
            <w:b w:val="0"/>
          </w:rPr>
          <w:t>Постановление</w:t>
        </w:r>
      </w:hyperlink>
      <w:r w:rsidRPr="00A00328">
        <w:rPr>
          <w:b w:val="0"/>
        </w:rPr>
        <w:t xml:space="preserve"> Правительства РФ от 02.06.2016 N 494.</w:t>
      </w:r>
    </w:p>
    <w:p w:rsidR="001855AE" w:rsidRPr="00A00328" w:rsidRDefault="001855AE">
      <w:pPr>
        <w:pStyle w:val="ConsPlusNormal"/>
        <w:ind w:firstLine="540"/>
        <w:jc w:val="both"/>
        <w:rPr>
          <w:b w:val="0"/>
        </w:rPr>
      </w:pPr>
    </w:p>
    <w:p w:rsidR="001855AE" w:rsidRPr="00A00328" w:rsidRDefault="001855AE">
      <w:pPr>
        <w:pStyle w:val="ConsPlusNormal"/>
        <w:jc w:val="center"/>
        <w:outlineLvl w:val="1"/>
        <w:rPr>
          <w:b w:val="0"/>
        </w:rPr>
      </w:pPr>
      <w:r w:rsidRPr="00A00328">
        <w:rPr>
          <w:b w:val="0"/>
        </w:rPr>
        <w:t>IV. Требования к стажировке</w:t>
      </w:r>
    </w:p>
    <w:p w:rsidR="001855AE" w:rsidRPr="00A00328" w:rsidRDefault="001855AE">
      <w:pPr>
        <w:pStyle w:val="ConsPlusNormal"/>
        <w:ind w:firstLine="540"/>
        <w:jc w:val="both"/>
        <w:rPr>
          <w:b w:val="0"/>
        </w:rPr>
      </w:pPr>
    </w:p>
    <w:p w:rsidR="001855AE" w:rsidRPr="00A00328" w:rsidRDefault="001855AE">
      <w:pPr>
        <w:pStyle w:val="ConsPlusNormal"/>
        <w:ind w:firstLine="540"/>
        <w:jc w:val="both"/>
        <w:rPr>
          <w:b w:val="0"/>
        </w:rPr>
      </w:pPr>
      <w:r w:rsidRPr="00A00328">
        <w:rPr>
          <w:b w:val="0"/>
        </w:rPr>
        <w:lastRenderedPageBreak/>
        <w:t xml:space="preserve">22 - 25. Утратили силу. - </w:t>
      </w:r>
      <w:hyperlink r:id="rId31" w:history="1">
        <w:r w:rsidRPr="00A00328">
          <w:rPr>
            <w:b w:val="0"/>
          </w:rPr>
          <w:t>Постановление</w:t>
        </w:r>
      </w:hyperlink>
      <w:r w:rsidRPr="00A00328">
        <w:rPr>
          <w:b w:val="0"/>
        </w:rPr>
        <w:t xml:space="preserve"> Правительства РФ от 02.06.2016 N 494.</w:t>
      </w:r>
    </w:p>
    <w:p w:rsidR="001855AE" w:rsidRPr="00A00328" w:rsidRDefault="001855AE">
      <w:pPr>
        <w:pStyle w:val="ConsPlusNormal"/>
        <w:ind w:firstLine="540"/>
        <w:jc w:val="both"/>
        <w:rPr>
          <w:b w:val="0"/>
        </w:rPr>
      </w:pPr>
    </w:p>
    <w:p w:rsidR="001855AE" w:rsidRPr="00A00328" w:rsidRDefault="001855AE">
      <w:pPr>
        <w:pStyle w:val="ConsPlusNormal"/>
        <w:jc w:val="center"/>
        <w:outlineLvl w:val="1"/>
        <w:rPr>
          <w:b w:val="0"/>
        </w:rPr>
      </w:pPr>
      <w:r w:rsidRPr="00A00328">
        <w:rPr>
          <w:b w:val="0"/>
        </w:rPr>
        <w:t xml:space="preserve">V. Особенности организации </w:t>
      </w:r>
      <w:proofErr w:type="gramStart"/>
      <w:r w:rsidRPr="00A00328">
        <w:rPr>
          <w:b w:val="0"/>
        </w:rPr>
        <w:t>дополнительного</w:t>
      </w:r>
      <w:proofErr w:type="gramEnd"/>
    </w:p>
    <w:p w:rsidR="001855AE" w:rsidRPr="00A00328" w:rsidRDefault="001855AE">
      <w:pPr>
        <w:pStyle w:val="ConsPlusNormal"/>
        <w:jc w:val="center"/>
        <w:rPr>
          <w:b w:val="0"/>
        </w:rPr>
      </w:pPr>
      <w:r w:rsidRPr="00A00328">
        <w:rPr>
          <w:b w:val="0"/>
        </w:rPr>
        <w:t>профессионального образования гражданских служащих</w:t>
      </w:r>
    </w:p>
    <w:p w:rsidR="001855AE" w:rsidRPr="00A00328" w:rsidRDefault="001855AE">
      <w:pPr>
        <w:pStyle w:val="ConsPlusNormal"/>
        <w:jc w:val="center"/>
        <w:rPr>
          <w:b w:val="0"/>
        </w:rPr>
      </w:pPr>
      <w:r w:rsidRPr="00A00328">
        <w:rPr>
          <w:b w:val="0"/>
        </w:rPr>
        <w:t>за пределами территории Российской Федерации</w:t>
      </w:r>
    </w:p>
    <w:p w:rsidR="001855AE" w:rsidRPr="00A00328" w:rsidRDefault="001855AE">
      <w:pPr>
        <w:pStyle w:val="ConsPlusNormal"/>
        <w:ind w:firstLine="540"/>
        <w:jc w:val="both"/>
        <w:rPr>
          <w:b w:val="0"/>
        </w:rPr>
      </w:pPr>
    </w:p>
    <w:p w:rsidR="001855AE" w:rsidRPr="00A00328" w:rsidRDefault="001855AE">
      <w:pPr>
        <w:pStyle w:val="ConsPlusNormal"/>
        <w:ind w:firstLine="540"/>
        <w:jc w:val="both"/>
        <w:rPr>
          <w:b w:val="0"/>
        </w:rPr>
      </w:pPr>
      <w:r w:rsidRPr="00A00328">
        <w:rPr>
          <w:b w:val="0"/>
        </w:rPr>
        <w:t>26. Дополнительное профессиональное образование гражданских служащих за пределами территории Российской Федерации (далее - обучение за рубежом) организуется в целях приобретения ими знаний о зарубежном опыте государственного управления и овладения новыми профессиональными умениями и навыками, необходимыми для выполнения служебных обязанностей на высоком уровне.</w:t>
      </w:r>
    </w:p>
    <w:p w:rsidR="001855AE" w:rsidRPr="00A00328" w:rsidRDefault="001855AE">
      <w:pPr>
        <w:pStyle w:val="ConsPlusNormal"/>
        <w:ind w:firstLine="540"/>
        <w:jc w:val="both"/>
        <w:rPr>
          <w:b w:val="0"/>
        </w:rPr>
      </w:pPr>
      <w:r w:rsidRPr="00A00328">
        <w:rPr>
          <w:b w:val="0"/>
        </w:rPr>
        <w:t xml:space="preserve">27. </w:t>
      </w:r>
      <w:proofErr w:type="gramStart"/>
      <w:r w:rsidRPr="00A00328">
        <w:rPr>
          <w:b w:val="0"/>
        </w:rPr>
        <w:t>Обучение за рубежом осуществляется в соответствии с международными договорами и на основе договоров, заключаемых государственным органом по управлению государственной службой или с определенной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организацией, осуществляющей образовательную деятельность по дополнительным профессиональным программам (далее - образовательная организация), с иностранными государственными органами и</w:t>
      </w:r>
      <w:proofErr w:type="gramEnd"/>
      <w:r w:rsidRPr="00A00328">
        <w:rPr>
          <w:b w:val="0"/>
        </w:rPr>
        <w:t xml:space="preserve"> организациями, в том числе с организациями, осуществляющими образовательную деятельность, а также с международными организациями (далее - зарубежные партнеры).</w:t>
      </w:r>
    </w:p>
    <w:p w:rsidR="001855AE" w:rsidRPr="00A00328" w:rsidRDefault="001855AE">
      <w:pPr>
        <w:pStyle w:val="ConsPlusNormal"/>
        <w:jc w:val="both"/>
        <w:rPr>
          <w:b w:val="0"/>
        </w:rPr>
      </w:pPr>
      <w:r w:rsidRPr="00A00328">
        <w:rPr>
          <w:b w:val="0"/>
        </w:rPr>
        <w:t xml:space="preserve">(в ред. </w:t>
      </w:r>
      <w:hyperlink r:id="rId32" w:history="1">
        <w:r w:rsidRPr="00A00328">
          <w:rPr>
            <w:b w:val="0"/>
          </w:rPr>
          <w:t>Постановления</w:t>
        </w:r>
      </w:hyperlink>
      <w:r w:rsidRPr="00A00328">
        <w:rPr>
          <w:b w:val="0"/>
        </w:rPr>
        <w:t xml:space="preserve"> Правительства РФ от 02.06.2016 N 494)</w:t>
      </w:r>
    </w:p>
    <w:p w:rsidR="001855AE" w:rsidRPr="00A00328" w:rsidRDefault="001855AE">
      <w:pPr>
        <w:pStyle w:val="ConsPlusNormal"/>
        <w:ind w:firstLine="540"/>
        <w:jc w:val="both"/>
        <w:rPr>
          <w:b w:val="0"/>
        </w:rPr>
      </w:pPr>
      <w:r w:rsidRPr="00A00328">
        <w:rPr>
          <w:b w:val="0"/>
        </w:rPr>
        <w:t xml:space="preserve">28. Необходимость в обучении за рубежом определяется представителем нанимателя исходя </w:t>
      </w:r>
      <w:proofErr w:type="gramStart"/>
      <w:r w:rsidRPr="00A00328">
        <w:rPr>
          <w:b w:val="0"/>
        </w:rPr>
        <w:t>из</w:t>
      </w:r>
      <w:proofErr w:type="gramEnd"/>
      <w:r w:rsidRPr="00A00328">
        <w:rPr>
          <w:b w:val="0"/>
        </w:rPr>
        <w:t>:</w:t>
      </w:r>
    </w:p>
    <w:p w:rsidR="001855AE" w:rsidRPr="00A00328" w:rsidRDefault="001855AE">
      <w:pPr>
        <w:pStyle w:val="ConsPlusNormal"/>
        <w:ind w:firstLine="540"/>
        <w:jc w:val="both"/>
        <w:rPr>
          <w:b w:val="0"/>
        </w:rPr>
      </w:pPr>
      <w:r w:rsidRPr="00A00328">
        <w:rPr>
          <w:b w:val="0"/>
        </w:rPr>
        <w:t>а) перспективных направлений деятельности государственного органа и его структурных подразделений;</w:t>
      </w:r>
    </w:p>
    <w:p w:rsidR="001855AE" w:rsidRPr="00A00328" w:rsidRDefault="001855AE">
      <w:pPr>
        <w:pStyle w:val="ConsPlusNormal"/>
        <w:ind w:firstLine="540"/>
        <w:jc w:val="both"/>
        <w:rPr>
          <w:b w:val="0"/>
        </w:rPr>
      </w:pPr>
      <w:r w:rsidRPr="00A00328">
        <w:rPr>
          <w:b w:val="0"/>
        </w:rPr>
        <w:t>б) должностных обязанностей, выполняемых кандидатом, направляемым на обучение за рубежом.</w:t>
      </w:r>
    </w:p>
    <w:p w:rsidR="001855AE" w:rsidRPr="00A00328" w:rsidRDefault="001855AE">
      <w:pPr>
        <w:pStyle w:val="ConsPlusNormal"/>
        <w:ind w:firstLine="540"/>
        <w:jc w:val="both"/>
        <w:rPr>
          <w:b w:val="0"/>
        </w:rPr>
      </w:pPr>
      <w:r w:rsidRPr="00A00328">
        <w:rPr>
          <w:b w:val="0"/>
        </w:rPr>
        <w:t>29. Преимуществом при направлении на обучение за рубежом пользуются гражданские служащие, имеющие стаж гражданской службы более 2 лет, при этом более 1 года - в замещаемой должности.</w:t>
      </w:r>
    </w:p>
    <w:p w:rsidR="001855AE" w:rsidRPr="00A00328" w:rsidRDefault="001855AE">
      <w:pPr>
        <w:pStyle w:val="ConsPlusNormal"/>
        <w:ind w:firstLine="540"/>
        <w:jc w:val="both"/>
        <w:rPr>
          <w:b w:val="0"/>
        </w:rPr>
      </w:pPr>
      <w:r w:rsidRPr="00A00328">
        <w:rPr>
          <w:b w:val="0"/>
        </w:rPr>
        <w:t>30. Государственный орган по управлению государственной службой в установленном порядке:</w:t>
      </w:r>
    </w:p>
    <w:p w:rsidR="001855AE" w:rsidRPr="00A00328" w:rsidRDefault="001855AE">
      <w:pPr>
        <w:pStyle w:val="ConsPlusNormal"/>
        <w:jc w:val="both"/>
        <w:rPr>
          <w:b w:val="0"/>
        </w:rPr>
      </w:pPr>
      <w:r w:rsidRPr="00A00328">
        <w:rPr>
          <w:b w:val="0"/>
        </w:rPr>
        <w:t xml:space="preserve">(в ред. </w:t>
      </w:r>
      <w:hyperlink r:id="rId33" w:history="1">
        <w:r w:rsidRPr="00A00328">
          <w:rPr>
            <w:b w:val="0"/>
          </w:rPr>
          <w:t>Постановления</w:t>
        </w:r>
      </w:hyperlink>
      <w:r w:rsidRPr="00A00328">
        <w:rPr>
          <w:b w:val="0"/>
        </w:rPr>
        <w:t xml:space="preserve"> Правительства РФ от 02.06.2016 N 494)</w:t>
      </w:r>
    </w:p>
    <w:p w:rsidR="001855AE" w:rsidRPr="00A00328" w:rsidRDefault="001855AE">
      <w:pPr>
        <w:pStyle w:val="ConsPlusNormal"/>
        <w:ind w:firstLine="540"/>
        <w:jc w:val="both"/>
        <w:rPr>
          <w:b w:val="0"/>
        </w:rPr>
      </w:pPr>
      <w:r w:rsidRPr="00A00328">
        <w:rPr>
          <w:b w:val="0"/>
        </w:rPr>
        <w:t>а) формирует ежегодно перечень направлений обучения за рубежом;</w:t>
      </w:r>
    </w:p>
    <w:p w:rsidR="001855AE" w:rsidRPr="00A00328" w:rsidRDefault="001855AE">
      <w:pPr>
        <w:pStyle w:val="ConsPlusNormal"/>
        <w:jc w:val="both"/>
        <w:rPr>
          <w:b w:val="0"/>
        </w:rPr>
      </w:pPr>
      <w:r w:rsidRPr="00A00328">
        <w:rPr>
          <w:b w:val="0"/>
        </w:rPr>
        <w:t xml:space="preserve">(в ред. </w:t>
      </w:r>
      <w:hyperlink r:id="rId34" w:history="1">
        <w:r w:rsidRPr="00A00328">
          <w:rPr>
            <w:b w:val="0"/>
          </w:rPr>
          <w:t>Постановления</w:t>
        </w:r>
      </w:hyperlink>
      <w:r w:rsidRPr="00A00328">
        <w:rPr>
          <w:b w:val="0"/>
        </w:rPr>
        <w:t xml:space="preserve"> Правительства РФ от 02.06.2016 N 494)</w:t>
      </w:r>
    </w:p>
    <w:p w:rsidR="001855AE" w:rsidRPr="00A00328" w:rsidRDefault="001855AE">
      <w:pPr>
        <w:pStyle w:val="ConsPlusNormal"/>
        <w:ind w:firstLine="540"/>
        <w:jc w:val="both"/>
        <w:rPr>
          <w:b w:val="0"/>
        </w:rPr>
      </w:pPr>
      <w:r w:rsidRPr="00A00328">
        <w:rPr>
          <w:b w:val="0"/>
        </w:rPr>
        <w:t>б) формирует состав групп гражданских служащих, направляемых на обучение за рубежом;</w:t>
      </w:r>
    </w:p>
    <w:p w:rsidR="001855AE" w:rsidRPr="00A00328" w:rsidRDefault="001855AE">
      <w:pPr>
        <w:pStyle w:val="ConsPlusNormal"/>
        <w:jc w:val="both"/>
        <w:rPr>
          <w:b w:val="0"/>
        </w:rPr>
      </w:pPr>
      <w:r w:rsidRPr="00A00328">
        <w:rPr>
          <w:b w:val="0"/>
        </w:rPr>
        <w:t xml:space="preserve">(в ред. </w:t>
      </w:r>
      <w:hyperlink r:id="rId35" w:history="1">
        <w:r w:rsidRPr="00A00328">
          <w:rPr>
            <w:b w:val="0"/>
          </w:rPr>
          <w:t>Постановления</w:t>
        </w:r>
      </w:hyperlink>
      <w:r w:rsidRPr="00A00328">
        <w:rPr>
          <w:b w:val="0"/>
        </w:rPr>
        <w:t xml:space="preserve"> Правительства РФ от 02.06.2016 N 494)</w:t>
      </w:r>
    </w:p>
    <w:p w:rsidR="001855AE" w:rsidRPr="00A00328" w:rsidRDefault="001855AE">
      <w:pPr>
        <w:pStyle w:val="ConsPlusNormal"/>
        <w:ind w:firstLine="540"/>
        <w:jc w:val="both"/>
        <w:rPr>
          <w:b w:val="0"/>
        </w:rPr>
      </w:pPr>
      <w:r w:rsidRPr="00A00328">
        <w:rPr>
          <w:b w:val="0"/>
        </w:rPr>
        <w:t>в) согласовывает перечень зарубежных партнеров, участвующих в обучении за рубежом;</w:t>
      </w:r>
    </w:p>
    <w:p w:rsidR="001855AE" w:rsidRPr="00A00328" w:rsidRDefault="001855AE">
      <w:pPr>
        <w:pStyle w:val="ConsPlusNormal"/>
        <w:ind w:firstLine="540"/>
        <w:jc w:val="both"/>
        <w:rPr>
          <w:b w:val="0"/>
        </w:rPr>
      </w:pPr>
      <w:r w:rsidRPr="00A00328">
        <w:rPr>
          <w:b w:val="0"/>
        </w:rPr>
        <w:t>г) согласовывает учебные планы обучения за рубежом;</w:t>
      </w:r>
    </w:p>
    <w:p w:rsidR="001855AE" w:rsidRPr="00A00328" w:rsidRDefault="001855AE">
      <w:pPr>
        <w:pStyle w:val="ConsPlusNormal"/>
        <w:ind w:firstLine="540"/>
        <w:jc w:val="both"/>
        <w:rPr>
          <w:b w:val="0"/>
        </w:rPr>
      </w:pPr>
      <w:r w:rsidRPr="00A00328">
        <w:rPr>
          <w:b w:val="0"/>
        </w:rPr>
        <w:t>д) осуществляет контроль качества дополнительных профессиональных программ, освоенных гражданскими служащими за рубежом;</w:t>
      </w:r>
    </w:p>
    <w:p w:rsidR="001855AE" w:rsidRPr="00A00328" w:rsidRDefault="001855AE">
      <w:pPr>
        <w:pStyle w:val="ConsPlusNormal"/>
        <w:jc w:val="both"/>
        <w:rPr>
          <w:b w:val="0"/>
        </w:rPr>
      </w:pPr>
      <w:r w:rsidRPr="00A00328">
        <w:rPr>
          <w:b w:val="0"/>
        </w:rPr>
        <w:t>(</w:t>
      </w:r>
      <w:proofErr w:type="spellStart"/>
      <w:r w:rsidRPr="00A00328">
        <w:rPr>
          <w:b w:val="0"/>
        </w:rPr>
        <w:t>пп</w:t>
      </w:r>
      <w:proofErr w:type="spellEnd"/>
      <w:r w:rsidRPr="00A00328">
        <w:rPr>
          <w:b w:val="0"/>
        </w:rPr>
        <w:t xml:space="preserve">. "д" </w:t>
      </w:r>
      <w:proofErr w:type="gramStart"/>
      <w:r w:rsidRPr="00A00328">
        <w:rPr>
          <w:b w:val="0"/>
        </w:rPr>
        <w:t>введен</w:t>
      </w:r>
      <w:proofErr w:type="gramEnd"/>
      <w:r w:rsidRPr="00A00328">
        <w:rPr>
          <w:b w:val="0"/>
        </w:rPr>
        <w:t xml:space="preserve"> </w:t>
      </w:r>
      <w:hyperlink r:id="rId36" w:history="1">
        <w:r w:rsidRPr="00A00328">
          <w:rPr>
            <w:b w:val="0"/>
          </w:rPr>
          <w:t>Постановлением</w:t>
        </w:r>
      </w:hyperlink>
      <w:r w:rsidRPr="00A00328">
        <w:rPr>
          <w:b w:val="0"/>
        </w:rPr>
        <w:t xml:space="preserve"> Правительства РФ от 02.06.2016 N 494)</w:t>
      </w:r>
    </w:p>
    <w:p w:rsidR="001855AE" w:rsidRPr="00A00328" w:rsidRDefault="001855AE">
      <w:pPr>
        <w:pStyle w:val="ConsPlusNormal"/>
        <w:ind w:firstLine="540"/>
        <w:jc w:val="both"/>
        <w:rPr>
          <w:b w:val="0"/>
        </w:rPr>
      </w:pPr>
      <w:r w:rsidRPr="00A00328">
        <w:rPr>
          <w:b w:val="0"/>
        </w:rPr>
        <w:t xml:space="preserve">е) ведет учет гражданских служащих, прошедших </w:t>
      </w:r>
      <w:proofErr w:type="gramStart"/>
      <w:r w:rsidRPr="00A00328">
        <w:rPr>
          <w:b w:val="0"/>
        </w:rPr>
        <w:t>обучение</w:t>
      </w:r>
      <w:proofErr w:type="gramEnd"/>
      <w:r w:rsidRPr="00A00328">
        <w:rPr>
          <w:b w:val="0"/>
        </w:rPr>
        <w:t xml:space="preserve"> по дополнительным профессиональным программам, освоенным гражданскими служащими за рубежом.</w:t>
      </w:r>
    </w:p>
    <w:p w:rsidR="001855AE" w:rsidRPr="00A00328" w:rsidRDefault="001855AE">
      <w:pPr>
        <w:pStyle w:val="ConsPlusNormal"/>
        <w:jc w:val="both"/>
        <w:rPr>
          <w:b w:val="0"/>
        </w:rPr>
      </w:pPr>
      <w:r w:rsidRPr="00A00328">
        <w:rPr>
          <w:b w:val="0"/>
        </w:rPr>
        <w:t>(</w:t>
      </w:r>
      <w:proofErr w:type="spellStart"/>
      <w:r w:rsidRPr="00A00328">
        <w:rPr>
          <w:b w:val="0"/>
        </w:rPr>
        <w:t>пп</w:t>
      </w:r>
      <w:proofErr w:type="spellEnd"/>
      <w:r w:rsidRPr="00A00328">
        <w:rPr>
          <w:b w:val="0"/>
        </w:rPr>
        <w:t xml:space="preserve">. "е" </w:t>
      </w:r>
      <w:proofErr w:type="gramStart"/>
      <w:r w:rsidRPr="00A00328">
        <w:rPr>
          <w:b w:val="0"/>
        </w:rPr>
        <w:t>введен</w:t>
      </w:r>
      <w:proofErr w:type="gramEnd"/>
      <w:r w:rsidRPr="00A00328">
        <w:rPr>
          <w:b w:val="0"/>
        </w:rPr>
        <w:t xml:space="preserve"> </w:t>
      </w:r>
      <w:hyperlink r:id="rId37" w:history="1">
        <w:r w:rsidRPr="00A00328">
          <w:rPr>
            <w:b w:val="0"/>
          </w:rPr>
          <w:t>Постановлением</w:t>
        </w:r>
      </w:hyperlink>
      <w:r w:rsidRPr="00A00328">
        <w:rPr>
          <w:b w:val="0"/>
        </w:rPr>
        <w:t xml:space="preserve"> Правительства РФ от 02.06.2016 N 494)</w:t>
      </w:r>
    </w:p>
    <w:p w:rsidR="001855AE" w:rsidRPr="00A00328" w:rsidRDefault="001855AE">
      <w:pPr>
        <w:pStyle w:val="ConsPlusNormal"/>
        <w:ind w:firstLine="540"/>
        <w:jc w:val="both"/>
        <w:rPr>
          <w:b w:val="0"/>
        </w:rPr>
      </w:pPr>
      <w:r w:rsidRPr="00A00328">
        <w:rPr>
          <w:b w:val="0"/>
        </w:rPr>
        <w:t>31. Образовательная организация:</w:t>
      </w:r>
    </w:p>
    <w:p w:rsidR="001855AE" w:rsidRPr="00A00328" w:rsidRDefault="001855AE">
      <w:pPr>
        <w:pStyle w:val="ConsPlusNormal"/>
        <w:jc w:val="both"/>
        <w:rPr>
          <w:b w:val="0"/>
        </w:rPr>
      </w:pPr>
      <w:r w:rsidRPr="00A00328">
        <w:rPr>
          <w:b w:val="0"/>
        </w:rPr>
        <w:t xml:space="preserve">(в ред. </w:t>
      </w:r>
      <w:hyperlink r:id="rId38" w:history="1">
        <w:r w:rsidRPr="00A00328">
          <w:rPr>
            <w:b w:val="0"/>
          </w:rPr>
          <w:t>Постановления</w:t>
        </w:r>
      </w:hyperlink>
      <w:r w:rsidRPr="00A00328">
        <w:rPr>
          <w:b w:val="0"/>
        </w:rPr>
        <w:t xml:space="preserve"> Правительства РФ от 02.06.2016 N 494)</w:t>
      </w:r>
    </w:p>
    <w:p w:rsidR="001855AE" w:rsidRPr="00A00328" w:rsidRDefault="001855AE">
      <w:pPr>
        <w:pStyle w:val="ConsPlusNormal"/>
        <w:ind w:firstLine="540"/>
        <w:jc w:val="both"/>
        <w:rPr>
          <w:b w:val="0"/>
        </w:rPr>
      </w:pPr>
      <w:r w:rsidRPr="00A00328">
        <w:rPr>
          <w:b w:val="0"/>
        </w:rPr>
        <w:t>а) разрабатывает совместно с зарубежными партнерами учебные планы;</w:t>
      </w:r>
    </w:p>
    <w:p w:rsidR="001855AE" w:rsidRPr="00A00328" w:rsidRDefault="001855AE">
      <w:pPr>
        <w:pStyle w:val="ConsPlusNormal"/>
        <w:ind w:firstLine="540"/>
        <w:jc w:val="both"/>
        <w:rPr>
          <w:b w:val="0"/>
        </w:rPr>
      </w:pPr>
      <w:r w:rsidRPr="00A00328">
        <w:rPr>
          <w:b w:val="0"/>
        </w:rPr>
        <w:t>б) осуществляет контроль качества обучения за рубежом;</w:t>
      </w:r>
    </w:p>
    <w:p w:rsidR="001855AE" w:rsidRPr="00A00328" w:rsidRDefault="001855AE">
      <w:pPr>
        <w:pStyle w:val="ConsPlusNormal"/>
        <w:ind w:firstLine="540"/>
        <w:jc w:val="both"/>
        <w:rPr>
          <w:b w:val="0"/>
        </w:rPr>
      </w:pPr>
      <w:r w:rsidRPr="00A00328">
        <w:rPr>
          <w:b w:val="0"/>
        </w:rPr>
        <w:t>в) осуществляет учебно-методическое сопровождение обучения за рубежом;</w:t>
      </w:r>
    </w:p>
    <w:p w:rsidR="001855AE" w:rsidRPr="00A00328" w:rsidRDefault="001855AE">
      <w:pPr>
        <w:pStyle w:val="ConsPlusNormal"/>
        <w:ind w:firstLine="540"/>
        <w:jc w:val="both"/>
        <w:rPr>
          <w:b w:val="0"/>
        </w:rPr>
      </w:pPr>
      <w:r w:rsidRPr="00A00328">
        <w:rPr>
          <w:b w:val="0"/>
        </w:rPr>
        <w:t>г) разрабатывает и реализовывает с участием российских и иностранных организаций, в том числе организаций, осуществляющих образовательную деятельность, дополнительные профессиональные программы, включающие предварительное обучение гражданских служащих перед направлением за рубеж и их итоговую аттестацию;</w:t>
      </w:r>
    </w:p>
    <w:p w:rsidR="001855AE" w:rsidRPr="00A00328" w:rsidRDefault="001855AE">
      <w:pPr>
        <w:pStyle w:val="ConsPlusNormal"/>
        <w:jc w:val="both"/>
        <w:rPr>
          <w:b w:val="0"/>
        </w:rPr>
      </w:pPr>
      <w:r w:rsidRPr="00A00328">
        <w:rPr>
          <w:b w:val="0"/>
        </w:rPr>
        <w:lastRenderedPageBreak/>
        <w:t xml:space="preserve">(в ред. </w:t>
      </w:r>
      <w:hyperlink r:id="rId39" w:history="1">
        <w:r w:rsidRPr="00A00328">
          <w:rPr>
            <w:b w:val="0"/>
          </w:rPr>
          <w:t>Постановления</w:t>
        </w:r>
      </w:hyperlink>
      <w:r w:rsidRPr="00A00328">
        <w:rPr>
          <w:b w:val="0"/>
        </w:rPr>
        <w:t xml:space="preserve"> Правительства РФ от 02.06.2016 N 494)</w:t>
      </w:r>
    </w:p>
    <w:p w:rsidR="001855AE" w:rsidRPr="00A00328" w:rsidRDefault="001855AE">
      <w:pPr>
        <w:pStyle w:val="ConsPlusNormal"/>
        <w:ind w:firstLine="540"/>
        <w:jc w:val="both"/>
        <w:rPr>
          <w:b w:val="0"/>
        </w:rPr>
      </w:pPr>
      <w:proofErr w:type="gramStart"/>
      <w:r w:rsidRPr="00A00328">
        <w:rPr>
          <w:b w:val="0"/>
        </w:rPr>
        <w:t>д) выдает успешно окончившим обучение за рубежом удостоверение о повышении квалификации или диплом о профессиональной переподготовке.</w:t>
      </w:r>
      <w:proofErr w:type="gramEnd"/>
    </w:p>
    <w:p w:rsidR="001855AE" w:rsidRPr="00A00328" w:rsidRDefault="001855AE">
      <w:pPr>
        <w:pStyle w:val="ConsPlusNormal"/>
        <w:jc w:val="both"/>
        <w:rPr>
          <w:b w:val="0"/>
        </w:rPr>
      </w:pPr>
      <w:r w:rsidRPr="00A00328">
        <w:rPr>
          <w:b w:val="0"/>
        </w:rPr>
        <w:t xml:space="preserve">(в ред. </w:t>
      </w:r>
      <w:hyperlink r:id="rId40" w:history="1">
        <w:r w:rsidRPr="00A00328">
          <w:rPr>
            <w:b w:val="0"/>
          </w:rPr>
          <w:t>Постановления</w:t>
        </w:r>
      </w:hyperlink>
      <w:r w:rsidRPr="00A00328">
        <w:rPr>
          <w:b w:val="0"/>
        </w:rPr>
        <w:t xml:space="preserve"> Правительства РФ от 02.06.2016 N 494)</w:t>
      </w:r>
    </w:p>
    <w:p w:rsidR="001855AE" w:rsidRPr="00A00328" w:rsidRDefault="001855AE">
      <w:pPr>
        <w:pStyle w:val="ConsPlusNormal"/>
        <w:ind w:firstLine="540"/>
        <w:jc w:val="both"/>
        <w:rPr>
          <w:b w:val="0"/>
        </w:rPr>
      </w:pPr>
      <w:r w:rsidRPr="00A00328">
        <w:rPr>
          <w:b w:val="0"/>
        </w:rPr>
        <w:t>32. Представитель нанимателя утверждает задания на обучение за рубежом с указанием перечня вопросов, подлежащих изучению в ходе обучения за рубежом, а также ожидаемых результатов обучения.</w:t>
      </w:r>
    </w:p>
    <w:p w:rsidR="001855AE" w:rsidRPr="00A00328" w:rsidRDefault="001855AE">
      <w:pPr>
        <w:pStyle w:val="ConsPlusNormal"/>
        <w:jc w:val="both"/>
        <w:rPr>
          <w:b w:val="0"/>
        </w:rPr>
      </w:pPr>
      <w:r w:rsidRPr="00A00328">
        <w:rPr>
          <w:b w:val="0"/>
        </w:rPr>
        <w:t>(</w:t>
      </w:r>
      <w:proofErr w:type="gramStart"/>
      <w:r w:rsidRPr="00A00328">
        <w:rPr>
          <w:b w:val="0"/>
        </w:rPr>
        <w:t>в</w:t>
      </w:r>
      <w:proofErr w:type="gramEnd"/>
      <w:r w:rsidRPr="00A00328">
        <w:rPr>
          <w:b w:val="0"/>
        </w:rPr>
        <w:t xml:space="preserve"> ред. </w:t>
      </w:r>
      <w:hyperlink r:id="rId41" w:history="1">
        <w:r w:rsidRPr="00A00328">
          <w:rPr>
            <w:b w:val="0"/>
          </w:rPr>
          <w:t>Постановления</w:t>
        </w:r>
      </w:hyperlink>
      <w:r w:rsidRPr="00A00328">
        <w:rPr>
          <w:b w:val="0"/>
        </w:rPr>
        <w:t xml:space="preserve"> Правительства РФ от 02.06.2016 N 494)</w:t>
      </w:r>
    </w:p>
    <w:p w:rsidR="001855AE" w:rsidRPr="00A00328" w:rsidRDefault="001855AE">
      <w:pPr>
        <w:pStyle w:val="ConsPlusNormal"/>
        <w:ind w:firstLine="540"/>
        <w:jc w:val="both"/>
        <w:rPr>
          <w:b w:val="0"/>
        </w:rPr>
      </w:pPr>
      <w:r w:rsidRPr="00A00328">
        <w:rPr>
          <w:b w:val="0"/>
        </w:rPr>
        <w:t>33. Представитель нанимателя представляет в государственный орган по управлению государственной службой задания на обучение за рубежом и документы на гражданских служащих, рекомендуемых для направления на обучение за рубежом. Формы заданий и указанных документов, а также сроки их представления устанавливаются федеральным государственным органом по управлению государственной службой.</w:t>
      </w:r>
    </w:p>
    <w:p w:rsidR="001855AE" w:rsidRPr="00A00328" w:rsidRDefault="001855AE">
      <w:pPr>
        <w:pStyle w:val="ConsPlusNormal"/>
        <w:ind w:firstLine="540"/>
        <w:jc w:val="both"/>
        <w:rPr>
          <w:b w:val="0"/>
        </w:rPr>
      </w:pPr>
      <w:r w:rsidRPr="00A00328">
        <w:rPr>
          <w:b w:val="0"/>
        </w:rPr>
        <w:t>34. Дополнительные профессиональные программы, подлежащие освоению за рубежом, могут предусматривать предварительное обучение гражданских служащих.</w:t>
      </w:r>
    </w:p>
    <w:p w:rsidR="001855AE" w:rsidRPr="00A00328" w:rsidRDefault="001855AE">
      <w:pPr>
        <w:pStyle w:val="ConsPlusNormal"/>
        <w:jc w:val="both"/>
        <w:rPr>
          <w:b w:val="0"/>
        </w:rPr>
      </w:pPr>
      <w:r w:rsidRPr="00A00328">
        <w:rPr>
          <w:b w:val="0"/>
        </w:rPr>
        <w:t xml:space="preserve">(п. 34 в ред. </w:t>
      </w:r>
      <w:hyperlink r:id="rId42" w:history="1">
        <w:r w:rsidRPr="00A00328">
          <w:rPr>
            <w:b w:val="0"/>
          </w:rPr>
          <w:t>Постановления</w:t>
        </w:r>
      </w:hyperlink>
      <w:r w:rsidRPr="00A00328">
        <w:rPr>
          <w:b w:val="0"/>
        </w:rPr>
        <w:t xml:space="preserve"> Правительства РФ от 02.06.2016 N 494)</w:t>
      </w:r>
    </w:p>
    <w:p w:rsidR="001855AE" w:rsidRPr="00A00328" w:rsidRDefault="001855AE">
      <w:pPr>
        <w:pStyle w:val="ConsPlusNormal"/>
        <w:ind w:firstLine="540"/>
        <w:jc w:val="both"/>
        <w:rPr>
          <w:b w:val="0"/>
        </w:rPr>
      </w:pPr>
      <w:r w:rsidRPr="00A00328">
        <w:rPr>
          <w:b w:val="0"/>
        </w:rPr>
        <w:t xml:space="preserve">35. Продолжительность обучения за рубежом устанавливается по согласованию с зарубежными партнерами </w:t>
      </w:r>
      <w:proofErr w:type="gramStart"/>
      <w:r w:rsidRPr="00A00328">
        <w:rPr>
          <w:b w:val="0"/>
        </w:rPr>
        <w:t>исходя из целей и содержания обучения и не может</w:t>
      </w:r>
      <w:proofErr w:type="gramEnd"/>
      <w:r w:rsidRPr="00A00328">
        <w:rPr>
          <w:b w:val="0"/>
        </w:rPr>
        <w:t xml:space="preserve"> превышать продолжительности обучения, установленной для соответствующих видов дополнительного профессионального образования (включая предварительное обучение и итоговую аттестацию).</w:t>
      </w:r>
    </w:p>
    <w:p w:rsidR="001855AE" w:rsidRPr="00A00328" w:rsidRDefault="001855AE">
      <w:pPr>
        <w:pStyle w:val="ConsPlusNormal"/>
        <w:jc w:val="both"/>
        <w:rPr>
          <w:b w:val="0"/>
        </w:rPr>
      </w:pPr>
      <w:r w:rsidRPr="00A00328">
        <w:rPr>
          <w:b w:val="0"/>
        </w:rPr>
        <w:t>(</w:t>
      </w:r>
      <w:proofErr w:type="gramStart"/>
      <w:r w:rsidRPr="00A00328">
        <w:rPr>
          <w:b w:val="0"/>
        </w:rPr>
        <w:t>в</w:t>
      </w:r>
      <w:proofErr w:type="gramEnd"/>
      <w:r w:rsidRPr="00A00328">
        <w:rPr>
          <w:b w:val="0"/>
        </w:rPr>
        <w:t xml:space="preserve"> ред. </w:t>
      </w:r>
      <w:hyperlink r:id="rId43" w:history="1">
        <w:r w:rsidRPr="00A00328">
          <w:rPr>
            <w:b w:val="0"/>
          </w:rPr>
          <w:t>Постановления</w:t>
        </w:r>
      </w:hyperlink>
      <w:r w:rsidRPr="00A00328">
        <w:rPr>
          <w:b w:val="0"/>
        </w:rPr>
        <w:t xml:space="preserve"> Правительства РФ от 02.06.2016 N 494)</w:t>
      </w:r>
    </w:p>
    <w:p w:rsidR="001855AE" w:rsidRPr="00A00328" w:rsidRDefault="001855AE">
      <w:pPr>
        <w:pStyle w:val="ConsPlusNormal"/>
        <w:ind w:firstLine="540"/>
        <w:jc w:val="both"/>
        <w:rPr>
          <w:b w:val="0"/>
        </w:rPr>
      </w:pPr>
      <w:r w:rsidRPr="00A00328">
        <w:rPr>
          <w:b w:val="0"/>
        </w:rPr>
        <w:t>36. Гражданские служащие, осуществляющие повышение квалификации за рубежом, обучаются как индивидуально, так и в группах численностью не более 10 человек.</w:t>
      </w:r>
    </w:p>
    <w:p w:rsidR="001855AE" w:rsidRPr="00A00328" w:rsidRDefault="001855AE">
      <w:pPr>
        <w:pStyle w:val="ConsPlusNormal"/>
        <w:jc w:val="both"/>
        <w:rPr>
          <w:b w:val="0"/>
        </w:rPr>
      </w:pPr>
      <w:r w:rsidRPr="00A00328">
        <w:rPr>
          <w:b w:val="0"/>
        </w:rPr>
        <w:t>(</w:t>
      </w:r>
      <w:proofErr w:type="gramStart"/>
      <w:r w:rsidRPr="00A00328">
        <w:rPr>
          <w:b w:val="0"/>
        </w:rPr>
        <w:t>в</w:t>
      </w:r>
      <w:proofErr w:type="gramEnd"/>
      <w:r w:rsidRPr="00A00328">
        <w:rPr>
          <w:b w:val="0"/>
        </w:rPr>
        <w:t xml:space="preserve"> ред. </w:t>
      </w:r>
      <w:hyperlink r:id="rId44" w:history="1">
        <w:r w:rsidRPr="00A00328">
          <w:rPr>
            <w:b w:val="0"/>
          </w:rPr>
          <w:t>Постановления</w:t>
        </w:r>
      </w:hyperlink>
      <w:r w:rsidRPr="00A00328">
        <w:rPr>
          <w:b w:val="0"/>
        </w:rPr>
        <w:t xml:space="preserve"> Правительства РФ от 02.06.2016 N 494)</w:t>
      </w:r>
    </w:p>
    <w:p w:rsidR="001855AE" w:rsidRPr="00A00328" w:rsidRDefault="001855AE">
      <w:pPr>
        <w:pStyle w:val="ConsPlusNormal"/>
        <w:ind w:firstLine="540"/>
        <w:jc w:val="both"/>
        <w:rPr>
          <w:b w:val="0"/>
        </w:rPr>
      </w:pPr>
      <w:r w:rsidRPr="00A00328">
        <w:rPr>
          <w:b w:val="0"/>
        </w:rPr>
        <w:t>Профессиональная переподготовка за рубежом осуществляется индивидуально.</w:t>
      </w:r>
    </w:p>
    <w:p w:rsidR="001855AE" w:rsidRPr="00A00328" w:rsidRDefault="001855AE">
      <w:pPr>
        <w:pStyle w:val="ConsPlusNormal"/>
        <w:jc w:val="both"/>
        <w:rPr>
          <w:b w:val="0"/>
        </w:rPr>
      </w:pPr>
      <w:r w:rsidRPr="00A00328">
        <w:rPr>
          <w:b w:val="0"/>
        </w:rPr>
        <w:t xml:space="preserve">(в ред. </w:t>
      </w:r>
      <w:hyperlink r:id="rId45" w:history="1">
        <w:r w:rsidRPr="00A00328">
          <w:rPr>
            <w:b w:val="0"/>
          </w:rPr>
          <w:t>Постановления</w:t>
        </w:r>
      </w:hyperlink>
      <w:r w:rsidRPr="00A00328">
        <w:rPr>
          <w:b w:val="0"/>
        </w:rPr>
        <w:t xml:space="preserve"> Правительства РФ от 02.06.2016 N 494)</w:t>
      </w:r>
    </w:p>
    <w:p w:rsidR="001855AE" w:rsidRPr="00A00328" w:rsidRDefault="001855AE">
      <w:pPr>
        <w:pStyle w:val="ConsPlusNormal"/>
        <w:ind w:firstLine="540"/>
        <w:jc w:val="both"/>
        <w:rPr>
          <w:b w:val="0"/>
        </w:rPr>
      </w:pPr>
      <w:r w:rsidRPr="00A00328">
        <w:rPr>
          <w:b w:val="0"/>
        </w:rPr>
        <w:t>37. Гражданским служащим, обучающимся в составе групп, при необходимости предоставляются услуги переводчика.</w:t>
      </w:r>
    </w:p>
    <w:p w:rsidR="001855AE" w:rsidRPr="00A00328" w:rsidRDefault="001855AE">
      <w:pPr>
        <w:pStyle w:val="ConsPlusNormal"/>
        <w:ind w:firstLine="540"/>
        <w:jc w:val="both"/>
        <w:rPr>
          <w:b w:val="0"/>
        </w:rPr>
      </w:pPr>
      <w:r w:rsidRPr="00A00328">
        <w:rPr>
          <w:b w:val="0"/>
        </w:rPr>
        <w:t>Для гражданских служащих, направляемых индивидуально на обучение за рубежом, знание иностранного языка, на котором осуществляется преподавание, является обязательным условием.</w:t>
      </w:r>
    </w:p>
    <w:p w:rsidR="001855AE" w:rsidRPr="00A00328" w:rsidRDefault="001855AE">
      <w:pPr>
        <w:pStyle w:val="ConsPlusNormal"/>
        <w:ind w:firstLine="540"/>
        <w:jc w:val="both"/>
        <w:rPr>
          <w:b w:val="0"/>
        </w:rPr>
      </w:pPr>
    </w:p>
    <w:p w:rsidR="001855AE" w:rsidRPr="00A00328" w:rsidRDefault="001855AE">
      <w:pPr>
        <w:pStyle w:val="ConsPlusNormal"/>
        <w:ind w:firstLine="540"/>
        <w:jc w:val="both"/>
        <w:rPr>
          <w:b w:val="0"/>
        </w:rPr>
      </w:pPr>
    </w:p>
    <w:p w:rsidR="001855AE" w:rsidRPr="00A00328" w:rsidRDefault="001855AE">
      <w:pPr>
        <w:pStyle w:val="ConsPlusNormal"/>
        <w:pBdr>
          <w:top w:val="single" w:sz="6" w:space="0" w:color="auto"/>
        </w:pBdr>
        <w:spacing w:before="100" w:after="100"/>
        <w:jc w:val="both"/>
        <w:rPr>
          <w:b w:val="0"/>
          <w:sz w:val="2"/>
          <w:szCs w:val="2"/>
        </w:rPr>
      </w:pPr>
    </w:p>
    <w:p w:rsidR="00646456" w:rsidRPr="00A00328" w:rsidRDefault="00646456">
      <w:pPr>
        <w:rPr>
          <w:b w:val="0"/>
        </w:rPr>
      </w:pPr>
    </w:p>
    <w:sectPr w:rsidR="00646456" w:rsidRPr="00A00328" w:rsidSect="009A2F50">
      <w:pgSz w:w="11906" w:h="16838"/>
      <w:pgMar w:top="567" w:right="567" w:bottom="851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5AE"/>
    <w:rsid w:val="00176E45"/>
    <w:rsid w:val="001855AE"/>
    <w:rsid w:val="00247F51"/>
    <w:rsid w:val="00370CBF"/>
    <w:rsid w:val="005B1AE5"/>
    <w:rsid w:val="005F5156"/>
    <w:rsid w:val="00646456"/>
    <w:rsid w:val="006B1202"/>
    <w:rsid w:val="0083656D"/>
    <w:rsid w:val="00887800"/>
    <w:rsid w:val="009467A5"/>
    <w:rsid w:val="009D2296"/>
    <w:rsid w:val="00A00328"/>
    <w:rsid w:val="00A56656"/>
    <w:rsid w:val="00AF0E3A"/>
    <w:rsid w:val="00CE2B3D"/>
    <w:rsid w:val="00CF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55AE"/>
    <w:pPr>
      <w:widowControl w:val="0"/>
      <w:autoSpaceDE w:val="0"/>
      <w:autoSpaceDN w:val="0"/>
    </w:pPr>
    <w:rPr>
      <w:rFonts w:eastAsia="Times New Roman"/>
      <w:bCs w:val="0"/>
      <w:szCs w:val="20"/>
      <w:lang w:eastAsia="ru-RU"/>
    </w:rPr>
  </w:style>
  <w:style w:type="paragraph" w:customStyle="1" w:styleId="ConsPlusTitle">
    <w:name w:val="ConsPlusTitle"/>
    <w:rsid w:val="001855AE"/>
    <w:pPr>
      <w:widowControl w:val="0"/>
      <w:autoSpaceDE w:val="0"/>
      <w:autoSpaceDN w:val="0"/>
    </w:pPr>
    <w:rPr>
      <w:rFonts w:eastAsia="Times New Roman"/>
      <w:bCs w:val="0"/>
      <w:szCs w:val="20"/>
      <w:lang w:eastAsia="ru-RU"/>
    </w:rPr>
  </w:style>
  <w:style w:type="paragraph" w:customStyle="1" w:styleId="ConsPlusTitlePage">
    <w:name w:val="ConsPlusTitlePage"/>
    <w:rsid w:val="001855AE"/>
    <w:pPr>
      <w:widowControl w:val="0"/>
      <w:autoSpaceDE w:val="0"/>
      <w:autoSpaceDN w:val="0"/>
    </w:pPr>
    <w:rPr>
      <w:rFonts w:ascii="Tahoma" w:eastAsia="Times New Roman" w:hAnsi="Tahoma" w:cs="Tahoma"/>
      <w:b w:val="0"/>
      <w:bCs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55AE"/>
    <w:pPr>
      <w:widowControl w:val="0"/>
      <w:autoSpaceDE w:val="0"/>
      <w:autoSpaceDN w:val="0"/>
    </w:pPr>
    <w:rPr>
      <w:rFonts w:eastAsia="Times New Roman"/>
      <w:bCs w:val="0"/>
      <w:szCs w:val="20"/>
      <w:lang w:eastAsia="ru-RU"/>
    </w:rPr>
  </w:style>
  <w:style w:type="paragraph" w:customStyle="1" w:styleId="ConsPlusTitle">
    <w:name w:val="ConsPlusTitle"/>
    <w:rsid w:val="001855AE"/>
    <w:pPr>
      <w:widowControl w:val="0"/>
      <w:autoSpaceDE w:val="0"/>
      <w:autoSpaceDN w:val="0"/>
    </w:pPr>
    <w:rPr>
      <w:rFonts w:eastAsia="Times New Roman"/>
      <w:bCs w:val="0"/>
      <w:szCs w:val="20"/>
      <w:lang w:eastAsia="ru-RU"/>
    </w:rPr>
  </w:style>
  <w:style w:type="paragraph" w:customStyle="1" w:styleId="ConsPlusTitlePage">
    <w:name w:val="ConsPlusTitlePage"/>
    <w:rsid w:val="001855AE"/>
    <w:pPr>
      <w:widowControl w:val="0"/>
      <w:autoSpaceDE w:val="0"/>
      <w:autoSpaceDN w:val="0"/>
    </w:pPr>
    <w:rPr>
      <w:rFonts w:ascii="Tahoma" w:eastAsia="Times New Roman" w:hAnsi="Tahoma" w:cs="Tahoma"/>
      <w:b w:val="0"/>
      <w:bCs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A1F6A3ED4EB43DC13375DAC2F41845C7AE3DA1C4273BC4704BFE5842C2BD602C4361665D5EF7A1zBG7K" TargetMode="External"/><Relationship Id="rId13" Type="http://schemas.openxmlformats.org/officeDocument/2006/relationships/hyperlink" Target="consultantplus://offline/ref=FAA1F6A3ED4EB43DC13375DAC2F41845C7AE3DA1C4273BC4704BFE5842C2BD602C4361665D5EF7A2zBG7K" TargetMode="External"/><Relationship Id="rId18" Type="http://schemas.openxmlformats.org/officeDocument/2006/relationships/hyperlink" Target="consultantplus://offline/ref=FAA1F6A3ED4EB43DC13375DAC2F41845C7AE3DA1C4273BC4704BFE5842C2BD602C4361665D5EF7A2zBGFK" TargetMode="External"/><Relationship Id="rId26" Type="http://schemas.openxmlformats.org/officeDocument/2006/relationships/hyperlink" Target="consultantplus://offline/ref=FAA1F6A3ED4EB43DC13375DAC2F41845C7AE3DA1C4273BC4704BFE5842C2BD602C4361665D5EF7A4zBG6K" TargetMode="External"/><Relationship Id="rId39" Type="http://schemas.openxmlformats.org/officeDocument/2006/relationships/hyperlink" Target="consultantplus://offline/ref=FAA1F6A3ED4EB43DC13375DAC2F41845C7AE3DA1C4273BC4704BFE5842C2BD602C4361665D5EF7A6zBG7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AA1F6A3ED4EB43DC13375DAC2F41845C7AE3DA1C4273BC4704BFE5842C2BD602C4361665D5EF7A3zBG6K" TargetMode="External"/><Relationship Id="rId34" Type="http://schemas.openxmlformats.org/officeDocument/2006/relationships/hyperlink" Target="consultantplus://offline/ref=FAA1F6A3ED4EB43DC13375DAC2F41845C7AE3DA1C4273BC4704BFE5842C2BD602C4361665D5EF7A5zBG4K" TargetMode="External"/><Relationship Id="rId42" Type="http://schemas.openxmlformats.org/officeDocument/2006/relationships/hyperlink" Target="consultantplus://offline/ref=FAA1F6A3ED4EB43DC13375DAC2F41845C7AE3DA1C4273BC4704BFE5842C2BD602C4361665D5EF7A6zBG4K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FAA1F6A3ED4EB43DC13375DAC2F41845C7AE3DA1C4273BC4704BFE5842C2BD602C4361665D5EF7A0zBGEK" TargetMode="External"/><Relationship Id="rId12" Type="http://schemas.openxmlformats.org/officeDocument/2006/relationships/hyperlink" Target="consultantplus://offline/ref=FAA1F6A3ED4EB43DC13375DAC2F41845C7AE3DA1C4273BC4704BFE5842C2BD602C4361665D5EF7A1zBGFK" TargetMode="External"/><Relationship Id="rId17" Type="http://schemas.openxmlformats.org/officeDocument/2006/relationships/hyperlink" Target="consultantplus://offline/ref=FAA1F6A3ED4EB43DC13375DAC2F41845C7AE3DA1C4273BC4704BFE5842C2BD602C4361665D5EF7A2zBG0K" TargetMode="External"/><Relationship Id="rId25" Type="http://schemas.openxmlformats.org/officeDocument/2006/relationships/hyperlink" Target="consultantplus://offline/ref=FAA1F6A3ED4EB43DC13375DAC2F41845C7AE3DA1C4273BC4704BFE5842C2BD602C4361665D5EF7A4zBG7K" TargetMode="External"/><Relationship Id="rId33" Type="http://schemas.openxmlformats.org/officeDocument/2006/relationships/hyperlink" Target="consultantplus://offline/ref=FAA1F6A3ED4EB43DC13375DAC2F41845C7AE3DA1C4273BC4704BFE5842C2BD602C4361665D5EF7A5zBG5K" TargetMode="External"/><Relationship Id="rId38" Type="http://schemas.openxmlformats.org/officeDocument/2006/relationships/hyperlink" Target="consultantplus://offline/ref=FAA1F6A3ED4EB43DC13375DAC2F41845C7AE3DA1C4273BC4704BFE5842C2BD602C4361665D5EF7A5zBGEK" TargetMode="External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AA1F6A3ED4EB43DC13375DAC2F41845C7AE3DA1C4273BC4704BFE5842C2BD602C4361665D5EF7A2zBG2K" TargetMode="External"/><Relationship Id="rId20" Type="http://schemas.openxmlformats.org/officeDocument/2006/relationships/hyperlink" Target="consultantplus://offline/ref=FAA1F6A3ED4EB43DC13375DAC2F41845C7AE3DA1C4273BC4704BFE5842C2BD602C4361665D5EF7A3zBG7K" TargetMode="External"/><Relationship Id="rId29" Type="http://schemas.openxmlformats.org/officeDocument/2006/relationships/hyperlink" Target="consultantplus://offline/ref=FAA1F6A3ED4EB43DC13375DAC2F41845C7AE3DA1C4273BC4704BFE5842C2BD602C4361665D5EF7A4zBG1K" TargetMode="External"/><Relationship Id="rId41" Type="http://schemas.openxmlformats.org/officeDocument/2006/relationships/hyperlink" Target="consultantplus://offline/ref=FAA1F6A3ED4EB43DC13375DAC2F41845C7AE3DA1C4273BC4704BFE5842C2BD602C4361665D5EF7A6zBG5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AA1F6A3ED4EB43DC13375DAC2F41845C7A032A4C4233BC4704BFE5842C2BD602C4361665D5EF7A2zBG5K" TargetMode="External"/><Relationship Id="rId11" Type="http://schemas.openxmlformats.org/officeDocument/2006/relationships/hyperlink" Target="consultantplus://offline/ref=FAA1F6A3ED4EB43DC13375DAC2F41845C7AE3DA1C4273BC4704BFE5842C2BD602C4361665D5EF7A1zBG1K" TargetMode="External"/><Relationship Id="rId24" Type="http://schemas.openxmlformats.org/officeDocument/2006/relationships/hyperlink" Target="consultantplus://offline/ref=FAA1F6A3ED4EB43DC13375DAC2F41845C7AE3DA1C4273BC4704BFE5842C2BD602C4361665D5EF7A3zBG1K" TargetMode="External"/><Relationship Id="rId32" Type="http://schemas.openxmlformats.org/officeDocument/2006/relationships/hyperlink" Target="consultantplus://offline/ref=FAA1F6A3ED4EB43DC13375DAC2F41845C7AE3DA1C4273BC4704BFE5842C2BD602C4361665D5EF7A5zBG7K" TargetMode="External"/><Relationship Id="rId37" Type="http://schemas.openxmlformats.org/officeDocument/2006/relationships/hyperlink" Target="consultantplus://offline/ref=FAA1F6A3ED4EB43DC13375DAC2F41845C7AE3DA1C4273BC4704BFE5842C2BD602C4361665D5EF7A5zBG0K" TargetMode="External"/><Relationship Id="rId40" Type="http://schemas.openxmlformats.org/officeDocument/2006/relationships/hyperlink" Target="consultantplus://offline/ref=FAA1F6A3ED4EB43DC13375DAC2F41845C7AE3DA1C4273BC4704BFE5842C2BD602C4361665D5EF7A6zBG6K" TargetMode="External"/><Relationship Id="rId45" Type="http://schemas.openxmlformats.org/officeDocument/2006/relationships/hyperlink" Target="consultantplus://offline/ref=FAA1F6A3ED4EB43DC13375DAC2F41845C7AE3DA1C4273BC4704BFE5842C2BD602C4361665D5EF7A6zBGFK" TargetMode="External"/><Relationship Id="rId5" Type="http://schemas.openxmlformats.org/officeDocument/2006/relationships/hyperlink" Target="consultantplus://offline/ref=FAA1F6A3ED4EB43DC13375DAC2F41845C7AE3DA1C4273BC4704BFE5842C2BD602C4361665D5EF7A0zBG2K" TargetMode="External"/><Relationship Id="rId15" Type="http://schemas.openxmlformats.org/officeDocument/2006/relationships/hyperlink" Target="consultantplus://offline/ref=FAA1F6A3ED4EB43DC13375DAC2F41845C7AE3DA1C4273BC4704BFE5842C2BD602C4361665D5EF7A2zBG3K" TargetMode="External"/><Relationship Id="rId23" Type="http://schemas.openxmlformats.org/officeDocument/2006/relationships/hyperlink" Target="consultantplus://offline/ref=FAA1F6A3ED4EB43DC13375DAC2F41845C7AE3DA1C4273BC4704BFE5842C2BD602C4361665D5EF7A3zBG3K" TargetMode="External"/><Relationship Id="rId28" Type="http://schemas.openxmlformats.org/officeDocument/2006/relationships/hyperlink" Target="consultantplus://offline/ref=FAA1F6A3ED4EB43DC13375DAC2F41845C7AE3DA1C4273BC4704BFE5842C2BD602C4361665D5EF7A4zBG2K" TargetMode="External"/><Relationship Id="rId36" Type="http://schemas.openxmlformats.org/officeDocument/2006/relationships/hyperlink" Target="consultantplus://offline/ref=FAA1F6A3ED4EB43DC13375DAC2F41845C7AE3DA1C4273BC4704BFE5842C2BD602C4361665D5EF7A5zBG2K" TargetMode="External"/><Relationship Id="rId10" Type="http://schemas.openxmlformats.org/officeDocument/2006/relationships/hyperlink" Target="consultantplus://offline/ref=FAA1F6A3ED4EB43DC13375DAC2F41845C7AE3DA1C4273BC4704BFE5842C2BD602C4361665D5EF7A1zBG3K" TargetMode="External"/><Relationship Id="rId19" Type="http://schemas.openxmlformats.org/officeDocument/2006/relationships/hyperlink" Target="consultantplus://offline/ref=FAA1F6A3ED4EB43DC13375DAC2F41845C7AE3DA1C4273BC4704BFE5842C2BD602C4361665D5EF7A2zBGEK" TargetMode="External"/><Relationship Id="rId31" Type="http://schemas.openxmlformats.org/officeDocument/2006/relationships/hyperlink" Target="consultantplus://offline/ref=FAA1F6A3ED4EB43DC13375DAC2F41845C7AE3DA1C4273BC4704BFE5842C2BD602C4361665D5EF7A4zBGEK" TargetMode="External"/><Relationship Id="rId44" Type="http://schemas.openxmlformats.org/officeDocument/2006/relationships/hyperlink" Target="consultantplus://offline/ref=FAA1F6A3ED4EB43DC13375DAC2F41845C7AE3DA1C4273BC4704BFE5842C2BD602C4361665D5EF7A6zBG0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AA1F6A3ED4EB43DC13375DAC2F41845C7AE3DA1C4273BC4704BFE5842C2BD602C4361665D5EF7A1zBG4K" TargetMode="External"/><Relationship Id="rId14" Type="http://schemas.openxmlformats.org/officeDocument/2006/relationships/hyperlink" Target="consultantplus://offline/ref=FAA1F6A3ED4EB43DC13375DAC2F41845C7AE3DA1C4273BC4704BFE5842C2BD602C4361665D5EF7A2zBG5K" TargetMode="External"/><Relationship Id="rId22" Type="http://schemas.openxmlformats.org/officeDocument/2006/relationships/hyperlink" Target="consultantplus://offline/ref=FAA1F6A3ED4EB43DC13375DAC2F41845C7AE3DA1C4273BC4704BFE5842C2BD602C4361665D5EF7A3zBG4K" TargetMode="External"/><Relationship Id="rId27" Type="http://schemas.openxmlformats.org/officeDocument/2006/relationships/hyperlink" Target="consultantplus://offline/ref=FAA1F6A3ED4EB43DC13375DAC2F41845C7AE3DA1C4273BC4704BFE5842C2BD602C4361665D5EF7A4zBG4K" TargetMode="External"/><Relationship Id="rId30" Type="http://schemas.openxmlformats.org/officeDocument/2006/relationships/hyperlink" Target="consultantplus://offline/ref=FAA1F6A3ED4EB43DC13375DAC2F41845C7AE3DA1C4273BC4704BFE5842C2BD602C4361665D5EF7A4zBGEK" TargetMode="External"/><Relationship Id="rId35" Type="http://schemas.openxmlformats.org/officeDocument/2006/relationships/hyperlink" Target="consultantplus://offline/ref=FAA1F6A3ED4EB43DC13375DAC2F41845C7AE3DA1C4273BC4704BFE5842C2BD602C4361665D5EF7A5zBG3K" TargetMode="External"/><Relationship Id="rId43" Type="http://schemas.openxmlformats.org/officeDocument/2006/relationships/hyperlink" Target="consultantplus://offline/ref=FAA1F6A3ED4EB43DC13375DAC2F41845C7AE3DA1C4273BC4704BFE5842C2BD602C4361665D5EF7A6zBG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3012</Words>
  <Characters>17174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Людмила Арсентьевна</dc:creator>
  <cp:lastModifiedBy>Белова Людмила Арсентьевна</cp:lastModifiedBy>
  <cp:revision>3</cp:revision>
  <dcterms:created xsi:type="dcterms:W3CDTF">2016-10-12T10:06:00Z</dcterms:created>
  <dcterms:modified xsi:type="dcterms:W3CDTF">2016-10-12T10:12:00Z</dcterms:modified>
</cp:coreProperties>
</file>