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B62EB5" w:rsidRPr="00A871DB" w:rsidRDefault="00ED1F47" w:rsidP="00181FCD">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C2CCE">
        <w:rPr>
          <w:sz w:val="24"/>
          <w:szCs w:val="24"/>
        </w:rPr>
        <w:t>9</w:t>
      </w:r>
      <w:r w:rsidR="008431F7">
        <w:rPr>
          <w:sz w:val="24"/>
          <w:szCs w:val="24"/>
        </w:rPr>
        <w:t>4</w:t>
      </w:r>
      <w:r w:rsidR="00764111" w:rsidRPr="00A871DB">
        <w:rPr>
          <w:sz w:val="24"/>
          <w:szCs w:val="24"/>
        </w:rPr>
        <w:t>-3</w:t>
      </w:r>
    </w:p>
    <w:p w:rsidR="008431F7" w:rsidRPr="00650B76" w:rsidRDefault="008431F7" w:rsidP="008431F7">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431F7" w:rsidRPr="00650B76" w:rsidRDefault="008431F7" w:rsidP="008431F7">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431F7" w:rsidRPr="00650B76" w:rsidRDefault="008431F7" w:rsidP="008431F7">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431F7" w:rsidRPr="00650B76" w:rsidRDefault="008431F7" w:rsidP="008431F7">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431F7" w:rsidRPr="00650B76" w:rsidRDefault="008431F7" w:rsidP="008431F7">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431F7" w:rsidRPr="00650B76" w:rsidRDefault="008431F7" w:rsidP="008431F7">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8431F7" w:rsidRPr="00650B76" w:rsidRDefault="008431F7" w:rsidP="008431F7">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431F7" w:rsidRPr="00650B76" w:rsidRDefault="008431F7" w:rsidP="008431F7">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431F7" w:rsidRPr="00650B76" w:rsidRDefault="008431F7" w:rsidP="008431F7">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431F7" w:rsidRPr="00650B76" w:rsidRDefault="008431F7" w:rsidP="008431F7">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8431F7" w:rsidRDefault="008431F7" w:rsidP="008431F7">
      <w:pPr>
        <w:tabs>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Представитель заказчика: </w:t>
      </w:r>
      <w:r w:rsidRPr="0000205D">
        <w:rPr>
          <w:rFonts w:ascii="PT Astra Serif" w:hAnsi="PT Astra Serif"/>
          <w:sz w:val="24"/>
          <w:szCs w:val="24"/>
        </w:rPr>
        <w:t>Климова Ольга Евгеньевна, специалист по закупкам МБОУ СШОР «Центр Югорского спорта»</w:t>
      </w:r>
      <w:r>
        <w:rPr>
          <w:rFonts w:ascii="PT Astra Serif" w:hAnsi="PT Astra Serif"/>
          <w:sz w:val="24"/>
          <w:szCs w:val="24"/>
        </w:rPr>
        <w:t>.</w:t>
      </w:r>
    </w:p>
    <w:p w:rsidR="008431F7" w:rsidRPr="0000205D" w:rsidRDefault="008431F7" w:rsidP="008431F7">
      <w:pPr>
        <w:tabs>
          <w:tab w:val="num" w:pos="426"/>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w:t>
      </w:r>
      <w:r w:rsidRPr="0000205D">
        <w:rPr>
          <w:rFonts w:ascii="PT Astra Serif" w:hAnsi="PT Astra Serif"/>
          <w:sz w:val="24"/>
          <w:szCs w:val="24"/>
        </w:rPr>
        <w:t>0187300005820000194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моркови.</w:t>
      </w:r>
    </w:p>
    <w:p w:rsidR="008431F7" w:rsidRDefault="008431F7" w:rsidP="008431F7">
      <w:pPr>
        <w:tabs>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8431F7">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0187300005820000194.</w:t>
      </w:r>
    </w:p>
    <w:p w:rsidR="008431F7" w:rsidRDefault="008431F7" w:rsidP="008431F7">
      <w:pPr>
        <w:tabs>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0205D">
        <w:rPr>
          <w:rFonts w:ascii="PT Astra Serif" w:hAnsi="PT Astra Serif"/>
          <w:sz w:val="24"/>
          <w:szCs w:val="24"/>
        </w:rPr>
        <w:t>203862200213586220100100150010113244</w:t>
      </w:r>
      <w:r>
        <w:rPr>
          <w:rFonts w:ascii="PT Astra Serif" w:hAnsi="PT Astra Serif"/>
          <w:sz w:val="24"/>
          <w:szCs w:val="24"/>
        </w:rPr>
        <w:t>.</w:t>
      </w:r>
    </w:p>
    <w:p w:rsidR="008431F7" w:rsidRPr="00B2522B" w:rsidRDefault="008431F7" w:rsidP="008431F7">
      <w:pPr>
        <w:tabs>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sidRPr="0000205D">
        <w:rPr>
          <w:rFonts w:ascii="PT Astra Serif" w:hAnsi="PT Astra Serif"/>
          <w:sz w:val="24"/>
          <w:szCs w:val="24"/>
        </w:rPr>
        <w:t xml:space="preserve">Муниципальное бюджетное </w:t>
      </w:r>
      <w:r w:rsidRPr="00B2522B">
        <w:rPr>
          <w:rFonts w:ascii="PT Astra Serif" w:hAnsi="PT Astra Serif"/>
          <w:sz w:val="24"/>
          <w:szCs w:val="24"/>
        </w:rPr>
        <w:t xml:space="preserve">учреждение спортивная школа олимпийского резерва «Центр Югорского спорта». </w:t>
      </w:r>
      <w:proofErr w:type="gramStart"/>
      <w:r w:rsidRPr="00B2522B">
        <w:rPr>
          <w:rFonts w:ascii="PT Astra Serif" w:hAnsi="PT Astra Serif"/>
          <w:sz w:val="24"/>
          <w:szCs w:val="24"/>
        </w:rPr>
        <w:t xml:space="preserve">Почтовый адрес: 628260, Ханты - Мансийский автономный округ - Югра, Тюменская область, г. </w:t>
      </w:r>
      <w:proofErr w:type="spellStart"/>
      <w:r w:rsidRPr="00B2522B">
        <w:rPr>
          <w:rFonts w:ascii="PT Astra Serif" w:hAnsi="PT Astra Serif"/>
          <w:sz w:val="24"/>
          <w:szCs w:val="24"/>
        </w:rPr>
        <w:t>Югорск</w:t>
      </w:r>
      <w:proofErr w:type="spellEnd"/>
      <w:r w:rsidRPr="00B2522B">
        <w:rPr>
          <w:rFonts w:ascii="PT Astra Serif" w:hAnsi="PT Astra Serif"/>
          <w:sz w:val="24"/>
          <w:szCs w:val="24"/>
        </w:rPr>
        <w:t>, ул. Студенческая, 35.</w:t>
      </w:r>
      <w:proofErr w:type="gramEnd"/>
    </w:p>
    <w:p w:rsidR="008431F7" w:rsidRPr="00B2522B" w:rsidRDefault="008431F7" w:rsidP="008431F7">
      <w:pPr>
        <w:tabs>
          <w:tab w:val="num" w:pos="567"/>
        </w:tabs>
        <w:autoSpaceDE w:val="0"/>
        <w:autoSpaceDN w:val="0"/>
        <w:adjustRightInd w:val="0"/>
        <w:ind w:left="426"/>
        <w:jc w:val="both"/>
        <w:rPr>
          <w:rFonts w:ascii="PT Astra Serif" w:hAnsi="PT Astra Serif"/>
          <w:sz w:val="24"/>
          <w:szCs w:val="24"/>
        </w:rPr>
      </w:pPr>
      <w:r w:rsidRPr="00B2522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2020 года, по адресу: ул. 40 лет Победы, 11, г. </w:t>
      </w:r>
      <w:proofErr w:type="spellStart"/>
      <w:r w:rsidRPr="00B2522B">
        <w:rPr>
          <w:rFonts w:ascii="PT Astra Serif" w:hAnsi="PT Astra Serif"/>
          <w:sz w:val="24"/>
          <w:szCs w:val="24"/>
        </w:rPr>
        <w:t>Югорск</w:t>
      </w:r>
      <w:proofErr w:type="spellEnd"/>
      <w:r w:rsidRPr="00B2522B">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9A4B7C">
            <w:pPr>
              <w:jc w:val="center"/>
              <w:rPr>
                <w:rFonts w:ascii="PT Astra Serif" w:hAnsi="PT Astra Serif"/>
                <w:b/>
                <w:sz w:val="16"/>
                <w:szCs w:val="16"/>
              </w:rPr>
            </w:pPr>
            <w:r w:rsidRPr="00DE760D">
              <w:rPr>
                <w:rFonts w:ascii="PT Astra Serif" w:hAnsi="PT Astra Serif"/>
                <w:b/>
                <w:sz w:val="16"/>
                <w:szCs w:val="16"/>
              </w:rPr>
              <w:t xml:space="preserve">Предложение участника аукциона о </w:t>
            </w:r>
            <w:r w:rsidR="009A4B7C">
              <w:rPr>
                <w:rFonts w:ascii="PT Astra Serif" w:hAnsi="PT Astra Serif"/>
                <w:b/>
                <w:sz w:val="16"/>
                <w:szCs w:val="16"/>
              </w:rPr>
              <w:t>начальной цене единицы товара</w:t>
            </w:r>
            <w:r w:rsidRPr="00DE760D">
              <w:rPr>
                <w:rFonts w:ascii="PT Astra Serif" w:hAnsi="PT Astra Serif"/>
                <w:b/>
                <w:sz w:val="16"/>
                <w:szCs w:val="16"/>
              </w:rPr>
              <w:t>, рублей</w:t>
            </w:r>
          </w:p>
        </w:tc>
      </w:tr>
      <w:tr w:rsidR="009A4B7C" w:rsidRPr="00B37CB1" w:rsidTr="00F347C9">
        <w:trPr>
          <w:cantSplit/>
          <w:trHeight w:val="284"/>
        </w:trPr>
        <w:tc>
          <w:tcPr>
            <w:tcW w:w="850" w:type="dxa"/>
          </w:tcPr>
          <w:p w:rsidR="009A4B7C" w:rsidRPr="009A4B7C" w:rsidRDefault="009A4B7C" w:rsidP="00562278">
            <w:pPr>
              <w:spacing w:after="200" w:line="276" w:lineRule="auto"/>
              <w:rPr>
                <w:rFonts w:ascii="PT Astra Serif" w:hAnsi="PT Astra Serif"/>
              </w:rPr>
            </w:pPr>
            <w:r w:rsidRPr="009A4B7C">
              <w:rPr>
                <w:rFonts w:ascii="PT Astra Serif" w:hAnsi="PT Astra Serif"/>
              </w:rPr>
              <w:t>1</w:t>
            </w:r>
          </w:p>
        </w:tc>
        <w:tc>
          <w:tcPr>
            <w:tcW w:w="141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214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9A4B7C">
                  <w:pPr>
                    <w:rPr>
                      <w:rFonts w:ascii="PT Astra Serif" w:hAnsi="PT Astra Serif"/>
                      <w:sz w:val="24"/>
                      <w:szCs w:val="24"/>
                    </w:rPr>
                  </w:pPr>
                  <w:r w:rsidRPr="009A4B7C">
                    <w:rPr>
                      <w:rFonts w:ascii="PT Astra Serif" w:hAnsi="PT Astra Serif"/>
                      <w:b/>
                      <w:bCs/>
                    </w:rPr>
                    <w:t>ОБЩЕСТВО С ОГРАНИЧЕННОЙ ОТВЕТСТВЕННОСТЬЮ "ИСТОК"</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09.07.2019</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17.00</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6658516476</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665801001</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620102, </w:t>
                  </w:r>
                  <w:proofErr w:type="gramStart"/>
                  <w:r w:rsidRPr="009A4B7C">
                    <w:rPr>
                      <w:rFonts w:ascii="PT Astra Serif" w:hAnsi="PT Astra Serif"/>
                    </w:rPr>
                    <w:t>ОБЛ</w:t>
                  </w:r>
                  <w:proofErr w:type="gramEnd"/>
                  <w:r w:rsidRPr="009A4B7C">
                    <w:rPr>
                      <w:rFonts w:ascii="PT Astra Serif" w:hAnsi="PT Astra Serif"/>
                    </w:rPr>
                    <w:t xml:space="preserve"> СВЕРДЛОВСКАЯ, Г ЕКАТЕРИНБУРГ, УЛ ПОСАДСКАЯ, ДОМ 21, ПОМЕЩЕНИЕ 173</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620102, </w:t>
                  </w:r>
                  <w:proofErr w:type="gramStart"/>
                  <w:r w:rsidRPr="009A4B7C">
                    <w:rPr>
                      <w:rFonts w:ascii="PT Astra Serif" w:hAnsi="PT Astra Serif"/>
                    </w:rPr>
                    <w:t>ОБЛ</w:t>
                  </w:r>
                  <w:proofErr w:type="gramEnd"/>
                  <w:r w:rsidRPr="009A4B7C">
                    <w:rPr>
                      <w:rFonts w:ascii="PT Astra Serif" w:hAnsi="PT Astra Serif"/>
                    </w:rPr>
                    <w:t xml:space="preserve"> СВЕРДЛОВСКАЯ, Г ЕКАТЕРИНБУРГ, УЛ ПОСАДСКАЯ, ДОМ 21, ПОМЕЩЕНИЕ 173</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79049871113</w:t>
                  </w:r>
                </w:p>
              </w:tc>
            </w:tr>
          </w:tbl>
          <w:p w:rsidR="009A4B7C" w:rsidRPr="009A4B7C" w:rsidRDefault="009A4B7C" w:rsidP="00562278">
            <w:pPr>
              <w:rPr>
                <w:rFonts w:ascii="PT Astra Serif" w:hAnsi="PT Astra Serif"/>
                <w:color w:val="FF0000"/>
                <w:highlight w:val="yellow"/>
              </w:rPr>
            </w:pPr>
          </w:p>
        </w:tc>
        <w:tc>
          <w:tcPr>
            <w:tcW w:w="155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17.00</w:t>
            </w:r>
          </w:p>
        </w:tc>
      </w:tr>
      <w:tr w:rsidR="009A4B7C" w:rsidRPr="00B37CB1" w:rsidTr="00F347C9">
        <w:trPr>
          <w:cantSplit/>
          <w:trHeight w:val="284"/>
        </w:trPr>
        <w:tc>
          <w:tcPr>
            <w:tcW w:w="850" w:type="dxa"/>
          </w:tcPr>
          <w:p w:rsidR="009A4B7C" w:rsidRPr="009A4B7C" w:rsidRDefault="009A4B7C" w:rsidP="00562278">
            <w:pPr>
              <w:spacing w:after="200" w:line="276" w:lineRule="auto"/>
              <w:rPr>
                <w:rFonts w:ascii="PT Astra Serif" w:hAnsi="PT Astra Serif"/>
              </w:rPr>
            </w:pPr>
            <w:r w:rsidRPr="009A4B7C">
              <w:rPr>
                <w:rFonts w:ascii="PT Astra Serif" w:hAnsi="PT Astra Serif"/>
              </w:rPr>
              <w:lastRenderedPageBreak/>
              <w:t>2</w:t>
            </w:r>
          </w:p>
        </w:tc>
        <w:tc>
          <w:tcPr>
            <w:tcW w:w="141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37</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9A4B7C">
                  <w:pPr>
                    <w:rPr>
                      <w:rFonts w:ascii="PT Astra Serif" w:hAnsi="PT Astra Serif"/>
                      <w:sz w:val="24"/>
                      <w:szCs w:val="24"/>
                    </w:rPr>
                  </w:pPr>
                  <w:r w:rsidRPr="009A4B7C">
                    <w:rPr>
                      <w:rFonts w:ascii="PT Astra Serif" w:hAnsi="PT Astra Serif"/>
                      <w:b/>
                      <w:bCs/>
                    </w:rPr>
                    <w:t>ИП ХОДЖАЕВ ДАВЛАТХУЖА АХМАДОВИЧ</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30.11.2019</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17.24</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862202982579</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АО ХАНТЫ-МАНСИЙСКИЙ АВТОНОМНЫЙ ОКРУГ - ЮГРА, Г ЮГОРСК,</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АО ХАНТЫ-МАНСИЙСКИЙ АВТОНОМНЫЙ ОКРУГ - ЮГРА, Г ЮГОРСК,</w:t>
                  </w:r>
                </w:p>
              </w:tc>
            </w:tr>
            <w:tr w:rsidR="009A4B7C" w:rsidRPr="009A4B7C" w:rsidTr="00562278">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79224057777</w:t>
                  </w:r>
                </w:p>
              </w:tc>
            </w:tr>
          </w:tbl>
          <w:p w:rsidR="009A4B7C" w:rsidRPr="009A4B7C" w:rsidRDefault="009A4B7C" w:rsidP="00562278">
            <w:pPr>
              <w:rPr>
                <w:rFonts w:ascii="PT Astra Serif" w:hAnsi="PT Astra Serif"/>
                <w:color w:val="FF0000"/>
                <w:highlight w:val="yellow"/>
              </w:rPr>
            </w:pPr>
          </w:p>
        </w:tc>
        <w:tc>
          <w:tcPr>
            <w:tcW w:w="155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17.24</w:t>
            </w:r>
          </w:p>
        </w:tc>
      </w:tr>
      <w:tr w:rsidR="009A4B7C" w:rsidRPr="00B37CB1" w:rsidTr="00F347C9">
        <w:trPr>
          <w:cantSplit/>
          <w:trHeight w:val="284"/>
        </w:trPr>
        <w:tc>
          <w:tcPr>
            <w:tcW w:w="850" w:type="dxa"/>
          </w:tcPr>
          <w:p w:rsidR="009A4B7C" w:rsidRPr="009A4B7C" w:rsidRDefault="009A4B7C" w:rsidP="00562278">
            <w:pPr>
              <w:spacing w:after="200" w:line="276" w:lineRule="auto"/>
              <w:rPr>
                <w:rFonts w:ascii="PT Astra Serif" w:hAnsi="PT Astra Serif"/>
              </w:rPr>
            </w:pPr>
            <w:r w:rsidRPr="009A4B7C">
              <w:rPr>
                <w:rFonts w:ascii="PT Astra Serif" w:hAnsi="PT Astra Serif"/>
              </w:rPr>
              <w:t>3</w:t>
            </w:r>
          </w:p>
        </w:tc>
        <w:tc>
          <w:tcPr>
            <w:tcW w:w="141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81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9A4B7C">
                  <w:pPr>
                    <w:rPr>
                      <w:rFonts w:ascii="PT Astra Serif" w:hAnsi="PT Astra Serif"/>
                      <w:sz w:val="24"/>
                      <w:szCs w:val="24"/>
                    </w:rPr>
                  </w:pPr>
                  <w:r w:rsidRPr="009A4B7C">
                    <w:rPr>
                      <w:rFonts w:ascii="PT Astra Serif" w:hAnsi="PT Astra Serif"/>
                      <w:b/>
                      <w:bCs/>
                    </w:rPr>
                    <w:t>ОБЩЕСТВО С ОГРАНИЧЕННОЙ ОТВЕТСТВЕННОСТЬЮ "ГРИН-СЕРВИС"</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26.02.2019</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25.00</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7202258742</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720301001</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625031, </w:t>
                  </w:r>
                  <w:proofErr w:type="gramStart"/>
                  <w:r w:rsidRPr="009A4B7C">
                    <w:rPr>
                      <w:rFonts w:ascii="PT Astra Serif" w:hAnsi="PT Astra Serif"/>
                    </w:rPr>
                    <w:t>ОБЛ</w:t>
                  </w:r>
                  <w:proofErr w:type="gramEnd"/>
                  <w:r w:rsidRPr="009A4B7C">
                    <w:rPr>
                      <w:rFonts w:ascii="PT Astra Serif" w:hAnsi="PT Astra Serif"/>
                    </w:rPr>
                    <w:t xml:space="preserve"> ТЮМЕНСКАЯ, Г ТЮМЕНЬ, УЛ ДРУЖБЫ, ДОМ 128, КОРПУС 1,</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ул. Дружбы 128 корп.1 стр.1</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79220731713</w:t>
                  </w:r>
                </w:p>
              </w:tc>
            </w:tr>
          </w:tbl>
          <w:p w:rsidR="009A4B7C" w:rsidRPr="009A4B7C" w:rsidRDefault="009A4B7C" w:rsidP="00FF7426">
            <w:pPr>
              <w:rPr>
                <w:rFonts w:ascii="PT Astra Serif" w:hAnsi="PT Astra Serif"/>
                <w:color w:val="FF0000"/>
                <w:highlight w:val="yellow"/>
              </w:rPr>
            </w:pPr>
          </w:p>
        </w:tc>
        <w:tc>
          <w:tcPr>
            <w:tcW w:w="155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25.00</w:t>
            </w:r>
          </w:p>
        </w:tc>
      </w:tr>
      <w:tr w:rsidR="009A4B7C" w:rsidRPr="00B37CB1" w:rsidTr="00F347C9">
        <w:trPr>
          <w:cantSplit/>
          <w:trHeight w:val="284"/>
        </w:trPr>
        <w:tc>
          <w:tcPr>
            <w:tcW w:w="850" w:type="dxa"/>
          </w:tcPr>
          <w:p w:rsidR="009A4B7C" w:rsidRPr="009A4B7C" w:rsidRDefault="009A4B7C" w:rsidP="00562278">
            <w:pPr>
              <w:spacing w:after="200" w:line="276" w:lineRule="auto"/>
              <w:rPr>
                <w:rFonts w:ascii="PT Astra Serif" w:hAnsi="PT Astra Serif"/>
              </w:rPr>
            </w:pPr>
            <w:r w:rsidRPr="009A4B7C">
              <w:rPr>
                <w:rFonts w:ascii="PT Astra Serif" w:hAnsi="PT Astra Serif"/>
              </w:rPr>
              <w:t>4</w:t>
            </w:r>
          </w:p>
        </w:tc>
        <w:tc>
          <w:tcPr>
            <w:tcW w:w="141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193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9A4B7C">
                  <w:pPr>
                    <w:rPr>
                      <w:rFonts w:ascii="PT Astra Serif" w:hAnsi="PT Astra Serif"/>
                      <w:sz w:val="24"/>
                      <w:szCs w:val="24"/>
                    </w:rPr>
                  </w:pPr>
                  <w:r w:rsidRPr="009A4B7C">
                    <w:rPr>
                      <w:rFonts w:ascii="PT Astra Serif" w:hAnsi="PT Astra Serif"/>
                      <w:b/>
                      <w:bCs/>
                    </w:rPr>
                    <w:t>ОБЩЕСТВО С ОГРАНИЧЕННОЙ ОТВЕТСТВЕННОСТЬЮ "СОВ-ОПТТОРГ-ПРОДУКТ"</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18.06.2019</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35.00</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8622014099</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667901001</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620010, </w:t>
                  </w:r>
                  <w:proofErr w:type="gramStart"/>
                  <w:r w:rsidRPr="009A4B7C">
                    <w:rPr>
                      <w:rFonts w:ascii="PT Astra Serif" w:hAnsi="PT Astra Serif"/>
                    </w:rPr>
                    <w:t>ОБЛ</w:t>
                  </w:r>
                  <w:proofErr w:type="gramEnd"/>
                  <w:r w:rsidRPr="009A4B7C">
                    <w:rPr>
                      <w:rFonts w:ascii="PT Astra Serif" w:hAnsi="PT Astra Serif"/>
                    </w:rPr>
                    <w:t xml:space="preserve"> СВЕРДЛОВСКАЯ, Г ЕКАТЕРИНБУРГ, УЛ ЧЕРНЯХОВСКОГО, СТРОЕНИЕ 68, ОФИС 219</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A4B7C" w:rsidRPr="009A4B7C" w:rsidRDefault="009A4B7C" w:rsidP="00C7429A">
                  <w:pPr>
                    <w:rPr>
                      <w:rFonts w:ascii="PT Astra Serif" w:hAnsi="PT Astra Serif"/>
                      <w:sz w:val="24"/>
                      <w:szCs w:val="24"/>
                    </w:rPr>
                  </w:pPr>
                  <w:r w:rsidRPr="009A4B7C">
                    <w:rPr>
                      <w:rFonts w:ascii="PT Astra Serif" w:hAnsi="PT Astra Serif"/>
                    </w:rPr>
                    <w:t xml:space="preserve">628240, ХМАО-Югра, </w:t>
                  </w:r>
                  <w:proofErr w:type="spellStart"/>
                  <w:r w:rsidRPr="009A4B7C">
                    <w:rPr>
                      <w:rFonts w:ascii="PT Astra Serif" w:hAnsi="PT Astra Serif"/>
                    </w:rPr>
                    <w:t>г</w:t>
                  </w:r>
                  <w:proofErr w:type="gramStart"/>
                  <w:r w:rsidRPr="009A4B7C">
                    <w:rPr>
                      <w:rFonts w:ascii="PT Astra Serif" w:hAnsi="PT Astra Serif"/>
                    </w:rPr>
                    <w:t>.С</w:t>
                  </w:r>
                  <w:proofErr w:type="gramEnd"/>
                  <w:r w:rsidRPr="009A4B7C">
                    <w:rPr>
                      <w:rFonts w:ascii="PT Astra Serif" w:hAnsi="PT Astra Serif"/>
                    </w:rPr>
                    <w:t>оветский</w:t>
                  </w:r>
                  <w:proofErr w:type="spellEnd"/>
                  <w:r w:rsidRPr="009A4B7C">
                    <w:rPr>
                      <w:rFonts w:ascii="PT Astra Serif" w:hAnsi="PT Astra Serif"/>
                    </w:rPr>
                    <w:t xml:space="preserve">, </w:t>
                  </w:r>
                  <w:proofErr w:type="spellStart"/>
                  <w:r w:rsidRPr="009A4B7C">
                    <w:rPr>
                      <w:rFonts w:ascii="PT Astra Serif" w:hAnsi="PT Astra Serif"/>
                    </w:rPr>
                    <w:t>ул.Трассовиков</w:t>
                  </w:r>
                  <w:proofErr w:type="spellEnd"/>
                  <w:r w:rsidRPr="009A4B7C">
                    <w:rPr>
                      <w:rFonts w:ascii="PT Astra Serif" w:hAnsi="PT Astra Serif"/>
                    </w:rPr>
                    <w:t>, строение 1</w:t>
                  </w:r>
                </w:p>
              </w:tc>
            </w:tr>
            <w:tr w:rsidR="009A4B7C" w:rsidRPr="009A4B7C" w:rsidTr="00FF7426">
              <w:tc>
                <w:tcPr>
                  <w:tcW w:w="1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A4B7C" w:rsidRPr="009A4B7C" w:rsidRDefault="009A4B7C" w:rsidP="00C7429A">
                  <w:pPr>
                    <w:rPr>
                      <w:rFonts w:ascii="PT Astra Serif" w:hAnsi="PT Astra Serif"/>
                      <w:sz w:val="24"/>
                      <w:szCs w:val="24"/>
                    </w:rPr>
                  </w:pPr>
                  <w:r w:rsidRPr="009A4B7C">
                    <w:rPr>
                      <w:rFonts w:ascii="PT Astra Serif" w:hAnsi="PT Astra Serif"/>
                    </w:rPr>
                    <w:t>79122413606</w:t>
                  </w:r>
                </w:p>
              </w:tc>
            </w:tr>
          </w:tbl>
          <w:p w:rsidR="009A4B7C" w:rsidRPr="009A4B7C" w:rsidRDefault="009A4B7C" w:rsidP="00FF7426">
            <w:pPr>
              <w:rPr>
                <w:rFonts w:ascii="PT Astra Serif" w:hAnsi="PT Astra Serif"/>
                <w:color w:val="FF0000"/>
                <w:highlight w:val="yellow"/>
              </w:rPr>
            </w:pPr>
          </w:p>
        </w:tc>
        <w:tc>
          <w:tcPr>
            <w:tcW w:w="1559" w:type="dxa"/>
          </w:tcPr>
          <w:p w:rsidR="009A4B7C" w:rsidRPr="009A4B7C" w:rsidRDefault="009A4B7C" w:rsidP="009A4B7C">
            <w:pPr>
              <w:jc w:val="center"/>
              <w:rPr>
                <w:rFonts w:ascii="PT Astra Serif" w:hAnsi="PT Astra Serif"/>
                <w:sz w:val="24"/>
                <w:szCs w:val="24"/>
              </w:rPr>
            </w:pPr>
            <w:r w:rsidRPr="009A4B7C">
              <w:rPr>
                <w:rFonts w:ascii="PT Astra Serif" w:hAnsi="PT Astra Serif"/>
              </w:rPr>
              <w:t>35.00</w:t>
            </w:r>
          </w:p>
        </w:tc>
      </w:tr>
    </w:tbl>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9A4B7C" w:rsidRPr="009A4B7C" w:rsidRDefault="001A3143" w:rsidP="009A4B7C">
      <w:pPr>
        <w:suppressAutoHyphens/>
        <w:ind w:left="426"/>
        <w:jc w:val="both"/>
        <w:rPr>
          <w:rFonts w:ascii="PT Astra Serif" w:hAnsi="PT Astra Serif"/>
          <w:bCs/>
          <w:sz w:val="24"/>
          <w:szCs w:val="24"/>
        </w:rPr>
      </w:pPr>
      <w:r w:rsidRPr="009A4B7C">
        <w:rPr>
          <w:rFonts w:ascii="PT Astra Serif" w:hAnsi="PT Astra Serif"/>
          <w:sz w:val="24"/>
          <w:szCs w:val="24"/>
        </w:rPr>
        <w:t xml:space="preserve">- </w:t>
      </w:r>
      <w:r w:rsidR="00234D14" w:rsidRPr="009A4B7C">
        <w:rPr>
          <w:rFonts w:ascii="PT Astra Serif" w:hAnsi="PT Astra Serif"/>
          <w:sz w:val="24"/>
          <w:szCs w:val="24"/>
        </w:rPr>
        <w:t xml:space="preserve">    </w:t>
      </w:r>
      <w:r w:rsidR="009A4B7C" w:rsidRPr="009A4B7C">
        <w:rPr>
          <w:rFonts w:ascii="PT Astra Serif" w:hAnsi="PT Astra Serif"/>
          <w:bCs/>
          <w:sz w:val="24"/>
          <w:szCs w:val="24"/>
        </w:rPr>
        <w:t>ОБЩЕСТВО С ОГРАНИЧЕННОЙ ОТВЕТСТВЕННОСТЬЮ "ИСТОК"</w:t>
      </w:r>
      <w:r w:rsidR="00F7507D" w:rsidRPr="009A4B7C">
        <w:rPr>
          <w:rFonts w:ascii="PT Astra Serif" w:hAnsi="PT Astra Serif"/>
          <w:bCs/>
          <w:sz w:val="24"/>
          <w:szCs w:val="24"/>
        </w:rPr>
        <w:t>;</w:t>
      </w:r>
      <w:r w:rsidR="009A4B7C" w:rsidRPr="009A4B7C">
        <w:rPr>
          <w:rFonts w:ascii="PT Astra Serif" w:hAnsi="PT Astra Serif"/>
          <w:bCs/>
          <w:sz w:val="24"/>
          <w:szCs w:val="24"/>
        </w:rPr>
        <w:t xml:space="preserve"> </w:t>
      </w:r>
    </w:p>
    <w:p w:rsidR="009A4B7C" w:rsidRPr="009A4B7C" w:rsidRDefault="009A4B7C" w:rsidP="009A4B7C">
      <w:pPr>
        <w:suppressAutoHyphens/>
        <w:ind w:left="426"/>
        <w:jc w:val="both"/>
        <w:rPr>
          <w:rFonts w:ascii="PT Astra Serif" w:hAnsi="PT Astra Serif"/>
          <w:bCs/>
          <w:sz w:val="24"/>
          <w:szCs w:val="24"/>
        </w:rPr>
      </w:pPr>
      <w:r w:rsidRPr="009A4B7C">
        <w:rPr>
          <w:rFonts w:ascii="PT Astra Serif" w:hAnsi="PT Astra Serif"/>
          <w:bCs/>
          <w:sz w:val="24"/>
          <w:szCs w:val="24"/>
        </w:rPr>
        <w:t>-   ИП ХОДЖАЕВ ДАВЛАТХУЖА АХМАДОВИЧ;</w:t>
      </w:r>
    </w:p>
    <w:p w:rsidR="001A3143" w:rsidRPr="009A4B7C" w:rsidRDefault="009A4B7C" w:rsidP="009A4B7C">
      <w:pPr>
        <w:suppressAutoHyphens/>
        <w:ind w:left="426"/>
        <w:jc w:val="both"/>
        <w:rPr>
          <w:rFonts w:ascii="PT Astra Serif" w:hAnsi="PT Astra Serif"/>
          <w:bCs/>
          <w:sz w:val="24"/>
          <w:szCs w:val="24"/>
        </w:rPr>
      </w:pPr>
      <w:r w:rsidRPr="009A4B7C">
        <w:rPr>
          <w:rFonts w:ascii="PT Astra Serif" w:hAnsi="PT Astra Serif"/>
          <w:bCs/>
          <w:sz w:val="24"/>
          <w:szCs w:val="24"/>
        </w:rPr>
        <w:t>-  ОБЩЕСТВО С ОГРАНИЧЕННОЙ ОТВЕТСТВЕННОСТЬЮ "ГРИН-СЕРВИС"</w:t>
      </w:r>
      <w:r w:rsidR="001A3143" w:rsidRPr="009A4B7C">
        <w:rPr>
          <w:rFonts w:ascii="PT Astra Serif" w:hAnsi="PT Astra Serif"/>
          <w:bCs/>
          <w:sz w:val="24"/>
          <w:szCs w:val="24"/>
        </w:rPr>
        <w:t>;</w:t>
      </w:r>
    </w:p>
    <w:p w:rsidR="001A3143" w:rsidRPr="009A4B7C" w:rsidRDefault="001A3143" w:rsidP="009864C5">
      <w:pPr>
        <w:tabs>
          <w:tab w:val="left" w:pos="284"/>
          <w:tab w:val="left" w:pos="426"/>
        </w:tabs>
        <w:suppressAutoHyphens/>
        <w:ind w:left="426"/>
        <w:jc w:val="both"/>
        <w:rPr>
          <w:rFonts w:ascii="PT Astra Serif" w:hAnsi="PT Astra Serif"/>
          <w:bCs/>
          <w:sz w:val="24"/>
          <w:szCs w:val="24"/>
        </w:rPr>
      </w:pPr>
      <w:r w:rsidRPr="009A4B7C">
        <w:rPr>
          <w:rFonts w:ascii="PT Astra Serif" w:hAnsi="PT Astra Serif"/>
          <w:sz w:val="24"/>
          <w:szCs w:val="24"/>
        </w:rPr>
        <w:t xml:space="preserve">- </w:t>
      </w:r>
      <w:r w:rsidR="00234D14" w:rsidRPr="009A4B7C">
        <w:rPr>
          <w:rFonts w:ascii="PT Astra Serif" w:hAnsi="PT Astra Serif"/>
          <w:sz w:val="24"/>
          <w:szCs w:val="24"/>
        </w:rPr>
        <w:t xml:space="preserve">    </w:t>
      </w:r>
      <w:r w:rsidR="009A4B7C" w:rsidRPr="009A4B7C">
        <w:rPr>
          <w:rFonts w:ascii="PT Astra Serif" w:hAnsi="PT Astra Serif"/>
          <w:bCs/>
          <w:sz w:val="24"/>
          <w:szCs w:val="24"/>
        </w:rPr>
        <w:t>ОБЩЕСТВО С ОГРАНИЧЕННОЙ ОТВЕТСТВЕННОСТЬЮ "СОВ-ОПТТОРГ-ПРОДУКТ".</w:t>
      </w:r>
    </w:p>
    <w:p w:rsidR="00764111" w:rsidRPr="009A4B7C" w:rsidRDefault="00764111" w:rsidP="009864C5">
      <w:pPr>
        <w:tabs>
          <w:tab w:val="left" w:pos="284"/>
          <w:tab w:val="left" w:pos="426"/>
        </w:tabs>
        <w:suppressAutoHyphens/>
        <w:ind w:left="426"/>
        <w:jc w:val="both"/>
        <w:rPr>
          <w:rFonts w:ascii="PT Astra Serif" w:hAnsi="PT Astra Serif"/>
          <w:sz w:val="24"/>
          <w:szCs w:val="24"/>
          <w:highlight w:val="yellow"/>
        </w:rPr>
      </w:pPr>
      <w:r w:rsidRPr="009D474A">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9D474A">
        <w:rPr>
          <w:rFonts w:ascii="PT Astra Serif" w:hAnsi="PT Astra Serif"/>
          <w:sz w:val="24"/>
          <w:szCs w:val="24"/>
        </w:rPr>
        <w:t xml:space="preserve">кциона в электронной форме от </w:t>
      </w:r>
      <w:r w:rsidR="001A3143" w:rsidRPr="009D474A">
        <w:rPr>
          <w:rFonts w:ascii="PT Astra Serif" w:hAnsi="PT Astra Serif"/>
          <w:sz w:val="24"/>
          <w:szCs w:val="24"/>
        </w:rPr>
        <w:t>0</w:t>
      </w:r>
      <w:r w:rsidR="008431F7">
        <w:rPr>
          <w:rFonts w:ascii="PT Astra Serif" w:hAnsi="PT Astra Serif"/>
          <w:sz w:val="24"/>
          <w:szCs w:val="24"/>
        </w:rPr>
        <w:t>3</w:t>
      </w:r>
      <w:r w:rsidRPr="009D474A">
        <w:rPr>
          <w:rFonts w:ascii="PT Astra Serif" w:hAnsi="PT Astra Serif"/>
          <w:sz w:val="24"/>
          <w:szCs w:val="24"/>
        </w:rPr>
        <w:t>.0</w:t>
      </w:r>
      <w:r w:rsidR="001A3143" w:rsidRPr="009D474A">
        <w:rPr>
          <w:rFonts w:ascii="PT Astra Serif" w:hAnsi="PT Astra Serif"/>
          <w:sz w:val="24"/>
          <w:szCs w:val="24"/>
        </w:rPr>
        <w:t>7</w:t>
      </w:r>
      <w:r w:rsidRPr="009D474A">
        <w:rPr>
          <w:rFonts w:ascii="PT Astra Serif" w:hAnsi="PT Astra Serif"/>
          <w:sz w:val="24"/>
          <w:szCs w:val="24"/>
        </w:rPr>
        <w:t xml:space="preserve">.2020 победителем  аукциона в электронной </w:t>
      </w:r>
      <w:r w:rsidRPr="00234D14">
        <w:rPr>
          <w:rFonts w:ascii="PT Astra Serif" w:hAnsi="PT Astra Serif"/>
          <w:sz w:val="24"/>
          <w:szCs w:val="24"/>
        </w:rPr>
        <w:t xml:space="preserve">форме </w:t>
      </w:r>
      <w:r w:rsidRPr="00715005">
        <w:rPr>
          <w:rFonts w:ascii="PT Astra Serif" w:hAnsi="PT Astra Serif"/>
          <w:sz w:val="24"/>
          <w:szCs w:val="24"/>
        </w:rPr>
        <w:t xml:space="preserve">признается </w:t>
      </w:r>
      <w:r w:rsidR="00715005" w:rsidRPr="00715005">
        <w:rPr>
          <w:rFonts w:ascii="PT Astra Serif" w:hAnsi="PT Astra Serif"/>
          <w:bCs/>
          <w:sz w:val="24"/>
          <w:szCs w:val="24"/>
        </w:rPr>
        <w:t>ОБЩЕСТВО С ОГРАНИЧЕННОЙ ОТВЕТСТВЕННОСТЬЮ "ИСТОК"</w:t>
      </w:r>
      <w:r w:rsidR="00234D14" w:rsidRPr="00715005">
        <w:rPr>
          <w:rFonts w:ascii="PT Astra Serif" w:hAnsi="PT Astra Serif"/>
          <w:bCs/>
          <w:sz w:val="24"/>
          <w:szCs w:val="24"/>
        </w:rPr>
        <w:t xml:space="preserve"> </w:t>
      </w:r>
      <w:r w:rsidR="008431F7" w:rsidRPr="00715005">
        <w:rPr>
          <w:rFonts w:ascii="PT Astra Serif" w:hAnsi="PT Astra Serif"/>
          <w:bCs/>
          <w:sz w:val="24"/>
          <w:szCs w:val="24"/>
        </w:rPr>
        <w:t xml:space="preserve">с </w:t>
      </w:r>
      <w:r w:rsidR="009A4B7C" w:rsidRPr="00715005">
        <w:rPr>
          <w:rFonts w:ascii="PT Astra Serif" w:hAnsi="PT Astra Serif"/>
          <w:bCs/>
          <w:sz w:val="24"/>
          <w:szCs w:val="24"/>
        </w:rPr>
        <w:t xml:space="preserve">начальной ценой единицы </w:t>
      </w:r>
      <w:r w:rsidR="009A4B7C" w:rsidRPr="009A4B7C">
        <w:rPr>
          <w:rFonts w:ascii="PT Astra Serif" w:hAnsi="PT Astra Serif"/>
          <w:bCs/>
          <w:sz w:val="24"/>
          <w:szCs w:val="24"/>
        </w:rPr>
        <w:t xml:space="preserve">товара </w:t>
      </w:r>
      <w:r w:rsidR="009A4B7C" w:rsidRPr="009A4B7C">
        <w:rPr>
          <w:rFonts w:ascii="PT Astra Serif" w:hAnsi="PT Astra Serif"/>
          <w:sz w:val="24"/>
          <w:szCs w:val="24"/>
        </w:rPr>
        <w:t>17.00 рублей</w:t>
      </w:r>
      <w:r w:rsidRPr="009A4B7C">
        <w:rPr>
          <w:rFonts w:ascii="PT Astra Serif" w:hAnsi="PT Astra Serif"/>
          <w:sz w:val="24"/>
          <w:szCs w:val="24"/>
        </w:rPr>
        <w:t xml:space="preserve">.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9A4B7C">
        <w:rPr>
          <w:rFonts w:ascii="PT Astra Serif" w:hAnsi="PT Astra Serif"/>
          <w:sz w:val="24"/>
          <w:szCs w:val="24"/>
        </w:rPr>
        <w:t xml:space="preserve">7. </w:t>
      </w:r>
      <w:r w:rsidRPr="009A4B7C">
        <w:rPr>
          <w:sz w:val="24"/>
        </w:rPr>
        <w:t xml:space="preserve">В связи с тем, что </w:t>
      </w:r>
      <w:r w:rsidR="009A4B7C" w:rsidRPr="009A4B7C">
        <w:rPr>
          <w:sz w:val="24"/>
        </w:rPr>
        <w:t>начальная цена единицы товара</w:t>
      </w:r>
      <w:r w:rsidRPr="009A4B7C">
        <w:rPr>
          <w:sz w:val="24"/>
        </w:rPr>
        <w:t xml:space="preserve">, предложенная участником закупки, с которым заключается </w:t>
      </w:r>
      <w:r w:rsidR="009A4B7C" w:rsidRPr="009A4B7C">
        <w:rPr>
          <w:sz w:val="24"/>
        </w:rPr>
        <w:t>договор</w:t>
      </w:r>
      <w:r w:rsidRPr="009A4B7C">
        <w:rPr>
          <w:sz w:val="24"/>
        </w:rPr>
        <w:t xml:space="preserve">, на двадцать пять и более процентов ниже начальной  цены </w:t>
      </w:r>
      <w:r w:rsidR="009A4B7C" w:rsidRPr="009A4B7C">
        <w:rPr>
          <w:sz w:val="24"/>
        </w:rPr>
        <w:t>единицы товара</w:t>
      </w:r>
      <w:r w:rsidRPr="009A4B7C">
        <w:rPr>
          <w:sz w:val="24"/>
        </w:rPr>
        <w:t xml:space="preserve">, при заключении </w:t>
      </w:r>
      <w:r w:rsidR="009A4B7C" w:rsidRPr="009A4B7C">
        <w:rPr>
          <w:sz w:val="24"/>
        </w:rPr>
        <w:t>договора</w:t>
      </w:r>
      <w:r w:rsidRPr="009A4B7C">
        <w:rPr>
          <w:sz w:val="24"/>
        </w:rPr>
        <w:t xml:space="preserve">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715005">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proofErr w:type="spellStart"/>
      <w:r w:rsidR="008431F7">
        <w:rPr>
          <w:rFonts w:ascii="PT Astra Serif" w:hAnsi="PT Astra Serif"/>
          <w:sz w:val="24"/>
          <w:szCs w:val="24"/>
        </w:rPr>
        <w:t>О.Е.Климова</w:t>
      </w:r>
      <w:proofErr w:type="spellEnd"/>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76733A" w:rsidRDefault="0076733A" w:rsidP="003E502C">
      <w:pPr>
        <w:rPr>
          <w:color w:val="FF0000"/>
          <w:sz w:val="24"/>
          <w:szCs w:val="24"/>
        </w:rPr>
        <w:sectPr w:rsidR="0076733A" w:rsidSect="00181FCD">
          <w:pgSz w:w="11906" w:h="16838"/>
          <w:pgMar w:top="284" w:right="566" w:bottom="568" w:left="284" w:header="709" w:footer="709" w:gutter="0"/>
          <w:cols w:space="708"/>
          <w:docGrid w:linePitch="360"/>
        </w:sectPr>
      </w:pPr>
    </w:p>
    <w:p w:rsidR="009C4D85" w:rsidRPr="00DF0AB1" w:rsidRDefault="009C4D85" w:rsidP="003E502C">
      <w:pPr>
        <w:rPr>
          <w:color w:val="FF0000"/>
          <w:sz w:val="24"/>
          <w:szCs w:val="24"/>
        </w:rPr>
      </w:pPr>
    </w:p>
    <w:p w:rsidR="00715005" w:rsidRDefault="0076733A" w:rsidP="00715005">
      <w:pPr>
        <w:ind w:right="-66"/>
        <w:jc w:val="right"/>
        <w:rPr>
          <w:sz w:val="18"/>
          <w:szCs w:val="18"/>
        </w:rPr>
      </w:pPr>
      <w:r w:rsidRPr="005156AE">
        <w:rPr>
          <w:bCs/>
          <w:sz w:val="22"/>
          <w:szCs w:val="22"/>
        </w:rPr>
        <w:t xml:space="preserve">         </w:t>
      </w:r>
      <w:r w:rsidR="00715005">
        <w:rPr>
          <w:sz w:val="18"/>
          <w:szCs w:val="18"/>
        </w:rPr>
        <w:t xml:space="preserve">Приложение </w:t>
      </w:r>
    </w:p>
    <w:p w:rsidR="00715005" w:rsidRDefault="00715005" w:rsidP="00715005">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715005" w:rsidRDefault="00715005" w:rsidP="00715005">
      <w:pPr>
        <w:tabs>
          <w:tab w:val="left" w:pos="3930"/>
          <w:tab w:val="right" w:pos="9355"/>
        </w:tabs>
        <w:ind w:right="-66"/>
        <w:jc w:val="right"/>
        <w:rPr>
          <w:sz w:val="18"/>
          <w:szCs w:val="18"/>
          <w:u w:val="single"/>
        </w:rPr>
      </w:pPr>
      <w:r>
        <w:rPr>
          <w:sz w:val="18"/>
          <w:szCs w:val="18"/>
        </w:rPr>
        <w:t xml:space="preserve">от «07» июля 2020 г. №  0187300005820000194 </w:t>
      </w:r>
      <w:r>
        <w:rPr>
          <w:sz w:val="18"/>
          <w:szCs w:val="18"/>
          <w:u w:val="single"/>
        </w:rPr>
        <w:t>-3</w:t>
      </w:r>
    </w:p>
    <w:p w:rsidR="00715005" w:rsidRPr="00715005" w:rsidRDefault="00715005" w:rsidP="00715005">
      <w:pPr>
        <w:tabs>
          <w:tab w:val="left" w:pos="3930"/>
          <w:tab w:val="right" w:pos="9355"/>
        </w:tabs>
        <w:ind w:right="-66"/>
        <w:jc w:val="right"/>
        <w:rPr>
          <w:sz w:val="18"/>
          <w:szCs w:val="18"/>
        </w:rPr>
      </w:pPr>
    </w:p>
    <w:p w:rsidR="00715005" w:rsidRDefault="00715005" w:rsidP="00715005">
      <w:pPr>
        <w:pStyle w:val="a4"/>
        <w:spacing w:after="0"/>
        <w:jc w:val="center"/>
        <w:rPr>
          <w:sz w:val="24"/>
          <w:szCs w:val="24"/>
          <w:lang w:eastAsia="ar-SA"/>
        </w:rPr>
      </w:pPr>
      <w:r>
        <w:rPr>
          <w:sz w:val="24"/>
          <w:szCs w:val="24"/>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моркови</w:t>
      </w:r>
    </w:p>
    <w:p w:rsidR="00715005" w:rsidRDefault="00715005" w:rsidP="00715005">
      <w:pPr>
        <w:pStyle w:val="a4"/>
        <w:spacing w:after="0"/>
        <w:jc w:val="center"/>
        <w:rPr>
          <w:sz w:val="24"/>
          <w:szCs w:val="24"/>
          <w:lang w:eastAsia="ar-SA"/>
        </w:rPr>
      </w:pPr>
    </w:p>
    <w:p w:rsidR="00715005" w:rsidRDefault="00715005" w:rsidP="00715005">
      <w:pPr>
        <w:pStyle w:val="a4"/>
        <w:spacing w:after="0"/>
        <w:jc w:val="center"/>
        <w:rPr>
          <w:sz w:val="24"/>
          <w:szCs w:val="24"/>
          <w:lang w:eastAsia="x-none"/>
        </w:rPr>
      </w:pPr>
      <w:r>
        <w:rPr>
          <w:sz w:val="24"/>
          <w:szCs w:val="24"/>
          <w:lang w:eastAsia="ar-SA"/>
        </w:rPr>
        <w:t>Заказчик МБУ СШОР «Центр Югорского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200"/>
        <w:gridCol w:w="2165"/>
        <w:gridCol w:w="1998"/>
        <w:gridCol w:w="2165"/>
        <w:gridCol w:w="2464"/>
      </w:tblGrid>
      <w:tr w:rsidR="00715005" w:rsidTr="00715005">
        <w:trPr>
          <w:trHeight w:val="236"/>
        </w:trPr>
        <w:tc>
          <w:tcPr>
            <w:tcW w:w="1578" w:type="pct"/>
            <w:vMerge w:val="restar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Показатель</w:t>
            </w:r>
          </w:p>
        </w:tc>
        <w:tc>
          <w:tcPr>
            <w:tcW w:w="685" w:type="pct"/>
            <w:vMerge w:val="restar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Обязательные требования</w:t>
            </w:r>
          </w:p>
        </w:tc>
        <w:tc>
          <w:tcPr>
            <w:tcW w:w="2737" w:type="pct"/>
            <w:gridSpan w:val="4"/>
            <w:tcBorders>
              <w:top w:val="single" w:sz="4" w:space="0" w:color="auto"/>
              <w:left w:val="single" w:sz="4" w:space="0" w:color="auto"/>
              <w:bottom w:val="single" w:sz="4" w:space="0" w:color="auto"/>
              <w:right w:val="single" w:sz="4" w:space="0" w:color="auto"/>
            </w:tcBorders>
            <w:hideMark/>
          </w:tcPr>
          <w:p w:rsidR="00715005" w:rsidRDefault="00715005">
            <w:pPr>
              <w:tabs>
                <w:tab w:val="left" w:pos="12096"/>
              </w:tabs>
              <w:jc w:val="center"/>
              <w:rPr>
                <w:sz w:val="18"/>
                <w:szCs w:val="18"/>
              </w:rPr>
            </w:pPr>
            <w:r>
              <w:rPr>
                <w:sz w:val="18"/>
                <w:szCs w:val="18"/>
              </w:rPr>
              <w:t>Номер заявки</w:t>
            </w:r>
          </w:p>
        </w:tc>
      </w:tr>
      <w:tr w:rsidR="00715005" w:rsidTr="00715005">
        <w:trPr>
          <w:trHeight w:val="489"/>
        </w:trPr>
        <w:tc>
          <w:tcPr>
            <w:tcW w:w="1578" w:type="pct"/>
            <w:vMerge/>
            <w:tcBorders>
              <w:top w:val="single" w:sz="4" w:space="0" w:color="auto"/>
              <w:left w:val="single" w:sz="4" w:space="0" w:color="auto"/>
              <w:bottom w:val="single" w:sz="4" w:space="0" w:color="auto"/>
              <w:right w:val="single" w:sz="4" w:space="0" w:color="auto"/>
            </w:tcBorders>
            <w:vAlign w:val="center"/>
            <w:hideMark/>
          </w:tcPr>
          <w:p w:rsidR="00715005" w:rsidRDefault="00715005">
            <w:pPr>
              <w:widowControl/>
              <w:rPr>
                <w:sz w:val="18"/>
                <w:szCs w:val="18"/>
              </w:rPr>
            </w:pPr>
          </w:p>
        </w:tc>
        <w:tc>
          <w:tcPr>
            <w:tcW w:w="685" w:type="pct"/>
            <w:vMerge/>
            <w:tcBorders>
              <w:top w:val="single" w:sz="4" w:space="0" w:color="auto"/>
              <w:left w:val="single" w:sz="4" w:space="0" w:color="auto"/>
              <w:bottom w:val="single" w:sz="4" w:space="0" w:color="auto"/>
              <w:right w:val="single" w:sz="4" w:space="0" w:color="auto"/>
            </w:tcBorders>
            <w:vAlign w:val="center"/>
            <w:hideMark/>
          </w:tcPr>
          <w:p w:rsidR="00715005" w:rsidRDefault="00715005">
            <w:pPr>
              <w:widowControl/>
              <w:rPr>
                <w:sz w:val="18"/>
                <w:szCs w:val="18"/>
              </w:rPr>
            </w:pP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214</w:t>
            </w:r>
          </w:p>
          <w:p w:rsidR="00715005" w:rsidRDefault="00715005">
            <w:pPr>
              <w:tabs>
                <w:tab w:val="left" w:pos="12096"/>
              </w:tabs>
              <w:jc w:val="center"/>
              <w:rPr>
                <w:sz w:val="18"/>
                <w:szCs w:val="18"/>
              </w:rPr>
            </w:pPr>
            <w:r>
              <w:rPr>
                <w:sz w:val="18"/>
                <w:szCs w:val="18"/>
              </w:rPr>
              <w:t xml:space="preserve">ОБЩЕСТВО С ОГРАНИЧЕННОЙ ОТВЕТСТВЕННОСТЬЮ "ИСТОК", </w:t>
            </w:r>
            <w:proofErr w:type="spellStart"/>
            <w:r>
              <w:rPr>
                <w:sz w:val="18"/>
                <w:szCs w:val="18"/>
              </w:rPr>
              <w:t>г</w:t>
            </w:r>
            <w:proofErr w:type="gramStart"/>
            <w:r>
              <w:rPr>
                <w:sz w:val="18"/>
                <w:szCs w:val="18"/>
              </w:rPr>
              <w:t>.Е</w:t>
            </w:r>
            <w:proofErr w:type="gramEnd"/>
            <w:r>
              <w:rPr>
                <w:sz w:val="18"/>
                <w:szCs w:val="18"/>
              </w:rPr>
              <w:t>катеринбург</w:t>
            </w:r>
            <w:proofErr w:type="spellEnd"/>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37</w:t>
            </w:r>
          </w:p>
          <w:p w:rsidR="00715005" w:rsidRDefault="00715005">
            <w:pPr>
              <w:tabs>
                <w:tab w:val="left" w:pos="12096"/>
              </w:tabs>
              <w:jc w:val="center"/>
              <w:rPr>
                <w:sz w:val="18"/>
                <w:szCs w:val="18"/>
              </w:rPr>
            </w:pPr>
            <w:r>
              <w:rPr>
                <w:sz w:val="18"/>
                <w:szCs w:val="18"/>
              </w:rPr>
              <w:t xml:space="preserve">ИП ХОДЖАЕВ ДАВЛАТХУЖА АХМАДОВИЧ, </w:t>
            </w:r>
            <w:proofErr w:type="spellStart"/>
            <w:r>
              <w:rPr>
                <w:sz w:val="18"/>
                <w:szCs w:val="18"/>
              </w:rPr>
              <w:t>г</w:t>
            </w:r>
            <w:proofErr w:type="gramStart"/>
            <w:r>
              <w:rPr>
                <w:sz w:val="18"/>
                <w:szCs w:val="18"/>
              </w:rPr>
              <w:t>.Ю</w:t>
            </w:r>
            <w:proofErr w:type="gramEnd"/>
            <w:r>
              <w:rPr>
                <w:sz w:val="18"/>
                <w:szCs w:val="18"/>
              </w:rPr>
              <w:t>горск</w:t>
            </w:r>
            <w:proofErr w:type="spellEnd"/>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193</w:t>
            </w:r>
          </w:p>
          <w:p w:rsidR="00715005" w:rsidRDefault="00715005">
            <w:pPr>
              <w:tabs>
                <w:tab w:val="left" w:pos="12096"/>
              </w:tabs>
              <w:jc w:val="center"/>
              <w:rPr>
                <w:sz w:val="18"/>
                <w:szCs w:val="18"/>
              </w:rPr>
            </w:pPr>
            <w:r>
              <w:rPr>
                <w:sz w:val="18"/>
                <w:szCs w:val="18"/>
              </w:rPr>
              <w:t xml:space="preserve">ОБЩЕСТВО С ОГРАНИЧЕННОЙ ОТВЕТСТВЕННОСТЬЮ "СОВ-ОПТТОРГ-ПРОДУКТ", </w:t>
            </w:r>
            <w:proofErr w:type="spellStart"/>
            <w:r>
              <w:rPr>
                <w:sz w:val="18"/>
                <w:szCs w:val="18"/>
              </w:rPr>
              <w:t>г</w:t>
            </w:r>
            <w:proofErr w:type="gramStart"/>
            <w:r>
              <w:rPr>
                <w:sz w:val="18"/>
                <w:szCs w:val="18"/>
              </w:rPr>
              <w:t>.Е</w:t>
            </w:r>
            <w:proofErr w:type="gramEnd"/>
            <w:r>
              <w:rPr>
                <w:sz w:val="18"/>
                <w:szCs w:val="18"/>
              </w:rPr>
              <w:t>катеринбург</w:t>
            </w:r>
            <w:proofErr w:type="spellEnd"/>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81</w:t>
            </w:r>
          </w:p>
          <w:p w:rsidR="00715005" w:rsidRDefault="00715005">
            <w:pPr>
              <w:tabs>
                <w:tab w:val="left" w:pos="12096"/>
              </w:tabs>
              <w:jc w:val="center"/>
              <w:rPr>
                <w:sz w:val="18"/>
                <w:szCs w:val="18"/>
              </w:rPr>
            </w:pPr>
            <w:r>
              <w:rPr>
                <w:sz w:val="18"/>
                <w:szCs w:val="18"/>
              </w:rPr>
              <w:t xml:space="preserve">ОБЩЕСТВО С ОГРАНИЧЕННОЙ ОТВЕТСТВЕННОСТЬЮ "ГРИН-СЕРВИС", </w:t>
            </w:r>
            <w:proofErr w:type="spellStart"/>
            <w:r>
              <w:rPr>
                <w:sz w:val="18"/>
                <w:szCs w:val="18"/>
              </w:rPr>
              <w:t>г</w:t>
            </w:r>
            <w:proofErr w:type="gramStart"/>
            <w:r>
              <w:rPr>
                <w:sz w:val="18"/>
                <w:szCs w:val="18"/>
              </w:rPr>
              <w:t>.Т</w:t>
            </w:r>
            <w:proofErr w:type="gramEnd"/>
            <w:r>
              <w:rPr>
                <w:sz w:val="18"/>
                <w:szCs w:val="18"/>
              </w:rPr>
              <w:t>юмень</w:t>
            </w:r>
            <w:proofErr w:type="spellEnd"/>
          </w:p>
        </w:tc>
      </w:tr>
      <w:tr w:rsidR="00715005" w:rsidTr="00715005">
        <w:trPr>
          <w:trHeight w:val="1247"/>
        </w:trPr>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685"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jc w:val="center"/>
              <w:rPr>
                <w:color w:val="000000"/>
                <w:sz w:val="18"/>
                <w:szCs w:val="18"/>
                <w:lang w:eastAsia="ar-SA"/>
              </w:rPr>
            </w:pPr>
            <w:r>
              <w:rPr>
                <w:color w:val="000000"/>
                <w:sz w:val="18"/>
                <w:szCs w:val="18"/>
                <w:lang w:eastAsia="ar-SA"/>
              </w:rPr>
              <w:t>декларация</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t>продекларирована</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r>
      <w:tr w:rsidR="00715005" w:rsidTr="00715005">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685"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jc w:val="center"/>
              <w:rPr>
                <w:color w:val="000000"/>
                <w:sz w:val="18"/>
                <w:szCs w:val="18"/>
                <w:lang w:eastAsia="ar-SA"/>
              </w:rPr>
            </w:pPr>
            <w:r>
              <w:rPr>
                <w:color w:val="000000"/>
                <w:sz w:val="18"/>
                <w:szCs w:val="18"/>
                <w:lang w:eastAsia="ar-SA"/>
              </w:rPr>
              <w:t>декларация</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t>продекларирована</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r>
      <w:tr w:rsidR="00715005" w:rsidTr="00715005">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5"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jc w:val="center"/>
              <w:rPr>
                <w:color w:val="000000"/>
                <w:sz w:val="18"/>
                <w:szCs w:val="18"/>
                <w:lang w:eastAsia="ar-SA"/>
              </w:rPr>
            </w:pPr>
            <w:r>
              <w:rPr>
                <w:color w:val="000000"/>
                <w:sz w:val="18"/>
                <w:szCs w:val="18"/>
                <w:lang w:eastAsia="ar-SA"/>
              </w:rPr>
              <w:t>декларация</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t>продекларирована</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r>
      <w:tr w:rsidR="00715005" w:rsidTr="00715005">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 xml:space="preserve">Отсутствие у участника закупки - физического лица либо </w:t>
            </w:r>
            <w:r>
              <w:rPr>
                <w:color w:val="000000"/>
                <w:sz w:val="18"/>
                <w:szCs w:val="18"/>
                <w:lang w:eastAsia="ar-SA"/>
              </w:rPr>
              <w:lastRenderedPageBreak/>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5005" w:rsidRDefault="00715005">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85" w:type="pct"/>
            <w:tcBorders>
              <w:top w:val="single" w:sz="4" w:space="0" w:color="auto"/>
              <w:left w:val="single" w:sz="4" w:space="0" w:color="auto"/>
              <w:bottom w:val="single" w:sz="8" w:space="0" w:color="000000"/>
              <w:right w:val="single" w:sz="4" w:space="0" w:color="auto"/>
            </w:tcBorders>
            <w:vAlign w:val="center"/>
            <w:hideMark/>
          </w:tcPr>
          <w:p w:rsidR="00715005" w:rsidRDefault="00715005">
            <w:pPr>
              <w:widowControl/>
              <w:suppressAutoHyphens/>
              <w:snapToGrid w:val="0"/>
              <w:jc w:val="center"/>
              <w:rPr>
                <w:color w:val="000000"/>
                <w:sz w:val="18"/>
                <w:szCs w:val="18"/>
                <w:lang w:eastAsia="ar-SA"/>
              </w:rPr>
            </w:pPr>
            <w:r>
              <w:rPr>
                <w:color w:val="000000"/>
                <w:sz w:val="18"/>
                <w:szCs w:val="18"/>
                <w:lang w:eastAsia="ar-SA"/>
              </w:rPr>
              <w:lastRenderedPageBreak/>
              <w:t>декларация</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lastRenderedPageBreak/>
              <w:t>продекларирована</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lastRenderedPageBreak/>
              <w:t xml:space="preserve">информация </w:t>
            </w:r>
          </w:p>
          <w:p w:rsidR="00715005" w:rsidRDefault="00715005">
            <w:pPr>
              <w:jc w:val="center"/>
              <w:rPr>
                <w:sz w:val="18"/>
                <w:szCs w:val="18"/>
              </w:rPr>
            </w:pPr>
            <w:r>
              <w:rPr>
                <w:sz w:val="18"/>
                <w:szCs w:val="18"/>
              </w:rPr>
              <w:lastRenderedPageBreak/>
              <w:t>продекларирована</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lastRenderedPageBreak/>
              <w:t xml:space="preserve">информация </w:t>
            </w:r>
          </w:p>
          <w:p w:rsidR="00715005" w:rsidRDefault="00715005">
            <w:pPr>
              <w:jc w:val="center"/>
              <w:rPr>
                <w:sz w:val="18"/>
                <w:szCs w:val="18"/>
              </w:rPr>
            </w:pPr>
            <w:r>
              <w:rPr>
                <w:sz w:val="18"/>
                <w:szCs w:val="18"/>
              </w:rPr>
              <w:lastRenderedPageBreak/>
              <w:t>продекларирована</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lastRenderedPageBreak/>
              <w:t xml:space="preserve">информация </w:t>
            </w:r>
          </w:p>
          <w:p w:rsidR="00715005" w:rsidRDefault="00715005">
            <w:pPr>
              <w:jc w:val="center"/>
              <w:rPr>
                <w:sz w:val="18"/>
                <w:szCs w:val="18"/>
              </w:rPr>
            </w:pPr>
            <w:r>
              <w:rPr>
                <w:sz w:val="18"/>
                <w:szCs w:val="18"/>
              </w:rPr>
              <w:lastRenderedPageBreak/>
              <w:t>продекларирована</w:t>
            </w:r>
          </w:p>
        </w:tc>
      </w:tr>
      <w:tr w:rsidR="00715005" w:rsidTr="00715005">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5"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jc w:val="center"/>
              <w:rPr>
                <w:color w:val="000000"/>
                <w:sz w:val="16"/>
                <w:szCs w:val="16"/>
                <w:lang w:eastAsia="ar-SA"/>
              </w:rPr>
            </w:pPr>
            <w:r>
              <w:rPr>
                <w:color w:val="000000"/>
                <w:sz w:val="16"/>
                <w:szCs w:val="16"/>
                <w:lang w:eastAsia="ar-SA"/>
              </w:rPr>
              <w:t>декларация</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t>продекларирована</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r>
      <w:tr w:rsidR="00715005" w:rsidTr="00715005">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w:t>
            </w:r>
            <w:r>
              <w:rPr>
                <w:sz w:val="18"/>
                <w:szCs w:val="18"/>
                <w:lang w:eastAsia="ar-SA"/>
              </w:rPr>
              <w:lastRenderedPageBreak/>
              <w:t xml:space="preserve">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685"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jc w:val="center"/>
              <w:rPr>
                <w:sz w:val="18"/>
                <w:szCs w:val="18"/>
                <w:lang w:eastAsia="ar-SA"/>
              </w:rPr>
            </w:pPr>
            <w:r>
              <w:rPr>
                <w:color w:val="000000"/>
                <w:sz w:val="18"/>
                <w:szCs w:val="18"/>
                <w:lang w:eastAsia="ar-SA"/>
              </w:rPr>
              <w:lastRenderedPageBreak/>
              <w:t>отсутствие</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t>продекларирована</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r>
      <w:tr w:rsidR="00715005" w:rsidTr="00715005">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rsidP="00715005">
            <w:pPr>
              <w:widowControl/>
              <w:suppressAutoHyphens/>
              <w:snapToGrid w:val="0"/>
              <w:ind w:left="105" w:right="120"/>
              <w:jc w:val="both"/>
              <w:rPr>
                <w:color w:val="000000"/>
                <w:sz w:val="18"/>
                <w:szCs w:val="18"/>
                <w:lang w:eastAsia="ar-SA"/>
              </w:rPr>
            </w:pPr>
            <w:r>
              <w:rPr>
                <w:color w:val="000000"/>
                <w:sz w:val="18"/>
                <w:szCs w:val="18"/>
                <w:lang w:eastAsia="ar-SA"/>
              </w:rPr>
              <w:lastRenderedPageBreak/>
              <w:t>7.Документы,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685"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widowControl/>
              <w:suppressAutoHyphens/>
              <w:jc w:val="center"/>
              <w:rPr>
                <w:color w:val="000000"/>
                <w:sz w:val="18"/>
                <w:szCs w:val="18"/>
                <w:lang w:eastAsia="ar-SA"/>
              </w:rPr>
            </w:pPr>
            <w:r w:rsidRPr="002F32A6">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t>продекларирована, наименование страны происхождения товара - Россия</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p w:rsidR="00715005" w:rsidRDefault="00715005">
            <w:pPr>
              <w:jc w:val="center"/>
              <w:rPr>
                <w:sz w:val="18"/>
                <w:szCs w:val="18"/>
              </w:rPr>
            </w:pPr>
            <w:r>
              <w:rPr>
                <w:sz w:val="18"/>
                <w:szCs w:val="18"/>
              </w:rPr>
              <w:t>наименование страны происхождения товара - Россия</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p w:rsidR="00715005" w:rsidRDefault="00715005">
            <w:pPr>
              <w:jc w:val="center"/>
              <w:rPr>
                <w:sz w:val="18"/>
                <w:szCs w:val="18"/>
              </w:rPr>
            </w:pPr>
            <w:r>
              <w:rPr>
                <w:sz w:val="18"/>
                <w:szCs w:val="18"/>
              </w:rPr>
              <w:t>наименование страны происхождения товара – Российская Федерация</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rsidP="00C31945">
            <w:pPr>
              <w:jc w:val="center"/>
              <w:rPr>
                <w:sz w:val="18"/>
                <w:szCs w:val="18"/>
              </w:rPr>
            </w:pPr>
            <w:r>
              <w:rPr>
                <w:sz w:val="18"/>
                <w:szCs w:val="18"/>
              </w:rPr>
              <w:t>продекларирована, наименование страны происхождения товара – Росси</w:t>
            </w:r>
            <w:r w:rsidR="00C31945">
              <w:rPr>
                <w:sz w:val="18"/>
                <w:szCs w:val="18"/>
              </w:rPr>
              <w:t>я</w:t>
            </w:r>
            <w:bookmarkStart w:id="0" w:name="_GoBack"/>
            <w:bookmarkEnd w:id="0"/>
          </w:p>
        </w:tc>
      </w:tr>
      <w:tr w:rsidR="00715005" w:rsidTr="00715005">
        <w:tc>
          <w:tcPr>
            <w:tcW w:w="1578"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snapToGrid w:val="0"/>
              <w:rPr>
                <w:color w:val="000000"/>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685" w:type="pct"/>
            <w:tcBorders>
              <w:top w:val="single" w:sz="4" w:space="0" w:color="auto"/>
              <w:left w:val="single" w:sz="8" w:space="0" w:color="000000"/>
              <w:bottom w:val="single" w:sz="8" w:space="0" w:color="000000"/>
              <w:right w:val="single" w:sz="4" w:space="0" w:color="auto"/>
            </w:tcBorders>
            <w:vAlign w:val="center"/>
            <w:hideMark/>
          </w:tcPr>
          <w:p w:rsidR="00715005" w:rsidRDefault="00715005">
            <w:pPr>
              <w:snapToGrid w:val="0"/>
              <w:ind w:left="105" w:right="120"/>
              <w:jc w:val="center"/>
              <w:rPr>
                <w:color w:val="000000"/>
                <w:sz w:val="18"/>
                <w:szCs w:val="18"/>
              </w:rPr>
            </w:pPr>
            <w:r>
              <w:rPr>
                <w:color w:val="000000"/>
                <w:sz w:val="16"/>
                <w:szCs w:val="16"/>
                <w:lang w:eastAsia="ar-SA"/>
              </w:rPr>
              <w:t>декларация</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 xml:space="preserve">информация </w:t>
            </w:r>
          </w:p>
          <w:p w:rsidR="00715005" w:rsidRDefault="00715005">
            <w:pPr>
              <w:tabs>
                <w:tab w:val="left" w:pos="12096"/>
              </w:tabs>
              <w:jc w:val="center"/>
              <w:rPr>
                <w:sz w:val="18"/>
                <w:szCs w:val="18"/>
              </w:rPr>
            </w:pPr>
            <w:r>
              <w:rPr>
                <w:sz w:val="18"/>
                <w:szCs w:val="18"/>
              </w:rPr>
              <w:t>продекларирована</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 xml:space="preserve">информация </w:t>
            </w:r>
          </w:p>
          <w:p w:rsidR="00715005" w:rsidRDefault="00715005">
            <w:pPr>
              <w:jc w:val="center"/>
              <w:rPr>
                <w:sz w:val="18"/>
                <w:szCs w:val="18"/>
              </w:rPr>
            </w:pPr>
            <w:r>
              <w:rPr>
                <w:sz w:val="18"/>
                <w:szCs w:val="18"/>
              </w:rPr>
              <w:t>продекларирована</w:t>
            </w:r>
          </w:p>
        </w:tc>
      </w:tr>
      <w:tr w:rsidR="00715005" w:rsidTr="00715005">
        <w:tc>
          <w:tcPr>
            <w:tcW w:w="1578" w:type="pct"/>
            <w:tcBorders>
              <w:top w:val="single" w:sz="4" w:space="0" w:color="auto"/>
              <w:left w:val="single" w:sz="8" w:space="0" w:color="000000"/>
              <w:bottom w:val="single" w:sz="4" w:space="0" w:color="auto"/>
              <w:right w:val="single" w:sz="4" w:space="0" w:color="auto"/>
            </w:tcBorders>
            <w:vAlign w:val="center"/>
            <w:hideMark/>
          </w:tcPr>
          <w:p w:rsidR="00715005" w:rsidRDefault="00715005">
            <w:pPr>
              <w:snapToGrid w:val="0"/>
              <w:rPr>
                <w:color w:val="000000"/>
                <w:kern w:val="2"/>
                <w:sz w:val="18"/>
                <w:szCs w:val="18"/>
              </w:rPr>
            </w:pPr>
            <w:r>
              <w:rPr>
                <w:color w:val="000000"/>
                <w:sz w:val="18"/>
                <w:szCs w:val="18"/>
                <w:lang w:eastAsia="ar-SA"/>
              </w:rPr>
              <w:t xml:space="preserve"> 9. Объем предоставленных документов и сведений для участия в аукционе</w:t>
            </w:r>
          </w:p>
        </w:tc>
        <w:tc>
          <w:tcPr>
            <w:tcW w:w="685" w:type="pct"/>
            <w:tcBorders>
              <w:top w:val="single" w:sz="4" w:space="0" w:color="auto"/>
              <w:left w:val="single" w:sz="8" w:space="0" w:color="000000"/>
              <w:bottom w:val="single" w:sz="4" w:space="0" w:color="auto"/>
              <w:right w:val="single" w:sz="4" w:space="0" w:color="auto"/>
            </w:tcBorders>
            <w:vAlign w:val="center"/>
            <w:hideMark/>
          </w:tcPr>
          <w:p w:rsidR="00715005" w:rsidRDefault="00715005">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в полном  объеме</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в полном  объеме</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в полном  объеме</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в полном  объеме</w:t>
            </w:r>
          </w:p>
        </w:tc>
      </w:tr>
      <w:tr w:rsidR="00715005" w:rsidTr="00715005">
        <w:tc>
          <w:tcPr>
            <w:tcW w:w="1578" w:type="pct"/>
            <w:tcBorders>
              <w:top w:val="single" w:sz="4" w:space="0" w:color="auto"/>
              <w:left w:val="single" w:sz="8" w:space="0" w:color="000000"/>
              <w:bottom w:val="single" w:sz="4" w:space="0" w:color="auto"/>
              <w:right w:val="single" w:sz="4" w:space="0" w:color="auto"/>
            </w:tcBorders>
            <w:vAlign w:val="center"/>
          </w:tcPr>
          <w:p w:rsidR="00715005" w:rsidRDefault="00715005">
            <w:pPr>
              <w:snapToGrid w:val="0"/>
              <w:rPr>
                <w:color w:val="000000"/>
                <w:sz w:val="18"/>
                <w:szCs w:val="18"/>
                <w:lang w:eastAsia="ar-SA"/>
              </w:rPr>
            </w:pPr>
            <w:r>
              <w:rPr>
                <w:color w:val="000000"/>
                <w:sz w:val="18"/>
                <w:szCs w:val="18"/>
                <w:lang w:eastAsia="ar-SA"/>
              </w:rPr>
              <w:t>10. Максимальное значение цены договора – 170 000 рублей. Начальная цена единицы товара – 47,67 рублей</w:t>
            </w:r>
          </w:p>
        </w:tc>
        <w:tc>
          <w:tcPr>
            <w:tcW w:w="685" w:type="pct"/>
            <w:tcBorders>
              <w:top w:val="single" w:sz="4" w:space="0" w:color="auto"/>
              <w:left w:val="single" w:sz="8" w:space="0" w:color="000000"/>
              <w:bottom w:val="single" w:sz="4" w:space="0" w:color="auto"/>
              <w:right w:val="single" w:sz="4" w:space="0" w:color="auto"/>
            </w:tcBorders>
            <w:vAlign w:val="center"/>
          </w:tcPr>
          <w:p w:rsidR="00715005" w:rsidRDefault="00715005">
            <w:pPr>
              <w:widowControl/>
              <w:suppressAutoHyphens/>
              <w:snapToGrid w:val="0"/>
              <w:jc w:val="center"/>
              <w:rPr>
                <w:color w:val="000000"/>
                <w:sz w:val="18"/>
                <w:szCs w:val="18"/>
                <w:lang w:eastAsia="ar-SA"/>
              </w:rPr>
            </w:pPr>
          </w:p>
        </w:tc>
        <w:tc>
          <w:tcPr>
            <w:tcW w:w="674" w:type="pct"/>
            <w:tcBorders>
              <w:top w:val="single" w:sz="4" w:space="0" w:color="auto"/>
              <w:left w:val="single" w:sz="4" w:space="0" w:color="auto"/>
              <w:bottom w:val="single" w:sz="4" w:space="0" w:color="auto"/>
              <w:right w:val="single" w:sz="4" w:space="0" w:color="auto"/>
            </w:tcBorders>
            <w:vAlign w:val="center"/>
          </w:tcPr>
          <w:p w:rsidR="00715005" w:rsidRDefault="00715005">
            <w:pPr>
              <w:tabs>
                <w:tab w:val="left" w:pos="12096"/>
              </w:tabs>
              <w:jc w:val="center"/>
              <w:rPr>
                <w:sz w:val="18"/>
                <w:szCs w:val="18"/>
              </w:rPr>
            </w:pPr>
          </w:p>
        </w:tc>
        <w:tc>
          <w:tcPr>
            <w:tcW w:w="622" w:type="pct"/>
            <w:tcBorders>
              <w:top w:val="single" w:sz="4" w:space="0" w:color="auto"/>
              <w:left w:val="single" w:sz="4" w:space="0" w:color="auto"/>
              <w:bottom w:val="single" w:sz="4" w:space="0" w:color="auto"/>
              <w:right w:val="single" w:sz="4" w:space="0" w:color="auto"/>
            </w:tcBorders>
            <w:vAlign w:val="center"/>
          </w:tcPr>
          <w:p w:rsidR="00715005" w:rsidRDefault="00715005">
            <w:pPr>
              <w:jc w:val="center"/>
              <w:rPr>
                <w:sz w:val="18"/>
                <w:szCs w:val="18"/>
              </w:rPr>
            </w:pPr>
          </w:p>
        </w:tc>
        <w:tc>
          <w:tcPr>
            <w:tcW w:w="674" w:type="pct"/>
            <w:tcBorders>
              <w:top w:val="single" w:sz="4" w:space="0" w:color="auto"/>
              <w:left w:val="single" w:sz="4" w:space="0" w:color="auto"/>
              <w:bottom w:val="single" w:sz="4" w:space="0" w:color="auto"/>
              <w:right w:val="single" w:sz="4" w:space="0" w:color="auto"/>
            </w:tcBorders>
            <w:vAlign w:val="center"/>
          </w:tcPr>
          <w:p w:rsidR="00715005" w:rsidRDefault="00715005">
            <w:pPr>
              <w:jc w:val="center"/>
              <w:rPr>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rsidR="00715005" w:rsidRDefault="00715005">
            <w:pPr>
              <w:jc w:val="center"/>
              <w:rPr>
                <w:sz w:val="18"/>
                <w:szCs w:val="18"/>
              </w:rPr>
            </w:pPr>
          </w:p>
        </w:tc>
      </w:tr>
      <w:tr w:rsidR="00715005" w:rsidTr="00715005">
        <w:tc>
          <w:tcPr>
            <w:tcW w:w="1578" w:type="pct"/>
            <w:tcBorders>
              <w:top w:val="single" w:sz="4" w:space="0" w:color="auto"/>
              <w:left w:val="single" w:sz="4" w:space="0" w:color="auto"/>
              <w:bottom w:val="single" w:sz="4" w:space="0" w:color="auto"/>
              <w:right w:val="single" w:sz="4" w:space="0" w:color="auto"/>
            </w:tcBorders>
            <w:vAlign w:val="center"/>
            <w:hideMark/>
          </w:tcPr>
          <w:p w:rsidR="00715005" w:rsidRDefault="00715005" w:rsidP="00715005">
            <w:pPr>
              <w:widowControl/>
              <w:suppressAutoHyphens/>
              <w:snapToGrid w:val="0"/>
              <w:ind w:right="120"/>
              <w:rPr>
                <w:sz w:val="18"/>
                <w:szCs w:val="18"/>
                <w:lang w:eastAsia="ar-SA"/>
              </w:rPr>
            </w:pPr>
            <w:r>
              <w:rPr>
                <w:sz w:val="18"/>
                <w:szCs w:val="18"/>
                <w:lang w:eastAsia="ar-SA"/>
              </w:rPr>
              <w:t>11. Цена единицы товара, предложенная участником</w:t>
            </w:r>
          </w:p>
        </w:tc>
        <w:tc>
          <w:tcPr>
            <w:tcW w:w="685" w:type="pct"/>
            <w:tcBorders>
              <w:top w:val="single" w:sz="4" w:space="0" w:color="auto"/>
              <w:left w:val="single" w:sz="4" w:space="0" w:color="auto"/>
              <w:bottom w:val="single" w:sz="4" w:space="0" w:color="auto"/>
              <w:right w:val="single" w:sz="4" w:space="0" w:color="auto"/>
            </w:tcBorders>
            <w:vAlign w:val="center"/>
          </w:tcPr>
          <w:p w:rsidR="00715005" w:rsidRDefault="00715005">
            <w:pPr>
              <w:widowControl/>
              <w:jc w:val="both"/>
              <w:rPr>
                <w:b/>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17,00</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17,24</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35,00</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25,00</w:t>
            </w:r>
          </w:p>
        </w:tc>
      </w:tr>
      <w:tr w:rsidR="00715005" w:rsidTr="00715005">
        <w:tc>
          <w:tcPr>
            <w:tcW w:w="1578" w:type="pct"/>
            <w:tcBorders>
              <w:top w:val="single" w:sz="4" w:space="0" w:color="auto"/>
              <w:left w:val="single" w:sz="4" w:space="0" w:color="auto"/>
              <w:bottom w:val="single" w:sz="4" w:space="0" w:color="auto"/>
              <w:right w:val="single" w:sz="4" w:space="0" w:color="auto"/>
            </w:tcBorders>
            <w:vAlign w:val="center"/>
            <w:hideMark/>
          </w:tcPr>
          <w:p w:rsidR="00715005" w:rsidRDefault="00715005" w:rsidP="00715005">
            <w:pPr>
              <w:widowControl/>
              <w:suppressAutoHyphens/>
              <w:snapToGrid w:val="0"/>
              <w:ind w:right="120"/>
              <w:rPr>
                <w:sz w:val="18"/>
                <w:szCs w:val="18"/>
                <w:lang w:eastAsia="ar-SA"/>
              </w:rPr>
            </w:pPr>
            <w:r>
              <w:rPr>
                <w:sz w:val="18"/>
                <w:szCs w:val="18"/>
                <w:lang w:eastAsia="ar-SA"/>
              </w:rPr>
              <w:t>12. Номер по ранжированию по итогам аукциона</w:t>
            </w:r>
          </w:p>
        </w:tc>
        <w:tc>
          <w:tcPr>
            <w:tcW w:w="685" w:type="pct"/>
            <w:tcBorders>
              <w:top w:val="single" w:sz="4" w:space="0" w:color="auto"/>
              <w:left w:val="single" w:sz="4" w:space="0" w:color="auto"/>
              <w:bottom w:val="single" w:sz="4" w:space="0" w:color="auto"/>
              <w:right w:val="single" w:sz="4" w:space="0" w:color="auto"/>
            </w:tcBorders>
            <w:vAlign w:val="center"/>
          </w:tcPr>
          <w:p w:rsidR="00715005" w:rsidRDefault="00715005">
            <w:pPr>
              <w:widowControl/>
              <w:jc w:val="both"/>
              <w:rPr>
                <w:b/>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tabs>
                <w:tab w:val="left" w:pos="12096"/>
              </w:tabs>
              <w:jc w:val="center"/>
              <w:rPr>
                <w:sz w:val="18"/>
                <w:szCs w:val="18"/>
              </w:rPr>
            </w:pPr>
            <w:r>
              <w:rPr>
                <w:sz w:val="18"/>
                <w:szCs w:val="18"/>
              </w:rPr>
              <w:t>1</w:t>
            </w:r>
          </w:p>
        </w:tc>
        <w:tc>
          <w:tcPr>
            <w:tcW w:w="622"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2</w:t>
            </w:r>
          </w:p>
        </w:tc>
        <w:tc>
          <w:tcPr>
            <w:tcW w:w="674"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4</w:t>
            </w:r>
          </w:p>
        </w:tc>
        <w:tc>
          <w:tcPr>
            <w:tcW w:w="768" w:type="pct"/>
            <w:tcBorders>
              <w:top w:val="single" w:sz="4" w:space="0" w:color="auto"/>
              <w:left w:val="single" w:sz="4" w:space="0" w:color="auto"/>
              <w:bottom w:val="single" w:sz="4" w:space="0" w:color="auto"/>
              <w:right w:val="single" w:sz="4" w:space="0" w:color="auto"/>
            </w:tcBorders>
            <w:vAlign w:val="center"/>
            <w:hideMark/>
          </w:tcPr>
          <w:p w:rsidR="00715005" w:rsidRDefault="00715005">
            <w:pPr>
              <w:jc w:val="center"/>
              <w:rPr>
                <w:sz w:val="18"/>
                <w:szCs w:val="18"/>
              </w:rPr>
            </w:pPr>
            <w:r>
              <w:rPr>
                <w:sz w:val="18"/>
                <w:szCs w:val="18"/>
              </w:rPr>
              <w:t>3</w:t>
            </w:r>
          </w:p>
        </w:tc>
      </w:tr>
    </w:tbl>
    <w:p w:rsidR="003E502C" w:rsidRPr="00DF0AB1" w:rsidRDefault="00715005" w:rsidP="00181FCD">
      <w:pPr>
        <w:ind w:right="-2"/>
        <w:rPr>
          <w:color w:val="FF0000"/>
        </w:rPr>
      </w:pPr>
      <w:r>
        <w:rPr>
          <w:bCs/>
          <w:sz w:val="22"/>
          <w:szCs w:val="22"/>
        </w:rPr>
        <w:t xml:space="preserve">            </w:t>
      </w:r>
    </w:p>
    <w:sectPr w:rsidR="003E502C" w:rsidRPr="00DF0AB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A0C2F"/>
    <w:rsid w:val="000D2C59"/>
    <w:rsid w:val="000D302A"/>
    <w:rsid w:val="000E7171"/>
    <w:rsid w:val="00115605"/>
    <w:rsid w:val="00127B99"/>
    <w:rsid w:val="00127C72"/>
    <w:rsid w:val="00132302"/>
    <w:rsid w:val="00137B25"/>
    <w:rsid w:val="00140C77"/>
    <w:rsid w:val="001603CA"/>
    <w:rsid w:val="00165431"/>
    <w:rsid w:val="001753DE"/>
    <w:rsid w:val="001756BB"/>
    <w:rsid w:val="00181FCD"/>
    <w:rsid w:val="00183241"/>
    <w:rsid w:val="00190195"/>
    <w:rsid w:val="00192294"/>
    <w:rsid w:val="00196628"/>
    <w:rsid w:val="001A3143"/>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00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830CE"/>
    <w:rsid w:val="008A0FCA"/>
    <w:rsid w:val="008C23DB"/>
    <w:rsid w:val="008C2D15"/>
    <w:rsid w:val="008D1A48"/>
    <w:rsid w:val="008D4E06"/>
    <w:rsid w:val="008E7CC8"/>
    <w:rsid w:val="008F161B"/>
    <w:rsid w:val="00916783"/>
    <w:rsid w:val="009179CC"/>
    <w:rsid w:val="00961D8D"/>
    <w:rsid w:val="009864C5"/>
    <w:rsid w:val="009A4B7C"/>
    <w:rsid w:val="009A55C6"/>
    <w:rsid w:val="009C280A"/>
    <w:rsid w:val="009C3DDC"/>
    <w:rsid w:val="009C4D85"/>
    <w:rsid w:val="009C4F4C"/>
    <w:rsid w:val="009D474A"/>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31945"/>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69524991">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F425-0415-4C84-B2A0-84B71524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6</Pages>
  <Words>2349</Words>
  <Characters>13392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48</cp:revision>
  <cp:lastPrinted>2020-07-07T07:32:00Z</cp:lastPrinted>
  <dcterms:created xsi:type="dcterms:W3CDTF">2020-05-15T11:01:00Z</dcterms:created>
  <dcterms:modified xsi:type="dcterms:W3CDTF">2020-07-07T09:29:00Z</dcterms:modified>
</cp:coreProperties>
</file>