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CB4" w:rsidRDefault="00BC1CB4" w:rsidP="00BC1CB4">
      <w:pPr>
        <w:pStyle w:val="ConsPlusNormal"/>
        <w:widowControl/>
        <w:ind w:firstLine="0"/>
        <w:jc w:val="center"/>
        <w:outlineLvl w:val="0"/>
        <w:rPr>
          <w:rFonts w:ascii="Times New Roman" w:hAnsi="Times New Roman" w:cs="Times New Roman"/>
          <w:b/>
          <w:sz w:val="24"/>
          <w:szCs w:val="24"/>
        </w:rPr>
      </w:pPr>
      <w:r>
        <w:rPr>
          <w:rFonts w:ascii="Times New Roman" w:hAnsi="Times New Roman" w:cs="Times New Roman"/>
          <w:b/>
          <w:sz w:val="24"/>
          <w:szCs w:val="24"/>
        </w:rPr>
        <w:t>ИЗВЕЩЕНИЕ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 В ЭЛЕКТРОННОЙ ФОРМЕ</w:t>
      </w:r>
    </w:p>
    <w:p w:rsidR="00BC1CB4" w:rsidRDefault="00BC1CB4" w:rsidP="00BC1CB4">
      <w:pPr>
        <w:numPr>
          <w:ilvl w:val="1"/>
          <w:numId w:val="1"/>
        </w:numPr>
        <w:tabs>
          <w:tab w:val="num" w:pos="0"/>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Наименование аукциона в электронной форме: А</w:t>
      </w:r>
      <w:r>
        <w:rPr>
          <w:rFonts w:ascii="Times New Roman" w:hAnsi="Times New Roman" w:cs="Times New Roman"/>
          <w:sz w:val="24"/>
          <w:szCs w:val="24"/>
          <w:u w:val="single"/>
        </w:rPr>
        <w:t>укцион в электронной форме среди субъект</w:t>
      </w:r>
      <w:r w:rsidR="00A434ED">
        <w:rPr>
          <w:rFonts w:ascii="Times New Roman" w:hAnsi="Times New Roman" w:cs="Times New Roman"/>
          <w:sz w:val="24"/>
          <w:szCs w:val="24"/>
          <w:u w:val="single"/>
        </w:rPr>
        <w:t xml:space="preserve">ов малого предпринимательства, </w:t>
      </w:r>
      <w:r>
        <w:rPr>
          <w:rFonts w:ascii="Times New Roman" w:hAnsi="Times New Roman" w:cs="Times New Roman"/>
          <w:sz w:val="24"/>
          <w:szCs w:val="24"/>
          <w:u w:val="single"/>
        </w:rPr>
        <w:t>социально ориентированных некоммерческих организаций на право заключения гражданско-правового договора на поставку продуктов питания.</w:t>
      </w:r>
    </w:p>
    <w:p w:rsidR="00BC1CB4" w:rsidRDefault="00BC1CB4" w:rsidP="00BC1CB4">
      <w:pPr>
        <w:numPr>
          <w:ilvl w:val="1"/>
          <w:numId w:val="1"/>
        </w:numPr>
        <w:tabs>
          <w:tab w:val="num" w:pos="0"/>
          <w:tab w:val="left" w:pos="142"/>
        </w:tabs>
        <w:autoSpaceDE w:val="0"/>
        <w:autoSpaceDN w:val="0"/>
        <w:adjustRightInd w:val="0"/>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Аукцион в электронной форме проводит: уполномоченный орган</w:t>
      </w:r>
    </w:p>
    <w:p w:rsidR="00BC1CB4" w:rsidRDefault="00BC1CB4" w:rsidP="00BC1CB4">
      <w:pPr>
        <w:numPr>
          <w:ilvl w:val="1"/>
          <w:numId w:val="1"/>
        </w:numPr>
        <w:tabs>
          <w:tab w:val="num" w:pos="0"/>
          <w:tab w:val="num" w:pos="567"/>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Заказчик: Муниципальное бюджетное образовательное учреждение «Средняя общеобразовательная школа № 6», город Югорск</w:t>
      </w:r>
    </w:p>
    <w:p w:rsidR="00BC1CB4" w:rsidRDefault="00BC1CB4" w:rsidP="00BC1CB4">
      <w:pPr>
        <w:numPr>
          <w:ilvl w:val="1"/>
          <w:numId w:val="1"/>
        </w:numPr>
        <w:tabs>
          <w:tab w:val="num" w:pos="0"/>
          <w:tab w:val="num" w:pos="567"/>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Место нахождения: 628260, Ханты - Мансийский автономный округ - Югра, Тюменская обл.,  г. Югорск, ул. Ермака,7. </w:t>
      </w:r>
    </w:p>
    <w:p w:rsidR="00BC1CB4" w:rsidRDefault="00BC1CB4" w:rsidP="00BC1CB4">
      <w:pPr>
        <w:numPr>
          <w:ilvl w:val="1"/>
          <w:numId w:val="1"/>
        </w:numPr>
        <w:tabs>
          <w:tab w:val="num" w:pos="0"/>
          <w:tab w:val="num" w:pos="567"/>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Почтовый адрес: 628260, Ханты - Мансийский автономный округ - Югра, Тюменская обл.,  г. Югорск, ул. ул. Ермака,7.</w:t>
      </w:r>
    </w:p>
    <w:p w:rsidR="00BC1CB4" w:rsidRDefault="00BC1CB4" w:rsidP="00BC1CB4">
      <w:pPr>
        <w:numPr>
          <w:ilvl w:val="1"/>
          <w:numId w:val="1"/>
        </w:numPr>
        <w:tabs>
          <w:tab w:val="num" w:pos="0"/>
          <w:tab w:val="num" w:pos="567"/>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u w:val="single"/>
          <w:lang w:val="en-US"/>
        </w:rPr>
        <w:t>school</w:t>
      </w:r>
      <w:r>
        <w:rPr>
          <w:rFonts w:ascii="Times New Roman" w:hAnsi="Times New Roman" w:cs="Times New Roman"/>
          <w:sz w:val="24"/>
          <w:szCs w:val="24"/>
          <w:u w:val="single"/>
        </w:rPr>
        <w:t>-62007@</w:t>
      </w:r>
      <w:proofErr w:type="spellStart"/>
      <w:r>
        <w:rPr>
          <w:rFonts w:ascii="Times New Roman" w:hAnsi="Times New Roman" w:cs="Times New Roman"/>
          <w:sz w:val="24"/>
          <w:szCs w:val="24"/>
          <w:u w:val="single"/>
          <w:lang w:val="en-US"/>
        </w:rPr>
        <w:t>yandex</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lang w:val="en-US"/>
        </w:rPr>
        <w:t>ru</w:t>
      </w:r>
      <w:proofErr w:type="spellEnd"/>
    </w:p>
    <w:p w:rsidR="00BC1CB4" w:rsidRDefault="00BC1CB4" w:rsidP="00BC1CB4">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Номер контакт</w:t>
      </w:r>
      <w:r w:rsidR="00A434ED">
        <w:rPr>
          <w:rFonts w:ascii="Times New Roman" w:hAnsi="Times New Roman" w:cs="Times New Roman"/>
          <w:sz w:val="24"/>
          <w:szCs w:val="24"/>
        </w:rPr>
        <w:t>ного телефона: 8 (34675) 7-24-47</w:t>
      </w:r>
      <w:r>
        <w:rPr>
          <w:rFonts w:ascii="Times New Roman" w:hAnsi="Times New Roman" w:cs="Times New Roman"/>
          <w:sz w:val="24"/>
          <w:szCs w:val="24"/>
        </w:rPr>
        <w:t>.</w:t>
      </w:r>
    </w:p>
    <w:p w:rsidR="00BC1CB4" w:rsidRDefault="00BC1CB4" w:rsidP="00BC1CB4">
      <w:pPr>
        <w:pStyle w:val="ConsPlusNormal"/>
        <w:widowControl/>
        <w:tabs>
          <w:tab w:val="left" w:pos="567"/>
        </w:tabs>
        <w:ind w:firstLine="0"/>
        <w:jc w:val="both"/>
        <w:rPr>
          <w:rFonts w:ascii="Times New Roman" w:hAnsi="Times New Roman" w:cs="Times New Roman"/>
          <w:sz w:val="24"/>
          <w:szCs w:val="24"/>
        </w:rPr>
      </w:pPr>
      <w:r>
        <w:rPr>
          <w:rFonts w:ascii="Times New Roman" w:hAnsi="Times New Roman" w:cs="Times New Roman"/>
          <w:sz w:val="24"/>
          <w:szCs w:val="24"/>
        </w:rPr>
        <w:t>Ответственное должностное лицо: главный специалист по закупкам Белинская Наталия Николаевна</w:t>
      </w:r>
    </w:p>
    <w:p w:rsidR="00BC1CB4" w:rsidRDefault="00BC1CB4" w:rsidP="00BC1CB4">
      <w:pPr>
        <w:numPr>
          <w:ilvl w:val="1"/>
          <w:numId w:val="1"/>
        </w:numPr>
        <w:tabs>
          <w:tab w:val="num" w:pos="0"/>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Уполномоченный орган (учреждение): Администрация города </w:t>
      </w:r>
      <w:proofErr w:type="spellStart"/>
      <w:r>
        <w:rPr>
          <w:rFonts w:ascii="Times New Roman" w:hAnsi="Times New Roman" w:cs="Times New Roman"/>
          <w:sz w:val="24"/>
          <w:szCs w:val="24"/>
        </w:rPr>
        <w:t>Югорска</w:t>
      </w:r>
      <w:proofErr w:type="spellEnd"/>
      <w:r>
        <w:rPr>
          <w:rFonts w:ascii="Times New Roman" w:hAnsi="Times New Roman" w:cs="Times New Roman"/>
          <w:sz w:val="24"/>
          <w:szCs w:val="24"/>
        </w:rPr>
        <w:t>.</w:t>
      </w:r>
    </w:p>
    <w:p w:rsidR="00BC1CB4" w:rsidRDefault="00BC1CB4" w:rsidP="00BC1CB4">
      <w:pPr>
        <w:pStyle w:val="ConsPlusNormal"/>
        <w:widowControl/>
        <w:tabs>
          <w:tab w:val="left" w:pos="567"/>
        </w:tabs>
        <w:ind w:firstLine="0"/>
        <w:jc w:val="both"/>
        <w:rPr>
          <w:rFonts w:ascii="Times New Roman" w:hAnsi="Times New Roman" w:cs="Times New Roman"/>
          <w:sz w:val="24"/>
          <w:szCs w:val="24"/>
        </w:rPr>
      </w:pPr>
      <w:r>
        <w:rPr>
          <w:rFonts w:ascii="Times New Roman" w:hAnsi="Times New Roman" w:cs="Times New Roman"/>
          <w:sz w:val="24"/>
          <w:szCs w:val="24"/>
        </w:rPr>
        <w:t xml:space="preserve">Место нахождения: 628260, Ханты - Мансийский автономный округ - Югра, Тюменская обл.,  г. Югорск, ул. 40 лет Победы, 11, </w:t>
      </w:r>
      <w:proofErr w:type="spellStart"/>
      <w:r>
        <w:rPr>
          <w:rFonts w:ascii="Times New Roman" w:hAnsi="Times New Roman" w:cs="Times New Roman"/>
          <w:sz w:val="24"/>
          <w:szCs w:val="24"/>
        </w:rPr>
        <w:t>каб</w:t>
      </w:r>
      <w:proofErr w:type="spellEnd"/>
      <w:r>
        <w:rPr>
          <w:rFonts w:ascii="Times New Roman" w:hAnsi="Times New Roman" w:cs="Times New Roman"/>
          <w:sz w:val="24"/>
          <w:szCs w:val="24"/>
        </w:rPr>
        <w:t>. 310.</w:t>
      </w:r>
    </w:p>
    <w:p w:rsidR="00BC1CB4" w:rsidRDefault="00BC1CB4" w:rsidP="00BC1CB4">
      <w:pPr>
        <w:pStyle w:val="ConsPlusNormal"/>
        <w:widowControl/>
        <w:tabs>
          <w:tab w:val="left" w:pos="567"/>
        </w:tabs>
        <w:ind w:firstLine="0"/>
        <w:jc w:val="both"/>
        <w:rPr>
          <w:rFonts w:ascii="Times New Roman" w:hAnsi="Times New Roman" w:cs="Times New Roman"/>
          <w:sz w:val="24"/>
          <w:szCs w:val="24"/>
        </w:rPr>
      </w:pPr>
      <w:r>
        <w:rPr>
          <w:rFonts w:ascii="Times New Roman" w:hAnsi="Times New Roman" w:cs="Times New Roman"/>
          <w:sz w:val="24"/>
          <w:szCs w:val="24"/>
        </w:rPr>
        <w:t xml:space="preserve">Почтовый адрес: 628260, Ханты - Мансийский автономный округ - Югра, Тюменская обл.,  г. Югорск, ул. 40 лет Победы, 11. </w:t>
      </w:r>
    </w:p>
    <w:p w:rsidR="00BC1CB4" w:rsidRDefault="00BC1CB4" w:rsidP="00BC1CB4">
      <w:pPr>
        <w:numPr>
          <w:ilvl w:val="0"/>
          <w:numId w:val="1"/>
        </w:numPr>
        <w:tabs>
          <w:tab w:val="num" w:pos="0"/>
          <w:tab w:val="num" w:pos="567"/>
          <w:tab w:val="num" w:pos="927"/>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Адрес электронной почты: omz@ugorsk.ru .</w:t>
      </w:r>
    </w:p>
    <w:p w:rsidR="00BC1CB4" w:rsidRDefault="00BC1CB4" w:rsidP="00BC1CB4">
      <w:pPr>
        <w:numPr>
          <w:ilvl w:val="0"/>
          <w:numId w:val="1"/>
        </w:numPr>
        <w:tabs>
          <w:tab w:val="num" w:pos="0"/>
          <w:tab w:val="num" w:pos="567"/>
          <w:tab w:val="num" w:pos="927"/>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Номер контактного телефона: (34675) 50037.</w:t>
      </w:r>
    </w:p>
    <w:p w:rsidR="00BC1CB4" w:rsidRDefault="00BC1CB4" w:rsidP="00BC1CB4">
      <w:pPr>
        <w:numPr>
          <w:ilvl w:val="0"/>
          <w:numId w:val="1"/>
        </w:numPr>
        <w:tabs>
          <w:tab w:val="num" w:pos="0"/>
          <w:tab w:val="num" w:pos="567"/>
          <w:tab w:val="num" w:pos="927"/>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Ответственное должностное лицо: начальник отдела муниципальных закупок управления экономической политики Захарова Наталья Борисовна</w:t>
      </w:r>
    </w:p>
    <w:p w:rsidR="00BC1CB4" w:rsidRDefault="00BC1CB4" w:rsidP="00BC1CB4">
      <w:pPr>
        <w:numPr>
          <w:ilvl w:val="1"/>
          <w:numId w:val="1"/>
        </w:numPr>
        <w:tabs>
          <w:tab w:val="num" w:pos="0"/>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Специализированная организация: </w:t>
      </w:r>
      <w:r>
        <w:rPr>
          <w:rFonts w:ascii="Times New Roman" w:hAnsi="Times New Roman" w:cs="Times New Roman"/>
          <w:sz w:val="24"/>
          <w:szCs w:val="24"/>
          <w:u w:val="single"/>
        </w:rPr>
        <w:t>не привлекается.</w:t>
      </w:r>
    </w:p>
    <w:p w:rsidR="00BC1CB4" w:rsidRDefault="00BC1CB4" w:rsidP="00BC1CB4">
      <w:pPr>
        <w:numPr>
          <w:ilvl w:val="0"/>
          <w:numId w:val="1"/>
        </w:numPr>
        <w:tabs>
          <w:tab w:val="num" w:pos="0"/>
          <w:tab w:val="num" w:pos="567"/>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площадки в информационно-телекоммуникационной сети «Интернет»: </w:t>
      </w:r>
      <w:hyperlink r:id="rId7" w:history="1">
        <w:r>
          <w:rPr>
            <w:rStyle w:val="a3"/>
            <w:rFonts w:ascii="Times New Roman" w:hAnsi="Times New Roman" w:cs="Times New Roman"/>
            <w:sz w:val="24"/>
            <w:szCs w:val="24"/>
          </w:rPr>
          <w:t>http://</w:t>
        </w:r>
        <w:proofErr w:type="spellStart"/>
        <w:r>
          <w:rPr>
            <w:rStyle w:val="a3"/>
            <w:rFonts w:ascii="Times New Roman" w:hAnsi="Times New Roman" w:cs="Times New Roman"/>
            <w:sz w:val="24"/>
            <w:szCs w:val="24"/>
            <w:lang w:val="en-US"/>
          </w:rPr>
          <w:t>sberbank</w:t>
        </w:r>
        <w:proofErr w:type="spellEnd"/>
        <w:r>
          <w:rPr>
            <w:rStyle w:val="a3"/>
            <w:rFonts w:ascii="Times New Roman" w:hAnsi="Times New Roman" w:cs="Times New Roman"/>
            <w:sz w:val="24"/>
            <w:szCs w:val="24"/>
          </w:rPr>
          <w:t>-</w:t>
        </w:r>
        <w:proofErr w:type="spellStart"/>
        <w:r>
          <w:rPr>
            <w:rStyle w:val="a3"/>
            <w:rFonts w:ascii="Times New Roman" w:hAnsi="Times New Roman" w:cs="Times New Roman"/>
            <w:sz w:val="24"/>
            <w:szCs w:val="24"/>
            <w:lang w:val="en-US"/>
          </w:rPr>
          <w:t>ast</w:t>
        </w:r>
        <w:proofErr w:type="spellEnd"/>
        <w:r>
          <w:rPr>
            <w:rStyle w:val="a3"/>
            <w:rFonts w:ascii="Times New Roman" w:hAnsi="Times New Roman" w:cs="Times New Roman"/>
            <w:sz w:val="24"/>
            <w:szCs w:val="24"/>
          </w:rPr>
          <w:t>.</w:t>
        </w:r>
        <w:proofErr w:type="spellStart"/>
        <w:r>
          <w:rPr>
            <w:rStyle w:val="a3"/>
            <w:rFonts w:ascii="Times New Roman" w:hAnsi="Times New Roman" w:cs="Times New Roman"/>
            <w:sz w:val="24"/>
            <w:szCs w:val="24"/>
          </w:rPr>
          <w:t>ru</w:t>
        </w:r>
        <w:proofErr w:type="spellEnd"/>
        <w:r>
          <w:rPr>
            <w:rStyle w:val="a3"/>
            <w:rFonts w:ascii="Times New Roman" w:hAnsi="Times New Roman" w:cs="Times New Roman"/>
            <w:sz w:val="24"/>
            <w:szCs w:val="24"/>
          </w:rPr>
          <w:t>/</w:t>
        </w:r>
      </w:hyperlink>
      <w:r>
        <w:rPr>
          <w:rFonts w:ascii="Times New Roman" w:hAnsi="Times New Roman" w:cs="Times New Roman"/>
          <w:sz w:val="24"/>
          <w:szCs w:val="24"/>
          <w:u w:val="single"/>
        </w:rPr>
        <w:t>.</w:t>
      </w:r>
    </w:p>
    <w:p w:rsidR="00BC1CB4" w:rsidRDefault="00BC1CB4" w:rsidP="00BC1CB4">
      <w:pPr>
        <w:numPr>
          <w:ilvl w:val="0"/>
          <w:numId w:val="1"/>
        </w:numPr>
        <w:tabs>
          <w:tab w:val="num" w:pos="0"/>
        </w:tabs>
        <w:autoSpaceDE w:val="0"/>
        <w:autoSpaceDN w:val="0"/>
        <w:adjustRightInd w:val="0"/>
        <w:spacing w:after="0" w:line="240" w:lineRule="auto"/>
        <w:ind w:left="0" w:firstLine="539"/>
        <w:rPr>
          <w:rFonts w:ascii="Times New Roman" w:hAnsi="Times New Roman" w:cs="Times New Roman"/>
          <w:sz w:val="24"/>
          <w:szCs w:val="24"/>
        </w:rPr>
      </w:pPr>
      <w:r>
        <w:rPr>
          <w:rFonts w:ascii="Times New Roman" w:hAnsi="Times New Roman" w:cs="Times New Roman"/>
          <w:sz w:val="24"/>
          <w:szCs w:val="24"/>
        </w:rPr>
        <w:t>Предмет и начальная (максимальная) цена гражданско-правового договора:</w:t>
      </w:r>
    </w:p>
    <w:tbl>
      <w:tblPr>
        <w:tblW w:w="104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4252"/>
        <w:gridCol w:w="708"/>
        <w:gridCol w:w="1418"/>
        <w:gridCol w:w="1085"/>
        <w:gridCol w:w="1133"/>
      </w:tblGrid>
      <w:tr w:rsidR="00BC1CB4" w:rsidTr="00104A43">
        <w:tc>
          <w:tcPr>
            <w:tcW w:w="8222" w:type="dxa"/>
            <w:gridSpan w:val="5"/>
            <w:tcBorders>
              <w:top w:val="single" w:sz="4" w:space="0" w:color="auto"/>
              <w:left w:val="single" w:sz="4" w:space="0" w:color="auto"/>
              <w:bottom w:val="single" w:sz="4" w:space="0" w:color="auto"/>
              <w:right w:val="single" w:sz="4" w:space="0" w:color="auto"/>
            </w:tcBorders>
            <w:hideMark/>
          </w:tcPr>
          <w:p w:rsidR="00BC1CB4" w:rsidRDefault="00BC1CB4">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Предмет гражданско-правового договора</w:t>
            </w:r>
          </w:p>
        </w:tc>
        <w:tc>
          <w:tcPr>
            <w:tcW w:w="1085" w:type="dxa"/>
            <w:vMerge w:val="restart"/>
            <w:tcBorders>
              <w:top w:val="single" w:sz="4" w:space="0" w:color="auto"/>
              <w:left w:val="single" w:sz="4" w:space="0" w:color="auto"/>
              <w:bottom w:val="single" w:sz="4" w:space="0" w:color="auto"/>
              <w:right w:val="single" w:sz="4" w:space="0" w:color="auto"/>
            </w:tcBorders>
            <w:hideMark/>
          </w:tcPr>
          <w:p w:rsidR="00BC1CB4" w:rsidRDefault="00BC1CB4">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Цена за ед. изм. (</w:t>
            </w:r>
            <w:proofErr w:type="spellStart"/>
            <w:r>
              <w:rPr>
                <w:rFonts w:ascii="Times New Roman" w:hAnsi="Times New Roman" w:cs="Times New Roman"/>
                <w:sz w:val="20"/>
                <w:szCs w:val="20"/>
              </w:rPr>
              <w:t>руб</w:t>
            </w:r>
            <w:proofErr w:type="spellEnd"/>
            <w:r>
              <w:rPr>
                <w:rFonts w:ascii="Times New Roman" w:hAnsi="Times New Roman" w:cs="Times New Roman"/>
                <w:sz w:val="20"/>
                <w:szCs w:val="20"/>
              </w:rPr>
              <w:t>)</w:t>
            </w:r>
          </w:p>
        </w:tc>
        <w:tc>
          <w:tcPr>
            <w:tcW w:w="1133" w:type="dxa"/>
            <w:vMerge w:val="restart"/>
            <w:tcBorders>
              <w:top w:val="single" w:sz="4" w:space="0" w:color="auto"/>
              <w:left w:val="single" w:sz="4" w:space="0" w:color="auto"/>
              <w:bottom w:val="single" w:sz="4" w:space="0" w:color="auto"/>
              <w:right w:val="single" w:sz="4" w:space="0" w:color="auto"/>
            </w:tcBorders>
            <w:hideMark/>
          </w:tcPr>
          <w:p w:rsidR="00BC1CB4" w:rsidRDefault="00BC1CB4">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Начальная (максимальная) цена, (руб.)</w:t>
            </w:r>
          </w:p>
        </w:tc>
      </w:tr>
      <w:tr w:rsidR="00BC1CB4" w:rsidTr="00104A43">
        <w:tc>
          <w:tcPr>
            <w:tcW w:w="568" w:type="dxa"/>
            <w:tcBorders>
              <w:top w:val="single" w:sz="4" w:space="0" w:color="auto"/>
              <w:left w:val="single" w:sz="4" w:space="0" w:color="auto"/>
              <w:bottom w:val="single" w:sz="4" w:space="0" w:color="auto"/>
              <w:right w:val="single" w:sz="4" w:space="0" w:color="auto"/>
            </w:tcBorders>
            <w:hideMark/>
          </w:tcPr>
          <w:p w:rsidR="00BC1CB4" w:rsidRDefault="00BC1CB4">
            <w:pPr>
              <w:pStyle w:val="a4"/>
              <w:autoSpaceDE w:val="0"/>
              <w:autoSpaceDN w:val="0"/>
              <w:adjustRightInd w:val="0"/>
              <w:spacing w:before="0" w:beforeAutospacing="0" w:after="0" w:afterAutospacing="0" w:line="276" w:lineRule="auto"/>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1276" w:type="dxa"/>
            <w:tcBorders>
              <w:top w:val="single" w:sz="4" w:space="0" w:color="auto"/>
              <w:left w:val="single" w:sz="4" w:space="0" w:color="auto"/>
              <w:bottom w:val="single" w:sz="4" w:space="0" w:color="auto"/>
              <w:right w:val="single" w:sz="4" w:space="0" w:color="auto"/>
            </w:tcBorders>
          </w:tcPr>
          <w:p w:rsidR="00BC1CB4" w:rsidRDefault="00BC1CB4">
            <w:pPr>
              <w:pStyle w:val="a4"/>
              <w:autoSpaceDE w:val="0"/>
              <w:autoSpaceDN w:val="0"/>
              <w:adjustRightInd w:val="0"/>
              <w:spacing w:before="0" w:beforeAutospacing="0" w:after="0" w:afterAutospacing="0" w:line="276" w:lineRule="auto"/>
              <w:jc w:val="center"/>
              <w:rPr>
                <w:sz w:val="20"/>
                <w:szCs w:val="20"/>
              </w:rPr>
            </w:pPr>
          </w:p>
          <w:p w:rsidR="00BC1CB4" w:rsidRDefault="00BC1CB4">
            <w:pPr>
              <w:pStyle w:val="a4"/>
              <w:autoSpaceDE w:val="0"/>
              <w:autoSpaceDN w:val="0"/>
              <w:adjustRightInd w:val="0"/>
              <w:spacing w:before="0" w:beforeAutospacing="0" w:after="0" w:afterAutospacing="0" w:line="276" w:lineRule="auto"/>
              <w:jc w:val="center"/>
              <w:rPr>
                <w:sz w:val="20"/>
                <w:szCs w:val="20"/>
              </w:rPr>
            </w:pPr>
            <w:r>
              <w:rPr>
                <w:sz w:val="20"/>
                <w:szCs w:val="20"/>
              </w:rPr>
              <w:t>Код</w:t>
            </w:r>
          </w:p>
          <w:p w:rsidR="00BC1CB4" w:rsidRDefault="00BC1CB4">
            <w:pPr>
              <w:pStyle w:val="a4"/>
              <w:autoSpaceDE w:val="0"/>
              <w:autoSpaceDN w:val="0"/>
              <w:adjustRightInd w:val="0"/>
              <w:spacing w:before="0" w:beforeAutospacing="0" w:after="0" w:afterAutospacing="0" w:line="276" w:lineRule="auto"/>
              <w:jc w:val="center"/>
              <w:rPr>
                <w:sz w:val="20"/>
                <w:szCs w:val="20"/>
              </w:rPr>
            </w:pPr>
            <w:r>
              <w:rPr>
                <w:sz w:val="20"/>
                <w:szCs w:val="20"/>
              </w:rPr>
              <w:t>ОКПД 2</w:t>
            </w:r>
          </w:p>
        </w:tc>
        <w:tc>
          <w:tcPr>
            <w:tcW w:w="4252" w:type="dxa"/>
            <w:tcBorders>
              <w:top w:val="single" w:sz="4" w:space="0" w:color="auto"/>
              <w:left w:val="single" w:sz="4" w:space="0" w:color="auto"/>
              <w:bottom w:val="single" w:sz="4" w:space="0" w:color="auto"/>
              <w:right w:val="single" w:sz="4" w:space="0" w:color="auto"/>
            </w:tcBorders>
            <w:hideMark/>
          </w:tcPr>
          <w:p w:rsidR="00BC1CB4" w:rsidRDefault="00BC1CB4">
            <w:pPr>
              <w:pStyle w:val="a4"/>
              <w:autoSpaceDE w:val="0"/>
              <w:autoSpaceDN w:val="0"/>
              <w:adjustRightInd w:val="0"/>
              <w:spacing w:before="0" w:beforeAutospacing="0" w:after="0" w:afterAutospacing="0" w:line="276" w:lineRule="auto"/>
              <w:ind w:right="-108"/>
              <w:jc w:val="center"/>
              <w:rPr>
                <w:sz w:val="20"/>
                <w:szCs w:val="20"/>
              </w:rPr>
            </w:pPr>
            <w:r>
              <w:rPr>
                <w:sz w:val="20"/>
                <w:szCs w:val="20"/>
              </w:rPr>
              <w:t>Наименование и описание объекта закупки</w:t>
            </w:r>
          </w:p>
        </w:tc>
        <w:tc>
          <w:tcPr>
            <w:tcW w:w="708" w:type="dxa"/>
            <w:tcBorders>
              <w:top w:val="single" w:sz="4" w:space="0" w:color="auto"/>
              <w:left w:val="single" w:sz="4" w:space="0" w:color="auto"/>
              <w:bottom w:val="single" w:sz="4" w:space="0" w:color="auto"/>
              <w:right w:val="single" w:sz="4" w:space="0" w:color="auto"/>
            </w:tcBorders>
            <w:hideMark/>
          </w:tcPr>
          <w:p w:rsidR="00BC1CB4" w:rsidRDefault="00BC1CB4">
            <w:pPr>
              <w:pStyle w:val="a4"/>
              <w:autoSpaceDE w:val="0"/>
              <w:autoSpaceDN w:val="0"/>
              <w:adjustRightInd w:val="0"/>
              <w:spacing w:before="0" w:beforeAutospacing="0" w:after="0" w:afterAutospacing="0" w:line="276" w:lineRule="auto"/>
              <w:jc w:val="center"/>
              <w:rPr>
                <w:sz w:val="20"/>
                <w:szCs w:val="20"/>
              </w:rPr>
            </w:pPr>
            <w:r>
              <w:rPr>
                <w:sz w:val="20"/>
                <w:szCs w:val="20"/>
              </w:rPr>
              <w:t>Ед.</w:t>
            </w:r>
          </w:p>
          <w:p w:rsidR="00BC1CB4" w:rsidRDefault="00BC1CB4">
            <w:pPr>
              <w:pStyle w:val="a4"/>
              <w:autoSpaceDE w:val="0"/>
              <w:autoSpaceDN w:val="0"/>
              <w:adjustRightInd w:val="0"/>
              <w:spacing w:before="0" w:beforeAutospacing="0" w:after="0" w:afterAutospacing="0" w:line="276" w:lineRule="auto"/>
              <w:jc w:val="center"/>
              <w:rPr>
                <w:sz w:val="20"/>
                <w:szCs w:val="20"/>
              </w:rPr>
            </w:pPr>
            <w:r>
              <w:rPr>
                <w:sz w:val="20"/>
                <w:szCs w:val="20"/>
              </w:rPr>
              <w:t>Изм.</w:t>
            </w:r>
          </w:p>
        </w:tc>
        <w:tc>
          <w:tcPr>
            <w:tcW w:w="1418" w:type="dxa"/>
            <w:tcBorders>
              <w:top w:val="single" w:sz="4" w:space="0" w:color="auto"/>
              <w:left w:val="single" w:sz="4" w:space="0" w:color="auto"/>
              <w:bottom w:val="single" w:sz="4" w:space="0" w:color="auto"/>
              <w:right w:val="single" w:sz="4" w:space="0" w:color="auto"/>
            </w:tcBorders>
            <w:hideMark/>
          </w:tcPr>
          <w:p w:rsidR="00BC1CB4" w:rsidRDefault="00BC1CB4">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Количество поставляемых товаров</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BC1CB4" w:rsidRDefault="00BC1CB4">
            <w:pPr>
              <w:spacing w:after="0" w:line="240" w:lineRule="auto"/>
              <w:rPr>
                <w:rFonts w:ascii="Times New Roman" w:hAnsi="Times New Roman" w:cs="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BC1CB4" w:rsidRDefault="00BC1CB4">
            <w:pPr>
              <w:spacing w:after="0" w:line="240" w:lineRule="auto"/>
              <w:rPr>
                <w:rFonts w:ascii="Times New Roman" w:hAnsi="Times New Roman" w:cs="Times New Roman"/>
                <w:sz w:val="20"/>
                <w:szCs w:val="20"/>
              </w:rPr>
            </w:pPr>
          </w:p>
        </w:tc>
      </w:tr>
      <w:tr w:rsidR="00BC1CB4" w:rsidTr="00104A43">
        <w:trPr>
          <w:trHeight w:val="613"/>
        </w:trPr>
        <w:tc>
          <w:tcPr>
            <w:tcW w:w="568" w:type="dxa"/>
            <w:tcBorders>
              <w:top w:val="single" w:sz="4" w:space="0" w:color="auto"/>
              <w:left w:val="single" w:sz="4" w:space="0" w:color="auto"/>
              <w:bottom w:val="single" w:sz="4" w:space="0" w:color="auto"/>
              <w:right w:val="single" w:sz="4" w:space="0" w:color="auto"/>
            </w:tcBorders>
            <w:hideMark/>
          </w:tcPr>
          <w:p w:rsidR="00BC1CB4" w:rsidRPr="00104A43" w:rsidRDefault="00BC1CB4">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t>1.</w:t>
            </w:r>
          </w:p>
        </w:tc>
        <w:tc>
          <w:tcPr>
            <w:tcW w:w="1276" w:type="dxa"/>
            <w:tcBorders>
              <w:top w:val="single" w:sz="4" w:space="0" w:color="auto"/>
              <w:left w:val="single" w:sz="4" w:space="0" w:color="auto"/>
              <w:bottom w:val="single" w:sz="4" w:space="0" w:color="auto"/>
              <w:right w:val="single" w:sz="4" w:space="0" w:color="auto"/>
            </w:tcBorders>
            <w:hideMark/>
          </w:tcPr>
          <w:p w:rsidR="00BC1CB4" w:rsidRPr="00104A43" w:rsidRDefault="00BC1CB4">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t>01.13.12.120</w:t>
            </w:r>
          </w:p>
        </w:tc>
        <w:tc>
          <w:tcPr>
            <w:tcW w:w="4252" w:type="dxa"/>
            <w:tcBorders>
              <w:top w:val="single" w:sz="4" w:space="0" w:color="auto"/>
              <w:left w:val="single" w:sz="4" w:space="0" w:color="auto"/>
              <w:bottom w:val="single" w:sz="4" w:space="0" w:color="auto"/>
              <w:right w:val="single" w:sz="4" w:space="0" w:color="auto"/>
            </w:tcBorders>
            <w:hideMark/>
          </w:tcPr>
          <w:p w:rsidR="00BC1CB4" w:rsidRPr="00104A43" w:rsidRDefault="00BC1CB4">
            <w:pPr>
              <w:rPr>
                <w:rFonts w:ascii="Times New Roman" w:hAnsi="Times New Roman" w:cs="Times New Roman"/>
                <w:sz w:val="20"/>
                <w:szCs w:val="20"/>
              </w:rPr>
            </w:pPr>
            <w:r w:rsidRPr="00104A43">
              <w:rPr>
                <w:rFonts w:ascii="Times New Roman" w:hAnsi="Times New Roman" w:cs="Times New Roman"/>
                <w:sz w:val="20"/>
                <w:szCs w:val="20"/>
              </w:rPr>
              <w:t xml:space="preserve">Капуста свежая белокочанная без загрязнений, содержание нитратов в норме. ГОСТ </w:t>
            </w:r>
            <w:proofErr w:type="gramStart"/>
            <w:r w:rsidR="00A434ED">
              <w:rPr>
                <w:rFonts w:ascii="Times New Roman" w:hAnsi="Times New Roman" w:cs="Times New Roman"/>
                <w:sz w:val="20"/>
                <w:szCs w:val="20"/>
              </w:rPr>
              <w:t>Р</w:t>
            </w:r>
            <w:proofErr w:type="gramEnd"/>
            <w:r w:rsidR="00A434ED">
              <w:rPr>
                <w:rFonts w:ascii="Times New Roman" w:hAnsi="Times New Roman" w:cs="Times New Roman"/>
                <w:sz w:val="20"/>
                <w:szCs w:val="20"/>
              </w:rPr>
              <w:t xml:space="preserve"> </w:t>
            </w:r>
            <w:r w:rsidRPr="00104A43">
              <w:rPr>
                <w:rFonts w:ascii="Times New Roman" w:hAnsi="Times New Roman" w:cs="Times New Roman"/>
                <w:sz w:val="20"/>
                <w:szCs w:val="20"/>
              </w:rPr>
              <w:t>51809-2001</w:t>
            </w:r>
          </w:p>
        </w:tc>
        <w:tc>
          <w:tcPr>
            <w:tcW w:w="708"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3 200</w:t>
            </w:r>
          </w:p>
        </w:tc>
        <w:tc>
          <w:tcPr>
            <w:tcW w:w="1085"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39,00</w:t>
            </w:r>
          </w:p>
        </w:tc>
        <w:tc>
          <w:tcPr>
            <w:tcW w:w="1133"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124 800,00</w:t>
            </w:r>
          </w:p>
        </w:tc>
      </w:tr>
      <w:tr w:rsidR="00BC1CB4" w:rsidTr="00104A43">
        <w:trPr>
          <w:trHeight w:val="509"/>
        </w:trPr>
        <w:tc>
          <w:tcPr>
            <w:tcW w:w="568" w:type="dxa"/>
            <w:tcBorders>
              <w:top w:val="single" w:sz="4" w:space="0" w:color="auto"/>
              <w:left w:val="single" w:sz="4" w:space="0" w:color="auto"/>
              <w:bottom w:val="single" w:sz="4" w:space="0" w:color="auto"/>
              <w:right w:val="single" w:sz="4" w:space="0" w:color="auto"/>
            </w:tcBorders>
            <w:hideMark/>
          </w:tcPr>
          <w:p w:rsidR="00BC1CB4" w:rsidRPr="00104A43" w:rsidRDefault="00BC1CB4">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t>2.</w:t>
            </w:r>
          </w:p>
        </w:tc>
        <w:tc>
          <w:tcPr>
            <w:tcW w:w="1276" w:type="dxa"/>
            <w:tcBorders>
              <w:top w:val="single" w:sz="4" w:space="0" w:color="auto"/>
              <w:left w:val="single" w:sz="4" w:space="0" w:color="auto"/>
              <w:bottom w:val="single" w:sz="4" w:space="0" w:color="auto"/>
              <w:right w:val="single" w:sz="4" w:space="0" w:color="auto"/>
            </w:tcBorders>
            <w:hideMark/>
          </w:tcPr>
          <w:p w:rsidR="00BC1CB4" w:rsidRPr="00104A43" w:rsidRDefault="00BC1CB4">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t>01.13.51</w:t>
            </w:r>
          </w:p>
        </w:tc>
        <w:tc>
          <w:tcPr>
            <w:tcW w:w="4252" w:type="dxa"/>
            <w:tcBorders>
              <w:top w:val="single" w:sz="4" w:space="0" w:color="auto"/>
              <w:left w:val="single" w:sz="4" w:space="0" w:color="auto"/>
              <w:bottom w:val="single" w:sz="4" w:space="0" w:color="auto"/>
              <w:right w:val="single" w:sz="4" w:space="0" w:color="auto"/>
            </w:tcBorders>
            <w:hideMark/>
          </w:tcPr>
          <w:p w:rsidR="00BC1CB4" w:rsidRPr="00104A43" w:rsidRDefault="00BC1CB4">
            <w:pPr>
              <w:rPr>
                <w:rFonts w:ascii="Times New Roman" w:hAnsi="Times New Roman" w:cs="Times New Roman"/>
                <w:sz w:val="20"/>
                <w:szCs w:val="20"/>
              </w:rPr>
            </w:pPr>
            <w:r w:rsidRPr="00104A43">
              <w:rPr>
                <w:rFonts w:ascii="Times New Roman" w:hAnsi="Times New Roman" w:cs="Times New Roman"/>
                <w:sz w:val="20"/>
                <w:szCs w:val="20"/>
              </w:rPr>
              <w:t xml:space="preserve">Картофель свежий без загрязнений, содержание нитратов в норме. </w:t>
            </w:r>
            <w:r w:rsidR="008B25B9" w:rsidRPr="00104A43">
              <w:rPr>
                <w:rFonts w:ascii="Times New Roman" w:hAnsi="Times New Roman" w:cs="Times New Roman"/>
                <w:sz w:val="20"/>
                <w:szCs w:val="20"/>
              </w:rPr>
              <w:t>ГОСТ</w:t>
            </w:r>
            <w:r w:rsidR="00A434ED">
              <w:rPr>
                <w:rFonts w:ascii="Times New Roman" w:hAnsi="Times New Roman" w:cs="Times New Roman"/>
                <w:sz w:val="20"/>
                <w:szCs w:val="20"/>
              </w:rPr>
              <w:t xml:space="preserve"> </w:t>
            </w:r>
            <w:proofErr w:type="gramStart"/>
            <w:r w:rsidR="00A434ED">
              <w:rPr>
                <w:rFonts w:ascii="Times New Roman" w:hAnsi="Times New Roman" w:cs="Times New Roman"/>
                <w:sz w:val="20"/>
                <w:szCs w:val="20"/>
              </w:rPr>
              <w:t>Р</w:t>
            </w:r>
            <w:proofErr w:type="gramEnd"/>
            <w:r w:rsidR="008B25B9" w:rsidRPr="00104A43">
              <w:rPr>
                <w:rFonts w:ascii="Times New Roman" w:hAnsi="Times New Roman" w:cs="Times New Roman"/>
                <w:sz w:val="20"/>
                <w:szCs w:val="20"/>
              </w:rPr>
              <w:t xml:space="preserve"> 51808-2013</w:t>
            </w:r>
          </w:p>
        </w:tc>
        <w:tc>
          <w:tcPr>
            <w:tcW w:w="708"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17 600</w:t>
            </w:r>
          </w:p>
        </w:tc>
        <w:tc>
          <w:tcPr>
            <w:tcW w:w="1085"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33,00</w:t>
            </w:r>
          </w:p>
        </w:tc>
        <w:tc>
          <w:tcPr>
            <w:tcW w:w="1133"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580 </w:t>
            </w:r>
            <w:r w:rsidR="00BC1CB4" w:rsidRPr="00104A43">
              <w:rPr>
                <w:rFonts w:ascii="Times New Roman" w:hAnsi="Times New Roman" w:cs="Times New Roman"/>
                <w:sz w:val="20"/>
                <w:szCs w:val="20"/>
              </w:rPr>
              <w:t>800</w:t>
            </w:r>
            <w:r w:rsidRPr="00104A43">
              <w:rPr>
                <w:rFonts w:ascii="Times New Roman" w:hAnsi="Times New Roman" w:cs="Times New Roman"/>
                <w:sz w:val="20"/>
                <w:szCs w:val="20"/>
              </w:rPr>
              <w:t>,</w:t>
            </w:r>
            <w:r w:rsidR="00BC1CB4" w:rsidRPr="00104A43">
              <w:rPr>
                <w:rFonts w:ascii="Times New Roman" w:hAnsi="Times New Roman" w:cs="Times New Roman"/>
                <w:sz w:val="20"/>
                <w:szCs w:val="20"/>
              </w:rPr>
              <w:t>00</w:t>
            </w:r>
          </w:p>
        </w:tc>
      </w:tr>
      <w:tr w:rsidR="00BC1CB4" w:rsidTr="00104A43">
        <w:trPr>
          <w:trHeight w:val="425"/>
        </w:trPr>
        <w:tc>
          <w:tcPr>
            <w:tcW w:w="568" w:type="dxa"/>
            <w:tcBorders>
              <w:top w:val="single" w:sz="4" w:space="0" w:color="auto"/>
              <w:left w:val="single" w:sz="4" w:space="0" w:color="auto"/>
              <w:bottom w:val="single" w:sz="4" w:space="0" w:color="auto"/>
              <w:right w:val="single" w:sz="4" w:space="0" w:color="auto"/>
            </w:tcBorders>
            <w:hideMark/>
          </w:tcPr>
          <w:p w:rsidR="00BC1CB4" w:rsidRPr="00104A43" w:rsidRDefault="00BC1CB4">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t>3.</w:t>
            </w:r>
          </w:p>
        </w:tc>
        <w:tc>
          <w:tcPr>
            <w:tcW w:w="1276" w:type="dxa"/>
            <w:tcBorders>
              <w:top w:val="single" w:sz="4" w:space="0" w:color="auto"/>
              <w:left w:val="single" w:sz="4" w:space="0" w:color="auto"/>
              <w:bottom w:val="single" w:sz="4" w:space="0" w:color="auto"/>
              <w:right w:val="single" w:sz="4" w:space="0" w:color="auto"/>
            </w:tcBorders>
            <w:hideMark/>
          </w:tcPr>
          <w:p w:rsidR="00BC1CB4" w:rsidRPr="00104A43" w:rsidRDefault="008B25B9">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t>01.13.43.110</w:t>
            </w:r>
          </w:p>
        </w:tc>
        <w:tc>
          <w:tcPr>
            <w:tcW w:w="4252" w:type="dxa"/>
            <w:tcBorders>
              <w:top w:val="single" w:sz="4" w:space="0" w:color="auto"/>
              <w:left w:val="single" w:sz="4" w:space="0" w:color="auto"/>
              <w:bottom w:val="single" w:sz="4" w:space="0" w:color="auto"/>
              <w:right w:val="single" w:sz="4" w:space="0" w:color="auto"/>
            </w:tcBorders>
            <w:hideMark/>
          </w:tcPr>
          <w:p w:rsidR="00BC1CB4" w:rsidRPr="00104A43" w:rsidRDefault="00BC1CB4">
            <w:pPr>
              <w:rPr>
                <w:rFonts w:ascii="Times New Roman" w:hAnsi="Times New Roman" w:cs="Times New Roman"/>
                <w:sz w:val="20"/>
                <w:szCs w:val="20"/>
              </w:rPr>
            </w:pPr>
            <w:r w:rsidRPr="00104A43">
              <w:rPr>
                <w:rFonts w:ascii="Times New Roman" w:hAnsi="Times New Roman" w:cs="Times New Roman"/>
                <w:sz w:val="20"/>
                <w:szCs w:val="20"/>
              </w:rPr>
              <w:t>Лук репчатый сухой, без загрязнений, содержание нитратов в норме</w:t>
            </w:r>
            <w:r w:rsidR="008B25B9" w:rsidRPr="00104A43">
              <w:rPr>
                <w:rFonts w:ascii="Times New Roman" w:hAnsi="Times New Roman" w:cs="Times New Roman"/>
                <w:sz w:val="20"/>
                <w:szCs w:val="20"/>
              </w:rPr>
              <w:t xml:space="preserve">. ГОСТ </w:t>
            </w:r>
            <w:proofErr w:type="gramStart"/>
            <w:r w:rsidR="00A434ED">
              <w:rPr>
                <w:rFonts w:ascii="Times New Roman" w:hAnsi="Times New Roman" w:cs="Times New Roman"/>
                <w:sz w:val="20"/>
                <w:szCs w:val="20"/>
              </w:rPr>
              <w:t>Р</w:t>
            </w:r>
            <w:proofErr w:type="gramEnd"/>
            <w:r w:rsidR="00A434ED">
              <w:rPr>
                <w:rFonts w:ascii="Times New Roman" w:hAnsi="Times New Roman" w:cs="Times New Roman"/>
                <w:sz w:val="20"/>
                <w:szCs w:val="20"/>
              </w:rPr>
              <w:t xml:space="preserve"> </w:t>
            </w:r>
            <w:r w:rsidR="008B25B9" w:rsidRPr="00104A43">
              <w:rPr>
                <w:rFonts w:ascii="Times New Roman" w:hAnsi="Times New Roman" w:cs="Times New Roman"/>
                <w:sz w:val="20"/>
                <w:szCs w:val="20"/>
              </w:rPr>
              <w:t>51783-2001</w:t>
            </w:r>
          </w:p>
        </w:tc>
        <w:tc>
          <w:tcPr>
            <w:tcW w:w="708"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1 900</w:t>
            </w:r>
          </w:p>
        </w:tc>
        <w:tc>
          <w:tcPr>
            <w:tcW w:w="1085"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34</w:t>
            </w:r>
            <w:r w:rsidR="00BC1CB4" w:rsidRPr="00104A43">
              <w:rPr>
                <w:rFonts w:ascii="Times New Roman" w:hAnsi="Times New Roman" w:cs="Times New Roman"/>
                <w:sz w:val="20"/>
                <w:szCs w:val="20"/>
              </w:rPr>
              <w:t>,00</w:t>
            </w:r>
          </w:p>
        </w:tc>
        <w:tc>
          <w:tcPr>
            <w:tcW w:w="1133"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64 600,00</w:t>
            </w:r>
          </w:p>
        </w:tc>
      </w:tr>
      <w:tr w:rsidR="00BC1CB4" w:rsidTr="00104A43">
        <w:trPr>
          <w:trHeight w:val="497"/>
        </w:trPr>
        <w:tc>
          <w:tcPr>
            <w:tcW w:w="568" w:type="dxa"/>
            <w:tcBorders>
              <w:top w:val="single" w:sz="4" w:space="0" w:color="auto"/>
              <w:left w:val="single" w:sz="4" w:space="0" w:color="auto"/>
              <w:bottom w:val="single" w:sz="4" w:space="0" w:color="auto"/>
              <w:right w:val="single" w:sz="4" w:space="0" w:color="auto"/>
            </w:tcBorders>
            <w:hideMark/>
          </w:tcPr>
          <w:p w:rsidR="00BC1CB4" w:rsidRPr="00104A43" w:rsidRDefault="00BC1CB4">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t>4.</w:t>
            </w:r>
          </w:p>
        </w:tc>
        <w:tc>
          <w:tcPr>
            <w:tcW w:w="1276" w:type="dxa"/>
            <w:tcBorders>
              <w:top w:val="single" w:sz="4" w:space="0" w:color="auto"/>
              <w:left w:val="single" w:sz="4" w:space="0" w:color="auto"/>
              <w:bottom w:val="single" w:sz="4" w:space="0" w:color="auto"/>
              <w:right w:val="single" w:sz="4" w:space="0" w:color="auto"/>
            </w:tcBorders>
            <w:hideMark/>
          </w:tcPr>
          <w:p w:rsidR="00BC1CB4" w:rsidRPr="00104A43" w:rsidRDefault="008B25B9">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t>01.13.49.110</w:t>
            </w:r>
          </w:p>
        </w:tc>
        <w:tc>
          <w:tcPr>
            <w:tcW w:w="4252"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Свекла свежая без загрязнений, содержание нитратов в норме</w:t>
            </w:r>
            <w:r w:rsidR="00104A43" w:rsidRPr="00104A43">
              <w:rPr>
                <w:rFonts w:ascii="Times New Roman" w:hAnsi="Times New Roman" w:cs="Times New Roman"/>
                <w:sz w:val="20"/>
                <w:szCs w:val="20"/>
              </w:rPr>
              <w:t>. ГОСТ 32285-2013</w:t>
            </w:r>
          </w:p>
        </w:tc>
        <w:tc>
          <w:tcPr>
            <w:tcW w:w="708"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1 100</w:t>
            </w:r>
          </w:p>
        </w:tc>
        <w:tc>
          <w:tcPr>
            <w:tcW w:w="1085"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34,00</w:t>
            </w:r>
          </w:p>
        </w:tc>
        <w:tc>
          <w:tcPr>
            <w:tcW w:w="1133"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37 400,00</w:t>
            </w:r>
          </w:p>
        </w:tc>
      </w:tr>
      <w:tr w:rsidR="00BC1CB4" w:rsidTr="00104A43">
        <w:trPr>
          <w:trHeight w:val="557"/>
        </w:trPr>
        <w:tc>
          <w:tcPr>
            <w:tcW w:w="568" w:type="dxa"/>
            <w:tcBorders>
              <w:top w:val="single" w:sz="4" w:space="0" w:color="auto"/>
              <w:left w:val="single" w:sz="4" w:space="0" w:color="auto"/>
              <w:bottom w:val="single" w:sz="4" w:space="0" w:color="auto"/>
              <w:right w:val="single" w:sz="4" w:space="0" w:color="auto"/>
            </w:tcBorders>
            <w:hideMark/>
          </w:tcPr>
          <w:p w:rsidR="00BC1CB4" w:rsidRPr="00104A43" w:rsidRDefault="00BC1CB4">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t>5.</w:t>
            </w:r>
          </w:p>
        </w:tc>
        <w:tc>
          <w:tcPr>
            <w:tcW w:w="1276"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01.13.34.000</w:t>
            </w:r>
          </w:p>
        </w:tc>
        <w:tc>
          <w:tcPr>
            <w:tcW w:w="4252"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Томаты свежие, плоды чистые, без признаков порчи</w:t>
            </w:r>
            <w:r w:rsidR="00104A43" w:rsidRPr="00104A43">
              <w:rPr>
                <w:rFonts w:ascii="Times New Roman" w:hAnsi="Times New Roman" w:cs="Times New Roman"/>
                <w:sz w:val="20"/>
                <w:szCs w:val="20"/>
              </w:rPr>
              <w:t xml:space="preserve">. ГОСТ  </w:t>
            </w:r>
            <w:proofErr w:type="gramStart"/>
            <w:r w:rsidR="005944A5">
              <w:rPr>
                <w:rFonts w:ascii="Times New Roman" w:hAnsi="Times New Roman" w:cs="Times New Roman"/>
                <w:sz w:val="20"/>
                <w:szCs w:val="20"/>
              </w:rPr>
              <w:t>Р</w:t>
            </w:r>
            <w:proofErr w:type="gramEnd"/>
            <w:r w:rsidR="005944A5">
              <w:rPr>
                <w:rFonts w:ascii="Times New Roman" w:hAnsi="Times New Roman" w:cs="Times New Roman"/>
                <w:sz w:val="20"/>
                <w:szCs w:val="20"/>
              </w:rPr>
              <w:t xml:space="preserve"> 55906-2013</w:t>
            </w:r>
          </w:p>
        </w:tc>
        <w:tc>
          <w:tcPr>
            <w:tcW w:w="708" w:type="dxa"/>
            <w:tcBorders>
              <w:top w:val="single" w:sz="4" w:space="0" w:color="auto"/>
              <w:left w:val="single" w:sz="4" w:space="0" w:color="auto"/>
              <w:bottom w:val="single" w:sz="4" w:space="0" w:color="auto"/>
              <w:right w:val="single" w:sz="4" w:space="0" w:color="auto"/>
            </w:tcBorders>
            <w:hideMark/>
          </w:tcPr>
          <w:p w:rsidR="00BC1CB4" w:rsidRPr="00104A43" w:rsidRDefault="008B25B9" w:rsidP="008B25B9">
            <w:pPr>
              <w:rPr>
                <w:rFonts w:ascii="Times New Roman" w:hAnsi="Times New Roman" w:cs="Times New Roman"/>
                <w:sz w:val="20"/>
                <w:szCs w:val="20"/>
              </w:rPr>
            </w:pPr>
            <w:r w:rsidRPr="00104A43">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610</w:t>
            </w:r>
          </w:p>
        </w:tc>
        <w:tc>
          <w:tcPr>
            <w:tcW w:w="1085"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32,40</w:t>
            </w:r>
          </w:p>
        </w:tc>
        <w:tc>
          <w:tcPr>
            <w:tcW w:w="1133"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197 640,00</w:t>
            </w:r>
          </w:p>
        </w:tc>
      </w:tr>
      <w:tr w:rsidR="00BC1CB4" w:rsidTr="00104A43">
        <w:trPr>
          <w:trHeight w:val="554"/>
        </w:trPr>
        <w:tc>
          <w:tcPr>
            <w:tcW w:w="568" w:type="dxa"/>
            <w:tcBorders>
              <w:top w:val="single" w:sz="4" w:space="0" w:color="auto"/>
              <w:left w:val="single" w:sz="4" w:space="0" w:color="auto"/>
              <w:bottom w:val="single" w:sz="4" w:space="0" w:color="auto"/>
              <w:right w:val="single" w:sz="4" w:space="0" w:color="auto"/>
            </w:tcBorders>
            <w:hideMark/>
          </w:tcPr>
          <w:p w:rsidR="00BC1CB4" w:rsidRPr="00104A43" w:rsidRDefault="00BC1CB4">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lastRenderedPageBreak/>
              <w:t>6.</w:t>
            </w:r>
          </w:p>
        </w:tc>
        <w:tc>
          <w:tcPr>
            <w:tcW w:w="1276"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01.24.10.000</w:t>
            </w:r>
          </w:p>
        </w:tc>
        <w:tc>
          <w:tcPr>
            <w:tcW w:w="4252"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Яблоки свежие плоды чистые, без признаков порчи</w:t>
            </w:r>
            <w:r w:rsidR="00104A43" w:rsidRPr="00104A43">
              <w:rPr>
                <w:rFonts w:ascii="Times New Roman" w:hAnsi="Times New Roman" w:cs="Times New Roman"/>
                <w:sz w:val="20"/>
                <w:szCs w:val="20"/>
              </w:rPr>
              <w:t xml:space="preserve">. ГОСТ </w:t>
            </w:r>
            <w:proofErr w:type="gramStart"/>
            <w:r w:rsidR="00A434ED">
              <w:rPr>
                <w:rFonts w:ascii="Times New Roman" w:hAnsi="Times New Roman" w:cs="Times New Roman"/>
                <w:sz w:val="20"/>
                <w:szCs w:val="20"/>
              </w:rPr>
              <w:t>Р</w:t>
            </w:r>
            <w:proofErr w:type="gramEnd"/>
            <w:r w:rsidR="00A434ED">
              <w:rPr>
                <w:rFonts w:ascii="Times New Roman" w:hAnsi="Times New Roman" w:cs="Times New Roman"/>
                <w:sz w:val="20"/>
                <w:szCs w:val="20"/>
              </w:rPr>
              <w:t xml:space="preserve"> </w:t>
            </w:r>
            <w:r w:rsidR="00104A43" w:rsidRPr="00104A43">
              <w:rPr>
                <w:rFonts w:ascii="Times New Roman" w:hAnsi="Times New Roman" w:cs="Times New Roman"/>
                <w:sz w:val="20"/>
                <w:szCs w:val="20"/>
              </w:rPr>
              <w:t>54697-2011</w:t>
            </w:r>
          </w:p>
        </w:tc>
        <w:tc>
          <w:tcPr>
            <w:tcW w:w="708"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proofErr w:type="spellStart"/>
            <w:proofErr w:type="gramStart"/>
            <w:r w:rsidRPr="00104A43">
              <w:rPr>
                <w:rFonts w:ascii="Times New Roman" w:hAnsi="Times New Roman" w:cs="Times New Roman"/>
                <w:sz w:val="20"/>
                <w:szCs w:val="20"/>
              </w:rPr>
              <w:t>шт</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4</w:t>
            </w:r>
            <w:r w:rsidR="008B25B9" w:rsidRPr="00104A43">
              <w:rPr>
                <w:rFonts w:ascii="Times New Roman" w:hAnsi="Times New Roman" w:cs="Times New Roman"/>
                <w:sz w:val="20"/>
                <w:szCs w:val="20"/>
              </w:rPr>
              <w:t xml:space="preserve"> 8</w:t>
            </w:r>
            <w:r w:rsidRPr="00104A43">
              <w:rPr>
                <w:rFonts w:ascii="Times New Roman" w:hAnsi="Times New Roman" w:cs="Times New Roman"/>
                <w:sz w:val="20"/>
                <w:szCs w:val="20"/>
              </w:rPr>
              <w:t>00</w:t>
            </w:r>
          </w:p>
        </w:tc>
        <w:tc>
          <w:tcPr>
            <w:tcW w:w="1085"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144,00</w:t>
            </w:r>
          </w:p>
        </w:tc>
        <w:tc>
          <w:tcPr>
            <w:tcW w:w="1133"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691 200,00</w:t>
            </w:r>
          </w:p>
        </w:tc>
      </w:tr>
      <w:tr w:rsidR="00BC1CB4" w:rsidTr="00104A43">
        <w:trPr>
          <w:trHeight w:val="286"/>
        </w:trPr>
        <w:tc>
          <w:tcPr>
            <w:tcW w:w="568" w:type="dxa"/>
            <w:tcBorders>
              <w:top w:val="single" w:sz="4" w:space="0" w:color="auto"/>
              <w:left w:val="single" w:sz="4" w:space="0" w:color="auto"/>
              <w:bottom w:val="single" w:sz="4" w:space="0" w:color="auto"/>
              <w:right w:val="single" w:sz="4" w:space="0" w:color="auto"/>
            </w:tcBorders>
            <w:hideMark/>
          </w:tcPr>
          <w:p w:rsidR="00BC1CB4" w:rsidRPr="00104A43" w:rsidRDefault="00BC1CB4">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t>7.</w:t>
            </w:r>
          </w:p>
        </w:tc>
        <w:tc>
          <w:tcPr>
            <w:tcW w:w="1276"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10.39.22.110</w:t>
            </w:r>
          </w:p>
        </w:tc>
        <w:tc>
          <w:tcPr>
            <w:tcW w:w="4252"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Джем фрукто</w:t>
            </w:r>
            <w:r w:rsidR="00A434ED">
              <w:rPr>
                <w:rFonts w:ascii="Times New Roman" w:hAnsi="Times New Roman" w:cs="Times New Roman"/>
                <w:sz w:val="20"/>
                <w:szCs w:val="20"/>
              </w:rPr>
              <w:t xml:space="preserve">вый. В банках массой </w:t>
            </w:r>
            <w:r w:rsidRPr="00104A43">
              <w:rPr>
                <w:rFonts w:ascii="Times New Roman" w:hAnsi="Times New Roman" w:cs="Times New Roman"/>
                <w:sz w:val="20"/>
                <w:szCs w:val="20"/>
              </w:rPr>
              <w:t xml:space="preserve"> не менее 320гр. и не более 450 гр. Консистенция желеобразная, ягоды разваренные. Банка без бомбажа</w:t>
            </w:r>
            <w:r w:rsidR="00104A43" w:rsidRPr="00104A43">
              <w:rPr>
                <w:rFonts w:ascii="Times New Roman" w:hAnsi="Times New Roman" w:cs="Times New Roman"/>
                <w:sz w:val="20"/>
                <w:szCs w:val="20"/>
              </w:rPr>
              <w:t>. ГОСТ  31712-2012</w:t>
            </w:r>
          </w:p>
        </w:tc>
        <w:tc>
          <w:tcPr>
            <w:tcW w:w="708"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proofErr w:type="spellStart"/>
            <w:r w:rsidRPr="00104A43">
              <w:rPr>
                <w:rFonts w:ascii="Times New Roman" w:hAnsi="Times New Roman" w:cs="Times New Roman"/>
                <w:sz w:val="20"/>
                <w:szCs w:val="20"/>
              </w:rPr>
              <w:t>Усл</w:t>
            </w:r>
            <w:proofErr w:type="spellEnd"/>
            <w:r w:rsidRPr="00104A43">
              <w:rPr>
                <w:rFonts w:ascii="Times New Roman" w:hAnsi="Times New Roman" w:cs="Times New Roman"/>
                <w:sz w:val="20"/>
                <w:szCs w:val="20"/>
              </w:rPr>
              <w:t xml:space="preserve">. </w:t>
            </w:r>
            <w:proofErr w:type="spellStart"/>
            <w:r w:rsidRPr="00104A43">
              <w:rPr>
                <w:rFonts w:ascii="Times New Roman" w:hAnsi="Times New Roman" w:cs="Times New Roman"/>
                <w:sz w:val="20"/>
                <w:szCs w:val="20"/>
              </w:rPr>
              <w:t>бан</w:t>
            </w:r>
            <w:proofErr w:type="spellEnd"/>
            <w:r w:rsidRPr="00104A43">
              <w:rPr>
                <w:rFonts w:ascii="Times New Roman" w:hAnsi="Times New Roman" w:cs="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210</w:t>
            </w:r>
          </w:p>
        </w:tc>
        <w:tc>
          <w:tcPr>
            <w:tcW w:w="1085"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65</w:t>
            </w:r>
            <w:r w:rsidR="00BC1CB4" w:rsidRPr="00104A43">
              <w:rPr>
                <w:rFonts w:ascii="Times New Roman" w:hAnsi="Times New Roman" w:cs="Times New Roman"/>
                <w:sz w:val="20"/>
                <w:szCs w:val="20"/>
              </w:rPr>
              <w:t>,00</w:t>
            </w:r>
          </w:p>
        </w:tc>
        <w:tc>
          <w:tcPr>
            <w:tcW w:w="1133"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13 650,00</w:t>
            </w:r>
          </w:p>
        </w:tc>
      </w:tr>
      <w:tr w:rsidR="00BC1CB4" w:rsidTr="00104A43">
        <w:trPr>
          <w:trHeight w:val="286"/>
        </w:trPr>
        <w:tc>
          <w:tcPr>
            <w:tcW w:w="568" w:type="dxa"/>
            <w:tcBorders>
              <w:top w:val="single" w:sz="4" w:space="0" w:color="auto"/>
              <w:left w:val="single" w:sz="4" w:space="0" w:color="auto"/>
              <w:bottom w:val="single" w:sz="4" w:space="0" w:color="auto"/>
              <w:right w:val="single" w:sz="4" w:space="0" w:color="auto"/>
            </w:tcBorders>
            <w:hideMark/>
          </w:tcPr>
          <w:p w:rsidR="00BC1CB4" w:rsidRPr="00104A43" w:rsidRDefault="00BC1CB4">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t>8.</w:t>
            </w:r>
          </w:p>
        </w:tc>
        <w:tc>
          <w:tcPr>
            <w:tcW w:w="1276"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01.13.41.110</w:t>
            </w:r>
          </w:p>
        </w:tc>
        <w:tc>
          <w:tcPr>
            <w:tcW w:w="4252"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Морковь свежая содержание нитратов в норме</w:t>
            </w:r>
            <w:r w:rsidR="00104A43" w:rsidRPr="00104A43">
              <w:rPr>
                <w:rFonts w:ascii="Times New Roman" w:hAnsi="Times New Roman" w:cs="Times New Roman"/>
                <w:sz w:val="20"/>
                <w:szCs w:val="20"/>
              </w:rPr>
              <w:t>. ГОСТ  32284-2013</w:t>
            </w:r>
          </w:p>
        </w:tc>
        <w:tc>
          <w:tcPr>
            <w:tcW w:w="708" w:type="dxa"/>
            <w:tcBorders>
              <w:top w:val="single" w:sz="4" w:space="0" w:color="auto"/>
              <w:left w:val="single" w:sz="4" w:space="0" w:color="auto"/>
              <w:bottom w:val="single" w:sz="4" w:space="0" w:color="auto"/>
              <w:right w:val="single" w:sz="4" w:space="0" w:color="auto"/>
            </w:tcBorders>
            <w:hideMark/>
          </w:tcPr>
          <w:p w:rsidR="00BC1CB4" w:rsidRPr="00104A43" w:rsidRDefault="008B25B9" w:rsidP="008B25B9">
            <w:pPr>
              <w:rPr>
                <w:rFonts w:ascii="Times New Roman" w:hAnsi="Times New Roman" w:cs="Times New Roman"/>
                <w:sz w:val="20"/>
                <w:szCs w:val="20"/>
              </w:rPr>
            </w:pPr>
            <w:r w:rsidRPr="00104A43">
              <w:rPr>
                <w:rFonts w:ascii="Times New Roman" w:hAnsi="Times New Roman" w:cs="Times New Roman"/>
                <w:sz w:val="20"/>
                <w:szCs w:val="20"/>
              </w:rPr>
              <w:t>кг</w:t>
            </w:r>
          </w:p>
        </w:tc>
        <w:tc>
          <w:tcPr>
            <w:tcW w:w="1418"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2 300</w:t>
            </w:r>
          </w:p>
        </w:tc>
        <w:tc>
          <w:tcPr>
            <w:tcW w:w="1085"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34,00</w:t>
            </w:r>
          </w:p>
        </w:tc>
        <w:tc>
          <w:tcPr>
            <w:tcW w:w="1133"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78,20000</w:t>
            </w:r>
          </w:p>
        </w:tc>
      </w:tr>
      <w:tr w:rsidR="00BC1CB4" w:rsidTr="00104A43">
        <w:trPr>
          <w:trHeight w:val="286"/>
        </w:trPr>
        <w:tc>
          <w:tcPr>
            <w:tcW w:w="568" w:type="dxa"/>
            <w:tcBorders>
              <w:top w:val="single" w:sz="4" w:space="0" w:color="auto"/>
              <w:left w:val="single" w:sz="4" w:space="0" w:color="auto"/>
              <w:bottom w:val="single" w:sz="4" w:space="0" w:color="auto"/>
              <w:right w:val="single" w:sz="4" w:space="0" w:color="auto"/>
            </w:tcBorders>
            <w:hideMark/>
          </w:tcPr>
          <w:p w:rsidR="00BC1CB4" w:rsidRPr="00104A43" w:rsidRDefault="00BC1CB4">
            <w:pPr>
              <w:autoSpaceDE w:val="0"/>
              <w:autoSpaceDN w:val="0"/>
              <w:adjustRightInd w:val="0"/>
              <w:rPr>
                <w:rFonts w:ascii="Times New Roman" w:hAnsi="Times New Roman" w:cs="Times New Roman"/>
                <w:sz w:val="20"/>
                <w:szCs w:val="20"/>
              </w:rPr>
            </w:pPr>
            <w:r w:rsidRPr="00104A43">
              <w:rPr>
                <w:rFonts w:ascii="Times New Roman" w:hAnsi="Times New Roman" w:cs="Times New Roman"/>
                <w:sz w:val="20"/>
                <w:szCs w:val="20"/>
              </w:rPr>
              <w:t>9.</w:t>
            </w:r>
          </w:p>
        </w:tc>
        <w:tc>
          <w:tcPr>
            <w:tcW w:w="1276"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01.13.32.000</w:t>
            </w:r>
          </w:p>
        </w:tc>
        <w:tc>
          <w:tcPr>
            <w:tcW w:w="4252"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Огурцы свежие, плоды чистые, без признаков порчи</w:t>
            </w:r>
            <w:r w:rsidR="00104A43" w:rsidRPr="00104A43">
              <w:rPr>
                <w:rFonts w:ascii="Times New Roman" w:hAnsi="Times New Roman" w:cs="Times New Roman"/>
                <w:sz w:val="20"/>
                <w:szCs w:val="20"/>
              </w:rPr>
              <w:t xml:space="preserve">. ГОСТ </w:t>
            </w:r>
            <w:proofErr w:type="gramStart"/>
            <w:r w:rsidR="00A434ED">
              <w:rPr>
                <w:rFonts w:ascii="Times New Roman" w:hAnsi="Times New Roman" w:cs="Times New Roman"/>
                <w:sz w:val="20"/>
                <w:szCs w:val="20"/>
              </w:rPr>
              <w:t>Р</w:t>
            </w:r>
            <w:proofErr w:type="gramEnd"/>
            <w:r w:rsidR="00A434ED">
              <w:rPr>
                <w:rFonts w:ascii="Times New Roman" w:hAnsi="Times New Roman" w:cs="Times New Roman"/>
                <w:sz w:val="20"/>
                <w:szCs w:val="20"/>
              </w:rPr>
              <w:t xml:space="preserve"> </w:t>
            </w:r>
            <w:r w:rsidR="00104A43" w:rsidRPr="00104A43">
              <w:rPr>
                <w:rFonts w:ascii="Times New Roman" w:hAnsi="Times New Roman" w:cs="Times New Roman"/>
                <w:sz w:val="20"/>
                <w:szCs w:val="20"/>
              </w:rPr>
              <w:t>54752-2011</w:t>
            </w:r>
          </w:p>
        </w:tc>
        <w:tc>
          <w:tcPr>
            <w:tcW w:w="708" w:type="dxa"/>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proofErr w:type="spellStart"/>
            <w:r w:rsidRPr="00104A43">
              <w:rPr>
                <w:rFonts w:ascii="Times New Roman" w:hAnsi="Times New Roman" w:cs="Times New Roman"/>
                <w:sz w:val="20"/>
                <w:szCs w:val="20"/>
              </w:rPr>
              <w:t>Усл</w:t>
            </w:r>
            <w:proofErr w:type="spellEnd"/>
            <w:r w:rsidRPr="00104A43">
              <w:rPr>
                <w:rFonts w:ascii="Times New Roman" w:hAnsi="Times New Roman" w:cs="Times New Roman"/>
                <w:sz w:val="20"/>
                <w:szCs w:val="20"/>
              </w:rPr>
              <w:t xml:space="preserve">. </w:t>
            </w:r>
            <w:proofErr w:type="spellStart"/>
            <w:r w:rsidRPr="00104A43">
              <w:rPr>
                <w:rFonts w:ascii="Times New Roman" w:hAnsi="Times New Roman" w:cs="Times New Roman"/>
                <w:sz w:val="20"/>
                <w:szCs w:val="20"/>
              </w:rPr>
              <w:t>бан</w:t>
            </w:r>
            <w:proofErr w:type="spellEnd"/>
            <w:r w:rsidRPr="00104A43">
              <w:rPr>
                <w:rFonts w:ascii="Times New Roman" w:hAnsi="Times New Roman" w:cs="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660</w:t>
            </w:r>
          </w:p>
        </w:tc>
        <w:tc>
          <w:tcPr>
            <w:tcW w:w="1085" w:type="dxa"/>
            <w:tcBorders>
              <w:top w:val="single" w:sz="4" w:space="0" w:color="auto"/>
              <w:left w:val="single" w:sz="4" w:space="0" w:color="auto"/>
              <w:bottom w:val="single" w:sz="4" w:space="0" w:color="auto"/>
              <w:right w:val="single" w:sz="4" w:space="0" w:color="auto"/>
            </w:tcBorders>
            <w:hideMark/>
          </w:tcPr>
          <w:p w:rsidR="00BC1CB4" w:rsidRPr="00104A43" w:rsidRDefault="008B25B9">
            <w:pPr>
              <w:jc w:val="center"/>
              <w:rPr>
                <w:rFonts w:ascii="Times New Roman" w:hAnsi="Times New Roman" w:cs="Times New Roman"/>
                <w:sz w:val="20"/>
                <w:szCs w:val="20"/>
              </w:rPr>
            </w:pPr>
            <w:r w:rsidRPr="00104A43">
              <w:rPr>
                <w:rFonts w:ascii="Times New Roman" w:hAnsi="Times New Roman" w:cs="Times New Roman"/>
                <w:sz w:val="20"/>
                <w:szCs w:val="20"/>
              </w:rPr>
              <w:t>32,40</w:t>
            </w:r>
          </w:p>
        </w:tc>
        <w:tc>
          <w:tcPr>
            <w:tcW w:w="1133" w:type="dxa"/>
            <w:tcBorders>
              <w:top w:val="single" w:sz="4" w:space="0" w:color="auto"/>
              <w:left w:val="single" w:sz="4" w:space="0" w:color="auto"/>
              <w:bottom w:val="single" w:sz="4" w:space="0" w:color="auto"/>
              <w:right w:val="single" w:sz="4" w:space="0" w:color="auto"/>
            </w:tcBorders>
            <w:hideMark/>
          </w:tcPr>
          <w:p w:rsidR="00BC1CB4" w:rsidRPr="00104A43" w:rsidRDefault="008B25B9">
            <w:pPr>
              <w:rPr>
                <w:rFonts w:ascii="Times New Roman" w:hAnsi="Times New Roman" w:cs="Times New Roman"/>
                <w:sz w:val="20"/>
                <w:szCs w:val="20"/>
              </w:rPr>
            </w:pPr>
            <w:r w:rsidRPr="00104A43">
              <w:rPr>
                <w:rFonts w:ascii="Times New Roman" w:hAnsi="Times New Roman" w:cs="Times New Roman"/>
                <w:sz w:val="20"/>
                <w:szCs w:val="20"/>
              </w:rPr>
              <w:t>213 840,00</w:t>
            </w:r>
          </w:p>
        </w:tc>
      </w:tr>
      <w:tr w:rsidR="00BC1CB4" w:rsidTr="008B25B9">
        <w:trPr>
          <w:trHeight w:val="270"/>
        </w:trPr>
        <w:tc>
          <w:tcPr>
            <w:tcW w:w="9307" w:type="dxa"/>
            <w:gridSpan w:val="6"/>
            <w:tcBorders>
              <w:top w:val="single" w:sz="4" w:space="0" w:color="auto"/>
              <w:left w:val="single" w:sz="4" w:space="0" w:color="auto"/>
              <w:bottom w:val="single" w:sz="4" w:space="0" w:color="auto"/>
              <w:right w:val="single" w:sz="4" w:space="0" w:color="auto"/>
            </w:tcBorders>
            <w:hideMark/>
          </w:tcPr>
          <w:p w:rsidR="00BC1CB4" w:rsidRPr="00104A43" w:rsidRDefault="00BC1CB4">
            <w:pPr>
              <w:jc w:val="center"/>
              <w:rPr>
                <w:rFonts w:ascii="Times New Roman" w:hAnsi="Times New Roman" w:cs="Times New Roman"/>
                <w:sz w:val="20"/>
                <w:szCs w:val="20"/>
              </w:rPr>
            </w:pPr>
            <w:r w:rsidRPr="00104A43">
              <w:rPr>
                <w:rFonts w:ascii="Times New Roman" w:hAnsi="Times New Roman" w:cs="Times New Roman"/>
                <w:sz w:val="20"/>
                <w:szCs w:val="20"/>
              </w:rPr>
              <w:t>ИТОГО:</w:t>
            </w:r>
          </w:p>
        </w:tc>
        <w:tc>
          <w:tcPr>
            <w:tcW w:w="1133" w:type="dxa"/>
            <w:tcBorders>
              <w:top w:val="single" w:sz="4" w:space="0" w:color="auto"/>
              <w:left w:val="single" w:sz="4" w:space="0" w:color="auto"/>
              <w:bottom w:val="single" w:sz="4" w:space="0" w:color="auto"/>
              <w:right w:val="single" w:sz="4" w:space="0" w:color="auto"/>
            </w:tcBorders>
            <w:hideMark/>
          </w:tcPr>
          <w:p w:rsidR="00BC1CB4" w:rsidRPr="004F350E" w:rsidRDefault="00104A43">
            <w:pPr>
              <w:rPr>
                <w:rFonts w:ascii="Times New Roman" w:hAnsi="Times New Roman" w:cs="Times New Roman"/>
                <w:b/>
                <w:sz w:val="20"/>
                <w:szCs w:val="20"/>
              </w:rPr>
            </w:pPr>
            <w:r w:rsidRPr="004F350E">
              <w:rPr>
                <w:rFonts w:ascii="Times New Roman" w:hAnsi="Times New Roman" w:cs="Times New Roman"/>
                <w:b/>
                <w:sz w:val="20"/>
                <w:szCs w:val="20"/>
              </w:rPr>
              <w:t>2 002 130,00</w:t>
            </w:r>
          </w:p>
        </w:tc>
      </w:tr>
    </w:tbl>
    <w:p w:rsidR="00BC1CB4" w:rsidRDefault="00BC1CB4" w:rsidP="00BC1CB4">
      <w:pPr>
        <w:autoSpaceDE w:val="0"/>
        <w:autoSpaceDN w:val="0"/>
        <w:adjustRightInd w:val="0"/>
        <w:ind w:left="567"/>
        <w:rPr>
          <w:rFonts w:ascii="Times New Roman" w:hAnsi="Times New Roman" w:cs="Times New Roman"/>
          <w:sz w:val="24"/>
          <w:szCs w:val="24"/>
        </w:rPr>
      </w:pPr>
    </w:p>
    <w:p w:rsidR="00BC1CB4" w:rsidRDefault="00BC1CB4" w:rsidP="00BC1CB4">
      <w:pPr>
        <w:numPr>
          <w:ilvl w:val="0"/>
          <w:numId w:val="1"/>
        </w:numPr>
        <w:tabs>
          <w:tab w:val="num" w:pos="567"/>
        </w:tabs>
        <w:autoSpaceDE w:val="0"/>
        <w:autoSpaceDN w:val="0"/>
        <w:adjustRightInd w:val="0"/>
        <w:spacing w:after="0" w:line="240" w:lineRule="auto"/>
        <w:ind w:left="0" w:firstLine="284"/>
        <w:rPr>
          <w:rFonts w:ascii="Times New Roman" w:hAnsi="Times New Roman" w:cs="Times New Roman"/>
          <w:sz w:val="24"/>
          <w:szCs w:val="24"/>
        </w:rPr>
      </w:pPr>
      <w:r>
        <w:rPr>
          <w:rFonts w:ascii="Times New Roman" w:hAnsi="Times New Roman" w:cs="Times New Roman"/>
          <w:sz w:val="24"/>
          <w:szCs w:val="24"/>
        </w:rPr>
        <w:t>Место доставки товара: 628260 ул. Садовая д. 72, ул. Ермака, д.7, г. Югорск, Ханты-Мансийский автономный округ</w:t>
      </w:r>
      <w:r w:rsidR="00A434ED">
        <w:rPr>
          <w:rFonts w:ascii="Times New Roman" w:hAnsi="Times New Roman" w:cs="Times New Roman"/>
          <w:sz w:val="24"/>
          <w:szCs w:val="24"/>
        </w:rPr>
        <w:t xml:space="preserve"> </w:t>
      </w:r>
      <w:r>
        <w:rPr>
          <w:rFonts w:ascii="Times New Roman" w:hAnsi="Times New Roman" w:cs="Times New Roman"/>
          <w:sz w:val="24"/>
          <w:szCs w:val="24"/>
        </w:rPr>
        <w:t>-</w:t>
      </w:r>
      <w:r w:rsidR="00A434ED">
        <w:rPr>
          <w:rFonts w:ascii="Times New Roman" w:hAnsi="Times New Roman" w:cs="Times New Roman"/>
          <w:sz w:val="24"/>
          <w:szCs w:val="24"/>
        </w:rPr>
        <w:t xml:space="preserve"> </w:t>
      </w:r>
      <w:r>
        <w:rPr>
          <w:rFonts w:ascii="Times New Roman" w:hAnsi="Times New Roman" w:cs="Times New Roman"/>
          <w:sz w:val="24"/>
          <w:szCs w:val="24"/>
        </w:rPr>
        <w:t>Югра, Тюменская область.</w:t>
      </w:r>
    </w:p>
    <w:p w:rsidR="00BC1CB4" w:rsidRDefault="00BC1CB4" w:rsidP="00BC1CB4">
      <w:pPr>
        <w:numPr>
          <w:ilvl w:val="0"/>
          <w:numId w:val="1"/>
        </w:numPr>
        <w:tabs>
          <w:tab w:val="num" w:pos="567"/>
        </w:tabs>
        <w:autoSpaceDE w:val="0"/>
        <w:autoSpaceDN w:val="0"/>
        <w:adjustRightInd w:val="0"/>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Сроки поставки товара: </w:t>
      </w:r>
    </w:p>
    <w:p w:rsidR="00BC1CB4" w:rsidRDefault="00BC1CB4" w:rsidP="00BC1CB4">
      <w:pPr>
        <w:spacing w:after="0" w:line="240" w:lineRule="auto"/>
        <w:ind w:left="1416" w:hanging="1416"/>
        <w:rPr>
          <w:rFonts w:ascii="Times New Roman" w:eastAsia="Times New Roman" w:hAnsi="Times New Roman" w:cs="Times New Roman"/>
          <w:sz w:val="24"/>
          <w:szCs w:val="24"/>
        </w:rPr>
      </w:pPr>
      <w:r w:rsidRPr="00BC1CB4">
        <w:rPr>
          <w:rFonts w:ascii="Times New Roman" w:eastAsia="Times New Roman" w:hAnsi="Times New Roman" w:cs="Times New Roman"/>
          <w:sz w:val="24"/>
          <w:szCs w:val="24"/>
        </w:rPr>
        <w:t xml:space="preserve">По адресу: 628260 ул. </w:t>
      </w:r>
      <w:proofErr w:type="gramStart"/>
      <w:r w:rsidRPr="00BC1CB4">
        <w:rPr>
          <w:rFonts w:ascii="Times New Roman" w:eastAsia="Times New Roman" w:hAnsi="Times New Roman" w:cs="Times New Roman"/>
          <w:sz w:val="24"/>
          <w:szCs w:val="24"/>
        </w:rPr>
        <w:t>Садовая</w:t>
      </w:r>
      <w:proofErr w:type="gramEnd"/>
      <w:r w:rsidRPr="00BC1CB4">
        <w:rPr>
          <w:rFonts w:ascii="Times New Roman" w:eastAsia="Times New Roman" w:hAnsi="Times New Roman" w:cs="Times New Roman"/>
          <w:sz w:val="24"/>
          <w:szCs w:val="24"/>
        </w:rPr>
        <w:t xml:space="preserve"> д. 72, г. Югорск, Ханты-Мансийский автономный округ</w:t>
      </w:r>
      <w:r>
        <w:rPr>
          <w:rFonts w:ascii="Times New Roman" w:eastAsia="Times New Roman" w:hAnsi="Times New Roman" w:cs="Times New Roman"/>
          <w:sz w:val="24"/>
          <w:szCs w:val="24"/>
        </w:rPr>
        <w:t xml:space="preserve"> –</w:t>
      </w:r>
    </w:p>
    <w:p w:rsidR="00BC1CB4" w:rsidRDefault="00BC1CB4" w:rsidP="00BC1CB4">
      <w:pPr>
        <w:spacing w:after="0" w:line="240" w:lineRule="auto"/>
        <w:ind w:left="1416" w:hanging="1416"/>
        <w:rPr>
          <w:rFonts w:ascii="Times New Roman" w:eastAsia="Times New Roman" w:hAnsi="Times New Roman" w:cs="Times New Roman"/>
          <w:sz w:val="24"/>
          <w:szCs w:val="24"/>
        </w:rPr>
      </w:pPr>
      <w:r w:rsidRPr="00BC1CB4">
        <w:rPr>
          <w:rFonts w:ascii="Times New Roman" w:eastAsia="Times New Roman" w:hAnsi="Times New Roman" w:cs="Times New Roman"/>
          <w:sz w:val="24"/>
          <w:szCs w:val="24"/>
        </w:rPr>
        <w:t xml:space="preserve">Югра, Тюменская область: Поставка товара осуществляется: вторник, четверг, пятница </w:t>
      </w:r>
      <w:proofErr w:type="gramStart"/>
      <w:r w:rsidRPr="00BC1CB4">
        <w:rPr>
          <w:rFonts w:ascii="Times New Roman" w:eastAsia="Times New Roman" w:hAnsi="Times New Roman" w:cs="Times New Roman"/>
          <w:sz w:val="24"/>
          <w:szCs w:val="24"/>
        </w:rPr>
        <w:t>с</w:t>
      </w:r>
      <w:proofErr w:type="gramEnd"/>
      <w:r w:rsidRPr="00BC1CB4">
        <w:rPr>
          <w:rFonts w:ascii="Times New Roman" w:eastAsia="Times New Roman" w:hAnsi="Times New Roman" w:cs="Times New Roman"/>
          <w:sz w:val="24"/>
          <w:szCs w:val="24"/>
        </w:rPr>
        <w:t xml:space="preserve"> </w:t>
      </w:r>
    </w:p>
    <w:p w:rsidR="00BC1CB4" w:rsidRDefault="00BC1CB4" w:rsidP="00BC1CB4">
      <w:pPr>
        <w:spacing w:after="0" w:line="240" w:lineRule="auto"/>
        <w:ind w:left="1416" w:hanging="1416"/>
        <w:rPr>
          <w:rFonts w:ascii="Times New Roman" w:eastAsia="Times New Roman" w:hAnsi="Times New Roman" w:cs="Times New Roman"/>
          <w:sz w:val="24"/>
          <w:szCs w:val="24"/>
        </w:rPr>
      </w:pPr>
      <w:r w:rsidRPr="00BC1CB4">
        <w:rPr>
          <w:rFonts w:ascii="Times New Roman" w:eastAsia="Times New Roman" w:hAnsi="Times New Roman" w:cs="Times New Roman"/>
          <w:sz w:val="24"/>
          <w:szCs w:val="24"/>
        </w:rPr>
        <w:t>09.00 до 15.00</w:t>
      </w:r>
      <w:r>
        <w:rPr>
          <w:rFonts w:ascii="Times New Roman" w:eastAsia="Times New Roman" w:hAnsi="Times New Roman" w:cs="Times New Roman"/>
          <w:sz w:val="24"/>
          <w:szCs w:val="24"/>
        </w:rPr>
        <w:t xml:space="preserve"> с</w:t>
      </w:r>
      <w:r w:rsidRPr="00BC1C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09.01.2016г. по 30.06.2016г.</w:t>
      </w:r>
    </w:p>
    <w:p w:rsidR="004F350E" w:rsidRDefault="004F350E" w:rsidP="004F350E">
      <w:pPr>
        <w:spacing w:after="0" w:line="240" w:lineRule="auto"/>
        <w:ind w:left="1416" w:hanging="1416"/>
        <w:rPr>
          <w:rFonts w:ascii="Times New Roman" w:eastAsia="Times New Roman" w:hAnsi="Times New Roman" w:cs="Times New Roman"/>
          <w:sz w:val="24"/>
          <w:szCs w:val="24"/>
        </w:rPr>
      </w:pPr>
      <w:r w:rsidRPr="00BC1CB4">
        <w:rPr>
          <w:rFonts w:ascii="Times New Roman" w:eastAsia="Times New Roman" w:hAnsi="Times New Roman" w:cs="Times New Roman"/>
          <w:sz w:val="24"/>
          <w:szCs w:val="24"/>
        </w:rPr>
        <w:t xml:space="preserve">По адресу: 628260 ул. Ермака, д.7, г. Югорск, Ханты-Мансийский автономный </w:t>
      </w:r>
      <w:r>
        <w:rPr>
          <w:rFonts w:ascii="Times New Roman" w:eastAsia="Times New Roman" w:hAnsi="Times New Roman" w:cs="Times New Roman"/>
          <w:sz w:val="24"/>
          <w:szCs w:val="24"/>
        </w:rPr>
        <w:t>о</w:t>
      </w:r>
      <w:r w:rsidRPr="00BC1CB4">
        <w:rPr>
          <w:rFonts w:ascii="Times New Roman" w:eastAsia="Times New Roman" w:hAnsi="Times New Roman" w:cs="Times New Roman"/>
          <w:sz w:val="24"/>
          <w:szCs w:val="24"/>
        </w:rPr>
        <w:t>круг</w:t>
      </w:r>
      <w:r>
        <w:rPr>
          <w:rFonts w:ascii="Times New Roman" w:eastAsia="Times New Roman" w:hAnsi="Times New Roman" w:cs="Times New Roman"/>
          <w:sz w:val="24"/>
          <w:szCs w:val="24"/>
        </w:rPr>
        <w:t xml:space="preserve"> – </w:t>
      </w:r>
    </w:p>
    <w:p w:rsidR="004F350E" w:rsidRDefault="004F350E" w:rsidP="004F350E">
      <w:pPr>
        <w:spacing w:after="0" w:line="240" w:lineRule="auto"/>
        <w:ind w:left="1416" w:hanging="1416"/>
        <w:rPr>
          <w:rFonts w:ascii="Times New Roman" w:eastAsia="Times New Roman" w:hAnsi="Times New Roman" w:cs="Times New Roman"/>
          <w:sz w:val="24"/>
          <w:szCs w:val="24"/>
        </w:rPr>
      </w:pPr>
      <w:r w:rsidRPr="00BC1CB4">
        <w:rPr>
          <w:rFonts w:ascii="Times New Roman" w:eastAsia="Times New Roman" w:hAnsi="Times New Roman" w:cs="Times New Roman"/>
          <w:sz w:val="24"/>
          <w:szCs w:val="24"/>
        </w:rPr>
        <w:t xml:space="preserve">Югра, Тюменская область: Поставка товара осуществляется: понедельник, пятница с 08.00 </w:t>
      </w:r>
    </w:p>
    <w:p w:rsidR="004F350E" w:rsidRPr="00BC1CB4" w:rsidRDefault="004F350E" w:rsidP="004F350E">
      <w:pPr>
        <w:spacing w:after="0" w:line="240" w:lineRule="auto"/>
        <w:ind w:left="1416" w:hanging="1416"/>
        <w:rPr>
          <w:rFonts w:ascii="Times New Roman" w:eastAsia="Times New Roman" w:hAnsi="Times New Roman" w:cs="Times New Roman"/>
          <w:sz w:val="24"/>
          <w:szCs w:val="24"/>
        </w:rPr>
      </w:pPr>
      <w:r w:rsidRPr="00BC1CB4">
        <w:rPr>
          <w:rFonts w:ascii="Times New Roman" w:eastAsia="Times New Roman" w:hAnsi="Times New Roman" w:cs="Times New Roman"/>
          <w:sz w:val="24"/>
          <w:szCs w:val="24"/>
        </w:rPr>
        <w:t>до 15.00</w:t>
      </w:r>
      <w:r>
        <w:rPr>
          <w:rFonts w:ascii="Times New Roman" w:eastAsia="Times New Roman" w:hAnsi="Times New Roman" w:cs="Times New Roman"/>
          <w:sz w:val="24"/>
          <w:szCs w:val="24"/>
        </w:rPr>
        <w:t xml:space="preserve"> с 09.01.2016г. по 30.06.2016г.</w:t>
      </w:r>
    </w:p>
    <w:p w:rsidR="00BC1CB4" w:rsidRDefault="00BC1CB4" w:rsidP="00BC1CB4">
      <w:pPr>
        <w:spacing w:after="0" w:line="240" w:lineRule="auto"/>
        <w:ind w:left="1416" w:hanging="1416"/>
        <w:rPr>
          <w:rFonts w:ascii="Times New Roman" w:hAnsi="Times New Roman" w:cs="Times New Roman"/>
          <w:sz w:val="24"/>
          <w:szCs w:val="24"/>
        </w:rPr>
      </w:pPr>
      <w:r>
        <w:rPr>
          <w:rFonts w:ascii="Times New Roman" w:hAnsi="Times New Roman" w:cs="Times New Roman"/>
          <w:sz w:val="24"/>
          <w:szCs w:val="24"/>
        </w:rPr>
        <w:t xml:space="preserve">      9. Источник финансирования: </w:t>
      </w:r>
    </w:p>
    <w:p w:rsidR="00BC1CB4" w:rsidRDefault="00BC1CB4" w:rsidP="00BC1CB4">
      <w:pPr>
        <w:pStyle w:val="a6"/>
        <w:autoSpaceDE w:val="0"/>
        <w:autoSpaceDN w:val="0"/>
        <w:adjustRightInd w:val="0"/>
        <w:ind w:left="360"/>
      </w:pPr>
      <w:r>
        <w:t>Продукты питания для детей дошкольного возраста - за счет средств от приносящей доход деятельности на 2017 год.</w:t>
      </w:r>
    </w:p>
    <w:p w:rsidR="00BC1CB4" w:rsidRDefault="00BC1CB4" w:rsidP="00BC1CB4">
      <w:pPr>
        <w:pStyle w:val="a6"/>
        <w:autoSpaceDE w:val="0"/>
        <w:autoSpaceDN w:val="0"/>
        <w:adjustRightInd w:val="0"/>
        <w:ind w:left="360"/>
      </w:pPr>
      <w:r>
        <w:t xml:space="preserve">Продукты питания для детей школьного возраста – за счет бюджета г. </w:t>
      </w:r>
      <w:proofErr w:type="spellStart"/>
      <w:r>
        <w:t>Югорска</w:t>
      </w:r>
      <w:proofErr w:type="spellEnd"/>
      <w:r>
        <w:t xml:space="preserve"> на 2017г.</w:t>
      </w:r>
    </w:p>
    <w:p w:rsidR="00BC1CB4" w:rsidRDefault="00BC1CB4" w:rsidP="00BC1CB4">
      <w:pPr>
        <w:pStyle w:val="a6"/>
        <w:widowControl w:val="0"/>
        <w:numPr>
          <w:ilvl w:val="0"/>
          <w:numId w:val="2"/>
        </w:numPr>
        <w:tabs>
          <w:tab w:val="left" w:pos="567"/>
        </w:tabs>
        <w:autoSpaceDE w:val="0"/>
        <w:autoSpaceDN w:val="0"/>
        <w:adjustRightInd w:val="0"/>
      </w:pPr>
      <w:r>
        <w:t xml:space="preserve"> Оплата по Договору производится в следующем порядке:</w:t>
      </w:r>
    </w:p>
    <w:p w:rsidR="00BC1CB4" w:rsidRDefault="00BC1CB4" w:rsidP="00BC1CB4">
      <w:pPr>
        <w:autoSpaceDE w:val="0"/>
        <w:autoSpaceDN w:val="0"/>
        <w:adjustRightInd w:val="0"/>
        <w:ind w:left="284"/>
        <w:jc w:val="both"/>
        <w:rPr>
          <w:rFonts w:ascii="Times New Roman" w:hAnsi="Times New Roman" w:cs="Times New Roman"/>
          <w:sz w:val="24"/>
          <w:szCs w:val="24"/>
        </w:rPr>
      </w:pPr>
      <w:r>
        <w:rPr>
          <w:rFonts w:ascii="Times New Roman" w:hAnsi="Times New Roman" w:cs="Times New Roman"/>
          <w:sz w:val="24"/>
          <w:szCs w:val="24"/>
        </w:rPr>
        <w:t xml:space="preserve">Расчет осуществляется ежемесячно в рублях путем перечисления Заказчиком денежных средств на расчетный счет Поставщика в течение 15 дней со дня подписания Заказчиком товарной </w:t>
      </w:r>
      <w:proofErr w:type="gramStart"/>
      <w:r>
        <w:rPr>
          <w:rFonts w:ascii="Times New Roman" w:hAnsi="Times New Roman" w:cs="Times New Roman"/>
          <w:sz w:val="24"/>
          <w:szCs w:val="24"/>
        </w:rPr>
        <w:t>накладной</w:t>
      </w:r>
      <w:proofErr w:type="gramEnd"/>
      <w:r>
        <w:rPr>
          <w:rFonts w:ascii="Times New Roman" w:hAnsi="Times New Roman" w:cs="Times New Roman"/>
          <w:sz w:val="24"/>
          <w:szCs w:val="24"/>
        </w:rPr>
        <w:t xml:space="preserve">  на основании представленного Поставщиком счета-фактуры.</w:t>
      </w:r>
    </w:p>
    <w:p w:rsidR="00BC1CB4" w:rsidRDefault="00BC1CB4" w:rsidP="00BC1CB4">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Требования к участникам закупки:</w:t>
      </w:r>
    </w:p>
    <w:p w:rsidR="00BC1CB4" w:rsidRDefault="00BC1CB4" w:rsidP="00BC1CB4">
      <w:pPr>
        <w:tabs>
          <w:tab w:val="num" w:pos="567"/>
        </w:tabs>
        <w:suppressAutoHyphens/>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w:t>
      </w:r>
    </w:p>
    <w:p w:rsidR="00BC1CB4" w:rsidRDefault="00BC1CB4" w:rsidP="00BC1CB4">
      <w:pPr>
        <w:tabs>
          <w:tab w:val="num" w:pos="567"/>
        </w:tabs>
        <w:suppressAutoHyphen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roofErr w:type="spellStart"/>
      <w:r>
        <w:rPr>
          <w:rFonts w:ascii="Times New Roman" w:eastAsia="Times New Roman" w:hAnsi="Times New Roman" w:cs="Times New Roman"/>
          <w:sz w:val="24"/>
          <w:szCs w:val="24"/>
        </w:rPr>
        <w:t>непроведение</w:t>
      </w:r>
      <w:proofErr w:type="spellEnd"/>
      <w:r>
        <w:rPr>
          <w:rFonts w:ascii="Times New Roman" w:eastAsia="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банкротом</w:t>
      </w:r>
      <w:r>
        <w:rPr>
          <w:rFonts w:ascii="Times New Roman" w:eastAsia="Times New Roman" w:hAnsi="Times New Roman" w:cs="Times New Roman"/>
          <w:bCs/>
          <w:sz w:val="24"/>
          <w:szCs w:val="24"/>
        </w:rPr>
        <w:t>)</w:t>
      </w:r>
      <w:r>
        <w:rPr>
          <w:rFonts w:ascii="Times New Roman" w:eastAsia="Times New Roman" w:hAnsi="Times New Roman" w:cs="Times New Roman"/>
          <w:sz w:val="24"/>
          <w:szCs w:val="24"/>
        </w:rPr>
        <w:t xml:space="preserve"> и об открытии конкурсного производства;</w:t>
      </w:r>
    </w:p>
    <w:p w:rsidR="00BC1CB4" w:rsidRDefault="00BC1CB4" w:rsidP="00BC1CB4">
      <w:pPr>
        <w:tabs>
          <w:tab w:val="num" w:pos="567"/>
        </w:tabs>
        <w:suppressAutoHyphen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proofErr w:type="spellStart"/>
      <w:r>
        <w:rPr>
          <w:rFonts w:ascii="Times New Roman" w:eastAsia="Times New Roman" w:hAnsi="Times New Roman" w:cs="Times New Roman"/>
          <w:sz w:val="24"/>
          <w:szCs w:val="24"/>
        </w:rPr>
        <w:t>неприостановление</w:t>
      </w:r>
      <w:proofErr w:type="spellEnd"/>
      <w:r>
        <w:rPr>
          <w:rFonts w:ascii="Times New Roman" w:eastAsia="Times New Roman" w:hAnsi="Times New Roman" w:cs="Times New Roman"/>
          <w:sz w:val="24"/>
          <w:szCs w:val="24"/>
        </w:rPr>
        <w:t xml:space="preserve"> деятельности участника </w:t>
      </w:r>
      <w:r>
        <w:rPr>
          <w:rFonts w:ascii="Times New Roman" w:eastAsia="Times New Roman" w:hAnsi="Times New Roman" w:cs="Times New Roman"/>
          <w:bCs/>
          <w:sz w:val="24"/>
          <w:szCs w:val="24"/>
        </w:rPr>
        <w:t>закупки</w:t>
      </w:r>
      <w:r>
        <w:rPr>
          <w:rFonts w:ascii="Times New Roman" w:eastAsia="Times New Roman" w:hAnsi="Times New Roman" w:cs="Times New Roman"/>
          <w:sz w:val="24"/>
          <w:szCs w:val="24"/>
        </w:rPr>
        <w:t xml:space="preserve"> в порядке, </w:t>
      </w:r>
      <w:r>
        <w:rPr>
          <w:rFonts w:ascii="Times New Roman" w:eastAsia="Times New Roman" w:hAnsi="Times New Roman" w:cs="Times New Roman"/>
          <w:bCs/>
          <w:sz w:val="24"/>
          <w:szCs w:val="24"/>
        </w:rPr>
        <w:t>установленном</w:t>
      </w:r>
      <w:r>
        <w:rPr>
          <w:rFonts w:ascii="Times New Roman" w:eastAsia="Times New Roman" w:hAnsi="Times New Roman" w:cs="Times New Roman"/>
          <w:sz w:val="24"/>
          <w:szCs w:val="24"/>
        </w:rPr>
        <w:t xml:space="preserve"> Кодексом Российской Федерации об административных правонарушениях, на день подачи заявки на участие в закупке;</w:t>
      </w:r>
    </w:p>
    <w:p w:rsidR="00BC1CB4" w:rsidRDefault="00BC1CB4" w:rsidP="00BC1CB4">
      <w:pPr>
        <w:tabs>
          <w:tab w:val="num" w:pos="567"/>
        </w:tabs>
        <w:suppressAutoHyphens/>
        <w:ind w:firstLine="567"/>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Pr>
          <w:rFonts w:ascii="Times New Roman" w:eastAsia="Times New Roman" w:hAnsi="Times New Roman" w:cs="Times New Roman"/>
          <w:sz w:val="24"/>
          <w:szCs w:val="24"/>
        </w:rPr>
        <w:t xml:space="preserve"> обязанности </w:t>
      </w:r>
      <w:proofErr w:type="gramStart"/>
      <w:r>
        <w:rPr>
          <w:rFonts w:ascii="Times New Roman" w:eastAsia="Times New Roman" w:hAnsi="Times New Roman" w:cs="Times New Roman"/>
          <w:sz w:val="24"/>
          <w:szCs w:val="24"/>
        </w:rPr>
        <w:t>заявителя</w:t>
      </w:r>
      <w:proofErr w:type="gramEnd"/>
      <w:r>
        <w:rPr>
          <w:rFonts w:ascii="Times New Roman" w:eastAsia="Times New Roman" w:hAnsi="Times New Roman" w:cs="Times New Roman"/>
          <w:sz w:val="24"/>
          <w:szCs w:val="24"/>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rFonts w:ascii="Times New Roman" w:eastAsia="Times New Roman" w:hAnsi="Times New Roman" w:cs="Times New Roman"/>
          <w:sz w:val="24"/>
          <w:szCs w:val="24"/>
        </w:rPr>
        <w:t>указанных</w:t>
      </w:r>
      <w:proofErr w:type="gramEnd"/>
      <w:r>
        <w:rPr>
          <w:rFonts w:ascii="Times New Roman" w:eastAsia="Times New Roman" w:hAnsi="Times New Roman" w:cs="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C1CB4" w:rsidRDefault="00BC1CB4" w:rsidP="00BC1CB4">
      <w:pPr>
        <w:suppressAutoHyphens/>
        <w:ind w:firstLine="567"/>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w:t>
      </w:r>
      <w:proofErr w:type="gramEnd"/>
      <w:r>
        <w:rPr>
          <w:rFonts w:ascii="Times New Roman" w:eastAsia="Times New Roman" w:hAnsi="Times New Roman" w:cs="Times New Roman"/>
          <w:sz w:val="24"/>
          <w:szCs w:val="24"/>
        </w:rPr>
        <w:t xml:space="preserve"> товаров, выполнением работы, оказанием услуги, являющихся объектом осуществляемой закупки, и административного наказания в виде дисквалификации;</w:t>
      </w:r>
    </w:p>
    <w:p w:rsidR="00BC1CB4" w:rsidRDefault="00BC1CB4" w:rsidP="00BC1CB4">
      <w:pPr>
        <w:suppressAutoHyphen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C1CB4" w:rsidRDefault="00BC1CB4" w:rsidP="00BC1CB4">
      <w:pPr>
        <w:suppressAutoHyphens/>
        <w:ind w:firstLine="567"/>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Pr>
          <w:rFonts w:ascii="Times New Roman" w:eastAsia="Times New Roman" w:hAnsi="Times New Roman" w:cs="Times New Roman"/>
          <w:sz w:val="24"/>
          <w:szCs w:val="24"/>
        </w:rPr>
        <w:t>неполнородными</w:t>
      </w:r>
      <w:proofErr w:type="spellEnd"/>
      <w:r>
        <w:rPr>
          <w:rFonts w:ascii="Times New Roman" w:eastAsia="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Pr>
          <w:rFonts w:ascii="Times New Roman" w:eastAsia="Times New Roman" w:hAnsi="Times New Roman" w:cs="Times New Roman"/>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w:t>
      </w:r>
      <w:r>
        <w:rPr>
          <w:rFonts w:ascii="Times New Roman" w:eastAsia="Times New Roman" w:hAnsi="Times New Roman" w:cs="Times New Roman"/>
          <w:sz w:val="24"/>
          <w:szCs w:val="24"/>
        </w:rPr>
        <w:lastRenderedPageBreak/>
        <w:t xml:space="preserve">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BC1CB4" w:rsidRDefault="00BC1CB4" w:rsidP="00BC1CB4">
      <w:pPr>
        <w:suppressAutoHyphen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участник закупки не является офшорной компанией</w:t>
      </w:r>
    </w:p>
    <w:p w:rsidR="00BC1CB4" w:rsidRDefault="00BC1CB4" w:rsidP="00BC1CB4">
      <w:pPr>
        <w:suppressAutoHyphen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Требование об отсутствии сведений об участнике закупки в реестре недобросовестных поставщиков:</w:t>
      </w:r>
    </w:p>
    <w:p w:rsidR="00BC1CB4" w:rsidRDefault="00BC1CB4" w:rsidP="00BC1CB4">
      <w:pPr>
        <w:autoSpaceDE w:val="0"/>
        <w:autoSpaceDN w:val="0"/>
        <w:adjustRightInd w:val="0"/>
        <w:ind w:firstLine="284"/>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 xml:space="preserve">а) отсутствие в реестре недобросовестных поставщиков сведений об участнике </w:t>
      </w:r>
      <w:r>
        <w:rPr>
          <w:rFonts w:ascii="Times New Roman" w:eastAsia="Times New Roman" w:hAnsi="Times New Roman" w:cs="Times New Roman"/>
          <w:bCs/>
          <w:sz w:val="24"/>
          <w:szCs w:val="24"/>
        </w:rPr>
        <w:t>закупки – юридическом лице</w:t>
      </w:r>
      <w:r>
        <w:rPr>
          <w:rFonts w:ascii="Times New Roman" w:eastAsia="Times New Roman" w:hAnsi="Times New Roman" w:cs="Times New Roman"/>
          <w:sz w:val="24"/>
          <w:szCs w:val="24"/>
        </w:rPr>
        <w:t xml:space="preserve">, </w:t>
      </w:r>
      <w:r>
        <w:rPr>
          <w:rFonts w:ascii="Times New Roman" w:eastAsia="Times New Roman" w:hAnsi="Times New Roman" w:cs="Times New Roman"/>
          <w:bCs/>
          <w:sz w:val="24"/>
          <w:szCs w:val="24"/>
        </w:rPr>
        <w:t>в том числе</w:t>
      </w:r>
      <w:r>
        <w:rPr>
          <w:rFonts w:ascii="Times New Roman" w:eastAsia="Times New Roman" w:hAnsi="Times New Roman" w:cs="Times New Roman"/>
          <w:sz w:val="24"/>
          <w:szCs w:val="24"/>
        </w:rPr>
        <w:t xml:space="preserve"> сведений об учредителях, </w:t>
      </w:r>
      <w:r>
        <w:rPr>
          <w:rFonts w:ascii="Times New Roman" w:eastAsia="Times New Roman" w:hAnsi="Times New Roman" w:cs="Times New Roman"/>
          <w:bCs/>
          <w:sz w:val="24"/>
          <w:szCs w:val="24"/>
        </w:rPr>
        <w:t>о</w:t>
      </w:r>
      <w:r>
        <w:rPr>
          <w:rFonts w:ascii="Times New Roman" w:eastAsia="Times New Roman" w:hAnsi="Times New Roman" w:cs="Times New Roman"/>
          <w:sz w:val="24"/>
          <w:szCs w:val="24"/>
        </w:rPr>
        <w:t xml:space="preserve"> членах коллегиального исполнительного органа, лице, исполняющем функции единоличного исполнительного органа участника </w:t>
      </w:r>
      <w:r>
        <w:rPr>
          <w:rFonts w:ascii="Times New Roman" w:eastAsia="Times New Roman" w:hAnsi="Times New Roman" w:cs="Times New Roman"/>
          <w:bCs/>
          <w:sz w:val="24"/>
          <w:szCs w:val="24"/>
        </w:rPr>
        <w:t>закупки – для юридического лица</w:t>
      </w:r>
    </w:p>
    <w:p w:rsidR="00BC1CB4" w:rsidRDefault="00BC1CB4" w:rsidP="00BC1CB4">
      <w:pPr>
        <w:pStyle w:val="a6"/>
        <w:numPr>
          <w:ilvl w:val="0"/>
          <w:numId w:val="3"/>
        </w:numPr>
        <w:suppressAutoHyphens/>
        <w:autoSpaceDE w:val="0"/>
        <w:autoSpaceDN w:val="0"/>
        <w:adjustRightInd w:val="0"/>
        <w:ind w:left="0" w:firstLine="284"/>
        <w:jc w:val="both"/>
      </w:pPr>
      <w:r>
        <w:t xml:space="preserve">Дополнительные требования к участникам закупки, устанавливаемые к участникам закупок отдельных видов товаров, работ, услуг Правительством Российской Федерации, для проведения аукциона в электронной форме: не установлено. </w:t>
      </w:r>
    </w:p>
    <w:p w:rsidR="00BC1CB4" w:rsidRDefault="00BC1CB4" w:rsidP="00BC1CB4">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Перечень документов, которые подтверждают соответствие участников закупки установленным требованиям и которые должны быть представлены участниками аукциона в электронной форме: не установлены. </w:t>
      </w:r>
    </w:p>
    <w:p w:rsidR="00BC1CB4" w:rsidRDefault="00BC1CB4" w:rsidP="00BC1CB4">
      <w:pPr>
        <w:pStyle w:val="a6"/>
        <w:numPr>
          <w:ilvl w:val="0"/>
          <w:numId w:val="3"/>
        </w:numPr>
        <w:autoSpaceDE w:val="0"/>
        <w:autoSpaceDN w:val="0"/>
        <w:adjustRightInd w:val="0"/>
        <w:jc w:val="both"/>
      </w:pPr>
      <w:r>
        <w:t xml:space="preserve"> Участниками закупки могут быть только субъекты малого предпринимательства и социально ориентированные некоммерческие организации.</w:t>
      </w:r>
    </w:p>
    <w:p w:rsidR="00BC1CB4" w:rsidRDefault="00BC1CB4" w:rsidP="00BC1CB4">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Требование о привлечении к исполнению договора субподрядчиков, соисполнителей из числа субъектов малого предпринимательства и социально ориентированных некоммерческих организаций: не установлено.</w:t>
      </w:r>
    </w:p>
    <w:p w:rsidR="00BC1CB4" w:rsidRDefault="00BC1CB4" w:rsidP="00BC1CB4">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Документация об аукционе в электронной форме размещена на официальном сайте </w:t>
      </w:r>
      <w:r>
        <w:rPr>
          <w:rFonts w:ascii="Times New Roman" w:eastAsia="Times New Roman" w:hAnsi="Times New Roman" w:cs="Times New Roman"/>
          <w:sz w:val="24"/>
          <w:szCs w:val="24"/>
        </w:rPr>
        <w:noBreakHyphen/>
        <w:t xml:space="preserve"> www.zakupki.gov.ru.</w:t>
      </w:r>
    </w:p>
    <w:p w:rsidR="00BC1CB4" w:rsidRDefault="00BC1CB4" w:rsidP="00BC1CB4">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Участник закупки, получивший аккредитацию на электронной площадке, вправе подать заявку на участие в аукционе в электронной форме в любое время с момента размещения извещения о его проведении до 10 часов 00 минут «</w:t>
      </w:r>
      <w:r w:rsidR="001F7A85">
        <w:rPr>
          <w:rFonts w:ascii="Times New Roman" w:eastAsia="Times New Roman" w:hAnsi="Times New Roman" w:cs="Times New Roman"/>
          <w:sz w:val="24"/>
          <w:szCs w:val="24"/>
        </w:rPr>
        <w:t>19</w:t>
      </w:r>
      <w:r>
        <w:rPr>
          <w:rFonts w:ascii="Times New Roman" w:eastAsia="Times New Roman" w:hAnsi="Times New Roman" w:cs="Times New Roman"/>
          <w:sz w:val="24"/>
          <w:szCs w:val="24"/>
        </w:rPr>
        <w:t xml:space="preserve">»   </w:t>
      </w:r>
      <w:r w:rsidR="001F7A85">
        <w:rPr>
          <w:rFonts w:ascii="Times New Roman" w:eastAsia="Times New Roman" w:hAnsi="Times New Roman" w:cs="Times New Roman"/>
          <w:sz w:val="24"/>
          <w:szCs w:val="24"/>
        </w:rPr>
        <w:t>декабря</w:t>
      </w:r>
      <w:r>
        <w:rPr>
          <w:rFonts w:ascii="Times New Roman" w:eastAsia="Times New Roman" w:hAnsi="Times New Roman" w:cs="Times New Roman"/>
          <w:sz w:val="24"/>
          <w:szCs w:val="24"/>
        </w:rPr>
        <w:t xml:space="preserve">  2016 года.</w:t>
      </w:r>
    </w:p>
    <w:p w:rsidR="00BC1CB4" w:rsidRDefault="00BC1CB4" w:rsidP="00BC1CB4">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BC1CB4" w:rsidRDefault="00BC1CB4" w:rsidP="00BC1CB4">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Дата окончания срока рассмотрения заявок на участие в аукционе в электронной форме: «</w:t>
      </w:r>
      <w:r w:rsidR="001F7A85">
        <w:rPr>
          <w:rFonts w:ascii="Times New Roman" w:eastAsia="Times New Roman" w:hAnsi="Times New Roman" w:cs="Times New Roman"/>
          <w:sz w:val="24"/>
          <w:szCs w:val="24"/>
        </w:rPr>
        <w:t>20</w:t>
      </w:r>
      <w:r>
        <w:rPr>
          <w:rFonts w:ascii="Times New Roman" w:eastAsia="Times New Roman" w:hAnsi="Times New Roman" w:cs="Times New Roman"/>
          <w:sz w:val="24"/>
          <w:szCs w:val="24"/>
        </w:rPr>
        <w:t xml:space="preserve">»   </w:t>
      </w:r>
      <w:r w:rsidR="001F7A85">
        <w:rPr>
          <w:rFonts w:ascii="Times New Roman" w:eastAsia="Times New Roman" w:hAnsi="Times New Roman" w:cs="Times New Roman"/>
          <w:sz w:val="24"/>
          <w:szCs w:val="24"/>
        </w:rPr>
        <w:t>декабря</w:t>
      </w:r>
      <w:r>
        <w:rPr>
          <w:rFonts w:ascii="Times New Roman" w:eastAsia="Times New Roman" w:hAnsi="Times New Roman" w:cs="Times New Roman"/>
          <w:sz w:val="24"/>
          <w:szCs w:val="24"/>
        </w:rPr>
        <w:t xml:space="preserve">  2016 года.</w:t>
      </w:r>
    </w:p>
    <w:p w:rsidR="00BC1CB4" w:rsidRDefault="00BC1CB4" w:rsidP="00BC1CB4">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Дата проведения аукциона в электронной форме: «</w:t>
      </w:r>
      <w:r w:rsidR="001F7A85">
        <w:rPr>
          <w:rFonts w:ascii="Times New Roman" w:eastAsia="Times New Roman" w:hAnsi="Times New Roman" w:cs="Times New Roman"/>
          <w:sz w:val="24"/>
          <w:szCs w:val="24"/>
        </w:rPr>
        <w:t>23</w:t>
      </w:r>
      <w:r>
        <w:rPr>
          <w:rFonts w:ascii="Times New Roman" w:eastAsia="Times New Roman" w:hAnsi="Times New Roman" w:cs="Times New Roman"/>
          <w:sz w:val="24"/>
          <w:szCs w:val="24"/>
        </w:rPr>
        <w:t xml:space="preserve">»   </w:t>
      </w:r>
      <w:r w:rsidR="001F7A85">
        <w:rPr>
          <w:rFonts w:ascii="Times New Roman" w:eastAsia="Times New Roman" w:hAnsi="Times New Roman" w:cs="Times New Roman"/>
          <w:sz w:val="24"/>
          <w:szCs w:val="24"/>
        </w:rPr>
        <w:t>декабря</w:t>
      </w:r>
      <w:bookmarkStart w:id="0" w:name="_GoBack"/>
      <w:bookmarkEnd w:id="0"/>
      <w:r>
        <w:rPr>
          <w:rFonts w:ascii="Times New Roman" w:eastAsia="Times New Roman" w:hAnsi="Times New Roman" w:cs="Times New Roman"/>
          <w:sz w:val="24"/>
          <w:szCs w:val="24"/>
        </w:rPr>
        <w:t xml:space="preserve">    2016 года.</w:t>
      </w:r>
    </w:p>
    <w:p w:rsidR="00BC1CB4" w:rsidRDefault="00BC1CB4" w:rsidP="00BC1CB4">
      <w:pPr>
        <w:numPr>
          <w:ilvl w:val="0"/>
          <w:numId w:val="3"/>
        </w:numPr>
        <w:tabs>
          <w:tab w:val="num" w:pos="567"/>
        </w:tabs>
        <w:autoSpaceDE w:val="0"/>
        <w:autoSpaceDN w:val="0"/>
        <w:adjustRightInd w:val="0"/>
        <w:spacing w:after="0" w:line="240" w:lineRule="auto"/>
        <w:ind w:left="0" w:firstLine="284"/>
        <w:jc w:val="both"/>
        <w:rPr>
          <w:rFonts w:ascii="Times New Roman" w:hAnsi="Times New Roman" w:cs="Times New Roman"/>
          <w:b/>
          <w:sz w:val="24"/>
          <w:szCs w:val="24"/>
        </w:rPr>
      </w:pPr>
      <w:r>
        <w:rPr>
          <w:rFonts w:ascii="Times New Roman" w:hAnsi="Times New Roman" w:cs="Times New Roman"/>
          <w:sz w:val="24"/>
          <w:szCs w:val="24"/>
        </w:rPr>
        <w:t xml:space="preserve">Преимущества, предоставляемые осуществляющим производство товаров, выполнение работ, оказание услуг учреждениям и предприятиям уголовно-исполнительной системы: </w:t>
      </w:r>
      <w:r>
        <w:rPr>
          <w:rFonts w:ascii="Times New Roman" w:hAnsi="Times New Roman" w:cs="Times New Roman"/>
          <w:b/>
          <w:sz w:val="24"/>
          <w:szCs w:val="24"/>
        </w:rPr>
        <w:t>не</w:t>
      </w:r>
      <w:r>
        <w:rPr>
          <w:rFonts w:ascii="Times New Roman" w:hAnsi="Times New Roman" w:cs="Times New Roman"/>
          <w:sz w:val="24"/>
          <w:szCs w:val="24"/>
        </w:rPr>
        <w:t xml:space="preserve"> </w:t>
      </w:r>
      <w:r>
        <w:rPr>
          <w:rFonts w:ascii="Times New Roman" w:hAnsi="Times New Roman" w:cs="Times New Roman"/>
          <w:b/>
          <w:i/>
          <w:sz w:val="24"/>
          <w:szCs w:val="24"/>
        </w:rPr>
        <w:t>предоставляются</w:t>
      </w:r>
      <w:r>
        <w:rPr>
          <w:rFonts w:ascii="Times New Roman" w:hAnsi="Times New Roman" w:cs="Times New Roman"/>
          <w:b/>
          <w:sz w:val="24"/>
          <w:szCs w:val="24"/>
        </w:rPr>
        <w:t>.</w:t>
      </w:r>
    </w:p>
    <w:p w:rsidR="00BC1CB4" w:rsidRDefault="00BC1CB4" w:rsidP="00BC1CB4">
      <w:pPr>
        <w:numPr>
          <w:ilvl w:val="0"/>
          <w:numId w:val="3"/>
        </w:numPr>
        <w:tabs>
          <w:tab w:val="num" w:pos="567"/>
        </w:tabs>
        <w:autoSpaceDE w:val="0"/>
        <w:autoSpaceDN w:val="0"/>
        <w:adjustRightInd w:val="0"/>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Преимущества, предоставляемые осуществляющим производство товаров, выполнение работ, оказание услуг организациям инвалидов: </w:t>
      </w:r>
      <w:r>
        <w:rPr>
          <w:rFonts w:ascii="Times New Roman" w:hAnsi="Times New Roman" w:cs="Times New Roman"/>
          <w:b/>
          <w:i/>
          <w:sz w:val="24"/>
          <w:szCs w:val="24"/>
        </w:rPr>
        <w:t>не предоставляются</w:t>
      </w:r>
      <w:r>
        <w:rPr>
          <w:rFonts w:ascii="Times New Roman" w:hAnsi="Times New Roman" w:cs="Times New Roman"/>
          <w:b/>
          <w:sz w:val="24"/>
          <w:szCs w:val="24"/>
        </w:rPr>
        <w:t>.</w:t>
      </w:r>
    </w:p>
    <w:p w:rsidR="00BC1CB4" w:rsidRDefault="00BC1CB4" w:rsidP="00BC1CB4">
      <w:pPr>
        <w:widowControl w:val="0"/>
        <w:numPr>
          <w:ilvl w:val="0"/>
          <w:numId w:val="3"/>
        </w:numPr>
        <w:tabs>
          <w:tab w:val="num" w:pos="928"/>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Размер обеспечения заявки на участие в закупке: 1% от начальной (максимальной) цены договора, что составляет </w:t>
      </w:r>
      <w:r>
        <w:rPr>
          <w:rFonts w:ascii="Times New Roman" w:eastAsia="Times New Roman" w:hAnsi="Times New Roman" w:cs="Times New Roman"/>
          <w:b/>
          <w:sz w:val="24"/>
          <w:szCs w:val="24"/>
        </w:rPr>
        <w:t>20 021</w:t>
      </w:r>
      <w:r w:rsidRPr="00BC1CB4">
        <w:rPr>
          <w:rFonts w:ascii="Times New Roman" w:eastAsia="Times New Roman" w:hAnsi="Times New Roman" w:cs="Times New Roman"/>
          <w:b/>
          <w:sz w:val="24"/>
          <w:szCs w:val="24"/>
        </w:rPr>
        <w:t xml:space="preserve"> </w:t>
      </w:r>
      <w:r>
        <w:rPr>
          <w:rFonts w:ascii="Times New Roman" w:eastAsia="Times New Roman" w:hAnsi="Times New Roman" w:cs="Times New Roman"/>
          <w:b/>
          <w:bCs/>
          <w:sz w:val="24"/>
          <w:szCs w:val="24"/>
        </w:rPr>
        <w:t>(два</w:t>
      </w:r>
      <w:r w:rsidR="00994697">
        <w:rPr>
          <w:rFonts w:ascii="Times New Roman" w:eastAsia="Times New Roman" w:hAnsi="Times New Roman" w:cs="Times New Roman"/>
          <w:b/>
          <w:bCs/>
          <w:sz w:val="24"/>
          <w:szCs w:val="24"/>
        </w:rPr>
        <w:t>дцать тысяч двадцать один) рубл</w:t>
      </w:r>
      <w:r>
        <w:rPr>
          <w:rFonts w:ascii="Times New Roman" w:eastAsia="Times New Roman" w:hAnsi="Times New Roman" w:cs="Times New Roman"/>
          <w:b/>
          <w:bCs/>
          <w:sz w:val="24"/>
          <w:szCs w:val="24"/>
        </w:rPr>
        <w:t>ь 30 копеек</w:t>
      </w:r>
      <w:r>
        <w:rPr>
          <w:rFonts w:ascii="Times New Roman" w:eastAsia="Times New Roman" w:hAnsi="Times New Roman" w:cs="Times New Roman"/>
          <w:sz w:val="24"/>
          <w:szCs w:val="24"/>
        </w:rPr>
        <w:t xml:space="preserve">. </w:t>
      </w:r>
    </w:p>
    <w:p w:rsidR="00BC1CB4" w:rsidRDefault="00BC1CB4" w:rsidP="00BC1CB4">
      <w:pPr>
        <w:widowControl w:val="0"/>
        <w:tabs>
          <w:tab w:val="num" w:pos="928"/>
        </w:tabs>
        <w:autoSpaceDE w:val="0"/>
        <w:autoSpaceDN w:val="0"/>
        <w:adjustRightInd w:val="0"/>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Денежные средства, внесенные в качестве обеспечения заявок, перечисляются на счет оператора электронной площадки в банке.</w:t>
      </w:r>
    </w:p>
    <w:p w:rsidR="00BC1CB4" w:rsidRDefault="00BC1CB4" w:rsidP="00BC1CB4">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Договор заключается только после предоставления участником закупки, с которым заключается договор обеспечения исполнения договора.</w:t>
      </w:r>
    </w:p>
    <w:p w:rsidR="00BC1CB4" w:rsidRDefault="00BC1CB4" w:rsidP="00BC1CB4">
      <w:pPr>
        <w:pStyle w:val="3"/>
        <w:keepNext w:val="0"/>
        <w:tabs>
          <w:tab w:val="left" w:pos="426"/>
        </w:tabs>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 xml:space="preserve">Исполнение договора может обеспечиваться банковской гарантией, выданной банком, соответствующей требованиям статьи 45 Закона о контрактной системе, или денежными </w:t>
      </w:r>
      <w:r>
        <w:rPr>
          <w:rFonts w:ascii="Times New Roman" w:hAnsi="Times New Roman"/>
          <w:b w:val="0"/>
          <w:bCs w:val="0"/>
          <w:sz w:val="24"/>
          <w:szCs w:val="24"/>
        </w:rPr>
        <w:lastRenderedPageBreak/>
        <w:t>средствами. Способ обеспечения исполнения договора определяется участником закупки, с которым заключается договор, самостоятельно.</w:t>
      </w:r>
    </w:p>
    <w:p w:rsidR="00BC1CB4" w:rsidRDefault="00BC1CB4" w:rsidP="00BC1CB4">
      <w:pPr>
        <w:tabs>
          <w:tab w:val="left" w:pos="426"/>
        </w:tabs>
        <w:suppressAutoHyphens/>
        <w:autoSpaceDE w:val="0"/>
        <w:autoSpaceDN w:val="0"/>
        <w:adjustRightInd w:val="0"/>
        <w:ind w:firstLine="284"/>
        <w:jc w:val="both"/>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Срок действия банковской гарантии должен превышать срок действия договора не менее чем на один месяц.</w:t>
      </w:r>
    </w:p>
    <w:p w:rsidR="00BC1CB4" w:rsidRDefault="00BC1CB4" w:rsidP="00BC1CB4">
      <w:pPr>
        <w:pStyle w:val="3"/>
        <w:keepNext w:val="0"/>
        <w:tabs>
          <w:tab w:val="left" w:pos="426"/>
          <w:tab w:val="left" w:pos="708"/>
        </w:tabs>
        <w:spacing w:before="0" w:after="0"/>
        <w:ind w:firstLine="284"/>
        <w:jc w:val="both"/>
        <w:rPr>
          <w:rFonts w:ascii="Times New Roman" w:hAnsi="Times New Roman"/>
          <w:sz w:val="24"/>
          <w:szCs w:val="24"/>
        </w:rPr>
      </w:pPr>
      <w:r>
        <w:rPr>
          <w:rFonts w:ascii="Times New Roman" w:hAnsi="Times New Roman"/>
          <w:b w:val="0"/>
          <w:bCs w:val="0"/>
          <w:sz w:val="24"/>
          <w:szCs w:val="24"/>
        </w:rPr>
        <w:t xml:space="preserve">Размер обеспечения исполнения договора предусмотрен 5% от начальной (максимальной) цены договора, что составляет </w:t>
      </w:r>
      <w:r>
        <w:rPr>
          <w:rFonts w:ascii="Times New Roman" w:hAnsi="Times New Roman"/>
          <w:sz w:val="24"/>
          <w:szCs w:val="24"/>
        </w:rPr>
        <w:t>100 106</w:t>
      </w:r>
      <w:r w:rsidRPr="00BC1CB4">
        <w:rPr>
          <w:rFonts w:ascii="Times New Roman" w:hAnsi="Times New Roman"/>
          <w:sz w:val="24"/>
          <w:szCs w:val="24"/>
        </w:rPr>
        <w:t xml:space="preserve"> </w:t>
      </w:r>
      <w:r>
        <w:rPr>
          <w:rFonts w:ascii="Times New Roman" w:hAnsi="Times New Roman"/>
          <w:sz w:val="24"/>
          <w:szCs w:val="24"/>
        </w:rPr>
        <w:t>(сто тысяч сто шесть) рублей 50 копеек.</w:t>
      </w:r>
    </w:p>
    <w:p w:rsidR="00BC1CB4" w:rsidRDefault="00BC1CB4" w:rsidP="00BC1CB4">
      <w:pPr>
        <w:pStyle w:val="3"/>
        <w:keepNext w:val="0"/>
        <w:tabs>
          <w:tab w:val="left" w:pos="426"/>
          <w:tab w:val="left" w:pos="708"/>
        </w:tabs>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 xml:space="preserve">В случае возникновения обстоятельств, препятствующих заключению договора в установленные Законом о контрактной системе сроки, срок действия банковской гарантии продлевается на срок наличия таких обстоятельств.  </w:t>
      </w:r>
    </w:p>
    <w:p w:rsidR="00BC1CB4" w:rsidRDefault="00BC1CB4" w:rsidP="00BC1CB4">
      <w:pPr>
        <w:tabs>
          <w:tab w:val="left" w:pos="426"/>
        </w:tabs>
        <w:suppressAutoHyphens/>
        <w:autoSpaceDE w:val="0"/>
        <w:autoSpaceDN w:val="0"/>
        <w:adjustRightInd w:val="0"/>
        <w:ind w:firstLine="284"/>
        <w:jc w:val="both"/>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Обеспечение исполнения договора должно быть предоставлено одновременно с подписанным экземпляром договора.</w:t>
      </w:r>
    </w:p>
    <w:p w:rsidR="00BC1CB4" w:rsidRDefault="00BC1CB4" w:rsidP="00BC1CB4">
      <w:pPr>
        <w:tabs>
          <w:tab w:val="left" w:pos="426"/>
        </w:tabs>
        <w:suppressAutoHyphens/>
        <w:autoSpaceDE w:val="0"/>
        <w:autoSpaceDN w:val="0"/>
        <w:adjustRightInd w:val="0"/>
        <w:ind w:firstLine="284"/>
        <w:jc w:val="both"/>
        <w:outlineLvl w:val="0"/>
        <w:rPr>
          <w:rFonts w:ascii="Times New Roman" w:eastAsia="Times New Roman" w:hAnsi="Times New Roman" w:cs="Times New Roman"/>
          <w:bCs/>
          <w:sz w:val="24"/>
          <w:szCs w:val="24"/>
        </w:rPr>
      </w:pPr>
      <w:r>
        <w:rPr>
          <w:rFonts w:ascii="Times New Roman" w:eastAsia="Times New Roman" w:hAnsi="Times New Roman" w:cs="Times New Roman"/>
          <w:sz w:val="24"/>
          <w:szCs w:val="24"/>
        </w:rPr>
        <w:t>В случае</w:t>
      </w:r>
      <w:r>
        <w:rPr>
          <w:rFonts w:ascii="Times New Roman" w:eastAsia="Times New Roman" w:hAnsi="Times New Roman" w:cs="Times New Roman"/>
          <w:bCs/>
          <w:sz w:val="24"/>
          <w:szCs w:val="24"/>
        </w:rPr>
        <w:t xml:space="preserve"> если участником закупки, с которым заключается договор, является государственное или муниципальное казенное учреждение, данные положения об обеспечении исполнения договора к такому участнику закупки не применяются.</w:t>
      </w:r>
    </w:p>
    <w:p w:rsidR="00BC1CB4" w:rsidRDefault="00BC1CB4" w:rsidP="00BC1CB4">
      <w:pPr>
        <w:pStyle w:val="3"/>
        <w:keepNext w:val="0"/>
        <w:tabs>
          <w:tab w:val="left" w:pos="426"/>
        </w:tabs>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В ходе исполнения договора поставщик (подрядчик, исполнитель) вправе представить заказчику взамен ранее представленного обеспечения исполнения договора новое обеспечение исполнения договора, уменьшенное на размер выполненных обязательств по договору, при этом может быть изменен способ обеспечения исполнения договора.</w:t>
      </w:r>
    </w:p>
    <w:p w:rsidR="00BC1CB4" w:rsidRDefault="00BC1CB4" w:rsidP="00BC1CB4">
      <w:pPr>
        <w:pStyle w:val="3"/>
        <w:keepNext w:val="0"/>
        <w:tabs>
          <w:tab w:val="left" w:pos="426"/>
        </w:tabs>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Требования к обеспечению исполнения договора, предоставляемому в виде банковской гарантии, установлены в статье 45 Закона о контрактной системе, а именно:</w:t>
      </w:r>
    </w:p>
    <w:p w:rsidR="00BC1CB4" w:rsidRDefault="00BC1CB4" w:rsidP="00BC1CB4">
      <w:pPr>
        <w:pStyle w:val="3"/>
        <w:keepNext w:val="0"/>
        <w:tabs>
          <w:tab w:val="left" w:pos="426"/>
        </w:tabs>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1. Банковская гарантия должна быть безотзывной;</w:t>
      </w:r>
    </w:p>
    <w:p w:rsidR="00BC1CB4" w:rsidRDefault="00BC1CB4" w:rsidP="00BC1CB4">
      <w:pPr>
        <w:pStyle w:val="3"/>
        <w:keepNext w:val="0"/>
        <w:tabs>
          <w:tab w:val="left" w:pos="426"/>
        </w:tabs>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 xml:space="preserve">2.  Банковская гарантия должна содержать: </w:t>
      </w:r>
    </w:p>
    <w:p w:rsidR="00BC1CB4" w:rsidRDefault="00BC1CB4" w:rsidP="00BC1CB4">
      <w:pPr>
        <w:pStyle w:val="3"/>
        <w:keepNext w:val="0"/>
        <w:tabs>
          <w:tab w:val="left" w:pos="426"/>
        </w:tabs>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1) сумму банковской гарантии, подлежащую уплате гарантом заказчику в случае ненадлежащего исполнения обязатель</w:t>
      </w:r>
      <w:proofErr w:type="gramStart"/>
      <w:r>
        <w:rPr>
          <w:rFonts w:ascii="Times New Roman" w:hAnsi="Times New Roman"/>
          <w:b w:val="0"/>
          <w:bCs w:val="0"/>
          <w:sz w:val="24"/>
          <w:szCs w:val="24"/>
        </w:rPr>
        <w:t>ств пр</w:t>
      </w:r>
      <w:proofErr w:type="gramEnd"/>
      <w:r>
        <w:rPr>
          <w:rFonts w:ascii="Times New Roman" w:hAnsi="Times New Roman"/>
          <w:b w:val="0"/>
          <w:bCs w:val="0"/>
          <w:sz w:val="24"/>
          <w:szCs w:val="24"/>
        </w:rPr>
        <w:t>инципалом в соответствии со статьей 96 Закона о контрактной системе;</w:t>
      </w:r>
    </w:p>
    <w:p w:rsidR="00BC1CB4" w:rsidRDefault="00BC1CB4" w:rsidP="00BC1CB4">
      <w:pPr>
        <w:pStyle w:val="3"/>
        <w:keepNext w:val="0"/>
        <w:tabs>
          <w:tab w:val="left" w:pos="426"/>
        </w:tabs>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2) обязательства принципала, надлежащее исполнение которых обеспечивается банковской гарантией;</w:t>
      </w:r>
    </w:p>
    <w:p w:rsidR="00BC1CB4" w:rsidRDefault="00BC1CB4" w:rsidP="00BC1CB4">
      <w:pPr>
        <w:pStyle w:val="3"/>
        <w:keepNext w:val="0"/>
        <w:tabs>
          <w:tab w:val="left" w:pos="426"/>
        </w:tabs>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 xml:space="preserve">3) обязанность гаранта уплатить заказчику неустойку в размере 0,1 процента денежной суммы, подлежащей уплате, за каждый день просрочки; </w:t>
      </w:r>
    </w:p>
    <w:p w:rsidR="00BC1CB4" w:rsidRDefault="00BC1CB4" w:rsidP="00BC1CB4">
      <w:pPr>
        <w:pStyle w:val="3"/>
        <w:keepNext w:val="0"/>
        <w:tabs>
          <w:tab w:val="left" w:pos="426"/>
        </w:tabs>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BC1CB4" w:rsidRDefault="00BC1CB4" w:rsidP="00BC1CB4">
      <w:pPr>
        <w:pStyle w:val="3"/>
        <w:keepNext w:val="0"/>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5)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BC1CB4" w:rsidRDefault="00BC1CB4" w:rsidP="00BC1CB4">
      <w:pPr>
        <w:pStyle w:val="3"/>
        <w:keepNext w:val="0"/>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6) срок действия банковской гарантии;</w:t>
      </w:r>
    </w:p>
    <w:p w:rsidR="00BC1CB4" w:rsidRDefault="00BC1CB4" w:rsidP="00BC1CB4">
      <w:pPr>
        <w:pStyle w:val="3"/>
        <w:keepNext w:val="0"/>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7)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 в случае предоставления банковской гарантии в качестве обеспечения исполнения договора;</w:t>
      </w:r>
    </w:p>
    <w:p w:rsidR="00BC1CB4" w:rsidRDefault="00BC1CB4" w:rsidP="00BC1CB4">
      <w:pPr>
        <w:pStyle w:val="3"/>
        <w:keepNext w:val="0"/>
        <w:spacing w:before="0" w:after="0"/>
        <w:ind w:firstLine="284"/>
        <w:jc w:val="both"/>
        <w:rPr>
          <w:rFonts w:ascii="Times New Roman" w:hAnsi="Times New Roman"/>
          <w:b w:val="0"/>
          <w:bCs w:val="0"/>
          <w:sz w:val="24"/>
          <w:szCs w:val="24"/>
        </w:rPr>
      </w:pPr>
      <w:r>
        <w:rPr>
          <w:rFonts w:ascii="Times New Roman" w:hAnsi="Times New Roman"/>
          <w:b w:val="0"/>
          <w:bCs w:val="0"/>
          <w:sz w:val="24"/>
          <w:szCs w:val="24"/>
        </w:rPr>
        <w:t>8)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BC1CB4" w:rsidRDefault="00BC1CB4" w:rsidP="00BC1CB4">
      <w:pPr>
        <w:pStyle w:val="3"/>
        <w:keepNext w:val="0"/>
        <w:spacing w:before="0" w:after="0"/>
        <w:ind w:firstLine="426"/>
        <w:jc w:val="both"/>
        <w:rPr>
          <w:rFonts w:ascii="Times New Roman" w:hAnsi="Times New Roman"/>
          <w:b w:val="0"/>
          <w:bCs w:val="0"/>
          <w:sz w:val="24"/>
          <w:szCs w:val="24"/>
        </w:rPr>
      </w:pPr>
      <w:r>
        <w:rPr>
          <w:rFonts w:ascii="Times New Roman" w:hAnsi="Times New Roman"/>
          <w:b w:val="0"/>
          <w:bCs w:val="0"/>
          <w:sz w:val="24"/>
          <w:szCs w:val="24"/>
        </w:rPr>
        <w:t>3. Банковская гарантия должна быть включена в реестр банковских гарантий, размещенный в единой информационной системе.</w:t>
      </w:r>
    </w:p>
    <w:p w:rsidR="00BC1CB4" w:rsidRDefault="00BC1CB4" w:rsidP="00BC1CB4">
      <w:pPr>
        <w:pStyle w:val="3"/>
        <w:keepNext w:val="0"/>
        <w:spacing w:before="0" w:after="0"/>
        <w:ind w:firstLine="567"/>
        <w:jc w:val="both"/>
        <w:rPr>
          <w:rFonts w:ascii="Times New Roman" w:hAnsi="Times New Roman"/>
          <w:b w:val="0"/>
          <w:bCs w:val="0"/>
          <w:sz w:val="24"/>
          <w:szCs w:val="24"/>
        </w:rPr>
      </w:pPr>
      <w:r>
        <w:rPr>
          <w:rFonts w:ascii="Times New Roman" w:hAnsi="Times New Roman"/>
          <w:b w:val="0"/>
          <w:bCs w:val="0"/>
          <w:sz w:val="24"/>
          <w:szCs w:val="24"/>
        </w:rPr>
        <w:lastRenderedPageBreak/>
        <w:t>Требования к обеспечению исполнения договора, предоставляемому в виде денежных средств:</w:t>
      </w:r>
    </w:p>
    <w:p w:rsidR="00BC1CB4" w:rsidRDefault="00BC1CB4" w:rsidP="00BC1CB4">
      <w:pPr>
        <w:rPr>
          <w:rFonts w:ascii="Times New Roman" w:eastAsia="Times New Roman" w:hAnsi="Times New Roman" w:cs="Times New Roman"/>
          <w:sz w:val="24"/>
          <w:szCs w:val="24"/>
        </w:rPr>
      </w:pPr>
      <w:r>
        <w:rPr>
          <w:rFonts w:ascii="Times New Roman" w:eastAsia="Times New Roman" w:hAnsi="Times New Roman" w:cs="Times New Roman"/>
          <w:sz w:val="24"/>
          <w:szCs w:val="24"/>
        </w:rPr>
        <w:t>денежные средства, вносимые в обеспечение исполнения договора, должны быть перечислены по следующим реквизитам:</w:t>
      </w:r>
    </w:p>
    <w:p w:rsidR="00BC1CB4" w:rsidRDefault="00BC1CB4" w:rsidP="00BC1CB4">
      <w:pPr>
        <w:pStyle w:val="a5"/>
        <w:ind w:left="927"/>
        <w:rPr>
          <w:rFonts w:ascii="Times New Roman" w:hAnsi="Times New Roman" w:cs="Times New Roman"/>
          <w:sz w:val="24"/>
          <w:szCs w:val="24"/>
        </w:rPr>
      </w:pPr>
      <w:r>
        <w:rPr>
          <w:rFonts w:ascii="Times New Roman" w:hAnsi="Times New Roman" w:cs="Times New Roman"/>
          <w:sz w:val="24"/>
          <w:szCs w:val="24"/>
        </w:rPr>
        <w:t>ИНН, КПП: 8622009268, 862201001</w:t>
      </w:r>
    </w:p>
    <w:p w:rsidR="00BC1CB4" w:rsidRDefault="00BC1CB4" w:rsidP="00BC1CB4">
      <w:pPr>
        <w:pStyle w:val="a5"/>
        <w:ind w:left="927"/>
        <w:rPr>
          <w:rFonts w:ascii="Times New Roman" w:hAnsi="Times New Roman" w:cs="Times New Roman"/>
          <w:sz w:val="24"/>
          <w:szCs w:val="24"/>
        </w:rPr>
      </w:pPr>
      <w:r>
        <w:rPr>
          <w:rFonts w:ascii="Times New Roman" w:hAnsi="Times New Roman" w:cs="Times New Roman"/>
          <w:sz w:val="24"/>
          <w:szCs w:val="24"/>
        </w:rPr>
        <w:t>Банк: Ф-л Западно-Сибирский ПАО Банка «ФК Открытие» г. Ханты-Мансийск</w:t>
      </w:r>
    </w:p>
    <w:p w:rsidR="00BC1CB4" w:rsidRDefault="00BC1CB4" w:rsidP="00BC1CB4">
      <w:pPr>
        <w:pStyle w:val="a5"/>
        <w:ind w:left="927"/>
        <w:rPr>
          <w:rFonts w:ascii="Times New Roman" w:hAnsi="Times New Roman" w:cs="Times New Roman"/>
          <w:sz w:val="24"/>
          <w:szCs w:val="24"/>
        </w:rPr>
      </w:pPr>
      <w:proofErr w:type="gramStart"/>
      <w:r>
        <w:rPr>
          <w:rFonts w:ascii="Times New Roman" w:hAnsi="Times New Roman" w:cs="Times New Roman"/>
          <w:sz w:val="24"/>
          <w:szCs w:val="24"/>
        </w:rPr>
        <w:t>Р</w:t>
      </w:r>
      <w:proofErr w:type="gramEnd"/>
      <w:r>
        <w:rPr>
          <w:rFonts w:ascii="Times New Roman" w:hAnsi="Times New Roman" w:cs="Times New Roman"/>
          <w:sz w:val="24"/>
          <w:szCs w:val="24"/>
        </w:rPr>
        <w:t>/с:  40701810800063000007</w:t>
      </w:r>
    </w:p>
    <w:p w:rsidR="00BC1CB4" w:rsidRDefault="00BC1CB4" w:rsidP="00BC1CB4">
      <w:pPr>
        <w:pStyle w:val="a5"/>
        <w:ind w:left="927"/>
        <w:rPr>
          <w:rFonts w:ascii="Times New Roman" w:hAnsi="Times New Roman" w:cs="Times New Roman"/>
          <w:sz w:val="24"/>
          <w:szCs w:val="24"/>
        </w:rPr>
      </w:pPr>
      <w:r>
        <w:rPr>
          <w:rFonts w:ascii="Times New Roman" w:hAnsi="Times New Roman" w:cs="Times New Roman"/>
          <w:sz w:val="24"/>
          <w:szCs w:val="24"/>
        </w:rPr>
        <w:t>к/с:  30101810465777100812</w:t>
      </w:r>
    </w:p>
    <w:p w:rsidR="00BC1CB4" w:rsidRDefault="00BC1CB4" w:rsidP="00BC1CB4">
      <w:pPr>
        <w:pStyle w:val="a5"/>
        <w:ind w:left="927"/>
        <w:rPr>
          <w:rFonts w:ascii="Times New Roman" w:hAnsi="Times New Roman" w:cs="Times New Roman"/>
          <w:sz w:val="24"/>
          <w:szCs w:val="24"/>
        </w:rPr>
      </w:pPr>
      <w:r>
        <w:rPr>
          <w:rFonts w:ascii="Times New Roman" w:hAnsi="Times New Roman" w:cs="Times New Roman"/>
          <w:sz w:val="24"/>
          <w:szCs w:val="24"/>
        </w:rPr>
        <w:t>БИК:  047162812</w:t>
      </w:r>
    </w:p>
    <w:p w:rsidR="00BC1CB4" w:rsidRDefault="00BC1CB4" w:rsidP="00BC1CB4">
      <w:pPr>
        <w:pStyle w:val="a5"/>
        <w:ind w:left="927"/>
        <w:rPr>
          <w:rFonts w:ascii="Times New Roman" w:hAnsi="Times New Roman" w:cs="Times New Roman"/>
          <w:sz w:val="24"/>
          <w:szCs w:val="24"/>
        </w:rPr>
      </w:pPr>
      <w:proofErr w:type="spellStart"/>
      <w:r>
        <w:rPr>
          <w:rFonts w:ascii="Times New Roman" w:hAnsi="Times New Roman" w:cs="Times New Roman"/>
          <w:sz w:val="24"/>
          <w:szCs w:val="24"/>
        </w:rPr>
        <w:t>Л.сч</w:t>
      </w:r>
      <w:proofErr w:type="spellEnd"/>
      <w:r>
        <w:rPr>
          <w:rFonts w:ascii="Times New Roman" w:hAnsi="Times New Roman" w:cs="Times New Roman"/>
          <w:sz w:val="24"/>
          <w:szCs w:val="24"/>
        </w:rPr>
        <w:t>. 300.14.106.0</w:t>
      </w:r>
    </w:p>
    <w:p w:rsidR="00BC1CB4" w:rsidRDefault="00BC1CB4" w:rsidP="00BC1CB4">
      <w:pPr>
        <w:pStyle w:val="a5"/>
        <w:ind w:left="927"/>
        <w:rPr>
          <w:rFonts w:ascii="Times New Roman" w:hAnsi="Times New Roman" w:cs="Times New Roman"/>
          <w:sz w:val="24"/>
          <w:szCs w:val="24"/>
        </w:rPr>
      </w:pPr>
      <w:r>
        <w:rPr>
          <w:rFonts w:ascii="Times New Roman" w:hAnsi="Times New Roman" w:cs="Times New Roman"/>
          <w:sz w:val="24"/>
          <w:szCs w:val="24"/>
        </w:rPr>
        <w:t xml:space="preserve">Получатель: </w:t>
      </w:r>
      <w:proofErr w:type="spellStart"/>
      <w:r>
        <w:rPr>
          <w:rFonts w:ascii="Times New Roman" w:hAnsi="Times New Roman" w:cs="Times New Roman"/>
          <w:sz w:val="24"/>
          <w:szCs w:val="24"/>
        </w:rPr>
        <w:t>Депфин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Югорска</w:t>
      </w:r>
      <w:proofErr w:type="spellEnd"/>
      <w:r>
        <w:rPr>
          <w:rFonts w:ascii="Times New Roman" w:hAnsi="Times New Roman" w:cs="Times New Roman"/>
          <w:sz w:val="24"/>
          <w:szCs w:val="24"/>
        </w:rPr>
        <w:t xml:space="preserve"> (МБОУ «Средняя общеобразовательная школа № 6» л/с 300.14.106.0)</w:t>
      </w:r>
    </w:p>
    <w:p w:rsidR="00BC1CB4" w:rsidRDefault="00BC1CB4" w:rsidP="00BC1CB4">
      <w:pPr>
        <w:pStyle w:val="4"/>
        <w:keepNext w:val="0"/>
        <w:numPr>
          <w:ilvl w:val="0"/>
          <w:numId w:val="5"/>
        </w:numPr>
        <w:spacing w:before="0" w:after="0"/>
        <w:ind w:left="0" w:firstLine="567"/>
        <w:jc w:val="both"/>
        <w:rPr>
          <w:b w:val="0"/>
          <w:sz w:val="24"/>
          <w:szCs w:val="24"/>
        </w:rPr>
      </w:pPr>
      <w:r>
        <w:rPr>
          <w:b w:val="0"/>
          <w:sz w:val="24"/>
          <w:szCs w:val="24"/>
        </w:rPr>
        <w:t>Назначение платежа:</w:t>
      </w:r>
      <w:r>
        <w:rPr>
          <w:b w:val="0"/>
          <w:color w:val="000099"/>
          <w:sz w:val="24"/>
          <w:szCs w:val="24"/>
        </w:rPr>
        <w:t xml:space="preserve"> «</w:t>
      </w:r>
      <w:r>
        <w:rPr>
          <w:b w:val="0"/>
          <w:sz w:val="24"/>
          <w:szCs w:val="24"/>
        </w:rPr>
        <w:t>Обеспечение исполнения договора по аукциону в электронной форме № _______ на поставку продуктов питания».</w:t>
      </w:r>
    </w:p>
    <w:p w:rsidR="00BC1CB4" w:rsidRDefault="00BC1CB4" w:rsidP="00BC1CB4">
      <w:pPr>
        <w:pStyle w:val="4"/>
        <w:keepNext w:val="0"/>
        <w:numPr>
          <w:ilvl w:val="0"/>
          <w:numId w:val="5"/>
        </w:numPr>
        <w:spacing w:before="0" w:after="0"/>
        <w:ind w:left="0" w:firstLine="567"/>
        <w:jc w:val="both"/>
        <w:rPr>
          <w:b w:val="0"/>
          <w:sz w:val="24"/>
          <w:szCs w:val="24"/>
        </w:rPr>
      </w:pPr>
      <w:r>
        <w:rPr>
          <w:b w:val="0"/>
          <w:sz w:val="24"/>
          <w:szCs w:val="24"/>
        </w:rPr>
        <w:t xml:space="preserve"> 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BC1CB4" w:rsidRDefault="00BC1CB4" w:rsidP="00BC1CB4">
      <w:pPr>
        <w:pStyle w:val="4"/>
        <w:keepNext w:val="0"/>
        <w:numPr>
          <w:ilvl w:val="0"/>
          <w:numId w:val="5"/>
        </w:numPr>
        <w:spacing w:before="0" w:after="0"/>
        <w:ind w:left="0" w:firstLine="567"/>
        <w:jc w:val="both"/>
        <w:rPr>
          <w:b w:val="0"/>
          <w:sz w:val="24"/>
          <w:szCs w:val="24"/>
        </w:rPr>
      </w:pPr>
      <w:r>
        <w:rPr>
          <w:b w:val="0"/>
          <w:sz w:val="24"/>
          <w:szCs w:val="24"/>
        </w:rPr>
        <w:t xml:space="preserve"> денежные средства, вносимые в обеспечение исполнения договора, должны быть зачислены по реквизитам счета заказчика до заключения договора; в противном случае обеспечение исполнения договора в виде денежных сре</w:t>
      </w:r>
      <w:proofErr w:type="gramStart"/>
      <w:r>
        <w:rPr>
          <w:b w:val="0"/>
          <w:sz w:val="24"/>
          <w:szCs w:val="24"/>
        </w:rPr>
        <w:t>дств сч</w:t>
      </w:r>
      <w:proofErr w:type="gramEnd"/>
      <w:r>
        <w:rPr>
          <w:b w:val="0"/>
          <w:sz w:val="24"/>
          <w:szCs w:val="24"/>
        </w:rPr>
        <w:t>итается непредставленным;</w:t>
      </w:r>
    </w:p>
    <w:p w:rsidR="00BC1CB4" w:rsidRDefault="00BC1CB4" w:rsidP="00BC1CB4">
      <w:pPr>
        <w:pStyle w:val="4"/>
        <w:keepNext w:val="0"/>
        <w:spacing w:before="0" w:after="0"/>
        <w:ind w:firstLine="567"/>
        <w:jc w:val="both"/>
        <w:rPr>
          <w:sz w:val="24"/>
          <w:szCs w:val="24"/>
        </w:rPr>
      </w:pPr>
      <w:r>
        <w:rPr>
          <w:b w:val="0"/>
          <w:sz w:val="24"/>
          <w:szCs w:val="24"/>
        </w:rPr>
        <w:t xml:space="preserve">- денежные средства возвращаются поставщику (подрядчику, исполнителю) с которым заключен договор, при условии надлежащего исполнения им всех своих обязательств по договору в течение срока, установленного в проекте договора. </w:t>
      </w:r>
    </w:p>
    <w:p w:rsidR="00BC1CB4" w:rsidRDefault="00BC1CB4" w:rsidP="00BC1CB4">
      <w:pPr>
        <w:pStyle w:val="4"/>
        <w:keepNext w:val="0"/>
        <w:spacing w:before="0" w:after="0"/>
        <w:ind w:firstLine="567"/>
        <w:jc w:val="both"/>
        <w:rPr>
          <w:b w:val="0"/>
          <w:sz w:val="24"/>
          <w:szCs w:val="24"/>
        </w:rPr>
      </w:pPr>
      <w:r>
        <w:rPr>
          <w:b w:val="0"/>
          <w:sz w:val="24"/>
          <w:szCs w:val="24"/>
        </w:rPr>
        <w:t xml:space="preserve">25. </w:t>
      </w:r>
      <w:proofErr w:type="gramStart"/>
      <w:r>
        <w:rPr>
          <w:b w:val="0"/>
          <w:sz w:val="24"/>
          <w:szCs w:val="24"/>
        </w:rPr>
        <w:t>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w:t>
      </w:r>
      <w:proofErr w:type="gramEnd"/>
    </w:p>
    <w:p w:rsidR="00BC1CB4" w:rsidRDefault="00BC1CB4" w:rsidP="00BC1CB4">
      <w:pPr>
        <w:autoSpaceDE w:val="0"/>
        <w:autoSpaceDN w:val="0"/>
        <w:adjustRightInd w:val="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В соответствии с Постановлением Правительства РФ от 29.12.2015 №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принятого во исполнение подпункта «б» пункта 1 Указа Президента РФ от 28.11.2015 № 583»:</w:t>
      </w:r>
      <w:proofErr w:type="gramEnd"/>
      <w:r>
        <w:rPr>
          <w:rFonts w:ascii="Times New Roman" w:eastAsia="Times New Roman" w:hAnsi="Times New Roman" w:cs="Times New Roman"/>
          <w:sz w:val="24"/>
          <w:szCs w:val="24"/>
        </w:rPr>
        <w:t xml:space="preserve"> Не установлено;</w:t>
      </w:r>
    </w:p>
    <w:p w:rsidR="00BC1CB4" w:rsidRDefault="00BC1CB4" w:rsidP="00BC1CB4">
      <w:pPr>
        <w:autoSpaceDE w:val="0"/>
        <w:autoSpaceDN w:val="0"/>
        <w:adjustRightInd w:val="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  </w:t>
      </w:r>
      <w:r>
        <w:rPr>
          <w:rFonts w:ascii="Times New Roman" w:eastAsia="Times New Roman" w:hAnsi="Times New Roman" w:cs="Times New Roman"/>
          <w:sz w:val="24"/>
          <w:szCs w:val="24"/>
        </w:rPr>
        <w:t>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Не установлено;</w:t>
      </w:r>
    </w:p>
    <w:p w:rsidR="00BC1CB4" w:rsidRDefault="00BC1CB4" w:rsidP="00BC1CB4">
      <w:pPr>
        <w:autoSpaceDE w:val="0"/>
        <w:autoSpaceDN w:val="0"/>
        <w:adjustRightInd w:val="0"/>
        <w:jc w:val="both"/>
        <w:rPr>
          <w:rFonts w:ascii="Times New Roman" w:eastAsia="Calibri" w:hAnsi="Times New Roman" w:cs="Times New Roman"/>
          <w:sz w:val="24"/>
          <w:szCs w:val="24"/>
          <w:lang w:eastAsia="en-US"/>
        </w:rPr>
      </w:pPr>
      <w:r>
        <w:rPr>
          <w:rFonts w:ascii="Times New Roman" w:eastAsia="Times New Roman" w:hAnsi="Times New Roman" w:cs="Times New Roman"/>
          <w:sz w:val="24"/>
          <w:szCs w:val="24"/>
        </w:rPr>
        <w:t xml:space="preserve"> - В соответствии с</w:t>
      </w:r>
      <w:r>
        <w:rPr>
          <w:rFonts w:ascii="Times New Roman" w:eastAsia="Calibri" w:hAnsi="Times New Roman" w:cs="Times New Roman"/>
          <w:sz w:val="24"/>
          <w:szCs w:val="24"/>
          <w:lang w:eastAsia="en-US"/>
        </w:rPr>
        <w:t xml:space="preserve"> Постановлением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Не установлено;</w:t>
      </w:r>
    </w:p>
    <w:p w:rsidR="00BC1CB4" w:rsidRDefault="00BC1CB4" w:rsidP="00BC1CB4">
      <w:pPr>
        <w:autoSpaceDE w:val="0"/>
        <w:autoSpaceDN w:val="0"/>
        <w:adjustRightInd w:val="0"/>
        <w:jc w:val="both"/>
        <w:rPr>
          <w:rFonts w:ascii="Times New Roman" w:eastAsia="Times New Roman" w:hAnsi="Times New Roman" w:cs="Times New Roman"/>
          <w:b/>
          <w:sz w:val="24"/>
          <w:szCs w:val="24"/>
        </w:rPr>
      </w:pPr>
      <w:r>
        <w:rPr>
          <w:rFonts w:ascii="Times New Roman" w:eastAsia="Calibri" w:hAnsi="Times New Roman" w:cs="Times New Roman"/>
          <w:sz w:val="24"/>
          <w:szCs w:val="24"/>
          <w:lang w:eastAsia="en-US"/>
        </w:rPr>
        <w:t xml:space="preserve">-  В соответствии с </w:t>
      </w:r>
      <w:r>
        <w:rPr>
          <w:rFonts w:ascii="Times New Roman" w:eastAsia="Times New Roman" w:hAnsi="Times New Roman" w:cs="Times New Roman"/>
          <w:sz w:val="24"/>
          <w:szCs w:val="24"/>
        </w:rPr>
        <w:t xml:space="preserve">Приказом Министерства экономического развития РФ от 25 марта 2014 г. № 155 "Об условиях допуска товаров, происходящих из иностранных государств, </w:t>
      </w:r>
      <w:r>
        <w:rPr>
          <w:rFonts w:ascii="Times New Roman" w:eastAsia="Times New Roman" w:hAnsi="Times New Roman" w:cs="Times New Roman"/>
          <w:sz w:val="24"/>
          <w:szCs w:val="24"/>
        </w:rPr>
        <w:lastRenderedPageBreak/>
        <w:t>для целей осуществления закупок товаров, работ, услуг для обеспечения государственных и муниципальных нужд":  Установлено</w:t>
      </w:r>
      <w:r>
        <w:rPr>
          <w:rFonts w:ascii="Times New Roman" w:eastAsia="Times New Roman" w:hAnsi="Times New Roman" w:cs="Times New Roman"/>
          <w:b/>
          <w:sz w:val="24"/>
          <w:szCs w:val="24"/>
        </w:rPr>
        <w:t>;</w:t>
      </w:r>
    </w:p>
    <w:p w:rsidR="00BC1CB4" w:rsidRDefault="00BC1CB4" w:rsidP="00BC1CB4">
      <w:pPr>
        <w:autoSpaceDE w:val="0"/>
        <w:autoSpaceDN w:val="0"/>
        <w:adjustRightInd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В соответствии с Постановлением Правительства РФ от 5 февраля 2015 г.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Не установлено;</w:t>
      </w:r>
    </w:p>
    <w:p w:rsidR="00BC1CB4" w:rsidRDefault="00BC1CB4" w:rsidP="00BC1CB4">
      <w:pPr>
        <w:autoSpaceDE w:val="0"/>
        <w:autoSpaceDN w:val="0"/>
        <w:adjustRightInd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 соответствии с Постановлением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Не установлено.</w:t>
      </w:r>
    </w:p>
    <w:p w:rsidR="00BC1CB4" w:rsidRDefault="00BC1CB4" w:rsidP="00BC1CB4">
      <w:pPr>
        <w:autoSpaceDE w:val="0"/>
        <w:autoSpaceDN w:val="0"/>
        <w:adjustRightInd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 соответствии  Постановлением Правительства РФ от 11 августа 2014 г.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муниципальных нужд»: Не установлено.</w:t>
      </w:r>
    </w:p>
    <w:p w:rsidR="00BC1CB4" w:rsidRDefault="00BC1CB4" w:rsidP="00BC1CB4">
      <w:pPr>
        <w:autoSpaceDE w:val="0"/>
        <w:autoSpaceDN w:val="0"/>
        <w:adjustRightInd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 соответствии с Постановлением Правительства РФ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установлено.</w:t>
      </w:r>
    </w:p>
    <w:p w:rsidR="00BC1CB4" w:rsidRDefault="00BC1CB4" w:rsidP="00BC1CB4">
      <w:pPr>
        <w:pStyle w:val="1"/>
        <w:spacing w:before="0"/>
        <w:jc w:val="both"/>
        <w:rPr>
          <w:rFonts w:ascii="Times New Roman" w:eastAsia="Times New Roman" w:hAnsi="Times New Roman" w:cs="Times New Roman"/>
          <w:b w:val="0"/>
          <w:color w:val="auto"/>
          <w:sz w:val="24"/>
          <w:szCs w:val="24"/>
        </w:rPr>
      </w:pPr>
      <w:r>
        <w:rPr>
          <w:rFonts w:ascii="Times New Roman" w:eastAsia="Times New Roman" w:hAnsi="Times New Roman" w:cs="Times New Roman"/>
          <w:b w:val="0"/>
          <w:color w:val="auto"/>
          <w:sz w:val="24"/>
          <w:szCs w:val="24"/>
        </w:rPr>
        <w:t>- В соответствии с Постановлением Правительства РФ от 20.09.2016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Не установлено.</w:t>
      </w:r>
    </w:p>
    <w:p w:rsidR="00BC1CB4" w:rsidRDefault="00BC1CB4" w:rsidP="00BC1CB4">
      <w:pPr>
        <w:autoSpaceDE w:val="0"/>
        <w:autoSpaceDN w:val="0"/>
        <w:adjustRightInd w:val="0"/>
        <w:jc w:val="both"/>
        <w:rPr>
          <w:rFonts w:ascii="Times New Roman" w:eastAsia="Times New Roman" w:hAnsi="Times New Roman" w:cs="Times New Roman"/>
          <w:sz w:val="24"/>
          <w:szCs w:val="24"/>
        </w:rPr>
      </w:pPr>
    </w:p>
    <w:tbl>
      <w:tblPr>
        <w:tblW w:w="10031" w:type="dxa"/>
        <w:tblLook w:val="04A0" w:firstRow="1" w:lastRow="0" w:firstColumn="1" w:lastColumn="0" w:noHBand="0" w:noVBand="1"/>
      </w:tblPr>
      <w:tblGrid>
        <w:gridCol w:w="4219"/>
        <w:gridCol w:w="3826"/>
        <w:gridCol w:w="1986"/>
      </w:tblGrid>
      <w:tr w:rsidR="00BC1CB4" w:rsidTr="00BC1CB4">
        <w:tc>
          <w:tcPr>
            <w:tcW w:w="4219" w:type="dxa"/>
            <w:vAlign w:val="bottom"/>
            <w:hideMark/>
          </w:tcPr>
          <w:p w:rsidR="00BC1CB4" w:rsidRDefault="00BC1CB4">
            <w:pPr>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w:t>
            </w:r>
          </w:p>
        </w:tc>
        <w:tc>
          <w:tcPr>
            <w:tcW w:w="5812" w:type="dxa"/>
            <w:gridSpan w:val="2"/>
            <w:hideMark/>
          </w:tcPr>
          <w:p w:rsidR="00BC1CB4" w:rsidRDefault="00BC1CB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Е.Б.Комисаренко</w:t>
            </w:r>
          </w:p>
        </w:tc>
      </w:tr>
      <w:tr w:rsidR="00BC1CB4" w:rsidTr="00BC1CB4">
        <w:tc>
          <w:tcPr>
            <w:tcW w:w="4219" w:type="dxa"/>
            <w:vAlign w:val="bottom"/>
          </w:tcPr>
          <w:p w:rsidR="00BC1CB4" w:rsidRDefault="00BC1CB4">
            <w:pPr>
              <w:ind w:firstLine="567"/>
              <w:rPr>
                <w:rFonts w:ascii="Times New Roman" w:eastAsia="Times New Roman" w:hAnsi="Times New Roman" w:cs="Times New Roman"/>
                <w:sz w:val="24"/>
                <w:szCs w:val="24"/>
              </w:rPr>
            </w:pPr>
          </w:p>
          <w:p w:rsidR="00BC1CB4" w:rsidRDefault="00BC1CB4">
            <w:pPr>
              <w:rPr>
                <w:rFonts w:ascii="Times New Roman" w:eastAsia="Times New Roman" w:hAnsi="Times New Roman" w:cs="Times New Roman"/>
                <w:sz w:val="24"/>
                <w:szCs w:val="24"/>
              </w:rPr>
            </w:pPr>
            <w:r>
              <w:rPr>
                <w:rFonts w:ascii="Times New Roman" w:eastAsia="Times New Roman" w:hAnsi="Times New Roman" w:cs="Times New Roman"/>
                <w:sz w:val="24"/>
                <w:szCs w:val="24"/>
              </w:rPr>
              <w:t>Согласовано:</w:t>
            </w:r>
          </w:p>
        </w:tc>
        <w:tc>
          <w:tcPr>
            <w:tcW w:w="3826" w:type="dxa"/>
          </w:tcPr>
          <w:p w:rsidR="00BC1CB4" w:rsidRDefault="00BC1CB4">
            <w:pPr>
              <w:rPr>
                <w:rFonts w:ascii="Times New Roman" w:eastAsia="Times New Roman" w:hAnsi="Times New Roman" w:cs="Times New Roman"/>
                <w:sz w:val="24"/>
                <w:szCs w:val="24"/>
              </w:rPr>
            </w:pPr>
          </w:p>
        </w:tc>
        <w:tc>
          <w:tcPr>
            <w:tcW w:w="1986" w:type="dxa"/>
            <w:vAlign w:val="bottom"/>
          </w:tcPr>
          <w:p w:rsidR="00BC1CB4" w:rsidRDefault="00BC1CB4">
            <w:pPr>
              <w:rPr>
                <w:rFonts w:ascii="Times New Roman" w:eastAsia="Times New Roman" w:hAnsi="Times New Roman" w:cs="Times New Roman"/>
                <w:sz w:val="24"/>
                <w:szCs w:val="24"/>
              </w:rPr>
            </w:pPr>
          </w:p>
        </w:tc>
      </w:tr>
      <w:tr w:rsidR="00BC1CB4" w:rsidTr="00BC1CB4">
        <w:tc>
          <w:tcPr>
            <w:tcW w:w="4219" w:type="dxa"/>
            <w:vAlign w:val="bottom"/>
            <w:hideMark/>
          </w:tcPr>
          <w:p w:rsidR="00BC1CB4" w:rsidRDefault="00BC1CB4">
            <w:pPr>
              <w:rPr>
                <w:rFonts w:ascii="Times New Roman" w:eastAsia="Times New Roman" w:hAnsi="Times New Roman" w:cs="Times New Roman"/>
                <w:sz w:val="24"/>
                <w:szCs w:val="24"/>
              </w:rPr>
            </w:pPr>
            <w:r>
              <w:rPr>
                <w:rFonts w:ascii="Times New Roman" w:eastAsia="Times New Roman" w:hAnsi="Times New Roman" w:cs="Times New Roman"/>
                <w:sz w:val="24"/>
                <w:szCs w:val="24"/>
              </w:rPr>
              <w:t>Зам. начальника управления</w:t>
            </w:r>
          </w:p>
          <w:p w:rsidR="00BC1CB4" w:rsidRDefault="00BC1CB4">
            <w:pPr>
              <w:rPr>
                <w:rFonts w:ascii="Times New Roman" w:eastAsia="Times New Roman" w:hAnsi="Times New Roman" w:cs="Times New Roman"/>
                <w:sz w:val="24"/>
                <w:szCs w:val="24"/>
              </w:rPr>
            </w:pPr>
            <w:r>
              <w:rPr>
                <w:rFonts w:ascii="Times New Roman" w:eastAsia="Times New Roman" w:hAnsi="Times New Roman" w:cs="Times New Roman"/>
                <w:sz w:val="24"/>
                <w:szCs w:val="24"/>
              </w:rPr>
              <w:t>экономической политики</w:t>
            </w:r>
          </w:p>
        </w:tc>
        <w:tc>
          <w:tcPr>
            <w:tcW w:w="3826" w:type="dxa"/>
          </w:tcPr>
          <w:p w:rsidR="00BC1CB4" w:rsidRDefault="00BC1CB4">
            <w:pPr>
              <w:rPr>
                <w:rFonts w:ascii="Times New Roman" w:eastAsia="Times New Roman" w:hAnsi="Times New Roman" w:cs="Times New Roman"/>
                <w:sz w:val="24"/>
                <w:szCs w:val="24"/>
              </w:rPr>
            </w:pPr>
          </w:p>
        </w:tc>
        <w:tc>
          <w:tcPr>
            <w:tcW w:w="1986" w:type="dxa"/>
            <w:vAlign w:val="bottom"/>
            <w:hideMark/>
          </w:tcPr>
          <w:p w:rsidR="00BC1CB4" w:rsidRDefault="00BC1CB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Ж.В. </w:t>
            </w:r>
            <w:proofErr w:type="spellStart"/>
            <w:r>
              <w:rPr>
                <w:rFonts w:ascii="Times New Roman" w:eastAsia="Times New Roman" w:hAnsi="Times New Roman" w:cs="Times New Roman"/>
                <w:sz w:val="24"/>
                <w:szCs w:val="24"/>
              </w:rPr>
              <w:t>Резинкина</w:t>
            </w:r>
            <w:proofErr w:type="spellEnd"/>
          </w:p>
        </w:tc>
      </w:tr>
      <w:tr w:rsidR="00BC1CB4" w:rsidTr="00BC1CB4">
        <w:tc>
          <w:tcPr>
            <w:tcW w:w="4219" w:type="dxa"/>
            <w:vAlign w:val="bottom"/>
          </w:tcPr>
          <w:p w:rsidR="00BC1CB4" w:rsidRDefault="00BC1CB4">
            <w:pPr>
              <w:rPr>
                <w:rFonts w:ascii="Times New Roman" w:eastAsia="Times New Roman" w:hAnsi="Times New Roman" w:cs="Times New Roman"/>
                <w:sz w:val="24"/>
                <w:szCs w:val="24"/>
              </w:rPr>
            </w:pPr>
          </w:p>
        </w:tc>
        <w:tc>
          <w:tcPr>
            <w:tcW w:w="3826" w:type="dxa"/>
          </w:tcPr>
          <w:p w:rsidR="00BC1CB4" w:rsidRDefault="00BC1CB4">
            <w:pPr>
              <w:rPr>
                <w:rFonts w:ascii="Times New Roman" w:eastAsia="Times New Roman" w:hAnsi="Times New Roman" w:cs="Times New Roman"/>
                <w:sz w:val="24"/>
                <w:szCs w:val="24"/>
              </w:rPr>
            </w:pPr>
          </w:p>
        </w:tc>
        <w:tc>
          <w:tcPr>
            <w:tcW w:w="1986" w:type="dxa"/>
            <w:vAlign w:val="bottom"/>
          </w:tcPr>
          <w:p w:rsidR="00BC1CB4" w:rsidRDefault="00BC1CB4">
            <w:pPr>
              <w:rPr>
                <w:rFonts w:ascii="Times New Roman" w:eastAsia="Times New Roman" w:hAnsi="Times New Roman" w:cs="Times New Roman"/>
                <w:sz w:val="24"/>
                <w:szCs w:val="24"/>
              </w:rPr>
            </w:pPr>
          </w:p>
        </w:tc>
      </w:tr>
      <w:tr w:rsidR="00BC1CB4" w:rsidTr="00BC1CB4">
        <w:tc>
          <w:tcPr>
            <w:tcW w:w="4219" w:type="dxa"/>
            <w:vAlign w:val="bottom"/>
            <w:hideMark/>
          </w:tcPr>
          <w:p w:rsidR="00BC1CB4" w:rsidRDefault="00BC1CB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Проверено: </w:t>
            </w:r>
          </w:p>
          <w:p w:rsidR="00BC1CB4" w:rsidRDefault="00BC1CB4">
            <w:pPr>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Начальник</w:t>
            </w:r>
          </w:p>
          <w:p w:rsidR="00BC1CB4" w:rsidRDefault="00BC1CB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отдела муниципальных закупок                                                  </w:t>
            </w:r>
          </w:p>
        </w:tc>
        <w:tc>
          <w:tcPr>
            <w:tcW w:w="3826" w:type="dxa"/>
          </w:tcPr>
          <w:p w:rsidR="00BC1CB4" w:rsidRDefault="00BC1CB4">
            <w:pPr>
              <w:rPr>
                <w:rFonts w:ascii="Times New Roman" w:eastAsia="Times New Roman" w:hAnsi="Times New Roman" w:cs="Times New Roman"/>
                <w:sz w:val="24"/>
                <w:szCs w:val="24"/>
              </w:rPr>
            </w:pPr>
          </w:p>
        </w:tc>
        <w:tc>
          <w:tcPr>
            <w:tcW w:w="1986" w:type="dxa"/>
            <w:vAlign w:val="bottom"/>
            <w:hideMark/>
          </w:tcPr>
          <w:p w:rsidR="00BC1CB4" w:rsidRDefault="00BC1CB4">
            <w:pPr>
              <w:rPr>
                <w:rFonts w:ascii="Times New Roman" w:eastAsia="Times New Roman" w:hAnsi="Times New Roman" w:cs="Times New Roman"/>
                <w:sz w:val="24"/>
                <w:szCs w:val="24"/>
              </w:rPr>
            </w:pPr>
            <w:r>
              <w:rPr>
                <w:rFonts w:ascii="Times New Roman" w:eastAsia="Times New Roman" w:hAnsi="Times New Roman" w:cs="Times New Roman"/>
                <w:sz w:val="24"/>
                <w:szCs w:val="24"/>
              </w:rPr>
              <w:t>Н.Б. Захарова</w:t>
            </w:r>
          </w:p>
        </w:tc>
      </w:tr>
    </w:tbl>
    <w:p w:rsidR="00BC1CB4" w:rsidRDefault="00BC1CB4" w:rsidP="00BC1CB4">
      <w:pPr>
        <w:rPr>
          <w:rFonts w:ascii="Times New Roman" w:eastAsia="Times New Roman" w:hAnsi="Times New Roman" w:cs="Times New Roman"/>
          <w:sz w:val="24"/>
          <w:szCs w:val="24"/>
        </w:rPr>
      </w:pPr>
    </w:p>
    <w:p w:rsidR="00BC1CB4" w:rsidRDefault="00BC1CB4" w:rsidP="00BC1CB4">
      <w:pPr>
        <w:widowControl w:val="0"/>
        <w:autoSpaceDE w:val="0"/>
        <w:autoSpaceDN w:val="0"/>
        <w:adjustRightInd w:val="0"/>
        <w:jc w:val="both"/>
        <w:rPr>
          <w:rFonts w:ascii="Times New Roman" w:eastAsia="Times New Roman" w:hAnsi="Times New Roman" w:cs="Times New Roman"/>
          <w:sz w:val="24"/>
          <w:szCs w:val="24"/>
        </w:rPr>
      </w:pPr>
    </w:p>
    <w:p w:rsidR="00BC1CB4" w:rsidRDefault="00BC1CB4" w:rsidP="00BC1CB4"/>
    <w:p w:rsidR="00BC1CB4" w:rsidRDefault="00BC1CB4" w:rsidP="00BC1CB4"/>
    <w:p w:rsidR="00BC1CB4" w:rsidRDefault="00BC1CB4" w:rsidP="00BC1CB4"/>
    <w:p w:rsidR="00BC1CB4" w:rsidRDefault="00BC1CB4" w:rsidP="00BC1CB4"/>
    <w:p w:rsidR="00C95F52" w:rsidRPr="00AD1220" w:rsidRDefault="00C95F52" w:rsidP="00AD1220"/>
    <w:sectPr w:rsidR="00C95F52" w:rsidRPr="00AD1220" w:rsidSect="003505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230F"/>
    <w:multiLevelType w:val="multilevel"/>
    <w:tmpl w:val="0CBA83BE"/>
    <w:lvl w:ilvl="0">
      <w:start w:val="1"/>
      <w:numFmt w:val="decimal"/>
      <w:lvlText w:val="%1."/>
      <w:lvlJc w:val="left"/>
      <w:pPr>
        <w:tabs>
          <w:tab w:val="num" w:pos="360"/>
        </w:tabs>
        <w:ind w:left="360" w:hanging="360"/>
      </w:pPr>
      <w:rPr>
        <w:b w:val="0"/>
        <w:sz w:val="24"/>
        <w:szCs w:val="24"/>
      </w:rPr>
    </w:lvl>
    <w:lvl w:ilvl="1">
      <w:start w:val="1"/>
      <w:numFmt w:val="decimal"/>
      <w:lvlText w:val="%1.%2."/>
      <w:lvlJc w:val="left"/>
      <w:pPr>
        <w:tabs>
          <w:tab w:val="num" w:pos="432"/>
        </w:tabs>
        <w:ind w:left="432"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
    <w:nsid w:val="15E658F6"/>
    <w:multiLevelType w:val="hybridMultilevel"/>
    <w:tmpl w:val="B4F219AC"/>
    <w:lvl w:ilvl="0" w:tplc="0419000F">
      <w:start w:val="10"/>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C871DB"/>
    <w:multiLevelType w:val="hybridMultilevel"/>
    <w:tmpl w:val="B4EC5666"/>
    <w:lvl w:ilvl="0" w:tplc="DB443806">
      <w:start w:val="12"/>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1041046"/>
    <w:multiLevelType w:val="hybridMultilevel"/>
    <w:tmpl w:val="E2A44768"/>
    <w:lvl w:ilvl="0" w:tplc="E0524E4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useFELayout/>
    <w:compatSetting w:name="compatibilityMode" w:uri="http://schemas.microsoft.com/office/word" w:val="12"/>
  </w:compat>
  <w:rsids>
    <w:rsidRoot w:val="006D7AC9"/>
    <w:rsid w:val="00104A43"/>
    <w:rsid w:val="00145C19"/>
    <w:rsid w:val="001F7A85"/>
    <w:rsid w:val="003505A1"/>
    <w:rsid w:val="00412CF0"/>
    <w:rsid w:val="004F350E"/>
    <w:rsid w:val="005944A5"/>
    <w:rsid w:val="005E6717"/>
    <w:rsid w:val="006802A0"/>
    <w:rsid w:val="006D7AC9"/>
    <w:rsid w:val="008B25B9"/>
    <w:rsid w:val="00994697"/>
    <w:rsid w:val="00A255CF"/>
    <w:rsid w:val="00A434ED"/>
    <w:rsid w:val="00AD1220"/>
    <w:rsid w:val="00BC1CB4"/>
    <w:rsid w:val="00C95F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5A1"/>
  </w:style>
  <w:style w:type="paragraph" w:styleId="1">
    <w:name w:val="heading 1"/>
    <w:basedOn w:val="a"/>
    <w:next w:val="a"/>
    <w:link w:val="10"/>
    <w:uiPriority w:val="9"/>
    <w:qFormat/>
    <w:rsid w:val="006D7AC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6D7AC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
    <w:next w:val="a"/>
    <w:link w:val="40"/>
    <w:semiHidden/>
    <w:unhideWhenUsed/>
    <w:qFormat/>
    <w:rsid w:val="006D7AC9"/>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7AC9"/>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semiHidden/>
    <w:rsid w:val="006D7AC9"/>
    <w:rPr>
      <w:rFonts w:ascii="Arial" w:eastAsia="Times New Roman" w:hAnsi="Arial" w:cs="Times New Roman"/>
      <w:b/>
      <w:bCs/>
      <w:sz w:val="26"/>
      <w:szCs w:val="26"/>
    </w:rPr>
  </w:style>
  <w:style w:type="character" w:customStyle="1" w:styleId="40">
    <w:name w:val="Заголовок 4 Знак"/>
    <w:basedOn w:val="a0"/>
    <w:link w:val="4"/>
    <w:semiHidden/>
    <w:rsid w:val="006D7AC9"/>
    <w:rPr>
      <w:rFonts w:ascii="Times New Roman" w:eastAsia="Times New Roman" w:hAnsi="Times New Roman" w:cs="Times New Roman"/>
      <w:b/>
      <w:bCs/>
      <w:sz w:val="28"/>
      <w:szCs w:val="28"/>
    </w:rPr>
  </w:style>
  <w:style w:type="character" w:styleId="a3">
    <w:name w:val="Hyperlink"/>
    <w:semiHidden/>
    <w:unhideWhenUsed/>
    <w:rsid w:val="006D7AC9"/>
    <w:rPr>
      <w:color w:val="0000FF"/>
      <w:u w:val="single"/>
    </w:rPr>
  </w:style>
  <w:style w:type="paragraph" w:styleId="a4">
    <w:name w:val="Normal (Web)"/>
    <w:basedOn w:val="a"/>
    <w:uiPriority w:val="99"/>
    <w:unhideWhenUsed/>
    <w:rsid w:val="006D7AC9"/>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6D7AC9"/>
    <w:pPr>
      <w:spacing w:after="0" w:line="240" w:lineRule="auto"/>
    </w:pPr>
  </w:style>
  <w:style w:type="paragraph" w:styleId="a6">
    <w:name w:val="List Paragraph"/>
    <w:basedOn w:val="a"/>
    <w:uiPriority w:val="99"/>
    <w:qFormat/>
    <w:rsid w:val="006D7AC9"/>
    <w:pPr>
      <w:spacing w:after="0" w:line="240" w:lineRule="auto"/>
      <w:ind w:left="720"/>
    </w:pPr>
    <w:rPr>
      <w:rFonts w:ascii="Times New Roman" w:eastAsia="Times New Roman" w:hAnsi="Times New Roman" w:cs="Times New Roman"/>
      <w:sz w:val="24"/>
      <w:szCs w:val="24"/>
    </w:rPr>
  </w:style>
  <w:style w:type="paragraph" w:customStyle="1" w:styleId="ConsPlusNormal">
    <w:name w:val="ConsPlusNormal"/>
    <w:uiPriority w:val="99"/>
    <w:rsid w:val="006D7AC9"/>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iceouttxt6">
    <w:name w:val="iceouttxt6"/>
    <w:basedOn w:val="a0"/>
    <w:rsid w:val="006D7AC9"/>
    <w:rPr>
      <w:rFonts w:ascii="Arial" w:hAnsi="Arial" w:cs="Arial" w:hint="default"/>
      <w:color w:val="666666"/>
      <w:sz w:val="15"/>
      <w:szCs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552957">
      <w:bodyDiv w:val="1"/>
      <w:marLeft w:val="0"/>
      <w:marRight w:val="0"/>
      <w:marTop w:val="0"/>
      <w:marBottom w:val="0"/>
      <w:divBdr>
        <w:top w:val="none" w:sz="0" w:space="0" w:color="auto"/>
        <w:left w:val="none" w:sz="0" w:space="0" w:color="auto"/>
        <w:bottom w:val="none" w:sz="0" w:space="0" w:color="auto"/>
        <w:right w:val="none" w:sz="0" w:space="0" w:color="auto"/>
      </w:divBdr>
      <w:divsChild>
        <w:div w:id="893153782">
          <w:marLeft w:val="0"/>
          <w:marRight w:val="0"/>
          <w:marTop w:val="0"/>
          <w:marBottom w:val="0"/>
          <w:divBdr>
            <w:top w:val="none" w:sz="0" w:space="0" w:color="auto"/>
            <w:left w:val="none" w:sz="0" w:space="0" w:color="auto"/>
            <w:bottom w:val="none" w:sz="0" w:space="0" w:color="auto"/>
            <w:right w:val="none" w:sz="0" w:space="0" w:color="auto"/>
          </w:divBdr>
          <w:divsChild>
            <w:div w:id="519973011">
              <w:marLeft w:val="0"/>
              <w:marRight w:val="0"/>
              <w:marTop w:val="0"/>
              <w:marBottom w:val="0"/>
              <w:divBdr>
                <w:top w:val="none" w:sz="0" w:space="0" w:color="auto"/>
                <w:left w:val="none" w:sz="0" w:space="0" w:color="auto"/>
                <w:bottom w:val="none" w:sz="0" w:space="0" w:color="auto"/>
                <w:right w:val="none" w:sz="0" w:space="0" w:color="auto"/>
              </w:divBdr>
              <w:divsChild>
                <w:div w:id="2060082834">
                  <w:marLeft w:val="0"/>
                  <w:marRight w:val="0"/>
                  <w:marTop w:val="0"/>
                  <w:marBottom w:val="0"/>
                  <w:divBdr>
                    <w:top w:val="none" w:sz="0" w:space="0" w:color="auto"/>
                    <w:left w:val="none" w:sz="0" w:space="0" w:color="auto"/>
                    <w:bottom w:val="none" w:sz="0" w:space="0" w:color="auto"/>
                    <w:right w:val="none" w:sz="0" w:space="0" w:color="auto"/>
                  </w:divBdr>
                  <w:divsChild>
                    <w:div w:id="50344726">
                      <w:marLeft w:val="0"/>
                      <w:marRight w:val="0"/>
                      <w:marTop w:val="0"/>
                      <w:marBottom w:val="0"/>
                      <w:divBdr>
                        <w:top w:val="none" w:sz="0" w:space="0" w:color="auto"/>
                        <w:left w:val="none" w:sz="0" w:space="0" w:color="auto"/>
                        <w:bottom w:val="none" w:sz="0" w:space="0" w:color="auto"/>
                        <w:right w:val="none" w:sz="0" w:space="0" w:color="auto"/>
                      </w:divBdr>
                      <w:divsChild>
                        <w:div w:id="1570534848">
                          <w:marLeft w:val="0"/>
                          <w:marRight w:val="0"/>
                          <w:marTop w:val="0"/>
                          <w:marBottom w:val="0"/>
                          <w:divBdr>
                            <w:top w:val="none" w:sz="0" w:space="0" w:color="auto"/>
                            <w:left w:val="none" w:sz="0" w:space="0" w:color="auto"/>
                            <w:bottom w:val="none" w:sz="0" w:space="0" w:color="auto"/>
                            <w:right w:val="none" w:sz="0" w:space="0" w:color="auto"/>
                          </w:divBdr>
                          <w:divsChild>
                            <w:div w:id="147221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4095365">
      <w:bodyDiv w:val="1"/>
      <w:marLeft w:val="0"/>
      <w:marRight w:val="0"/>
      <w:marTop w:val="0"/>
      <w:marBottom w:val="0"/>
      <w:divBdr>
        <w:top w:val="none" w:sz="0" w:space="0" w:color="auto"/>
        <w:left w:val="none" w:sz="0" w:space="0" w:color="auto"/>
        <w:bottom w:val="none" w:sz="0" w:space="0" w:color="auto"/>
        <w:right w:val="none" w:sz="0" w:space="0" w:color="auto"/>
      </w:divBdr>
    </w:div>
    <w:div w:id="1119295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72593-3BA7-4E40-B250-DD228DFB6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8</Pages>
  <Words>2880</Words>
  <Characters>16417</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Боярищева Татьяна Федоровна</cp:lastModifiedBy>
  <cp:revision>13</cp:revision>
  <cp:lastPrinted>2016-12-07T08:25:00Z</cp:lastPrinted>
  <dcterms:created xsi:type="dcterms:W3CDTF">2016-11-29T15:10:00Z</dcterms:created>
  <dcterms:modified xsi:type="dcterms:W3CDTF">2016-12-09T12:03:00Z</dcterms:modified>
</cp:coreProperties>
</file>