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5603B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5603B"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B5603B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D32F00" w:rsidRPr="00B5603B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5603B" w:rsidRDefault="00D32F00" w:rsidP="00D32F00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8A29C2" w:rsidRPr="00B5603B">
        <w:rPr>
          <w:rFonts w:ascii="PT Astra Serif" w:hAnsi="PT Astra Serif"/>
        </w:rPr>
        <w:t>с  даты подписания</w:t>
      </w:r>
      <w:proofErr w:type="gramEnd"/>
      <w:r w:rsidR="008A29C2" w:rsidRPr="00B5603B">
        <w:rPr>
          <w:rFonts w:ascii="PT Astra Serif" w:hAnsi="PT Astra Serif"/>
        </w:rPr>
        <w:t xml:space="preserve">, но не ранее </w:t>
      </w:r>
      <w:r w:rsidR="00B5603B" w:rsidRPr="00B5603B">
        <w:rPr>
          <w:rFonts w:ascii="PT Astra Serif" w:hAnsi="PT Astra Serif"/>
        </w:rPr>
        <w:t>01.04.2021 по 30.06.2021г</w:t>
      </w:r>
      <w:r w:rsidR="008A29C2" w:rsidRPr="00B5603B">
        <w:rPr>
          <w:rFonts w:ascii="PT Astra Serif" w:hAnsi="PT Astra Serif"/>
        </w:rPr>
        <w:t>.</w:t>
      </w:r>
      <w:r w:rsidR="00C00DE9" w:rsidRPr="00B5603B">
        <w:rPr>
          <w:rFonts w:ascii="PT Astra Serif" w:hAnsi="PT Astra Serif"/>
        </w:rPr>
        <w:t xml:space="preserve"> </w:t>
      </w:r>
      <w:r w:rsidR="00CE4F4A" w:rsidRPr="00B5603B">
        <w:rPr>
          <w:rFonts w:ascii="PT Astra Serif" w:hAnsi="PT Astra Serif"/>
        </w:rPr>
        <w:t xml:space="preserve">(включительно) </w:t>
      </w:r>
      <w:r w:rsidR="00C00DE9" w:rsidRPr="00B5603B">
        <w:rPr>
          <w:rFonts w:ascii="PT Astra Serif" w:hAnsi="PT Astra Serif"/>
        </w:rPr>
        <w:t>ежедневно.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C1738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</w:tr>
      <w:tr w:rsidR="00F10497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Топливо дизельное зимнее экологического класса не ниже К5 </w:t>
            </w:r>
          </w:p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Топливо дизельное зимнее экологического класса не ниже К5 (розничная поставка).</w:t>
            </w:r>
          </w:p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Сорт/класс топлива: Не ниже 3; Тип топлива дизельного: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</w:rPr>
              <w:t>Зимнее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B5603B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  <w:tr w:rsidR="00B5603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bCs/>
                <w:sz w:val="22"/>
                <w:szCs w:val="22"/>
              </w:rPr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47162C">
            <w:pPr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Жидкое топливо для использования в двигателях внутреннего сгорания с воспл</w:t>
            </w:r>
            <w:bookmarkStart w:id="2" w:name="_GoBack"/>
            <w:bookmarkEnd w:id="2"/>
            <w:r w:rsidRPr="00B5603B">
              <w:rPr>
                <w:rFonts w:ascii="PT Astra Serif" w:hAnsi="PT Astra Serif"/>
                <w:sz w:val="22"/>
                <w:szCs w:val="22"/>
              </w:rPr>
              <w:t xml:space="preserve">аменением от сжатия. Сорт топлива: Не ниже B; Тип топлива дизельного: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</w:rPr>
              <w:t>Летнее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F10497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97" w:rsidRPr="00B5603B" w:rsidRDefault="00B5603B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</w:t>
            </w:r>
          </w:p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Октановое число бензина автом</w:t>
            </w:r>
            <w:r w:rsidR="00B5603B">
              <w:rPr>
                <w:rFonts w:ascii="PT Astra Serif" w:hAnsi="PT Astra Serif"/>
                <w:sz w:val="22"/>
                <w:szCs w:val="22"/>
              </w:rPr>
              <w:t xml:space="preserve">обильного по исследовательскому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методу</w:t>
            </w:r>
            <w:r w:rsidR="00B5603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B5603B" w:rsidP="00DE3B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proofErr w:type="gramStart"/>
      <w:r w:rsidRPr="00B5603B">
        <w:rPr>
          <w:rFonts w:ascii="PT Astra Serif" w:eastAsia="Calibri" w:hAnsi="PT Astra Serif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56395" w:rsidRPr="00B5603B" w:rsidRDefault="00B5603B">
      <w:pPr>
        <w:rPr>
          <w:rFonts w:ascii="PT Astra Serif" w:hAnsi="PT Astra Serif"/>
        </w:rPr>
      </w:pPr>
    </w:p>
    <w:sectPr w:rsidR="00D56395" w:rsidRPr="00B5603B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B10648"/>
    <w:rsid w:val="00B237D6"/>
    <w:rsid w:val="00B4618F"/>
    <w:rsid w:val="00B54BF0"/>
    <w:rsid w:val="00B5603B"/>
    <w:rsid w:val="00B82F29"/>
    <w:rsid w:val="00C00DE9"/>
    <w:rsid w:val="00C1738B"/>
    <w:rsid w:val="00CE4F4A"/>
    <w:rsid w:val="00D32F00"/>
    <w:rsid w:val="00F10497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26</cp:revision>
  <cp:lastPrinted>2020-09-07T12:16:00Z</cp:lastPrinted>
  <dcterms:created xsi:type="dcterms:W3CDTF">2019-11-01T06:06:00Z</dcterms:created>
  <dcterms:modified xsi:type="dcterms:W3CDTF">2021-03-03T06:25:00Z</dcterms:modified>
</cp:coreProperties>
</file>