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C2359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C2359" w:rsidRDefault="00FC2359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C2359" w:rsidRDefault="00FC2359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Pr="007E762D" w:rsidRDefault="007E762D" w:rsidP="00FA6FE7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мая 2017 года </w:t>
      </w:r>
      <w:r w:rsidR="00FA6FE7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FA6FE7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      №</w:t>
      </w:r>
      <w:r>
        <w:rPr>
          <w:sz w:val="24"/>
          <w:szCs w:val="24"/>
          <w:u w:val="single"/>
        </w:rPr>
        <w:t xml:space="preserve"> 998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7E762D" w:rsidRDefault="007E762D" w:rsidP="007E762D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7E762D" w:rsidRDefault="007E762D" w:rsidP="007E762D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7E762D" w:rsidRDefault="007E762D" w:rsidP="007E762D">
      <w:pPr>
        <w:rPr>
          <w:sz w:val="24"/>
          <w:szCs w:val="24"/>
        </w:rPr>
      </w:pPr>
      <w:r>
        <w:rPr>
          <w:sz w:val="24"/>
          <w:szCs w:val="24"/>
          <w:lang w:val="x-none"/>
        </w:rPr>
        <w:t xml:space="preserve">города </w:t>
      </w:r>
      <w:proofErr w:type="spellStart"/>
      <w:r>
        <w:rPr>
          <w:sz w:val="24"/>
          <w:szCs w:val="24"/>
          <w:lang w:val="x-none"/>
        </w:rPr>
        <w:t>Югорска</w:t>
      </w:r>
      <w:proofErr w:type="spellEnd"/>
      <w:r>
        <w:rPr>
          <w:sz w:val="24"/>
          <w:szCs w:val="24"/>
          <w:lang w:val="x-none"/>
        </w:rPr>
        <w:t xml:space="preserve"> от 31.10.2013 № 3278</w:t>
      </w:r>
    </w:p>
    <w:p w:rsidR="007E762D" w:rsidRDefault="007E762D" w:rsidP="007E762D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7E762D" w:rsidRDefault="007E762D" w:rsidP="007E762D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7E762D" w:rsidRDefault="007E762D" w:rsidP="007E762D">
      <w:pPr>
        <w:rPr>
          <w:sz w:val="24"/>
          <w:szCs w:val="24"/>
        </w:rPr>
      </w:pPr>
      <w:r>
        <w:rPr>
          <w:sz w:val="24"/>
          <w:szCs w:val="24"/>
        </w:rPr>
        <w:t xml:space="preserve">и совершенствование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</w:t>
      </w:r>
    </w:p>
    <w:p w:rsidR="007E762D" w:rsidRDefault="007E762D" w:rsidP="007E762D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управления </w:t>
      </w:r>
    </w:p>
    <w:p w:rsidR="007E762D" w:rsidRDefault="007E762D" w:rsidP="007E762D">
      <w:pPr>
        <w:rPr>
          <w:sz w:val="24"/>
          <w:szCs w:val="24"/>
        </w:rPr>
      </w:pP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 на 2014 - 2020 годы»</w:t>
      </w:r>
    </w:p>
    <w:p w:rsidR="007E762D" w:rsidRDefault="007E762D" w:rsidP="007E762D">
      <w:pPr>
        <w:rPr>
          <w:sz w:val="24"/>
          <w:szCs w:val="24"/>
        </w:rPr>
      </w:pPr>
    </w:p>
    <w:p w:rsidR="007E762D" w:rsidRDefault="007E762D" w:rsidP="007E762D">
      <w:pPr>
        <w:rPr>
          <w:sz w:val="24"/>
          <w:szCs w:val="24"/>
        </w:rPr>
      </w:pPr>
    </w:p>
    <w:p w:rsidR="007E762D" w:rsidRDefault="007E762D" w:rsidP="007E762D">
      <w:pPr>
        <w:rPr>
          <w:sz w:val="24"/>
          <w:szCs w:val="24"/>
        </w:rPr>
      </w:pPr>
    </w:p>
    <w:p w:rsidR="007E762D" w:rsidRDefault="007E762D" w:rsidP="007E762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 основании</w:t>
      </w:r>
      <w:r>
        <w:t xml:space="preserve"> </w:t>
      </w:r>
      <w:r>
        <w:rPr>
          <w:sz w:val="24"/>
          <w:szCs w:val="24"/>
        </w:rPr>
        <w:t>Закона Ханты-Мансийского автономного округа - Югры от 23.12.2016      № 102-оз «О наделении органов местного самоуправления муниципальных образований    Ханты-Мансийского автономного округа - Югры отдельными государственными полномочиями по организации осуществления мероприятий по проведению дезинсекции                     и дератизации в Ханты-Мансийском автономном округе – Югре», в соответствии                                  с постановлением Правительства Ханты-Мансийского автономного округа – Югры                             от 09.10.2013 № 419-п «О государственной программе Ханты - Мансийского автономного округа – Югры «Социально-экономическое развитие</w:t>
      </w:r>
      <w:proofErr w:type="gramEnd"/>
      <w:r>
        <w:rPr>
          <w:sz w:val="24"/>
          <w:szCs w:val="24"/>
        </w:rPr>
        <w:t xml:space="preserve">, инвестиции и инновации                             Ханты-Мансийского автономного округа – Югры на 2016 -2020 годы»,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связи с уточнением объемов финансирования программных мероприятий, целевых показателей муниципальной программы:</w:t>
      </w:r>
    </w:p>
    <w:p w:rsidR="007E762D" w:rsidRDefault="007E762D" w:rsidP="007E7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3278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«Социально-экономическое развитие               и совершенствование государственного и муниципального управления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                    на 2014 - 2020 годы» (с изменениями от 24.01.2014 № 160, от 28.03.2014 № 1188, от 30.04.2014  № 1885, от 04.06.2014 № 2519, от 06.08.2014 № 3997, от 15.10.2014 № 5383, от 14.11.2014                  № 6225,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30.12.2014 № 7406, от 02.02.2015                 № 482, от 01.06.2015 № 2215, от 24.08.2015 № 2864, от 09.10.2015 № 3125, от 26.11.2015                     № 3429, от 18.12.2015 № 3658, от 21.12.2015 № 3715, от 25.02.2016 № 423, от 17.03.2016 № 578, от 05.05.2016 № 956, от 22.06.2016 № 1475, 13.09.2016 № 2214, 23.11.2016 № 2891,                     от 22.12.2016 № 3284, от 15.02.2017 № 404) следующие изменения:</w:t>
      </w:r>
      <w:proofErr w:type="gramEnd"/>
    </w:p>
    <w:p w:rsidR="007E762D" w:rsidRPr="007E762D" w:rsidRDefault="007E762D" w:rsidP="007E7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В паспорте муниципальной программы строки «Соисполнители», «Целевые показатели», «Финансовое обеспечение муниципальной программы» изложить в следующей редакции: </w:t>
      </w:r>
    </w:p>
    <w:p w:rsidR="007E762D" w:rsidRPr="007E762D" w:rsidRDefault="007E762D" w:rsidP="007E762D">
      <w:pPr>
        <w:tabs>
          <w:tab w:val="left" w:pos="240"/>
          <w:tab w:val="center" w:pos="4677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100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6"/>
        <w:gridCol w:w="6239"/>
      </w:tblGrid>
      <w:tr w:rsidR="007E762D" w:rsidTr="007E762D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62D" w:rsidRDefault="007E762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Соисполнители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Муниципальное казенное учреждение «Централизованная бухгалтерия»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lastRenderedPageBreak/>
              <w:t>Муниципальное казенное учреждение «Служба обеспечения органов местного самоуправления»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</w:tr>
      <w:tr w:rsidR="007E762D" w:rsidTr="007E762D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62D" w:rsidRDefault="007E762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 xml:space="preserve">исполнение плановых значений по администрируемым доходам (без учета безвозмездных поступлений) </w:t>
            </w:r>
            <w:r>
              <w:rPr>
                <w:sz w:val="24"/>
                <w:szCs w:val="24"/>
                <w:lang w:eastAsia="ru-RU"/>
              </w:rPr>
              <w:t xml:space="preserve">                        </w:t>
            </w:r>
            <w:r w:rsidRPr="007E762D">
              <w:rPr>
                <w:sz w:val="24"/>
                <w:szCs w:val="24"/>
                <w:lang w:eastAsia="ru-RU"/>
              </w:rPr>
              <w:t>за отчетный год 100%;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>исполнение расходных обязательств по реализации вопросов местного значения не менее 95%;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>увеличение количества созданных рабочих мест субъектами, получившими поддержку, до 9 единиц;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 xml:space="preserve">увеличение количества субъектов малого и среднего предпринимательства (включая индивидуальных предпринимателей) в расчете на 1 тыс. человек населения города </w:t>
            </w:r>
            <w:proofErr w:type="spellStart"/>
            <w:r w:rsidRPr="007E762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7E762D">
              <w:rPr>
                <w:sz w:val="24"/>
                <w:szCs w:val="24"/>
                <w:lang w:eastAsia="ru-RU"/>
              </w:rPr>
              <w:t xml:space="preserve"> с 42,4 единиц до 48,5 единиц;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 xml:space="preserve">увеличение доли среднесписочной численности работников (без внешних совместителей), занятых 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7E762D">
              <w:rPr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7E762D">
              <w:rPr>
                <w:sz w:val="24"/>
                <w:szCs w:val="24"/>
                <w:lang w:eastAsia="ru-RU"/>
              </w:rPr>
              <w:t>микропредприятиях</w:t>
            </w:r>
            <w:proofErr w:type="spellEnd"/>
            <w:r w:rsidRPr="007E762D">
              <w:rPr>
                <w:sz w:val="24"/>
                <w:szCs w:val="24"/>
                <w:lang w:eastAsia="ru-RU"/>
              </w:rPr>
              <w:t xml:space="preserve">, малых и средних предприятиях </w:t>
            </w:r>
            <w:r>
              <w:rPr>
                <w:sz w:val="24"/>
                <w:szCs w:val="24"/>
                <w:lang w:eastAsia="ru-RU"/>
              </w:rPr>
              <w:t xml:space="preserve">              </w:t>
            </w:r>
            <w:r w:rsidRPr="007E762D">
              <w:rPr>
                <w:sz w:val="24"/>
                <w:szCs w:val="24"/>
                <w:lang w:eastAsia="ru-RU"/>
              </w:rPr>
              <w:t>и у индивидуальных предпринимателей, в общей численности занятого населения с 21,7 до 22,9%;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 xml:space="preserve">увеличение доли налоговых поступлений в бюджет города </w:t>
            </w:r>
            <w:proofErr w:type="spellStart"/>
            <w:r w:rsidRPr="007E762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7E762D">
              <w:rPr>
                <w:sz w:val="24"/>
                <w:szCs w:val="24"/>
                <w:lang w:eastAsia="ru-RU"/>
              </w:rPr>
              <w:t xml:space="preserve">, уплачиваемых субъектами малого </w:t>
            </w:r>
            <w:r>
              <w:rPr>
                <w:sz w:val="24"/>
                <w:szCs w:val="24"/>
                <w:lang w:eastAsia="ru-RU"/>
              </w:rPr>
              <w:t xml:space="preserve">                    </w:t>
            </w:r>
            <w:r w:rsidRPr="007E762D">
              <w:rPr>
                <w:sz w:val="24"/>
                <w:szCs w:val="24"/>
                <w:lang w:eastAsia="ru-RU"/>
              </w:rPr>
              <w:t xml:space="preserve">и среднего предпринимательства (включая индивидуальных предпринимателей) от общего объема налоговых поступлений в бюджет города </w:t>
            </w:r>
            <w:proofErr w:type="spellStart"/>
            <w:r w:rsidRPr="007E762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              </w:t>
            </w:r>
            <w:r w:rsidRPr="007E762D">
              <w:rPr>
                <w:sz w:val="24"/>
                <w:szCs w:val="24"/>
                <w:lang w:eastAsia="ru-RU"/>
              </w:rPr>
              <w:t xml:space="preserve"> с 8% до 9,5%;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 не менее 5 единиц;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>освоение средств, переданных на исполнение отдельного государственного полномочия по поддержке сельскохозяйственных производителей не менее 95%;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 xml:space="preserve">среднее время ожидания в очереди для подачи (получения) документов по предоставлению государственных и муниципальных услуг в МФЦ </w:t>
            </w:r>
            <w:r>
              <w:rPr>
                <w:sz w:val="24"/>
                <w:szCs w:val="24"/>
                <w:lang w:eastAsia="ru-RU"/>
              </w:rPr>
              <w:t xml:space="preserve">                     </w:t>
            </w:r>
            <w:r w:rsidRPr="007E762D">
              <w:rPr>
                <w:sz w:val="24"/>
                <w:szCs w:val="24"/>
                <w:lang w:eastAsia="ru-RU"/>
              </w:rPr>
              <w:t>не более 15 минут;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 в МФЦ – не менее 90%;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-</w:t>
            </w:r>
            <w:r>
              <w:rPr>
                <w:sz w:val="24"/>
                <w:szCs w:val="24"/>
                <w:lang w:eastAsia="ru-RU"/>
              </w:rPr>
              <w:t> </w:t>
            </w:r>
            <w:r w:rsidRPr="007E762D">
              <w:rPr>
                <w:sz w:val="24"/>
                <w:szCs w:val="24"/>
                <w:lang w:eastAsia="ru-RU"/>
              </w:rPr>
              <w:t>уве</w:t>
            </w:r>
            <w:r>
              <w:rPr>
                <w:sz w:val="24"/>
                <w:szCs w:val="24"/>
                <w:lang w:eastAsia="ru-RU"/>
              </w:rPr>
              <w:t xml:space="preserve">личение количества заключенных </w:t>
            </w:r>
            <w:r w:rsidRPr="007E762D">
              <w:rPr>
                <w:sz w:val="24"/>
                <w:szCs w:val="24"/>
                <w:lang w:eastAsia="ru-RU"/>
              </w:rPr>
              <w:t>коллективных договоров и прошедших уведомительную регистрацию</w:t>
            </w:r>
            <w:r>
              <w:rPr>
                <w:sz w:val="24"/>
                <w:szCs w:val="24"/>
                <w:lang w:eastAsia="ru-RU"/>
              </w:rPr>
              <w:t xml:space="preserve">              </w:t>
            </w:r>
            <w:r w:rsidRPr="007E762D">
              <w:rPr>
                <w:sz w:val="24"/>
                <w:szCs w:val="24"/>
                <w:lang w:eastAsia="ru-RU"/>
              </w:rPr>
              <w:t xml:space="preserve"> в администрации города </w:t>
            </w:r>
            <w:proofErr w:type="spellStart"/>
            <w:r w:rsidRPr="007E762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7E762D">
              <w:rPr>
                <w:sz w:val="24"/>
                <w:szCs w:val="24"/>
                <w:lang w:eastAsia="ru-RU"/>
              </w:rPr>
              <w:t xml:space="preserve"> с 27 до 40 единиц;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 xml:space="preserve">увеличение количества рабочих мест, прошедших специальную оценку условий труда в организациях города </w:t>
            </w:r>
            <w:proofErr w:type="spellStart"/>
            <w:r w:rsidRPr="007E762D">
              <w:rPr>
                <w:sz w:val="24"/>
                <w:szCs w:val="24"/>
                <w:lang w:eastAsia="ru-RU"/>
              </w:rPr>
              <w:t>Югорска</w:t>
            </w:r>
            <w:proofErr w:type="spellEnd"/>
            <w:r w:rsidRPr="007E762D">
              <w:rPr>
                <w:sz w:val="24"/>
                <w:szCs w:val="24"/>
                <w:lang w:eastAsia="ru-RU"/>
              </w:rPr>
              <w:t xml:space="preserve"> с 8,5 до 8,9 тысяч мест;</w:t>
            </w:r>
          </w:p>
          <w:p w:rsidR="007E762D" w:rsidRPr="007E762D" w:rsidRDefault="007E762D" w:rsidP="007E762D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- </w:t>
            </w:r>
            <w:r w:rsidRPr="007E762D">
              <w:rPr>
                <w:sz w:val="24"/>
                <w:szCs w:val="24"/>
                <w:lang w:eastAsia="ru-RU"/>
              </w:rPr>
              <w:t>увеличение количества участников муниципальных конкурсов в сфере охраны труда с 10 до 18 единиц.</w:t>
            </w:r>
          </w:p>
        </w:tc>
      </w:tr>
      <w:tr w:rsidR="007E762D" w:rsidTr="007E762D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62D" w:rsidRDefault="007E762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2 550 512,4 тыс. рублей, 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в том числе: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– 56 715,5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1 245 483,4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1 247 693,5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иные внебюджетные источники – 620,0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- по годам: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lastRenderedPageBreak/>
              <w:t>федеральный бюджет – 7 777,2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2016 год – 442 292,8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6 518,0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255 068,5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180 486,3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2017 год – 390 941,9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190 990,7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191 592,1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2018 год – 391 309,4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204 621,0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2019 год – 304 977,3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118 290,4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2020 год – 304 977,3 тыс. рублей, из них: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бюджет автономного округа – 118 290,4 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7E762D" w:rsidRPr="007E762D" w:rsidRDefault="007E762D" w:rsidP="007E762D">
            <w:pPr>
              <w:jc w:val="both"/>
              <w:rPr>
                <w:sz w:val="24"/>
                <w:szCs w:val="24"/>
                <w:lang w:eastAsia="ru-RU"/>
              </w:rPr>
            </w:pPr>
            <w:r w:rsidRPr="007E762D">
              <w:rPr>
                <w:sz w:val="24"/>
                <w:szCs w:val="24"/>
                <w:lang w:eastAsia="ru-RU"/>
              </w:rPr>
              <w:t>иные внебюджетные источники – 100,0 тыс. рублей.</w:t>
            </w:r>
          </w:p>
        </w:tc>
      </w:tr>
    </w:tbl>
    <w:p w:rsidR="007E762D" w:rsidRDefault="007E762D" w:rsidP="007E762D">
      <w:pPr>
        <w:ind w:left="921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».</w:t>
      </w:r>
    </w:p>
    <w:p w:rsidR="007E762D" w:rsidRDefault="007E762D" w:rsidP="007E762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В подразделе «Подпрограмма II. Развитие малого и среднего предпринимательства» раздела 3 дополнить абзацем семнадцатым следующего содержания:</w:t>
      </w:r>
    </w:p>
    <w:p w:rsidR="007E762D" w:rsidRPr="007E762D" w:rsidRDefault="007E762D" w:rsidP="007E762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«- предоставление консультационной поддержки инновационным компаниям,                           в том числе начинающим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7E762D" w:rsidRDefault="007E762D" w:rsidP="007E762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1.3. П</w:t>
      </w:r>
      <w:r>
        <w:rPr>
          <w:sz w:val="24"/>
          <w:szCs w:val="24"/>
          <w:lang w:eastAsia="ru-RU"/>
        </w:rPr>
        <w:t xml:space="preserve">одраздел </w:t>
      </w:r>
      <w:r>
        <w:rPr>
          <w:rFonts w:eastAsia="Calibri"/>
          <w:sz w:val="24"/>
          <w:szCs w:val="24"/>
        </w:rPr>
        <w:t xml:space="preserve">«Подпрограмма I. Совершенствование системы муниципального стратегического управления» </w:t>
      </w:r>
      <w:r>
        <w:rPr>
          <w:sz w:val="24"/>
          <w:szCs w:val="24"/>
          <w:lang w:eastAsia="ru-RU"/>
        </w:rPr>
        <w:t>раздела 4 изложить в следующей редакции:</w:t>
      </w:r>
    </w:p>
    <w:p w:rsidR="007E762D" w:rsidRDefault="007E762D" w:rsidP="007E762D">
      <w:pPr>
        <w:ind w:firstLine="567"/>
        <w:jc w:val="center"/>
        <w:rPr>
          <w:b/>
          <w:sz w:val="24"/>
          <w:szCs w:val="24"/>
          <w:lang w:eastAsia="ru-RU"/>
        </w:rPr>
      </w:pPr>
    </w:p>
    <w:p w:rsidR="007E762D" w:rsidRDefault="007E762D" w:rsidP="007E762D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«Подпрограмма I. Совершенствование системы </w:t>
      </w:r>
      <w:proofErr w:type="gramStart"/>
      <w:r>
        <w:rPr>
          <w:b/>
          <w:sz w:val="24"/>
          <w:szCs w:val="24"/>
          <w:lang w:eastAsia="ru-RU"/>
        </w:rPr>
        <w:t>муниципального</w:t>
      </w:r>
      <w:proofErr w:type="gramEnd"/>
      <w:r>
        <w:rPr>
          <w:b/>
          <w:sz w:val="24"/>
          <w:szCs w:val="24"/>
          <w:lang w:eastAsia="ru-RU"/>
        </w:rPr>
        <w:t xml:space="preserve"> </w:t>
      </w:r>
    </w:p>
    <w:p w:rsidR="007E762D" w:rsidRDefault="007E762D" w:rsidP="007E762D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стратегического управления</w:t>
      </w:r>
    </w:p>
    <w:p w:rsidR="007E762D" w:rsidRDefault="007E762D" w:rsidP="007E762D">
      <w:pPr>
        <w:ind w:firstLine="567"/>
        <w:jc w:val="center"/>
        <w:rPr>
          <w:b/>
          <w:sz w:val="24"/>
          <w:szCs w:val="24"/>
          <w:lang w:eastAsia="ru-RU"/>
        </w:rPr>
      </w:pPr>
    </w:p>
    <w:p w:rsidR="007E762D" w:rsidRPr="007E762D" w:rsidRDefault="007E762D" w:rsidP="007E762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Соисполнителями подпрограммы являются:</w:t>
      </w:r>
    </w:p>
    <w:p w:rsidR="007E762D" w:rsidRDefault="007E762D" w:rsidP="007E762D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>
        <w:rPr>
          <w:color w:val="000000"/>
          <w:sz w:val="24"/>
          <w:szCs w:val="24"/>
          <w:lang w:eastAsia="ru-RU"/>
        </w:rPr>
        <w:t>Управление бухгалтерского учета и отчетности;</w:t>
      </w:r>
    </w:p>
    <w:p w:rsidR="007E762D" w:rsidRDefault="007E762D" w:rsidP="007E762D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МКУ «Централизованная бухгалтерия»;</w:t>
      </w:r>
    </w:p>
    <w:p w:rsidR="007E762D" w:rsidRDefault="007E762D" w:rsidP="007E762D">
      <w:pPr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- МКУ «Служба обеспечения органов местного самоуправления»;</w:t>
      </w:r>
    </w:p>
    <w:p w:rsidR="007E762D" w:rsidRDefault="007E762D" w:rsidP="007E762D">
      <w:pPr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lang w:eastAsia="ru-RU"/>
        </w:rPr>
        <w:t>- Управление социальной политики.</w:t>
      </w:r>
    </w:p>
    <w:p w:rsidR="007E762D" w:rsidRDefault="007E762D" w:rsidP="007E762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Реализация основного мероприятия подпрограммы осуществляется на основе государственных (муниципальных) контрактов (договоров) на приобретение товаров (оказание услуг, выполнение работ) для государственных (муниципальных) нужд, заключаемых муниципальными заказчиками с исполнителями в установленном законодательством Российской Федерации порядке, а также предусматривает выплату денежного содержания работникам органов и структурных подразделений администрации города и работникам обеспечивающих учреждений на исполнение соответствующих полномочий и функций.</w:t>
      </w:r>
      <w:proofErr w:type="gramEnd"/>
    </w:p>
    <w:p w:rsidR="007E762D" w:rsidRDefault="007E762D" w:rsidP="007E762D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Расходы на исполнение отдельных государственных полномочий осуществляются                        в соответствии с законодательством автономного округа о передаче отдельных государственных полномочий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7E762D" w:rsidRDefault="007E762D" w:rsidP="007E762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 Таблицы 1, 2 изложить в новой редакции (приложение).</w:t>
      </w:r>
    </w:p>
    <w:p w:rsidR="007E762D" w:rsidRDefault="007E762D" w:rsidP="007E762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7E762D" w:rsidRDefault="007E762D" w:rsidP="007E762D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7E762D" w:rsidRDefault="007E762D" w:rsidP="007E762D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Р.З. Салахов</w:t>
      </w: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b/>
          <w:sz w:val="24"/>
          <w:szCs w:val="24"/>
        </w:rPr>
      </w:pPr>
    </w:p>
    <w:p w:rsidR="007E762D" w:rsidRDefault="007E762D" w:rsidP="007E762D">
      <w:pPr>
        <w:rPr>
          <w:sz w:val="24"/>
          <w:szCs w:val="24"/>
        </w:rPr>
        <w:sectPr w:rsidR="007E762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E762D" w:rsidRDefault="007E762D" w:rsidP="007E7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E762D" w:rsidRDefault="007E762D" w:rsidP="007E7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E762D" w:rsidRDefault="007E762D" w:rsidP="007E7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7E762D" w:rsidRPr="007E762D" w:rsidRDefault="007E762D" w:rsidP="007E762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мая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998 </w:t>
      </w:r>
    </w:p>
    <w:p w:rsidR="007E762D" w:rsidRDefault="007E762D" w:rsidP="007E762D">
      <w:pPr>
        <w:rPr>
          <w:sz w:val="24"/>
          <w:szCs w:val="24"/>
        </w:rPr>
      </w:pPr>
    </w:p>
    <w:p w:rsidR="007E762D" w:rsidRPr="007E762D" w:rsidRDefault="007E762D" w:rsidP="007E762D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/>
        <w:jc w:val="right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7E762D">
        <w:rPr>
          <w:rFonts w:eastAsia="Calibri"/>
          <w:b/>
          <w:bCs/>
          <w:color w:val="000000"/>
          <w:sz w:val="24"/>
          <w:szCs w:val="24"/>
          <w:lang w:eastAsia="ru-RU"/>
        </w:rPr>
        <w:t>Таблица 1</w:t>
      </w:r>
    </w:p>
    <w:p w:rsidR="007E762D" w:rsidRPr="007E762D" w:rsidRDefault="007E762D" w:rsidP="007E762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7E762D">
        <w:rPr>
          <w:rFonts w:eastAsia="Calibri"/>
          <w:b/>
          <w:sz w:val="24"/>
          <w:szCs w:val="24"/>
        </w:rPr>
        <w:t>Целевые показатели муниципальной программы</w:t>
      </w:r>
    </w:p>
    <w:p w:rsidR="007E762D" w:rsidRPr="007E762D" w:rsidRDefault="007E762D" w:rsidP="007E762D">
      <w:pPr>
        <w:jc w:val="center"/>
        <w:rPr>
          <w:rFonts w:eastAsia="Calibri"/>
          <w:b/>
          <w:sz w:val="24"/>
          <w:szCs w:val="24"/>
        </w:rPr>
      </w:pPr>
      <w:r w:rsidRPr="007E762D">
        <w:rPr>
          <w:rFonts w:eastAsia="Calibri"/>
          <w:b/>
          <w:sz w:val="24"/>
          <w:szCs w:val="24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7E762D">
        <w:rPr>
          <w:rFonts w:eastAsia="Calibri"/>
          <w:b/>
          <w:sz w:val="24"/>
          <w:szCs w:val="24"/>
        </w:rPr>
        <w:t>Югорске</w:t>
      </w:r>
      <w:proofErr w:type="spellEnd"/>
    </w:p>
    <w:p w:rsidR="007E762D" w:rsidRDefault="007E762D" w:rsidP="007E762D">
      <w:pPr>
        <w:jc w:val="center"/>
        <w:rPr>
          <w:rFonts w:eastAsia="Calibri"/>
          <w:b/>
          <w:sz w:val="24"/>
          <w:szCs w:val="24"/>
        </w:rPr>
      </w:pPr>
      <w:r w:rsidRPr="007E762D">
        <w:rPr>
          <w:rFonts w:eastAsia="Calibri"/>
          <w:b/>
          <w:sz w:val="24"/>
          <w:szCs w:val="24"/>
        </w:rPr>
        <w:t>на 2014-2020 годы»</w:t>
      </w:r>
    </w:p>
    <w:p w:rsidR="007E762D" w:rsidRPr="007E762D" w:rsidRDefault="007E762D" w:rsidP="007E762D">
      <w:pPr>
        <w:rPr>
          <w:rFonts w:eastAsia="Calibri"/>
          <w:b/>
          <w:sz w:val="24"/>
          <w:szCs w:val="24"/>
        </w:rPr>
      </w:pPr>
    </w:p>
    <w:tbl>
      <w:tblPr>
        <w:tblW w:w="15642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470"/>
        <w:gridCol w:w="1113"/>
        <w:gridCol w:w="1190"/>
        <w:gridCol w:w="975"/>
        <w:gridCol w:w="1070"/>
        <w:gridCol w:w="1121"/>
        <w:gridCol w:w="1086"/>
        <w:gridCol w:w="958"/>
        <w:gridCol w:w="1032"/>
        <w:gridCol w:w="1000"/>
        <w:gridCol w:w="1182"/>
      </w:tblGrid>
      <w:tr w:rsidR="007E762D" w:rsidRPr="007E762D" w:rsidTr="00FC2359">
        <w:trPr>
          <w:trHeight w:val="315"/>
          <w:tblHeader/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№</w:t>
            </w:r>
          </w:p>
        </w:tc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Наименование показателей результатов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Ед. измерения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Базовый показатель на начало реализации программы</w:t>
            </w:r>
          </w:p>
        </w:tc>
        <w:tc>
          <w:tcPr>
            <w:tcW w:w="72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Значение показателя по годам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Целевое значение показателя на момент окончания действия программы</w:t>
            </w:r>
          </w:p>
        </w:tc>
      </w:tr>
      <w:tr w:rsidR="00FC2359" w:rsidRPr="007E762D" w:rsidTr="00FC2359">
        <w:trPr>
          <w:trHeight w:val="1553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rPr>
                <w:rFonts w:eastAsia="Calibri"/>
                <w:lang w:eastAsia="ru-RU"/>
              </w:rPr>
            </w:pPr>
          </w:p>
        </w:tc>
        <w:tc>
          <w:tcPr>
            <w:tcW w:w="4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rPr>
                <w:rFonts w:eastAsia="Calibri"/>
                <w:lang w:eastAsia="ru-RU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rPr>
                <w:rFonts w:eastAsia="Calibri"/>
                <w:lang w:eastAsia="ru-RU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rPr>
                <w:rFonts w:eastAsia="Calibri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2014 год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2015 год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2016 год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2017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2018 год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tabs>
                <w:tab w:val="left" w:pos="1057"/>
              </w:tabs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2019 год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2020 год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rPr>
                <w:rFonts w:eastAsia="Calibri"/>
                <w:lang w:eastAsia="ru-RU"/>
              </w:rPr>
            </w:pPr>
          </w:p>
        </w:tc>
      </w:tr>
      <w:tr w:rsidR="00FC2359" w:rsidRPr="007E762D" w:rsidTr="00FC2359">
        <w:trPr>
          <w:trHeight w:val="32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12</w:t>
            </w:r>
          </w:p>
        </w:tc>
      </w:tr>
      <w:tr w:rsidR="00FC2359" w:rsidRPr="007E762D" w:rsidTr="00FC2359">
        <w:trPr>
          <w:trHeight w:val="1209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Исполнение плановых значений </w:t>
            </w:r>
            <w:r w:rsidR="00FC2359">
              <w:rPr>
                <w:rFonts w:eastAsia="Calibri"/>
                <w:lang w:eastAsia="ru-RU"/>
              </w:rPr>
              <w:t xml:space="preserve">                                       </w:t>
            </w:r>
            <w:r w:rsidRPr="007E762D">
              <w:rPr>
                <w:rFonts w:eastAsia="Calibri"/>
                <w:lang w:eastAsia="ru-RU"/>
              </w:rPr>
              <w:t>по администрируемым доходам (без учета безвозмездных поступлений) за отчетный год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100</w:t>
            </w:r>
          </w:p>
        </w:tc>
      </w:tr>
      <w:tr w:rsidR="00FC2359" w:rsidRPr="007E762D" w:rsidTr="00FC2359">
        <w:trPr>
          <w:trHeight w:val="832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Исполнение расходных обязательств </w:t>
            </w:r>
            <w:r w:rsidR="00FC2359">
              <w:rPr>
                <w:rFonts w:eastAsia="Calibri"/>
                <w:lang w:eastAsia="ru-RU"/>
              </w:rPr>
              <w:t xml:space="preserve">                           </w:t>
            </w:r>
            <w:r w:rsidRPr="007E762D">
              <w:rPr>
                <w:rFonts w:eastAsia="Calibri"/>
                <w:lang w:eastAsia="ru-RU"/>
              </w:rPr>
              <w:t>по реализации вопросов местного значения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</w:tr>
      <w:tr w:rsidR="00FC2359" w:rsidRPr="007E762D" w:rsidTr="00FC2359">
        <w:trPr>
          <w:trHeight w:val="73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Количество созданных рабочих мест субъектами получившими поддержку &lt;4&gt;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ед.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</w:t>
            </w:r>
          </w:p>
        </w:tc>
      </w:tr>
      <w:tr w:rsidR="00FC2359" w:rsidRPr="007E762D" w:rsidTr="00FC2359">
        <w:trPr>
          <w:trHeight w:val="1473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Количество субъектов малого и среднего предпринимательства (включая индивидуальных предпринимателей) в расчете на 1 тыс. человек населения города </w:t>
            </w:r>
            <w:proofErr w:type="spellStart"/>
            <w:r w:rsidRPr="007E762D">
              <w:rPr>
                <w:rFonts w:eastAsia="Calibri"/>
                <w:lang w:eastAsia="ru-RU"/>
              </w:rPr>
              <w:t>Югорска</w:t>
            </w:r>
            <w:proofErr w:type="spellEnd"/>
            <w:r w:rsidRPr="007E762D">
              <w:rPr>
                <w:rFonts w:eastAsia="Calibri"/>
                <w:lang w:eastAsia="ru-RU"/>
              </w:rPr>
              <w:t xml:space="preserve"> &lt;4&gt;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ед.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42,4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41,8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42,1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48,2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48,3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48,5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48,5</w:t>
            </w:r>
          </w:p>
        </w:tc>
      </w:tr>
      <w:tr w:rsidR="00FC2359" w:rsidRPr="007E762D" w:rsidTr="00FC2359">
        <w:trPr>
          <w:trHeight w:val="161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lastRenderedPageBreak/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Доля среднесписочной численности работников (без внешних совместителей), занятых </w:t>
            </w:r>
            <w:r w:rsidR="00FC2359">
              <w:rPr>
                <w:rFonts w:eastAsia="Calibri"/>
                <w:lang w:eastAsia="ru-RU"/>
              </w:rPr>
              <w:t xml:space="preserve">                        </w:t>
            </w:r>
            <w:r w:rsidRPr="007E762D">
              <w:rPr>
                <w:rFonts w:eastAsia="Calibri"/>
                <w:lang w:eastAsia="ru-RU"/>
              </w:rPr>
              <w:t xml:space="preserve">на </w:t>
            </w:r>
            <w:proofErr w:type="spellStart"/>
            <w:r w:rsidRPr="007E762D">
              <w:rPr>
                <w:rFonts w:eastAsia="Calibri"/>
                <w:lang w:eastAsia="ru-RU"/>
              </w:rPr>
              <w:t>микропредприятиях</w:t>
            </w:r>
            <w:proofErr w:type="spellEnd"/>
            <w:r w:rsidRPr="007E762D">
              <w:rPr>
                <w:rFonts w:eastAsia="Calibri"/>
                <w:lang w:eastAsia="ru-RU"/>
              </w:rPr>
              <w:t>, малых и средних предприятиях и у индивидуальных предпринимателей, в общей численности занятого населения &lt;4&gt;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21,7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17,9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18,6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19,3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22,6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22,7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22,9</w:t>
            </w:r>
          </w:p>
        </w:tc>
      </w:tr>
      <w:tr w:rsidR="00FC2359" w:rsidRPr="007E762D" w:rsidTr="00FC2359">
        <w:trPr>
          <w:trHeight w:val="165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Доля налоговых поступлений в бюджет города </w:t>
            </w:r>
            <w:proofErr w:type="spellStart"/>
            <w:r w:rsidRPr="007E762D">
              <w:rPr>
                <w:rFonts w:eastAsia="Calibri"/>
                <w:lang w:eastAsia="ru-RU"/>
              </w:rPr>
              <w:t>Югорска</w:t>
            </w:r>
            <w:proofErr w:type="spellEnd"/>
            <w:r w:rsidRPr="007E762D">
              <w:rPr>
                <w:rFonts w:eastAsia="Calibri"/>
                <w:lang w:eastAsia="ru-RU"/>
              </w:rPr>
              <w:t xml:space="preserve">, уплачиваемых субъектами малого </w:t>
            </w:r>
            <w:r w:rsidR="00FC2359">
              <w:rPr>
                <w:rFonts w:eastAsia="Calibri"/>
                <w:lang w:eastAsia="ru-RU"/>
              </w:rPr>
              <w:t xml:space="preserve">                  </w:t>
            </w:r>
            <w:r w:rsidRPr="007E762D">
              <w:rPr>
                <w:rFonts w:eastAsia="Calibri"/>
                <w:lang w:eastAsia="ru-RU"/>
              </w:rPr>
              <w:t xml:space="preserve">и среднего предпринимательства (включая индивидуальных предпринимателей) от общего объема налоговых поступлений в бюджет города </w:t>
            </w:r>
            <w:proofErr w:type="spellStart"/>
            <w:r w:rsidRPr="007E762D">
              <w:rPr>
                <w:rFonts w:eastAsia="Calibri"/>
                <w:lang w:eastAsia="ru-RU"/>
              </w:rPr>
              <w:t>Югорска</w:t>
            </w:r>
            <w:proofErr w:type="spellEnd"/>
            <w:r w:rsidRPr="007E762D">
              <w:rPr>
                <w:rFonts w:eastAsia="Calibri"/>
                <w:lang w:eastAsia="ru-RU"/>
              </w:rPr>
              <w:t xml:space="preserve"> &lt;4&gt;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11,0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10,9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9,4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9,5</w:t>
            </w:r>
          </w:p>
        </w:tc>
      </w:tr>
      <w:tr w:rsidR="00FC2359" w:rsidRPr="007E762D" w:rsidTr="00FC2359">
        <w:trPr>
          <w:trHeight w:val="986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Количество получателей государственной поддержки осуществляющих производство сельскохозяйственной продукции&lt;2&gt;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единиц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5</w:t>
            </w:r>
          </w:p>
        </w:tc>
      </w:tr>
      <w:tr w:rsidR="00FC2359" w:rsidRPr="007E762D" w:rsidTr="00FC2359">
        <w:trPr>
          <w:trHeight w:val="112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vertAlign w:val="superscript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Освоение средств, переданных на исполнение отдельного государственного полномочия</w:t>
            </w:r>
            <w:r w:rsidR="00FC2359">
              <w:rPr>
                <w:rFonts w:eastAsia="Calibri"/>
                <w:lang w:eastAsia="ru-RU"/>
              </w:rPr>
              <w:t xml:space="preserve">                    </w:t>
            </w:r>
            <w:r w:rsidRPr="007E762D">
              <w:rPr>
                <w:rFonts w:eastAsia="Calibri"/>
                <w:lang w:eastAsia="ru-RU"/>
              </w:rPr>
              <w:t xml:space="preserve"> по поддержке сельскохозяйственных производителей &lt;2&gt;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95</w:t>
            </w:r>
          </w:p>
        </w:tc>
      </w:tr>
      <w:tr w:rsidR="00FC2359" w:rsidRPr="007E762D" w:rsidTr="00FC2359">
        <w:trPr>
          <w:trHeight w:val="108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Среднее время ожидания в очереди для подачи (получения) документов по предоставлению государственных и муниципальных услуг </w:t>
            </w:r>
            <w:r w:rsidR="00FC2359">
              <w:rPr>
                <w:rFonts w:eastAsia="Calibri"/>
                <w:lang w:eastAsia="ru-RU"/>
              </w:rPr>
              <w:t xml:space="preserve">                     </w:t>
            </w:r>
            <w:r w:rsidRPr="007E762D">
              <w:rPr>
                <w:rFonts w:eastAsia="Calibri"/>
                <w:lang w:eastAsia="ru-RU"/>
              </w:rPr>
              <w:t>в МФЦ &lt;1&gt;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минуты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≤ 15</w:t>
            </w:r>
          </w:p>
        </w:tc>
      </w:tr>
      <w:tr w:rsidR="00FC2359" w:rsidRPr="007E762D" w:rsidTr="00FC2359">
        <w:trPr>
          <w:trHeight w:val="104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lastRenderedPageBreak/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Уровень удовлетворенности граждан качеством предоставления государственных </w:t>
            </w:r>
            <w:r w:rsidR="00FC2359">
              <w:rPr>
                <w:rFonts w:eastAsia="Calibri"/>
                <w:lang w:eastAsia="ru-RU"/>
              </w:rPr>
              <w:t xml:space="preserve">                                  </w:t>
            </w:r>
            <w:r w:rsidRPr="007E762D">
              <w:rPr>
                <w:rFonts w:eastAsia="Calibri"/>
                <w:lang w:eastAsia="ru-RU"/>
              </w:rPr>
              <w:t>и муниципальных услуг  в МФЦ &lt;1&gt;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%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90</w:t>
            </w:r>
          </w:p>
        </w:tc>
      </w:tr>
      <w:tr w:rsidR="00FC2359" w:rsidRPr="007E762D" w:rsidTr="00FC2359">
        <w:trPr>
          <w:trHeight w:val="127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 xml:space="preserve">Количество заключенных  коллективных договоров и прошедших уведомительную регистрацию в администрации города </w:t>
            </w:r>
            <w:proofErr w:type="spellStart"/>
            <w:r w:rsidRPr="007E762D">
              <w:rPr>
                <w:rFonts w:eastAsia="Calibri"/>
                <w:lang w:eastAsia="ru-RU"/>
              </w:rPr>
              <w:t>Югорска</w:t>
            </w:r>
            <w:proofErr w:type="spellEnd"/>
            <w:r w:rsidR="00FC2359">
              <w:rPr>
                <w:rFonts w:eastAsia="Calibri"/>
                <w:lang w:eastAsia="ru-RU"/>
              </w:rPr>
              <w:t xml:space="preserve">           </w:t>
            </w:r>
            <w:r w:rsidRPr="007E762D">
              <w:rPr>
                <w:rFonts w:eastAsia="Calibri"/>
                <w:lang w:eastAsia="ru-RU"/>
              </w:rPr>
              <w:t xml:space="preserve"> &lt; 3 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единиц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40</w:t>
            </w:r>
          </w:p>
        </w:tc>
      </w:tr>
      <w:tr w:rsidR="00FC2359" w:rsidRPr="007E762D" w:rsidTr="00FC2359">
        <w:trPr>
          <w:trHeight w:val="111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FC2359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Количество </w:t>
            </w:r>
            <w:r w:rsidR="007E762D" w:rsidRPr="007E762D">
              <w:rPr>
                <w:rFonts w:eastAsia="Calibri"/>
                <w:lang w:eastAsia="ru-RU"/>
              </w:rPr>
              <w:t>рабочих мест, прошедших специальную оценку условий труда</w:t>
            </w:r>
            <w:r>
              <w:rPr>
                <w:rFonts w:eastAsia="Calibri"/>
                <w:lang w:eastAsia="ru-RU"/>
              </w:rPr>
              <w:t xml:space="preserve">                                 </w:t>
            </w:r>
            <w:r w:rsidR="007E762D" w:rsidRPr="007E762D">
              <w:rPr>
                <w:rFonts w:eastAsia="Calibri"/>
                <w:lang w:eastAsia="ru-RU"/>
              </w:rPr>
              <w:t xml:space="preserve"> в организациях города </w:t>
            </w:r>
            <w:proofErr w:type="spellStart"/>
            <w:r w:rsidR="007E762D" w:rsidRPr="007E762D">
              <w:rPr>
                <w:rFonts w:eastAsia="Calibri"/>
                <w:lang w:eastAsia="ru-RU"/>
              </w:rPr>
              <w:t>Югорска</w:t>
            </w:r>
            <w:proofErr w:type="spellEnd"/>
            <w:r w:rsidR="007E762D" w:rsidRPr="007E762D">
              <w:rPr>
                <w:rFonts w:eastAsia="Calibri"/>
                <w:lang w:eastAsia="ru-RU"/>
              </w:rPr>
              <w:t xml:space="preserve"> &lt; 3&gt;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тыс. мест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8,9</w:t>
            </w:r>
          </w:p>
        </w:tc>
      </w:tr>
      <w:tr w:rsidR="00FC2359" w:rsidRPr="007E762D" w:rsidTr="00FC2359">
        <w:trPr>
          <w:trHeight w:val="1060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 w:rsidP="00FC2359">
            <w:pPr>
              <w:spacing w:after="200" w:line="276" w:lineRule="auto"/>
              <w:jc w:val="both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Количество участников муниципальных конкурсов в сфере охраны труды &lt; 3&gt;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единиц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2D" w:rsidRPr="007E762D" w:rsidRDefault="007E762D">
            <w:pPr>
              <w:spacing w:after="200" w:line="276" w:lineRule="auto"/>
              <w:jc w:val="center"/>
              <w:rPr>
                <w:rFonts w:eastAsia="Calibri"/>
                <w:lang w:eastAsia="ru-RU"/>
              </w:rPr>
            </w:pPr>
            <w:r w:rsidRPr="007E762D">
              <w:rPr>
                <w:rFonts w:eastAsia="Calibri"/>
                <w:lang w:eastAsia="ru-RU"/>
              </w:rPr>
              <w:t>≥ 18</w:t>
            </w:r>
          </w:p>
        </w:tc>
      </w:tr>
    </w:tbl>
    <w:p w:rsidR="00FC2359" w:rsidRDefault="00FC2359" w:rsidP="00FC2359">
      <w:pPr>
        <w:jc w:val="both"/>
        <w:rPr>
          <w:rFonts w:eastAsia="Calibri"/>
          <w:sz w:val="24"/>
          <w:szCs w:val="24"/>
          <w:vertAlign w:val="superscript"/>
          <w:lang w:eastAsia="ru-RU"/>
        </w:rPr>
      </w:pPr>
    </w:p>
    <w:p w:rsidR="00FC2359" w:rsidRPr="00FC2359" w:rsidRDefault="00FC2359" w:rsidP="00FC235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C2359">
        <w:rPr>
          <w:rFonts w:eastAsia="Calibri"/>
          <w:sz w:val="24"/>
          <w:szCs w:val="24"/>
          <w:vertAlign w:val="superscript"/>
          <w:lang w:eastAsia="ru-RU"/>
        </w:rPr>
        <w:t>1</w:t>
      </w:r>
      <w:r w:rsidRPr="00FC2359">
        <w:rPr>
          <w:rFonts w:eastAsia="Calibri"/>
          <w:sz w:val="24"/>
          <w:szCs w:val="24"/>
          <w:lang w:eastAsia="ru-RU"/>
        </w:rPr>
        <w:t>Указ Президента Российской Федерации от 07.05.2012  № 601 «Об основных направлениях совершенствования системы государственного управления».</w:t>
      </w:r>
    </w:p>
    <w:p w:rsidR="00FC2359" w:rsidRPr="00FC2359" w:rsidRDefault="00FC2359" w:rsidP="00FC2359">
      <w:pPr>
        <w:ind w:firstLine="709"/>
        <w:jc w:val="both"/>
        <w:rPr>
          <w:rFonts w:eastAsia="Calibri"/>
          <w:sz w:val="24"/>
          <w:szCs w:val="24"/>
          <w:vertAlign w:val="superscript"/>
          <w:lang w:eastAsia="ru-RU"/>
        </w:rPr>
      </w:pPr>
      <w:proofErr w:type="gramStart"/>
      <w:r w:rsidRPr="00FC2359">
        <w:rPr>
          <w:rFonts w:eastAsia="Calibri"/>
          <w:sz w:val="24"/>
          <w:szCs w:val="24"/>
          <w:vertAlign w:val="superscript"/>
          <w:lang w:eastAsia="ru-RU"/>
        </w:rPr>
        <w:t xml:space="preserve">2 </w:t>
      </w:r>
      <w:r w:rsidRPr="00FC2359">
        <w:rPr>
          <w:rFonts w:eastAsia="Calibri"/>
          <w:sz w:val="24"/>
          <w:szCs w:val="24"/>
          <w:lang w:eastAsia="ru-RU"/>
        </w:rPr>
        <w:t xml:space="preserve">Приказ департамента природных ресурсов и </w:t>
      </w:r>
      <w:proofErr w:type="spellStart"/>
      <w:r w:rsidRPr="00FC2359">
        <w:rPr>
          <w:rFonts w:eastAsia="Calibri"/>
          <w:sz w:val="24"/>
          <w:szCs w:val="24"/>
          <w:lang w:eastAsia="ru-RU"/>
        </w:rPr>
        <w:t>несырьевого</w:t>
      </w:r>
      <w:proofErr w:type="spellEnd"/>
      <w:r w:rsidRPr="00FC2359">
        <w:rPr>
          <w:rFonts w:eastAsia="Calibri"/>
          <w:sz w:val="24"/>
          <w:szCs w:val="24"/>
          <w:lang w:eastAsia="ru-RU"/>
        </w:rPr>
        <w:t xml:space="preserve"> сектора экономики от 24.05.2012 № 258-п «Об утверждении порядков проведения оценки эффективности деятельности органов местного самоуправления муниципальных районов и городских округов Ханты-Мансийского автономного округа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FC2359">
        <w:rPr>
          <w:rFonts w:eastAsia="Calibri"/>
          <w:sz w:val="24"/>
          <w:szCs w:val="24"/>
          <w:lang w:eastAsia="ru-RU"/>
        </w:rPr>
        <w:t>-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FC2359">
        <w:rPr>
          <w:rFonts w:eastAsia="Calibri"/>
          <w:sz w:val="24"/>
          <w:szCs w:val="24"/>
          <w:lang w:eastAsia="ru-RU"/>
        </w:rPr>
        <w:t xml:space="preserve">Югры в области реализации ими ранее переданных для исполнения государственных полномочий в области агропромышленного комплекса </w:t>
      </w:r>
      <w:r>
        <w:rPr>
          <w:rFonts w:eastAsia="Calibri"/>
          <w:sz w:val="24"/>
          <w:szCs w:val="24"/>
          <w:lang w:eastAsia="ru-RU"/>
        </w:rPr>
        <w:t xml:space="preserve"> </w:t>
      </w:r>
      <w:r w:rsidRPr="00FC2359">
        <w:rPr>
          <w:rFonts w:eastAsia="Calibri"/>
          <w:sz w:val="24"/>
          <w:szCs w:val="24"/>
          <w:lang w:eastAsia="ru-RU"/>
        </w:rPr>
        <w:t>и социально-экономического развития коренных малочисленных народов Севера автономного округа».</w:t>
      </w:r>
      <w:proofErr w:type="gramEnd"/>
    </w:p>
    <w:p w:rsidR="00FC2359" w:rsidRPr="00FC2359" w:rsidRDefault="00FC2359" w:rsidP="00FC2359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C2359">
        <w:rPr>
          <w:rFonts w:eastAsia="Calibri"/>
          <w:sz w:val="24"/>
          <w:szCs w:val="24"/>
          <w:vertAlign w:val="superscript"/>
          <w:lang w:eastAsia="ru-RU"/>
        </w:rPr>
        <w:t xml:space="preserve">3 </w:t>
      </w:r>
      <w:r w:rsidRPr="00FC2359">
        <w:rPr>
          <w:rFonts w:eastAsia="Calibri"/>
          <w:sz w:val="24"/>
          <w:szCs w:val="24"/>
          <w:lang w:eastAsia="ru-RU"/>
        </w:rPr>
        <w:t xml:space="preserve">Закон Ханты-Мансийского автономного округа – Югры от 27.05.2011 № 57-оз «О наделении органов местного самоуправления муниципальных образований Ханты-Мансийского автономного округа – Югры отдельными государственными  полномочиями в сфере трудовых отношений и государственного управления охраной труда» (с изменениями от 31.03.2012, </w:t>
      </w:r>
      <w:r>
        <w:rPr>
          <w:rFonts w:eastAsia="Calibri"/>
          <w:sz w:val="24"/>
          <w:szCs w:val="24"/>
          <w:lang w:eastAsia="ru-RU"/>
        </w:rPr>
        <w:t>от 30.09.2013, от 27.06.2014)</w:t>
      </w:r>
      <w:r w:rsidRPr="00FC2359">
        <w:rPr>
          <w:rFonts w:eastAsia="Calibri"/>
          <w:sz w:val="24"/>
          <w:szCs w:val="24"/>
          <w:lang w:eastAsia="ru-RU"/>
        </w:rPr>
        <w:t>.</w:t>
      </w:r>
    </w:p>
    <w:p w:rsidR="007E762D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FC2359">
        <w:rPr>
          <w:rFonts w:eastAsia="Calibri"/>
          <w:sz w:val="24"/>
          <w:szCs w:val="24"/>
          <w:vertAlign w:val="superscript"/>
          <w:lang w:eastAsia="ru-RU"/>
        </w:rPr>
        <w:t xml:space="preserve">4 </w:t>
      </w:r>
      <w:r w:rsidRPr="00FC2359">
        <w:rPr>
          <w:rFonts w:eastAsia="Calibri"/>
          <w:sz w:val="24"/>
          <w:szCs w:val="24"/>
          <w:lang w:eastAsia="ru-RU"/>
        </w:rPr>
        <w:t>Договор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от 30.03.2015 № 35.</w:t>
      </w:r>
    </w:p>
    <w:p w:rsidR="00FC2359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709"/>
        <w:jc w:val="right"/>
        <w:rPr>
          <w:b/>
          <w:color w:val="000000"/>
          <w:sz w:val="24"/>
          <w:szCs w:val="24"/>
          <w:lang w:eastAsia="ru-RU"/>
        </w:rPr>
      </w:pPr>
      <w:bookmarkStart w:id="0" w:name="RANGE!A1:M116"/>
      <w:r w:rsidRPr="00FC2359">
        <w:rPr>
          <w:b/>
          <w:color w:val="000000"/>
          <w:sz w:val="24"/>
          <w:szCs w:val="24"/>
          <w:lang w:eastAsia="ru-RU"/>
        </w:rPr>
        <w:lastRenderedPageBreak/>
        <w:t>Таблица 2</w:t>
      </w:r>
      <w:bookmarkEnd w:id="0"/>
    </w:p>
    <w:p w:rsidR="00FC2359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709"/>
        <w:jc w:val="right"/>
        <w:rPr>
          <w:b/>
          <w:color w:val="000000"/>
          <w:sz w:val="24"/>
          <w:szCs w:val="24"/>
          <w:lang w:eastAsia="ru-RU"/>
        </w:rPr>
      </w:pPr>
    </w:p>
    <w:p w:rsidR="00FC2359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FC2359">
        <w:rPr>
          <w:b/>
          <w:color w:val="000000"/>
          <w:sz w:val="24"/>
          <w:szCs w:val="24"/>
          <w:lang w:eastAsia="ru-RU"/>
        </w:rPr>
        <w:t>Перечень основных меропр</w:t>
      </w:r>
      <w:r>
        <w:rPr>
          <w:b/>
          <w:color w:val="000000"/>
          <w:sz w:val="24"/>
          <w:szCs w:val="24"/>
          <w:lang w:eastAsia="ru-RU"/>
        </w:rPr>
        <w:t>иятий муниципальной программы</w:t>
      </w:r>
      <w:r>
        <w:rPr>
          <w:b/>
          <w:color w:val="000000"/>
          <w:sz w:val="24"/>
          <w:szCs w:val="24"/>
          <w:lang w:eastAsia="ru-RU"/>
        </w:rPr>
        <w:br/>
      </w:r>
      <w:r w:rsidRPr="00FC2359">
        <w:rPr>
          <w:b/>
          <w:color w:val="000000"/>
          <w:sz w:val="24"/>
          <w:szCs w:val="24"/>
          <w:lang w:eastAsia="ru-RU"/>
        </w:rPr>
        <w:t xml:space="preserve">«Социально-экономическое развитие и совершенствование государственного и муниципального управления в городе </w:t>
      </w:r>
      <w:proofErr w:type="spellStart"/>
      <w:r w:rsidRPr="00FC2359">
        <w:rPr>
          <w:b/>
          <w:color w:val="000000"/>
          <w:sz w:val="24"/>
          <w:szCs w:val="24"/>
          <w:lang w:eastAsia="ru-RU"/>
        </w:rPr>
        <w:t>Югорске</w:t>
      </w:r>
      <w:proofErr w:type="spellEnd"/>
      <w:r w:rsidRPr="00FC2359">
        <w:rPr>
          <w:b/>
          <w:color w:val="000000"/>
          <w:sz w:val="24"/>
          <w:szCs w:val="24"/>
          <w:lang w:eastAsia="ru-RU"/>
        </w:rPr>
        <w:t xml:space="preserve"> </w:t>
      </w:r>
    </w:p>
    <w:p w:rsidR="00FC2359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FC2359">
        <w:rPr>
          <w:b/>
          <w:color w:val="000000"/>
          <w:sz w:val="24"/>
          <w:szCs w:val="24"/>
          <w:lang w:eastAsia="ru-RU"/>
        </w:rPr>
        <w:t>на 2014-2020 годы»</w:t>
      </w:r>
    </w:p>
    <w:p w:rsidR="00FC2359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rPr>
          <w:b/>
          <w:color w:val="000000"/>
          <w:sz w:val="24"/>
          <w:szCs w:val="24"/>
          <w:lang w:eastAsia="ru-RU"/>
        </w:rPr>
      </w:pP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432"/>
        <w:gridCol w:w="2551"/>
        <w:gridCol w:w="1985"/>
        <w:gridCol w:w="1843"/>
        <w:gridCol w:w="1133"/>
        <w:gridCol w:w="1134"/>
        <w:gridCol w:w="992"/>
        <w:gridCol w:w="992"/>
        <w:gridCol w:w="992"/>
        <w:gridCol w:w="993"/>
        <w:gridCol w:w="992"/>
        <w:gridCol w:w="992"/>
      </w:tblGrid>
      <w:tr w:rsidR="00054A62" w:rsidRPr="00054A62" w:rsidTr="00054A62">
        <w:trPr>
          <w:trHeight w:val="690"/>
        </w:trPr>
        <w:tc>
          <w:tcPr>
            <w:tcW w:w="576" w:type="dxa"/>
            <w:vMerge w:val="restart"/>
            <w:shd w:val="clear" w:color="auto" w:fill="auto"/>
            <w:textDirection w:val="btLr"/>
            <w:vAlign w:val="center"/>
            <w:hideMark/>
          </w:tcPr>
          <w:p w:rsidR="00054A62" w:rsidRPr="00054A62" w:rsidRDefault="00054A62" w:rsidP="00FC2359">
            <w:pPr>
              <w:ind w:left="113" w:right="113"/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432" w:type="dxa"/>
            <w:vMerge w:val="restart"/>
            <w:shd w:val="clear" w:color="auto" w:fill="auto"/>
            <w:textDirection w:val="btLr"/>
            <w:vAlign w:val="center"/>
            <w:hideMark/>
          </w:tcPr>
          <w:p w:rsidR="00054A62" w:rsidRPr="00054A62" w:rsidRDefault="00054A62" w:rsidP="00FC2359">
            <w:pPr>
              <w:ind w:left="113" w:right="113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063" w:type="dxa"/>
            <w:gridSpan w:val="9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054A62" w:rsidRPr="00054A62" w:rsidTr="00054A62">
        <w:trPr>
          <w:trHeight w:val="2595"/>
        </w:trPr>
        <w:tc>
          <w:tcPr>
            <w:tcW w:w="576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2020 год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</w:t>
            </w:r>
          </w:p>
        </w:tc>
        <w:tc>
          <w:tcPr>
            <w:tcW w:w="43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13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</w:t>
            </w:r>
          </w:p>
        </w:tc>
        <w:tc>
          <w:tcPr>
            <w:tcW w:w="15031" w:type="dxa"/>
            <w:gridSpan w:val="12"/>
            <w:shd w:val="clear" w:color="auto" w:fill="auto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</w:t>
            </w:r>
          </w:p>
        </w:tc>
        <w:tc>
          <w:tcPr>
            <w:tcW w:w="15031" w:type="dxa"/>
            <w:gridSpan w:val="12"/>
            <w:shd w:val="clear" w:color="auto" w:fill="auto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</w:t>
            </w:r>
          </w:p>
        </w:tc>
        <w:tc>
          <w:tcPr>
            <w:tcW w:w="15031" w:type="dxa"/>
            <w:gridSpan w:val="12"/>
            <w:shd w:val="clear" w:color="auto" w:fill="auto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054A62">
              <w:rPr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Обеспечение деятельности администрации города </w:t>
            </w:r>
            <w:proofErr w:type="spellStart"/>
            <w:r w:rsidRPr="00054A62">
              <w:rPr>
                <w:color w:val="000000"/>
                <w:lang w:eastAsia="ru-RU"/>
              </w:rPr>
              <w:t>Югорска</w:t>
            </w:r>
            <w:proofErr w:type="spellEnd"/>
            <w:r w:rsidRPr="00054A62">
              <w:rPr>
                <w:color w:val="000000"/>
                <w:lang w:eastAsia="ru-RU"/>
              </w:rPr>
              <w:t xml:space="preserve"> </w:t>
            </w:r>
          </w:p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 обеспечивающих учреждений (1,2)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1250083,3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171811,1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179486,2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182531,5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178478,3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178472,2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178472,2</w:t>
            </w:r>
          </w:p>
        </w:tc>
      </w:tr>
      <w:tr w:rsidR="00054A62" w:rsidRPr="00054A62" w:rsidTr="00054A62">
        <w:trPr>
          <w:trHeight w:val="60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56568,3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7630,0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9645,5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8259,1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8172,9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8171,4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8171,4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24537,5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8929,2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8480,5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1461,4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1395,8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1395,8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784844,7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100537,6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105214,9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117396,2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117416,0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114760,0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114760,0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114760,0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</w:t>
            </w:r>
          </w:p>
        </w:tc>
        <w:tc>
          <w:tcPr>
            <w:tcW w:w="4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865950,5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117096,8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123340,9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125388,6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127136,5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124333,3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124327,2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124327,2</w:t>
            </w:r>
          </w:p>
        </w:tc>
      </w:tr>
      <w:tr w:rsidR="00054A62" w:rsidRPr="00054A62" w:rsidTr="00054A62">
        <w:trPr>
          <w:trHeight w:val="12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127900,1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17686,3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18041,8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18772,0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18500,0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18300,0</w:t>
            </w:r>
          </w:p>
        </w:tc>
      </w:tr>
      <w:tr w:rsidR="00054A62" w:rsidRPr="00054A62" w:rsidTr="00054A62">
        <w:trPr>
          <w:trHeight w:val="1845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</w:t>
            </w:r>
          </w:p>
        </w:tc>
        <w:tc>
          <w:tcPr>
            <w:tcW w:w="43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МКУ</w:t>
            </w:r>
            <w:r>
              <w:rPr>
                <w:color w:val="000000"/>
                <w:lang w:eastAsia="ru-RU"/>
              </w:rPr>
              <w:t xml:space="preserve"> </w:t>
            </w:r>
            <w:r w:rsidRPr="00054A62">
              <w:rPr>
                <w:color w:val="000000"/>
                <w:lang w:eastAsia="ru-RU"/>
              </w:rPr>
              <w:t>«Служба обеспечения органов местного самоуправления»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254052,7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37028,0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38103,5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36671,2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36350,0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35300,0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1250083,3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171811,1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179486,2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182531,5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178478,3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178472,2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178472,2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56568,3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7630,0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9645,5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8259,1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8172,9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8171,4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8171,4</w:t>
            </w:r>
          </w:p>
        </w:tc>
      </w:tr>
      <w:tr w:rsidR="00054A62" w:rsidRPr="00054A62" w:rsidTr="00054A62">
        <w:trPr>
          <w:trHeight w:val="82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26717,5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8929,2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8480,5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2006,4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1945,4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1940,8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1940,8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1166797,5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155251,9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161360,2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172839,4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172266,0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168360,0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168360,0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168360,0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1250083,3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179486,2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180831,8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182531,5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178478,3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178472,2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178472,2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56568,3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6518,0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8259,1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8172,9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8171,4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8171,4</w:t>
            </w:r>
          </w:p>
        </w:tc>
      </w:tr>
      <w:tr w:rsidR="00054A62" w:rsidRPr="00054A62" w:rsidTr="00054A62">
        <w:trPr>
          <w:trHeight w:val="907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26717,5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2006,4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1945,4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1940,8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1940,8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1166797,5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172839,4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172266,0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168360,0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168360,0</w:t>
            </w:r>
          </w:p>
        </w:tc>
      </w:tr>
      <w:tr w:rsidR="00054A62" w:rsidRPr="00054A62" w:rsidTr="00054A62">
        <w:trPr>
          <w:trHeight w:val="78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5031" w:type="dxa"/>
            <w:gridSpan w:val="12"/>
            <w:shd w:val="clear" w:color="auto" w:fill="auto"/>
            <w:vAlign w:val="center"/>
            <w:hideMark/>
          </w:tcPr>
          <w:p w:rsid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 xml:space="preserve">Цель 2: Создание условий для устойчивого развития малого и среднего предпринимательства на территории города </w:t>
            </w:r>
            <w:proofErr w:type="spellStart"/>
            <w:r w:rsidRPr="00054A62">
              <w:rPr>
                <w:b/>
                <w:bCs/>
                <w:color w:val="000000"/>
                <w:lang w:eastAsia="ru-RU"/>
              </w:rPr>
              <w:t>Югорска</w:t>
            </w:r>
            <w:proofErr w:type="spellEnd"/>
            <w:r w:rsidRPr="00054A62">
              <w:rPr>
                <w:b/>
                <w:bCs/>
                <w:color w:val="000000"/>
                <w:lang w:eastAsia="ru-RU"/>
              </w:rPr>
              <w:t xml:space="preserve">, </w:t>
            </w:r>
          </w:p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повышение роли малого и среднего предпринимательства в экономике муниципального образования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</w:t>
            </w:r>
          </w:p>
        </w:tc>
        <w:tc>
          <w:tcPr>
            <w:tcW w:w="15031" w:type="dxa"/>
            <w:gridSpan w:val="12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054A62" w:rsidRPr="00054A62" w:rsidTr="00054A62">
        <w:trPr>
          <w:trHeight w:val="79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</w:t>
            </w:r>
          </w:p>
        </w:tc>
        <w:tc>
          <w:tcPr>
            <w:tcW w:w="15031" w:type="dxa"/>
            <w:gridSpan w:val="12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23</w:t>
            </w:r>
          </w:p>
        </w:tc>
        <w:tc>
          <w:tcPr>
            <w:tcW w:w="432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20 863,3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3 430,3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5 652,4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83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25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18 397,0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2 959,1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5 298,4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5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26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27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20 863,3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3 430,3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5 652,4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91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29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18 397,0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2 959,1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5 298,4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60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30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324,0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31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20 863,3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5 203,7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32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77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18 397,0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4 879,7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55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2 319,1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324,0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054A62" w:rsidRPr="00054A62" w:rsidTr="00054A62">
        <w:trPr>
          <w:trHeight w:val="34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37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054A62" w:rsidRPr="00054A62" w:rsidTr="00054A62">
        <w:trPr>
          <w:trHeight w:val="140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38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054A62">
              <w:rPr>
                <w:color w:val="000000"/>
                <w:lang w:eastAsia="ru-RU"/>
              </w:rPr>
              <w:t>сельхозтоваропроизводителям</w:t>
            </w:r>
            <w:proofErr w:type="spellEnd"/>
            <w:r w:rsidRPr="00054A62">
              <w:rPr>
                <w:color w:val="000000"/>
                <w:lang w:eastAsia="ru-RU"/>
              </w:rPr>
              <w:t xml:space="preserve"> города </w:t>
            </w:r>
            <w:proofErr w:type="spellStart"/>
            <w:r w:rsidRPr="00054A62">
              <w:rPr>
                <w:color w:val="000000"/>
                <w:lang w:eastAsia="ru-RU"/>
              </w:rPr>
              <w:t>Югорска</w:t>
            </w:r>
            <w:proofErr w:type="spellEnd"/>
            <w:r w:rsidRPr="00054A62">
              <w:rPr>
                <w:color w:val="000000"/>
                <w:lang w:eastAsia="ru-RU"/>
              </w:rPr>
              <w:t xml:space="preserve"> (7,8)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1098589,4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170572,0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189143,0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102817,0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102817,0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39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1098589,4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170572,0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189143,0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102817,0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102817,0</w:t>
            </w:r>
          </w:p>
        </w:tc>
      </w:tr>
      <w:tr w:rsidR="00054A62" w:rsidRPr="00054A62" w:rsidTr="00054A62">
        <w:trPr>
          <w:trHeight w:val="89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40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1098589,4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170572,0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189143,0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102817,0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102817,0</w:t>
            </w:r>
          </w:p>
        </w:tc>
      </w:tr>
      <w:tr w:rsidR="00054A62" w:rsidRPr="00054A62" w:rsidTr="00054A62">
        <w:trPr>
          <w:trHeight w:val="54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41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42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1098589,4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170572,0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189143,0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102817,0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102817,0</w:t>
            </w:r>
          </w:p>
        </w:tc>
      </w:tr>
      <w:tr w:rsidR="00054A62" w:rsidRPr="00054A62" w:rsidTr="00054A62">
        <w:trPr>
          <w:trHeight w:val="102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1098589,4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193909,9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223416,7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170572,0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189143,0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102817,0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102817,0</w:t>
            </w:r>
          </w:p>
        </w:tc>
      </w:tr>
      <w:tr w:rsidR="00054A62" w:rsidRPr="00054A62" w:rsidTr="00054A62">
        <w:trPr>
          <w:trHeight w:val="55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45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46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47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054A62" w:rsidRPr="00054A62" w:rsidTr="00054A62">
        <w:trPr>
          <w:trHeight w:val="82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48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167 791,5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20 375,0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22 333,6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30 600,0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21 329,4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21 329,4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21 329,4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49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89 464,6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4 159,4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15 740,7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</w:tr>
      <w:tr w:rsidR="00054A62" w:rsidRPr="00054A62" w:rsidTr="00054A62">
        <w:trPr>
          <w:trHeight w:val="69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77 706,9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16 215,6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6 592,9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18 882,1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9 611,5</w:t>
            </w:r>
          </w:p>
        </w:tc>
      </w:tr>
      <w:tr w:rsidR="00054A62" w:rsidRPr="00054A62" w:rsidTr="00054A62">
        <w:trPr>
          <w:trHeight w:val="983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51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</w:tr>
      <w:tr w:rsidR="00054A62" w:rsidRPr="00054A62" w:rsidTr="00054A62">
        <w:trPr>
          <w:trHeight w:val="69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52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167 791,5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20 375,0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22 333,6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30 600,0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21 329,4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21 329,4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21 329,4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89 464,6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4 159,4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15 740,7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11 617,9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77 706,9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16 215,6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6 592,9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18 882,1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9 611,5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55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</w:tr>
      <w:tr w:rsidR="00054A62" w:rsidRPr="00054A62" w:rsidTr="00054A62">
        <w:trPr>
          <w:trHeight w:val="65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56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167 791,5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30 494,7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30 600,0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21 329,4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21 329,4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89 464,6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23 092,9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11 617,9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11 617,9</w:t>
            </w:r>
          </w:p>
        </w:tc>
      </w:tr>
      <w:tr w:rsidR="00054A62" w:rsidRPr="00054A62" w:rsidTr="00054A62">
        <w:trPr>
          <w:trHeight w:val="97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77 706,9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7 181,8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18 882,1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9 611,5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9 611,5</w:t>
            </w:r>
          </w:p>
        </w:tc>
      </w:tr>
      <w:tr w:rsidR="00054A62" w:rsidRPr="00054A62" w:rsidTr="00054A62">
        <w:trPr>
          <w:trHeight w:val="15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59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054A62" w:rsidRPr="00054A62" w:rsidTr="00054A62">
        <w:trPr>
          <w:trHeight w:val="3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61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054A62" w:rsidRPr="00054A62" w:rsidTr="00054A62">
        <w:trPr>
          <w:trHeight w:val="4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62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054A62" w:rsidRPr="00054A62" w:rsidTr="00054A62">
        <w:trPr>
          <w:trHeight w:val="55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63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054A62" w:rsidRDefault="00054A62" w:rsidP="00054A62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Осуществление  отдельных государственных полномочий в сфере трудовых отношений</w:t>
            </w:r>
          </w:p>
          <w:p w:rsidR="00054A62" w:rsidRPr="00054A62" w:rsidRDefault="00054A62" w:rsidP="00054A62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 и  государственного управления охраной труда</w:t>
            </w:r>
            <w:r w:rsidRPr="00054A62">
              <w:rPr>
                <w:color w:val="000000"/>
                <w:lang w:eastAsia="ru-RU"/>
              </w:rPr>
              <w:br/>
              <w:t>(11, 12)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Управление экономической политики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12 314,9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</w:tr>
      <w:tr w:rsidR="00054A62" w:rsidRPr="00054A62" w:rsidTr="00054A62">
        <w:trPr>
          <w:trHeight w:val="108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12 314,9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</w:tr>
      <w:tr w:rsidR="00054A62" w:rsidRPr="00054A62" w:rsidTr="00054A62">
        <w:trPr>
          <w:trHeight w:val="50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65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66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</w:tr>
      <w:tr w:rsidR="00054A62" w:rsidRPr="00054A62" w:rsidTr="00054A62">
        <w:trPr>
          <w:trHeight w:val="1016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69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13 184,9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1 426,8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1 674,6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1 944,7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2 034,7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2 034,7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2 034,7</w:t>
            </w:r>
          </w:p>
        </w:tc>
      </w:tr>
      <w:tr w:rsidR="00054A62" w:rsidRPr="00054A62" w:rsidTr="00054A62">
        <w:trPr>
          <w:trHeight w:val="86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70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12 314,9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1 914,7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71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72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13 184,9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2 034,7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12 314,9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1 914,7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870,0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120,0</w:t>
            </w:r>
          </w:p>
        </w:tc>
      </w:tr>
      <w:tr w:rsidR="00054A62" w:rsidRPr="00054A62" w:rsidTr="00054A62">
        <w:trPr>
          <w:trHeight w:val="83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2550512,4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403056,7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442292,8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390941,9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391309,4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304977,3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304977,3</w:t>
            </w:r>
          </w:p>
        </w:tc>
      </w:tr>
      <w:tr w:rsidR="00054A62" w:rsidRPr="00054A62" w:rsidTr="00054A62">
        <w:trPr>
          <w:trHeight w:val="113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76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56 715,5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lang w:eastAsia="ru-RU"/>
              </w:rPr>
            </w:pPr>
            <w:r w:rsidRPr="00054A62">
              <w:rPr>
                <w:b/>
                <w:bCs/>
                <w:lang w:eastAsia="ru-RU"/>
              </w:rPr>
              <w:t>9 645,5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8 259,1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8 172,9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8 171,4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8 171,4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1245483,4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lang w:eastAsia="ru-RU"/>
              </w:rPr>
            </w:pPr>
            <w:r w:rsidRPr="00054A62">
              <w:rPr>
                <w:b/>
                <w:bCs/>
                <w:lang w:eastAsia="ru-RU"/>
              </w:rPr>
              <w:t>224984,1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255068,5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190990,7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204621,0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118290,4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118290,4</w:t>
            </w:r>
          </w:p>
        </w:tc>
      </w:tr>
      <w:tr w:rsidR="00054A62" w:rsidRPr="00054A62" w:rsidTr="00054A62">
        <w:trPr>
          <w:trHeight w:val="97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1247693,5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lang w:eastAsia="ru-RU"/>
              </w:rPr>
            </w:pPr>
            <w:r w:rsidRPr="00054A62">
              <w:rPr>
                <w:b/>
                <w:bCs/>
                <w:lang w:eastAsia="ru-RU"/>
              </w:rPr>
              <w:t>168427,1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180486,3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191592,1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178415,5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178415,5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178415,5</w:t>
            </w:r>
          </w:p>
        </w:tc>
      </w:tr>
      <w:tr w:rsidR="00054A62" w:rsidRPr="00054A62" w:rsidTr="00054A62">
        <w:trPr>
          <w:trHeight w:val="15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79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lang w:eastAsia="ru-RU"/>
              </w:rPr>
            </w:pPr>
            <w:r w:rsidRPr="00054A62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80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054A62">
            <w:pPr>
              <w:ind w:firstLine="749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 том числе:</w:t>
            </w:r>
          </w:p>
        </w:tc>
      </w:tr>
      <w:tr w:rsidR="00054A62" w:rsidRPr="00054A62" w:rsidTr="00054A62">
        <w:trPr>
          <w:trHeight w:val="82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81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82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934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85</w:t>
            </w:r>
          </w:p>
        </w:tc>
        <w:tc>
          <w:tcPr>
            <w:tcW w:w="15031" w:type="dxa"/>
            <w:gridSpan w:val="12"/>
            <w:shd w:val="clear" w:color="auto" w:fill="auto"/>
            <w:noWrap/>
            <w:vAlign w:val="center"/>
            <w:hideMark/>
          </w:tcPr>
          <w:p w:rsidR="00054A62" w:rsidRPr="00054A62" w:rsidRDefault="00054A62" w:rsidP="00054A62">
            <w:pPr>
              <w:ind w:firstLine="891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 том числе: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86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054A62">
              <w:rPr>
                <w:color w:val="000000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Управление экономической политики администрации города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1300429,1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141 145,9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223570,5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261461,0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208410,4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212831,1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126505,1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126505,1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147,2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998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1218765,9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124 309,1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216503,6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253594,1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188984,3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202675,6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116349,6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116349,6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89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80 896,0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16 689,6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7 066,9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7 646,9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19 326,1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10 055,5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10 055,5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10 055,5</w:t>
            </w:r>
          </w:p>
        </w:tc>
      </w:tr>
      <w:tr w:rsidR="00054A62" w:rsidRPr="00054A62" w:rsidTr="00054A62">
        <w:trPr>
          <w:trHeight w:val="95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90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620,0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220,0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91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 xml:space="preserve">Соисполнитель 1 </w:t>
            </w:r>
            <w:r w:rsidRPr="00054A62">
              <w:rPr>
                <w:color w:val="000000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865 950,5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123340,9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125388,6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127136,5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124333,3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124327,2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124327,2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92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56 568,3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7 630,0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9 645,5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6 518,0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8 259,1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8 172,9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8 171,4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8 171,4</w:t>
            </w:r>
          </w:p>
        </w:tc>
      </w:tr>
      <w:tr w:rsidR="00054A62" w:rsidRPr="00054A62" w:rsidTr="00054A62">
        <w:trPr>
          <w:trHeight w:val="942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93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24 537,5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8 929,2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8 480,5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1 474,4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1 461,4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1 400,4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1 395,8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1 395,8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94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784 844,7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105214,9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117396,2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117416,0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114760,0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114760,0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114760,0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95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054A62">
              <w:rPr>
                <w:color w:val="00000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127 900,1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17 686,3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18 041,8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18 772,0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18 500,0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18 300,0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96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66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97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98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127 900,1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17 686,3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18 041,8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18 772,0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18 500,0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18 300,0</w:t>
            </w:r>
          </w:p>
        </w:tc>
      </w:tr>
      <w:tr w:rsidR="00054A62" w:rsidRPr="00054A62" w:rsidTr="00054A62">
        <w:trPr>
          <w:trHeight w:val="37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432" w:type="dxa"/>
            <w:vMerge w:val="restart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054A62">
              <w:rPr>
                <w:color w:val="000000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254 052,7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37 028,0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38 103,5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36 671,2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36 350,0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35 300,0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100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112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101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</w:tr>
      <w:tr w:rsidR="00054A62" w:rsidRPr="00054A62" w:rsidTr="00054A62">
        <w:trPr>
          <w:trHeight w:val="75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102</w:t>
            </w:r>
          </w:p>
        </w:tc>
        <w:tc>
          <w:tcPr>
            <w:tcW w:w="432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254 052,7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37 028,0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38 103,5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36 671,2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36 350,0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35 300,0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35 300,0</w:t>
            </w:r>
          </w:p>
        </w:tc>
      </w:tr>
      <w:tr w:rsidR="00054A62" w:rsidRPr="00054A62" w:rsidTr="00054A62">
        <w:trPr>
          <w:trHeight w:val="126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103</w:t>
            </w: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054A62" w:rsidRPr="00054A62" w:rsidRDefault="00054A62" w:rsidP="00FC2359">
            <w:pPr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b/>
                <w:bCs/>
                <w:color w:val="000000"/>
                <w:lang w:eastAsia="ru-RU"/>
              </w:rPr>
              <w:t>Соисполнитель 4</w:t>
            </w:r>
            <w:r w:rsidRPr="00054A62">
              <w:rPr>
                <w:color w:val="000000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2180,0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54A62" w:rsidRPr="00054A62" w:rsidRDefault="00054A62" w:rsidP="00FC2359">
            <w:pPr>
              <w:jc w:val="center"/>
              <w:rPr>
                <w:color w:val="000000"/>
                <w:lang w:eastAsia="ru-RU"/>
              </w:rPr>
            </w:pPr>
            <w:r w:rsidRPr="00054A62">
              <w:rPr>
                <w:color w:val="000000"/>
                <w:lang w:eastAsia="ru-RU"/>
              </w:rPr>
              <w:t>545,0</w:t>
            </w:r>
          </w:p>
        </w:tc>
      </w:tr>
    </w:tbl>
    <w:p w:rsidR="00FC2359" w:rsidRPr="00FC2359" w:rsidRDefault="00FC2359" w:rsidP="00FC2359">
      <w:pPr>
        <w:tabs>
          <w:tab w:val="left" w:pos="422"/>
          <w:tab w:val="left" w:pos="1080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firstLine="709"/>
        <w:jc w:val="center"/>
        <w:rPr>
          <w:rFonts w:eastAsia="Calibri"/>
          <w:b/>
          <w:bCs/>
          <w:color w:val="000000"/>
          <w:sz w:val="24"/>
          <w:szCs w:val="24"/>
          <w:lang w:eastAsia="ru-RU"/>
        </w:rPr>
      </w:pPr>
      <w:bookmarkStart w:id="1" w:name="_GoBack"/>
      <w:bookmarkEnd w:id="1"/>
    </w:p>
    <w:sectPr w:rsidR="00FC2359" w:rsidRPr="00FC2359" w:rsidSect="007E762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54A62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E762D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C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C2359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FC235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FC2359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rsid w:val="00FC2359"/>
    <w:rPr>
      <w:sz w:val="22"/>
      <w:szCs w:val="22"/>
      <w:lang w:eastAsia="en-US"/>
    </w:rPr>
  </w:style>
  <w:style w:type="paragraph" w:customStyle="1" w:styleId="font5">
    <w:name w:val="font5"/>
    <w:basedOn w:val="a"/>
    <w:rsid w:val="00FC2359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FC2359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FC2359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FC2359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FC235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FC23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FC235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FC235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FC23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FC235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FC235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FC235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FC23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FC235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FC235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FC23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FC235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FC235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FC235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FC235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FC235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FC235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FC235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FC2359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FC2359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FC2359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FC23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FC235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A64-1F9E-4366-9EDB-80915B2F8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16</Pages>
  <Words>3631</Words>
  <Characters>20700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18</cp:revision>
  <cp:lastPrinted>2015-11-27T07:01:00Z</cp:lastPrinted>
  <dcterms:created xsi:type="dcterms:W3CDTF">2011-11-15T08:57:00Z</dcterms:created>
  <dcterms:modified xsi:type="dcterms:W3CDTF">2017-05-04T11:20:00Z</dcterms:modified>
</cp:coreProperties>
</file>