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</w:rPr>
      </w:pPr>
      <w:r w:rsidRPr="0016298E">
        <w:rPr>
          <w:rFonts w:ascii="PT Astra Serif" w:hAnsi="PT Astra Serif"/>
        </w:rPr>
        <w:t xml:space="preserve">Место поставки: </w:t>
      </w:r>
      <w:r w:rsidRPr="0016298E">
        <w:rPr>
          <w:rFonts w:ascii="PT Astra Serif" w:hAnsi="PT Astra Serif"/>
          <w:bCs/>
        </w:rPr>
        <w:t xml:space="preserve">628260, ул. Геологов,21, </w:t>
      </w:r>
      <w:r w:rsidRPr="0016298E">
        <w:rPr>
          <w:rFonts w:ascii="PT Astra Serif" w:hAnsi="PT Astra Serif"/>
        </w:rPr>
        <w:t xml:space="preserve">г. Югорск, </w:t>
      </w:r>
      <w:r w:rsidRPr="0016298E">
        <w:rPr>
          <w:rFonts w:ascii="PT Astra Serif" w:hAnsi="PT Astra Serif"/>
          <w:lang w:eastAsia="ar-SA"/>
        </w:rPr>
        <w:t>Ханты - Мансийский автономный округ</w:t>
      </w:r>
      <w:r w:rsidRPr="0016298E">
        <w:rPr>
          <w:rFonts w:ascii="PT Astra Serif" w:hAnsi="PT Astra Serif"/>
        </w:rPr>
        <w:t xml:space="preserve"> – Югра</w:t>
      </w:r>
    </w:p>
    <w:p w:rsidR="00C25563" w:rsidRPr="0016298E" w:rsidRDefault="00C25563" w:rsidP="00C25563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 31.12.202</w:t>
      </w:r>
      <w:r w:rsidRPr="0016298E">
        <w:rPr>
          <w:rFonts w:ascii="PT Astra Serif" w:eastAsia="Calibri" w:hAnsi="PT Astra Serif"/>
          <w:lang w:eastAsia="x-none"/>
        </w:rPr>
        <w:t>1</w:t>
      </w:r>
      <w:r w:rsidRPr="0016298E">
        <w:rPr>
          <w:rFonts w:ascii="PT Astra Serif" w:eastAsia="Calibri" w:hAnsi="PT Astra Serif"/>
          <w:lang w:val="x-none" w:eastAsia="x-none"/>
        </w:rPr>
        <w:t xml:space="preserve"> г. </w:t>
      </w:r>
      <w:r w:rsidRPr="0016298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>.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16298E">
        <w:rPr>
          <w:rFonts w:ascii="PT Astra Serif" w:eastAsia="Calibri" w:hAnsi="PT Astra Serif"/>
          <w:lang w:val="x-none" w:eastAsia="x-none"/>
        </w:rPr>
        <w:t>взаимосверки</w:t>
      </w:r>
      <w:proofErr w:type="spellEnd"/>
      <w:r w:rsidRPr="0016298E">
        <w:rPr>
          <w:rFonts w:ascii="PT Astra Serif" w:eastAsia="Calibri" w:hAnsi="PT Astra Serif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0339FD" w:rsidRPr="0016298E" w:rsidRDefault="00C25563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276"/>
        <w:gridCol w:w="1276"/>
        <w:gridCol w:w="1701"/>
      </w:tblGrid>
      <w:tr w:rsidR="0016298E" w:rsidRPr="0016298E" w:rsidTr="00162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№ п/п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Код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Ед.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16298E" w:rsidRPr="0016298E" w:rsidTr="0016298E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10.11.31.110-00000003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Говядина замороженная. Вид мяса по способу обработки: бескостное.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Вид мяса по способу разделки: отруб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1 900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  <w:bookmarkStart w:id="1" w:name="_GoBack"/>
      <w:bookmarkEnd w:id="1"/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98" w:rsidRDefault="00031E98" w:rsidP="002D1FC7">
      <w:pPr>
        <w:spacing w:after="0"/>
      </w:pPr>
      <w:r>
        <w:separator/>
      </w:r>
    </w:p>
  </w:endnote>
  <w:endnote w:type="continuationSeparator" w:id="0">
    <w:p w:rsidR="00031E98" w:rsidRDefault="00031E98" w:rsidP="002D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98" w:rsidRDefault="00031E98" w:rsidP="002D1FC7">
      <w:pPr>
        <w:spacing w:after="0"/>
      </w:pPr>
      <w:r>
        <w:separator/>
      </w:r>
    </w:p>
  </w:footnote>
  <w:footnote w:type="continuationSeparator" w:id="0">
    <w:p w:rsidR="00031E98" w:rsidRDefault="00031E98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1E98"/>
    <w:rsid w:val="000339FD"/>
    <w:rsid w:val="0016298E"/>
    <w:rsid w:val="002D1FC7"/>
    <w:rsid w:val="00383278"/>
    <w:rsid w:val="004E71C9"/>
    <w:rsid w:val="008F4402"/>
    <w:rsid w:val="00B8725F"/>
    <w:rsid w:val="00C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6E3C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8</cp:revision>
  <cp:lastPrinted>2021-01-22T09:07:00Z</cp:lastPrinted>
  <dcterms:created xsi:type="dcterms:W3CDTF">2019-12-11T04:47:00Z</dcterms:created>
  <dcterms:modified xsi:type="dcterms:W3CDTF">2021-01-22T09:09:00Z</dcterms:modified>
</cp:coreProperties>
</file>