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44" w:rsidRPr="00C24444" w:rsidRDefault="00C24444" w:rsidP="00957FC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444">
        <w:rPr>
          <w:rFonts w:ascii="Times New Roman" w:hAnsi="Times New Roman" w:cs="Times New Roman"/>
          <w:b/>
          <w:sz w:val="24"/>
          <w:szCs w:val="24"/>
        </w:rPr>
        <w:t>Пояснит</w:t>
      </w:r>
      <w:bookmarkStart w:id="0" w:name="_GoBack"/>
      <w:bookmarkEnd w:id="0"/>
      <w:r w:rsidRPr="00C24444">
        <w:rPr>
          <w:rFonts w:ascii="Times New Roman" w:hAnsi="Times New Roman" w:cs="Times New Roman"/>
          <w:b/>
          <w:sz w:val="24"/>
          <w:szCs w:val="24"/>
        </w:rPr>
        <w:t>ельная записка к Проекту</w:t>
      </w:r>
    </w:p>
    <w:p w:rsidR="00DA73ED" w:rsidRPr="00D058B7" w:rsidRDefault="00C24444" w:rsidP="00D62D1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внесения изменений </w:t>
      </w:r>
      <w:r w:rsidRPr="00C24444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24444">
        <w:rPr>
          <w:rFonts w:ascii="Times New Roman" w:hAnsi="Times New Roman" w:cs="Times New Roman"/>
          <w:sz w:val="24"/>
          <w:szCs w:val="24"/>
        </w:rPr>
        <w:t xml:space="preserve"> администрации города Югорска от 07.06.2022 № 1178-п </w:t>
      </w:r>
      <w:r>
        <w:rPr>
          <w:rFonts w:ascii="Times New Roman" w:hAnsi="Times New Roman" w:cs="Times New Roman"/>
          <w:sz w:val="24"/>
          <w:szCs w:val="24"/>
        </w:rPr>
        <w:t xml:space="preserve">«О </w:t>
      </w:r>
      <w:r w:rsidRPr="00C24444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24444">
        <w:rPr>
          <w:rFonts w:ascii="Times New Roman" w:hAnsi="Times New Roman" w:cs="Times New Roman"/>
          <w:sz w:val="24"/>
          <w:szCs w:val="24"/>
        </w:rPr>
        <w:t xml:space="preserve"> землепользования и </w:t>
      </w:r>
      <w:proofErr w:type="gramStart"/>
      <w:r w:rsidRPr="00C24444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Pr="00C24444">
        <w:rPr>
          <w:rFonts w:ascii="Times New Roman" w:hAnsi="Times New Roman" w:cs="Times New Roman"/>
          <w:sz w:val="24"/>
          <w:szCs w:val="24"/>
        </w:rPr>
        <w:t xml:space="preserve"> Югорска</w:t>
      </w:r>
      <w:r>
        <w:rPr>
          <w:rFonts w:ascii="Times New Roman" w:hAnsi="Times New Roman" w:cs="Times New Roman"/>
          <w:sz w:val="24"/>
          <w:szCs w:val="24"/>
        </w:rPr>
        <w:t>» разработан в</w:t>
      </w:r>
      <w:r w:rsidR="00DA73ED" w:rsidRPr="00C24444">
        <w:rPr>
          <w:rFonts w:ascii="Times New Roman" w:hAnsi="Times New Roman" w:cs="Times New Roman"/>
          <w:sz w:val="24"/>
          <w:szCs w:val="24"/>
        </w:rPr>
        <w:t xml:space="preserve"> </w:t>
      </w:r>
      <w:r w:rsidR="00DA73ED" w:rsidRPr="00D058B7">
        <w:rPr>
          <w:rFonts w:ascii="Times New Roman" w:hAnsi="Times New Roman" w:cs="Times New Roman"/>
          <w:sz w:val="24"/>
          <w:szCs w:val="24"/>
        </w:rPr>
        <w:t>соответствии с требованиями статьи 33 Градостроительного кодекса РФ.</w:t>
      </w:r>
    </w:p>
    <w:p w:rsidR="00C24444" w:rsidRDefault="00C24444" w:rsidP="00D62D1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444">
        <w:rPr>
          <w:rFonts w:ascii="Times New Roman" w:hAnsi="Times New Roman" w:cs="Times New Roman"/>
          <w:sz w:val="24"/>
          <w:szCs w:val="24"/>
        </w:rPr>
        <w:t xml:space="preserve">Предлагаемый к </w:t>
      </w:r>
      <w:r>
        <w:rPr>
          <w:rFonts w:ascii="Times New Roman" w:hAnsi="Times New Roman" w:cs="Times New Roman"/>
          <w:sz w:val="24"/>
          <w:szCs w:val="24"/>
        </w:rPr>
        <w:t>обсуждению</w:t>
      </w:r>
      <w:r w:rsidRPr="00C244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24444">
        <w:rPr>
          <w:rFonts w:ascii="Times New Roman" w:hAnsi="Times New Roman" w:cs="Times New Roman"/>
          <w:sz w:val="24"/>
          <w:szCs w:val="24"/>
        </w:rPr>
        <w:t xml:space="preserve">роект направлен на </w:t>
      </w:r>
      <w:r>
        <w:rPr>
          <w:rFonts w:ascii="Times New Roman" w:hAnsi="Times New Roman" w:cs="Times New Roman"/>
          <w:sz w:val="24"/>
          <w:szCs w:val="24"/>
        </w:rPr>
        <w:t>достижение следующих целей:</w:t>
      </w:r>
    </w:p>
    <w:p w:rsidR="00DA73ED" w:rsidRPr="00D058B7" w:rsidRDefault="00D62D14" w:rsidP="00D62D1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244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A73ED" w:rsidRPr="00D058B7">
        <w:rPr>
          <w:rFonts w:ascii="Times New Roman" w:hAnsi="Times New Roman" w:cs="Times New Roman"/>
          <w:sz w:val="24"/>
          <w:szCs w:val="24"/>
        </w:rPr>
        <w:t>беспечени</w:t>
      </w:r>
      <w:r w:rsidR="00C24444">
        <w:rPr>
          <w:rFonts w:ascii="Times New Roman" w:hAnsi="Times New Roman" w:cs="Times New Roman"/>
          <w:sz w:val="24"/>
          <w:szCs w:val="24"/>
        </w:rPr>
        <w:t>е</w:t>
      </w:r>
      <w:r w:rsidR="00DA73ED" w:rsidRPr="00D058B7">
        <w:rPr>
          <w:rFonts w:ascii="Times New Roman" w:hAnsi="Times New Roman" w:cs="Times New Roman"/>
          <w:sz w:val="24"/>
          <w:szCs w:val="24"/>
        </w:rPr>
        <w:t xml:space="preserve"> возможности размещения на территории 1 микрорайона города Югорска объекта местного значения </w:t>
      </w:r>
      <w:r w:rsidR="00C24444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- </w:t>
      </w:r>
      <w:r w:rsidR="00DA73ED" w:rsidRPr="00D058B7">
        <w:rPr>
          <w:rFonts w:ascii="Times New Roman" w:hAnsi="Times New Roman" w:cs="Times New Roman"/>
          <w:sz w:val="24"/>
          <w:szCs w:val="24"/>
        </w:rPr>
        <w:t>«Школа на 1000 учащихся», изменяются границы следующих территориальных зон:</w:t>
      </w:r>
    </w:p>
    <w:p w:rsidR="00DA73ED" w:rsidRPr="00D058B7" w:rsidRDefault="00DA73ED" w:rsidP="00D62D1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B7">
        <w:rPr>
          <w:rFonts w:ascii="Times New Roman" w:hAnsi="Times New Roman" w:cs="Times New Roman"/>
          <w:sz w:val="24"/>
          <w:szCs w:val="24"/>
        </w:rPr>
        <w:t xml:space="preserve">- </w:t>
      </w:r>
      <w:r w:rsidR="00D058B7">
        <w:rPr>
          <w:rFonts w:ascii="Times New Roman" w:hAnsi="Times New Roman" w:cs="Times New Roman"/>
          <w:sz w:val="24"/>
          <w:szCs w:val="24"/>
        </w:rPr>
        <w:t>увеличение о</w:t>
      </w:r>
      <w:r w:rsidRPr="00D058B7">
        <w:rPr>
          <w:rFonts w:ascii="Times New Roman" w:hAnsi="Times New Roman" w:cs="Times New Roman"/>
          <w:sz w:val="24"/>
          <w:szCs w:val="24"/>
        </w:rPr>
        <w:t>бщественно – делов</w:t>
      </w:r>
      <w:r w:rsidR="00D058B7">
        <w:rPr>
          <w:rFonts w:ascii="Times New Roman" w:hAnsi="Times New Roman" w:cs="Times New Roman"/>
          <w:sz w:val="24"/>
          <w:szCs w:val="24"/>
        </w:rPr>
        <w:t>ой</w:t>
      </w:r>
      <w:r w:rsidRPr="00D058B7">
        <w:rPr>
          <w:rFonts w:ascii="Times New Roman" w:hAnsi="Times New Roman" w:cs="Times New Roman"/>
          <w:sz w:val="24"/>
          <w:szCs w:val="24"/>
        </w:rPr>
        <w:t xml:space="preserve"> многофункциональн</w:t>
      </w:r>
      <w:r w:rsidR="00D058B7">
        <w:rPr>
          <w:rFonts w:ascii="Times New Roman" w:hAnsi="Times New Roman" w:cs="Times New Roman"/>
          <w:sz w:val="24"/>
          <w:szCs w:val="24"/>
        </w:rPr>
        <w:t>ой</w:t>
      </w:r>
      <w:r w:rsidRPr="00D058B7">
        <w:rPr>
          <w:rFonts w:ascii="Times New Roman" w:hAnsi="Times New Roman" w:cs="Times New Roman"/>
          <w:sz w:val="24"/>
          <w:szCs w:val="24"/>
        </w:rPr>
        <w:t xml:space="preserve"> зон</w:t>
      </w:r>
      <w:r w:rsidR="00D058B7">
        <w:rPr>
          <w:rFonts w:ascii="Times New Roman" w:hAnsi="Times New Roman" w:cs="Times New Roman"/>
          <w:sz w:val="24"/>
          <w:szCs w:val="24"/>
        </w:rPr>
        <w:t>ы</w:t>
      </w:r>
      <w:r w:rsidRPr="00D058B7">
        <w:rPr>
          <w:rFonts w:ascii="Times New Roman" w:hAnsi="Times New Roman" w:cs="Times New Roman"/>
          <w:sz w:val="24"/>
          <w:szCs w:val="24"/>
        </w:rPr>
        <w:t xml:space="preserve"> общегородского значения (О.1);</w:t>
      </w:r>
    </w:p>
    <w:p w:rsidR="00DA73ED" w:rsidRDefault="00DA73ED" w:rsidP="00D62D1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B7">
        <w:rPr>
          <w:rFonts w:ascii="Times New Roman" w:hAnsi="Times New Roman" w:cs="Times New Roman"/>
          <w:sz w:val="24"/>
          <w:szCs w:val="24"/>
        </w:rPr>
        <w:t xml:space="preserve">- </w:t>
      </w:r>
      <w:r w:rsidR="00D058B7">
        <w:rPr>
          <w:rFonts w:ascii="Times New Roman" w:hAnsi="Times New Roman" w:cs="Times New Roman"/>
          <w:sz w:val="24"/>
          <w:szCs w:val="24"/>
        </w:rPr>
        <w:t>сокращение з</w:t>
      </w:r>
      <w:r w:rsidRPr="00D058B7">
        <w:rPr>
          <w:rFonts w:ascii="Times New Roman" w:hAnsi="Times New Roman" w:cs="Times New Roman"/>
          <w:sz w:val="24"/>
          <w:szCs w:val="24"/>
        </w:rPr>
        <w:t>он</w:t>
      </w:r>
      <w:r w:rsidR="00D058B7">
        <w:rPr>
          <w:rFonts w:ascii="Times New Roman" w:hAnsi="Times New Roman" w:cs="Times New Roman"/>
          <w:sz w:val="24"/>
          <w:szCs w:val="24"/>
        </w:rPr>
        <w:t>ы</w:t>
      </w:r>
      <w:r w:rsidRPr="00D058B7">
        <w:rPr>
          <w:rFonts w:ascii="Times New Roman" w:hAnsi="Times New Roman" w:cs="Times New Roman"/>
          <w:sz w:val="24"/>
          <w:szCs w:val="24"/>
        </w:rPr>
        <w:t xml:space="preserve"> застройки многоэтажными многоквартирными домами (Ж.1)</w:t>
      </w:r>
      <w:r w:rsidR="00D058B7">
        <w:rPr>
          <w:rFonts w:ascii="Times New Roman" w:hAnsi="Times New Roman" w:cs="Times New Roman"/>
          <w:sz w:val="24"/>
          <w:szCs w:val="24"/>
        </w:rPr>
        <w:t>.</w:t>
      </w:r>
    </w:p>
    <w:p w:rsidR="00D058B7" w:rsidRPr="00D058B7" w:rsidRDefault="00D62D14" w:rsidP="00D62D1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</w:t>
      </w:r>
      <w:r w:rsidR="00D058B7" w:rsidRPr="00D058B7">
        <w:rPr>
          <w:rFonts w:ascii="Times New Roman" w:hAnsi="Times New Roman" w:cs="Times New Roman"/>
          <w:sz w:val="24"/>
          <w:szCs w:val="24"/>
        </w:rPr>
        <w:t>беспечени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058B7" w:rsidRPr="00D058B7">
        <w:rPr>
          <w:rFonts w:ascii="Times New Roman" w:hAnsi="Times New Roman" w:cs="Times New Roman"/>
          <w:sz w:val="24"/>
          <w:szCs w:val="24"/>
        </w:rPr>
        <w:t xml:space="preserve"> возможности размещения на территории 1</w:t>
      </w:r>
      <w:r w:rsidR="00D058B7">
        <w:rPr>
          <w:rFonts w:ascii="Times New Roman" w:hAnsi="Times New Roman" w:cs="Times New Roman"/>
          <w:sz w:val="24"/>
          <w:szCs w:val="24"/>
        </w:rPr>
        <w:t>4А</w:t>
      </w:r>
      <w:r w:rsidR="00D058B7" w:rsidRPr="00D058B7">
        <w:rPr>
          <w:rFonts w:ascii="Times New Roman" w:hAnsi="Times New Roman" w:cs="Times New Roman"/>
          <w:sz w:val="24"/>
          <w:szCs w:val="24"/>
        </w:rPr>
        <w:t xml:space="preserve"> микрорайона города Югорска объект</w:t>
      </w:r>
      <w:r w:rsidR="00D058B7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, предусмотренных</w:t>
      </w:r>
      <w:r w:rsidR="00D058B7" w:rsidRPr="00D05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территориальной з</w:t>
      </w:r>
      <w:r w:rsidRPr="00D62D14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62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(Ж.2)</w:t>
      </w:r>
      <w:r w:rsidR="00D058B7" w:rsidRPr="00D058B7">
        <w:rPr>
          <w:rFonts w:ascii="Times New Roman" w:hAnsi="Times New Roman" w:cs="Times New Roman"/>
          <w:sz w:val="24"/>
          <w:szCs w:val="24"/>
        </w:rPr>
        <w:t xml:space="preserve">, изменения </w:t>
      </w:r>
      <w:r w:rsidRPr="00D058B7">
        <w:rPr>
          <w:rFonts w:ascii="Times New Roman" w:hAnsi="Times New Roman" w:cs="Times New Roman"/>
          <w:sz w:val="24"/>
          <w:szCs w:val="24"/>
        </w:rPr>
        <w:t xml:space="preserve">вносятся </w:t>
      </w:r>
      <w:r w:rsidR="00D058B7" w:rsidRPr="00D058B7">
        <w:rPr>
          <w:rFonts w:ascii="Times New Roman" w:hAnsi="Times New Roman" w:cs="Times New Roman"/>
          <w:sz w:val="24"/>
          <w:szCs w:val="24"/>
        </w:rPr>
        <w:t>на основании поступления предложений об изменении границ территориальных зон</w:t>
      </w:r>
      <w:r>
        <w:rPr>
          <w:rFonts w:ascii="Times New Roman" w:hAnsi="Times New Roman" w:cs="Times New Roman"/>
          <w:sz w:val="24"/>
          <w:szCs w:val="24"/>
        </w:rPr>
        <w:t xml:space="preserve"> жителей</w:t>
      </w:r>
      <w:r w:rsidR="00D058B7" w:rsidRPr="00D058B7">
        <w:rPr>
          <w:rFonts w:ascii="Times New Roman" w:hAnsi="Times New Roman" w:cs="Times New Roman"/>
          <w:sz w:val="24"/>
          <w:szCs w:val="24"/>
        </w:rPr>
        <w:t>. В 1</w:t>
      </w:r>
      <w:r w:rsidR="00D058B7">
        <w:rPr>
          <w:rFonts w:ascii="Times New Roman" w:hAnsi="Times New Roman" w:cs="Times New Roman"/>
          <w:sz w:val="24"/>
          <w:szCs w:val="24"/>
        </w:rPr>
        <w:t>4А</w:t>
      </w:r>
      <w:r w:rsidR="00D058B7" w:rsidRPr="00D058B7">
        <w:rPr>
          <w:rFonts w:ascii="Times New Roman" w:hAnsi="Times New Roman" w:cs="Times New Roman"/>
          <w:sz w:val="24"/>
          <w:szCs w:val="24"/>
        </w:rPr>
        <w:t xml:space="preserve"> микрорайоне изменяются границы следующих территориальных зон:</w:t>
      </w:r>
    </w:p>
    <w:p w:rsidR="00D058B7" w:rsidRPr="000909ED" w:rsidRDefault="00D058B7" w:rsidP="00D62D14">
      <w:pPr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0909ED">
        <w:rPr>
          <w:rFonts w:ascii="Liberation Serif" w:hAnsi="Liberation Serif"/>
          <w:sz w:val="24"/>
          <w:szCs w:val="24"/>
        </w:rPr>
        <w:t xml:space="preserve">- </w:t>
      </w:r>
      <w:r>
        <w:rPr>
          <w:rFonts w:ascii="Liberation Serif" w:hAnsi="Liberation Serif"/>
          <w:sz w:val="24"/>
          <w:szCs w:val="24"/>
        </w:rPr>
        <w:t>увеличение з</w:t>
      </w:r>
      <w:r w:rsidRPr="000909ED">
        <w:rPr>
          <w:rFonts w:ascii="Liberation Serif" w:hAnsi="Liberation Serif"/>
          <w:sz w:val="24"/>
          <w:szCs w:val="24"/>
        </w:rPr>
        <w:t>он</w:t>
      </w:r>
      <w:r>
        <w:rPr>
          <w:rFonts w:ascii="Liberation Serif" w:hAnsi="Liberation Serif"/>
          <w:sz w:val="24"/>
          <w:szCs w:val="24"/>
        </w:rPr>
        <w:t>ы</w:t>
      </w:r>
      <w:r w:rsidRPr="000909ED">
        <w:rPr>
          <w:rFonts w:ascii="Liberation Serif" w:hAnsi="Liberation Serif"/>
          <w:sz w:val="24"/>
          <w:szCs w:val="24"/>
        </w:rPr>
        <w:t xml:space="preserve"> застройки среднеэтажными жилыми домами блокированной застройки и многоквартирными домами (Ж-2);</w:t>
      </w:r>
    </w:p>
    <w:p w:rsidR="00DA73ED" w:rsidRPr="00DA73ED" w:rsidRDefault="00D058B7" w:rsidP="00D62D14">
      <w:pPr>
        <w:pStyle w:val="a3"/>
        <w:ind w:left="0" w:firstLine="709"/>
        <w:jc w:val="both"/>
        <w:rPr>
          <w:szCs w:val="24"/>
        </w:rPr>
      </w:pPr>
      <w:r w:rsidRPr="000909ED">
        <w:rPr>
          <w:rFonts w:ascii="Liberation Serif" w:hAnsi="Liberation Serif"/>
          <w:sz w:val="24"/>
          <w:szCs w:val="24"/>
        </w:rPr>
        <w:t xml:space="preserve">- </w:t>
      </w:r>
      <w:r>
        <w:rPr>
          <w:rFonts w:ascii="Liberation Serif" w:hAnsi="Liberation Serif"/>
          <w:sz w:val="24"/>
          <w:szCs w:val="24"/>
        </w:rPr>
        <w:t>сокращение з</w:t>
      </w:r>
      <w:r w:rsidRPr="000909ED">
        <w:rPr>
          <w:rFonts w:ascii="Liberation Serif" w:hAnsi="Liberation Serif"/>
          <w:sz w:val="24"/>
          <w:szCs w:val="24"/>
        </w:rPr>
        <w:t>он</w:t>
      </w:r>
      <w:r>
        <w:rPr>
          <w:rFonts w:ascii="Liberation Serif" w:hAnsi="Liberation Serif"/>
          <w:sz w:val="24"/>
          <w:szCs w:val="24"/>
        </w:rPr>
        <w:t>ы</w:t>
      </w:r>
      <w:r w:rsidRPr="000909ED">
        <w:rPr>
          <w:rFonts w:ascii="Liberation Serif" w:hAnsi="Liberation Serif"/>
          <w:sz w:val="24"/>
          <w:szCs w:val="24"/>
        </w:rPr>
        <w:t xml:space="preserve"> индивидуальной жилой застройки (Ж-3).</w:t>
      </w:r>
    </w:p>
    <w:p w:rsidR="00DA73ED" w:rsidRDefault="00DA73ED">
      <w:pPr>
        <w:rPr>
          <w:szCs w:val="24"/>
        </w:rPr>
      </w:pPr>
    </w:p>
    <w:p w:rsidR="00DA73ED" w:rsidRDefault="00DA73ED">
      <w:r>
        <w:rPr>
          <w:szCs w:val="24"/>
        </w:rPr>
        <w:t xml:space="preserve"> </w:t>
      </w:r>
    </w:p>
    <w:sectPr w:rsidR="00DA7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555C7"/>
    <w:multiLevelType w:val="hybridMultilevel"/>
    <w:tmpl w:val="7874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ED"/>
    <w:rsid w:val="00957FCF"/>
    <w:rsid w:val="009E47B0"/>
    <w:rsid w:val="00A26148"/>
    <w:rsid w:val="00C24444"/>
    <w:rsid w:val="00D058B7"/>
    <w:rsid w:val="00D62D14"/>
    <w:rsid w:val="00DA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3ED"/>
    <w:pPr>
      <w:ind w:left="720"/>
      <w:contextualSpacing/>
    </w:pPr>
  </w:style>
  <w:style w:type="character" w:customStyle="1" w:styleId="1">
    <w:name w:val="Заголовок 1 Знак"/>
    <w:aliases w:val="Document Header1 Знак,Заголовок 1 Знак1 Знак1 Знак1"/>
    <w:uiPriority w:val="99"/>
    <w:rsid w:val="00D058B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3ED"/>
    <w:pPr>
      <w:ind w:left="720"/>
      <w:contextualSpacing/>
    </w:pPr>
  </w:style>
  <w:style w:type="character" w:customStyle="1" w:styleId="1">
    <w:name w:val="Заголовок 1 Знак"/>
    <w:aliases w:val="Document Header1 Знак,Заголовок 1 Знак1 Знак1 Знак1"/>
    <w:uiPriority w:val="99"/>
    <w:rsid w:val="00D058B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Sashka</dc:creator>
  <cp:keywords/>
  <dc:description/>
  <cp:lastModifiedBy>Телемисов Сакен Султанович</cp:lastModifiedBy>
  <cp:revision>3</cp:revision>
  <dcterms:created xsi:type="dcterms:W3CDTF">2022-11-09T05:53:00Z</dcterms:created>
  <dcterms:modified xsi:type="dcterms:W3CDTF">2022-12-30T04:23:00Z</dcterms:modified>
</cp:coreProperties>
</file>