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BB137C" w:rsidRDefault="00E96878" w:rsidP="007B2EF1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B137C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9138B1" w:rsidRPr="00BB137C">
        <w:rPr>
          <w:rFonts w:ascii="PT Astra Serif" w:eastAsia="Calibri" w:hAnsi="PT Astra Serif"/>
          <w:sz w:val="28"/>
          <w:szCs w:val="28"/>
          <w:lang w:eastAsia="en-US"/>
        </w:rPr>
        <w:t xml:space="preserve">          </w:t>
      </w:r>
      <w:r w:rsidR="00D563E1">
        <w:rPr>
          <w:rFonts w:ascii="PT Astra Serif" w:eastAsia="Calibri" w:hAnsi="PT Astra Serif"/>
          <w:sz w:val="28"/>
          <w:szCs w:val="28"/>
          <w:lang w:eastAsia="en-US"/>
        </w:rPr>
        <w:t xml:space="preserve"> 2023</w:t>
      </w:r>
      <w:r w:rsidR="002C7C6C" w:rsidRPr="00BB137C">
        <w:rPr>
          <w:rFonts w:ascii="PT Astra Serif" w:eastAsia="Calibri" w:hAnsi="PT Astra Serif"/>
          <w:sz w:val="28"/>
          <w:szCs w:val="28"/>
          <w:lang w:eastAsia="en-US"/>
        </w:rPr>
        <w:t xml:space="preserve"> года</w:t>
      </w:r>
      <w:r w:rsidRPr="00BB137C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BB137C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BB137C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BB137C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BB137C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BB137C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BB137C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BB137C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</w:t>
      </w:r>
      <w:r w:rsidR="002C7C6C" w:rsidRPr="00BB137C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Pr="00BB137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A44F85" w:rsidRPr="00BB137C">
        <w:rPr>
          <w:rFonts w:ascii="PT Astra Serif" w:eastAsia="Calibri" w:hAnsi="PT Astra Serif"/>
          <w:sz w:val="28"/>
          <w:szCs w:val="28"/>
          <w:lang w:eastAsia="en-US"/>
        </w:rPr>
        <w:t>№ </w:t>
      </w:r>
    </w:p>
    <w:p w:rsidR="00A44F85" w:rsidRPr="00BB137C" w:rsidRDefault="00A44F85" w:rsidP="00197E7E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732EF" w:rsidRPr="00BB137C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>Об утверждении Программы</w:t>
      </w:r>
      <w:r w:rsidR="00A732EF" w:rsidRPr="00BB137C">
        <w:rPr>
          <w:rFonts w:ascii="PT Astra Serif" w:hAnsi="PT Astra Serif"/>
          <w:sz w:val="28"/>
          <w:szCs w:val="28"/>
        </w:rPr>
        <w:t xml:space="preserve"> </w:t>
      </w:r>
      <w:r w:rsidRPr="00BB137C">
        <w:rPr>
          <w:rFonts w:ascii="PT Astra Serif" w:hAnsi="PT Astra Serif"/>
          <w:sz w:val="28"/>
          <w:szCs w:val="28"/>
        </w:rPr>
        <w:t xml:space="preserve">профилактики </w:t>
      </w:r>
    </w:p>
    <w:p w:rsidR="009138B1" w:rsidRPr="00BB137C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 xml:space="preserve">рисков причинения вреда (ущерба) </w:t>
      </w:r>
      <w:proofErr w:type="gramStart"/>
      <w:r w:rsidRPr="00BB137C">
        <w:rPr>
          <w:rFonts w:ascii="PT Astra Serif" w:hAnsi="PT Astra Serif"/>
          <w:sz w:val="28"/>
          <w:szCs w:val="28"/>
        </w:rPr>
        <w:t>охраняемым</w:t>
      </w:r>
      <w:proofErr w:type="gramEnd"/>
    </w:p>
    <w:p w:rsidR="00A732EF" w:rsidRPr="00BB137C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>законом ценностям на 202</w:t>
      </w:r>
      <w:r w:rsidR="00D563E1">
        <w:rPr>
          <w:rFonts w:ascii="PT Astra Serif" w:hAnsi="PT Astra Serif"/>
          <w:sz w:val="28"/>
          <w:szCs w:val="28"/>
        </w:rPr>
        <w:t>4</w:t>
      </w:r>
      <w:r w:rsidRPr="00BB137C">
        <w:rPr>
          <w:rFonts w:ascii="PT Astra Serif" w:hAnsi="PT Astra Serif"/>
          <w:sz w:val="28"/>
          <w:szCs w:val="28"/>
        </w:rPr>
        <w:t xml:space="preserve"> год</w:t>
      </w:r>
      <w:r w:rsidR="00A732EF" w:rsidRPr="00BB137C">
        <w:rPr>
          <w:rFonts w:ascii="PT Astra Serif" w:hAnsi="PT Astra Serif"/>
          <w:sz w:val="28"/>
          <w:szCs w:val="28"/>
        </w:rPr>
        <w:t xml:space="preserve"> при осуществлении </w:t>
      </w:r>
    </w:p>
    <w:p w:rsidR="00A732EF" w:rsidRPr="00BB137C" w:rsidRDefault="00A732EF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 xml:space="preserve">муниципального </w:t>
      </w:r>
      <w:r w:rsidR="00F557FA" w:rsidRPr="00BB137C">
        <w:rPr>
          <w:rFonts w:ascii="PT Astra Serif" w:hAnsi="PT Astra Serif"/>
          <w:sz w:val="28"/>
          <w:szCs w:val="28"/>
        </w:rPr>
        <w:t>лесного</w:t>
      </w:r>
      <w:r w:rsidRPr="00BB137C">
        <w:rPr>
          <w:rFonts w:ascii="PT Astra Serif" w:hAnsi="PT Astra Serif"/>
          <w:sz w:val="28"/>
          <w:szCs w:val="28"/>
        </w:rPr>
        <w:t xml:space="preserve"> контроля</w:t>
      </w:r>
    </w:p>
    <w:p w:rsidR="007B2EF1" w:rsidRPr="00BB137C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 xml:space="preserve"> </w:t>
      </w:r>
    </w:p>
    <w:p w:rsidR="009138B1" w:rsidRPr="00BB137C" w:rsidRDefault="009138B1" w:rsidP="00197E7E">
      <w:pPr>
        <w:tabs>
          <w:tab w:val="left" w:pos="284"/>
        </w:tabs>
        <w:spacing w:line="276" w:lineRule="auto"/>
        <w:ind w:right="-1" w:firstLine="567"/>
        <w:jc w:val="both"/>
        <w:rPr>
          <w:rFonts w:ascii="PT Astra Serif" w:hAnsi="PT Astra Serif"/>
          <w:sz w:val="28"/>
          <w:szCs w:val="28"/>
        </w:rPr>
      </w:pPr>
    </w:p>
    <w:p w:rsidR="009138B1" w:rsidRPr="00BB137C" w:rsidRDefault="009138B1" w:rsidP="00197E7E">
      <w:pPr>
        <w:tabs>
          <w:tab w:val="left" w:pos="284"/>
        </w:tabs>
        <w:spacing w:line="276" w:lineRule="auto"/>
        <w:ind w:right="-1" w:firstLine="567"/>
        <w:jc w:val="both"/>
        <w:rPr>
          <w:rFonts w:ascii="PT Astra Serif" w:hAnsi="PT Astra Serif"/>
          <w:sz w:val="28"/>
          <w:szCs w:val="28"/>
        </w:rPr>
      </w:pPr>
    </w:p>
    <w:p w:rsidR="009138B1" w:rsidRPr="00BB137C" w:rsidRDefault="009138B1" w:rsidP="00354327">
      <w:pPr>
        <w:tabs>
          <w:tab w:val="left" w:pos="284"/>
        </w:tabs>
        <w:spacing w:line="276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 xml:space="preserve">Руководствуясь </w:t>
      </w:r>
      <w:r w:rsidR="0071260D" w:rsidRPr="00BB137C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п</w:t>
      </w:r>
      <w:r w:rsidRPr="00BB137C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остановлением</w:t>
      </w:r>
      <w:r w:rsidRPr="00BB137C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BB137C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BB137C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="0071260D" w:rsidRPr="00BB137C">
        <w:rPr>
          <w:rFonts w:ascii="PT Astra Serif" w:hAnsi="PT Astra Serif"/>
          <w:sz w:val="28"/>
          <w:szCs w:val="28"/>
          <w:shd w:val="clear" w:color="auto" w:fill="FFFFFF"/>
        </w:rPr>
        <w:t>Российской Федерации</w:t>
      </w:r>
      <w:r w:rsidRPr="00BB137C">
        <w:rPr>
          <w:rFonts w:ascii="PT Astra Serif" w:hAnsi="PT Astra Serif"/>
          <w:sz w:val="28"/>
          <w:szCs w:val="28"/>
          <w:shd w:val="clear" w:color="auto" w:fill="FFFFFF"/>
        </w:rPr>
        <w:t xml:space="preserve"> от 25</w:t>
      </w:r>
      <w:r w:rsidR="00960E2D" w:rsidRPr="00BB137C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Pr="00BB137C">
        <w:rPr>
          <w:rFonts w:ascii="PT Astra Serif" w:hAnsi="PT Astra Serif"/>
          <w:sz w:val="28"/>
          <w:szCs w:val="28"/>
          <w:shd w:val="clear" w:color="auto" w:fill="FFFFFF"/>
        </w:rPr>
        <w:t>06.2021 № </w:t>
      </w:r>
      <w:r w:rsidRPr="00BB137C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990 «</w:t>
      </w:r>
      <w:r w:rsidRPr="00BB137C">
        <w:rPr>
          <w:rFonts w:ascii="PT Astra Serif" w:hAnsi="PT Astra Serif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BB137C">
        <w:rPr>
          <w:rFonts w:ascii="PT Astra Serif" w:hAnsi="PT Astra Serif"/>
          <w:sz w:val="28"/>
          <w:szCs w:val="28"/>
        </w:rPr>
        <w:t>:</w:t>
      </w:r>
    </w:p>
    <w:p w:rsidR="009138B1" w:rsidRPr="00BB137C" w:rsidRDefault="00DE12F8" w:rsidP="00354327">
      <w:pPr>
        <w:pStyle w:val="a5"/>
        <w:spacing w:line="276" w:lineRule="auto"/>
        <w:ind w:left="0"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>1.</w:t>
      </w:r>
      <w:r w:rsidR="00066E23" w:rsidRPr="00BB137C">
        <w:rPr>
          <w:rFonts w:ascii="PT Astra Serif" w:hAnsi="PT Astra Serif"/>
          <w:sz w:val="28"/>
          <w:szCs w:val="28"/>
        </w:rPr>
        <w:t xml:space="preserve"> </w:t>
      </w:r>
      <w:r w:rsidR="009138B1" w:rsidRPr="00BB137C">
        <w:rPr>
          <w:rFonts w:ascii="PT Astra Serif" w:hAnsi="PT Astra Serif"/>
          <w:sz w:val="28"/>
          <w:szCs w:val="28"/>
        </w:rPr>
        <w:t>Утвердить Программу профилактики рисков причинения вреда (ущерба) охраняемым законом ценностям на 202</w:t>
      </w:r>
      <w:r w:rsidR="00D563E1">
        <w:rPr>
          <w:rFonts w:ascii="PT Astra Serif" w:hAnsi="PT Astra Serif"/>
          <w:sz w:val="28"/>
          <w:szCs w:val="28"/>
        </w:rPr>
        <w:t>4</w:t>
      </w:r>
      <w:r w:rsidR="009138B1" w:rsidRPr="00BB137C">
        <w:rPr>
          <w:rFonts w:ascii="PT Astra Serif" w:hAnsi="PT Astra Serif"/>
          <w:sz w:val="28"/>
          <w:szCs w:val="28"/>
        </w:rPr>
        <w:t xml:space="preserve"> год</w:t>
      </w:r>
      <w:r w:rsidR="00F0232C" w:rsidRPr="00BB137C">
        <w:rPr>
          <w:rFonts w:ascii="PT Astra Serif" w:hAnsi="PT Astra Serif"/>
          <w:sz w:val="28"/>
          <w:szCs w:val="28"/>
        </w:rPr>
        <w:t xml:space="preserve"> при осуществлении муниципального </w:t>
      </w:r>
      <w:r w:rsidR="00F557FA" w:rsidRPr="00BB137C">
        <w:rPr>
          <w:rFonts w:ascii="PT Astra Serif" w:hAnsi="PT Astra Serif"/>
          <w:sz w:val="28"/>
          <w:szCs w:val="28"/>
        </w:rPr>
        <w:t>лесного</w:t>
      </w:r>
      <w:r w:rsidR="00F0232C" w:rsidRPr="00BB137C">
        <w:rPr>
          <w:rFonts w:ascii="PT Astra Serif" w:hAnsi="PT Astra Serif"/>
          <w:sz w:val="28"/>
          <w:szCs w:val="28"/>
        </w:rPr>
        <w:t xml:space="preserve"> контроля</w:t>
      </w:r>
      <w:r w:rsidR="0071260D" w:rsidRPr="00BB137C">
        <w:rPr>
          <w:rFonts w:ascii="PT Astra Serif" w:hAnsi="PT Astra Serif"/>
          <w:sz w:val="28"/>
          <w:szCs w:val="28"/>
        </w:rPr>
        <w:t xml:space="preserve"> (приложение)</w:t>
      </w:r>
      <w:r w:rsidR="009138B1" w:rsidRPr="00BB137C">
        <w:rPr>
          <w:rFonts w:ascii="PT Astra Serif" w:hAnsi="PT Astra Serif"/>
          <w:sz w:val="28"/>
          <w:szCs w:val="28"/>
        </w:rPr>
        <w:t>.</w:t>
      </w:r>
    </w:p>
    <w:p w:rsidR="00DE12F8" w:rsidRPr="00BB137C" w:rsidRDefault="00DE12F8" w:rsidP="00354327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color w:val="000000"/>
          <w:sz w:val="28"/>
          <w:szCs w:val="28"/>
        </w:rPr>
        <w:t>2.</w:t>
      </w:r>
      <w:r w:rsidR="005451CE" w:rsidRPr="00BB137C">
        <w:rPr>
          <w:rFonts w:ascii="PT Astra Serif" w:hAnsi="PT Astra Serif"/>
          <w:color w:val="000000"/>
          <w:sz w:val="28"/>
          <w:szCs w:val="28"/>
        </w:rPr>
        <w:t xml:space="preserve"> Р</w:t>
      </w:r>
      <w:r w:rsidRPr="00BB137C">
        <w:rPr>
          <w:rFonts w:ascii="PT Astra Serif" w:hAnsi="PT Astra Serif"/>
          <w:color w:val="000000"/>
          <w:sz w:val="28"/>
          <w:szCs w:val="28"/>
        </w:rPr>
        <w:t>азместить на официальном сайте органов местного самоуправления  города Югорска</w:t>
      </w:r>
      <w:r w:rsidR="005451CE" w:rsidRPr="00BB137C">
        <w:rPr>
          <w:rFonts w:ascii="PT Astra Serif" w:hAnsi="PT Astra Serif"/>
          <w:color w:val="000000"/>
          <w:sz w:val="28"/>
          <w:szCs w:val="28"/>
        </w:rPr>
        <w:t xml:space="preserve"> в течение 5 дней со дня утверждения</w:t>
      </w:r>
      <w:r w:rsidRPr="00BB137C">
        <w:rPr>
          <w:rFonts w:ascii="PT Astra Serif" w:hAnsi="PT Astra Serif"/>
          <w:color w:val="000000"/>
          <w:sz w:val="28"/>
          <w:szCs w:val="28"/>
        </w:rPr>
        <w:t>.</w:t>
      </w:r>
    </w:p>
    <w:p w:rsidR="009138B1" w:rsidRPr="00BB137C" w:rsidRDefault="00DE12F8" w:rsidP="0035432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>3</w:t>
      </w:r>
      <w:r w:rsidR="009138B1" w:rsidRPr="00BB137C">
        <w:rPr>
          <w:rFonts w:ascii="PT Astra Serif" w:hAnsi="PT Astra Serif"/>
          <w:sz w:val="28"/>
          <w:szCs w:val="28"/>
        </w:rPr>
        <w:t>.</w:t>
      </w:r>
      <w:r w:rsidR="005451CE" w:rsidRPr="00BB137C">
        <w:rPr>
          <w:rFonts w:ascii="PT Astra Serif" w:hAnsi="PT Astra Serif"/>
          <w:sz w:val="28"/>
          <w:szCs w:val="28"/>
        </w:rPr>
        <w:t xml:space="preserve"> Контроль за выполнением постановления возложить на начальника </w:t>
      </w:r>
      <w:proofErr w:type="gramStart"/>
      <w:r w:rsidR="005451CE" w:rsidRPr="00BB137C">
        <w:rPr>
          <w:rFonts w:ascii="PT Astra Serif" w:hAnsi="PT Astra Serif"/>
          <w:sz w:val="28"/>
          <w:szCs w:val="28"/>
        </w:rPr>
        <w:t xml:space="preserve">управления контроля администрации города </w:t>
      </w:r>
      <w:proofErr w:type="spellStart"/>
      <w:r w:rsidR="005451CE" w:rsidRPr="00BB137C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5451CE" w:rsidRPr="00BB137C">
        <w:rPr>
          <w:rFonts w:ascii="PT Astra Serif" w:hAnsi="PT Astra Serif"/>
          <w:sz w:val="28"/>
          <w:szCs w:val="28"/>
        </w:rPr>
        <w:t xml:space="preserve"> А.И. </w:t>
      </w:r>
      <w:proofErr w:type="spellStart"/>
      <w:r w:rsidR="005451CE" w:rsidRPr="00BB137C">
        <w:rPr>
          <w:rFonts w:ascii="PT Astra Serif" w:hAnsi="PT Astra Serif"/>
          <w:sz w:val="28"/>
          <w:szCs w:val="28"/>
        </w:rPr>
        <w:t>Ганчана</w:t>
      </w:r>
      <w:proofErr w:type="spellEnd"/>
      <w:r w:rsidR="005451CE" w:rsidRPr="00BB137C">
        <w:rPr>
          <w:rFonts w:ascii="PT Astra Serif" w:hAnsi="PT Astra Serif"/>
          <w:sz w:val="28"/>
          <w:szCs w:val="28"/>
        </w:rPr>
        <w:t>.</w:t>
      </w:r>
    </w:p>
    <w:p w:rsidR="009138B1" w:rsidRPr="00BB137C" w:rsidRDefault="009138B1" w:rsidP="0035432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C7867" w:rsidRPr="00BB137C" w:rsidRDefault="008C7867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9138B1" w:rsidRPr="00BB137C" w:rsidRDefault="009138B1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563E1" w:rsidRPr="00326C6A" w:rsidRDefault="00D563E1" w:rsidP="00D563E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326C6A">
        <w:rPr>
          <w:rFonts w:ascii="PT Astra Serif" w:hAnsi="PT Astra Serif"/>
          <w:b/>
          <w:sz w:val="28"/>
          <w:szCs w:val="28"/>
        </w:rPr>
        <w:t xml:space="preserve">Глава  города </w:t>
      </w:r>
      <w:proofErr w:type="spellStart"/>
      <w:r w:rsidRPr="00326C6A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326C6A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А.Ю. Харлов</w:t>
      </w:r>
    </w:p>
    <w:p w:rsidR="00D563E1" w:rsidRPr="00326C6A" w:rsidRDefault="00D563E1" w:rsidP="00D563E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952CF" w:rsidRPr="00BB137C" w:rsidRDefault="00B952CF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952CF" w:rsidRPr="00BB137C" w:rsidRDefault="00B952CF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952CF" w:rsidRPr="00BB137C" w:rsidRDefault="00B952CF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C7867" w:rsidRPr="00BB137C" w:rsidRDefault="008C7867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C66A86" w:rsidRPr="00BB137C" w:rsidRDefault="00C66A86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08437F" w:rsidRPr="00BB137C" w:rsidRDefault="0008437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59316A" w:rsidRPr="00BB137C" w:rsidRDefault="00B952CF" w:rsidP="00D563E1">
      <w:pPr>
        <w:suppressAutoHyphens w:val="0"/>
        <w:jc w:val="right"/>
        <w:rPr>
          <w:rFonts w:ascii="PT Astra Serif" w:hAnsi="PT Astra Serif"/>
          <w:b/>
          <w:sz w:val="28"/>
          <w:szCs w:val="28"/>
        </w:rPr>
      </w:pPr>
      <w:r w:rsidRPr="00BB137C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59316A" w:rsidRPr="00BB137C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BB137C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59316A" w:rsidRPr="00BB137C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BB137C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B952CF" w:rsidRPr="00BB137C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BB137C">
        <w:rPr>
          <w:rFonts w:ascii="PT Astra Serif" w:hAnsi="PT Astra Serif"/>
          <w:b/>
          <w:sz w:val="28"/>
          <w:szCs w:val="28"/>
        </w:rPr>
        <w:t>от</w:t>
      </w:r>
      <w:r w:rsidR="00354327" w:rsidRPr="00BB137C">
        <w:rPr>
          <w:rFonts w:ascii="PT Astra Serif" w:hAnsi="PT Astra Serif"/>
          <w:b/>
          <w:sz w:val="28"/>
          <w:szCs w:val="28"/>
        </w:rPr>
        <w:t xml:space="preserve">              </w:t>
      </w:r>
      <w:r w:rsidRPr="00BB137C">
        <w:rPr>
          <w:rFonts w:ascii="PT Astra Serif" w:hAnsi="PT Astra Serif"/>
          <w:b/>
          <w:sz w:val="28"/>
          <w:szCs w:val="28"/>
        </w:rPr>
        <w:t xml:space="preserve"> 202</w:t>
      </w:r>
      <w:r w:rsidR="00D563E1">
        <w:rPr>
          <w:rFonts w:ascii="PT Astra Serif" w:hAnsi="PT Astra Serif"/>
          <w:b/>
          <w:sz w:val="28"/>
          <w:szCs w:val="28"/>
        </w:rPr>
        <w:t>3</w:t>
      </w:r>
      <w:r w:rsidRPr="00BB137C">
        <w:rPr>
          <w:rFonts w:ascii="PT Astra Serif" w:hAnsi="PT Astra Serif"/>
          <w:b/>
          <w:sz w:val="28"/>
          <w:szCs w:val="28"/>
        </w:rPr>
        <w:t xml:space="preserve"> года №</w:t>
      </w:r>
      <w:r w:rsidR="00354327" w:rsidRPr="00BB137C">
        <w:rPr>
          <w:rFonts w:ascii="PT Astra Serif" w:hAnsi="PT Astra Serif"/>
          <w:b/>
          <w:sz w:val="28"/>
          <w:szCs w:val="28"/>
        </w:rPr>
        <w:t xml:space="preserve"> ____</w:t>
      </w:r>
      <w:r w:rsidRPr="00BB137C">
        <w:rPr>
          <w:rFonts w:ascii="PT Astra Serif" w:hAnsi="PT Astra Serif"/>
          <w:b/>
          <w:sz w:val="28"/>
          <w:szCs w:val="28"/>
        </w:rPr>
        <w:t xml:space="preserve"> </w:t>
      </w:r>
    </w:p>
    <w:p w:rsidR="008C7867" w:rsidRPr="00BB137C" w:rsidRDefault="008C7867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8C7867" w:rsidRPr="00BB137C" w:rsidRDefault="008C7867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C7867" w:rsidRPr="00BB137C" w:rsidRDefault="0071260D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BB137C">
        <w:rPr>
          <w:rFonts w:ascii="PT Astra Serif" w:hAnsi="PT Astra Serif"/>
          <w:b/>
          <w:sz w:val="28"/>
          <w:szCs w:val="28"/>
        </w:rPr>
        <w:t xml:space="preserve">1. </w:t>
      </w:r>
      <w:r w:rsidR="008C7867" w:rsidRPr="00BB137C">
        <w:rPr>
          <w:rFonts w:ascii="PT Astra Serif" w:hAnsi="PT Astra Serif"/>
          <w:b/>
          <w:sz w:val="28"/>
          <w:szCs w:val="28"/>
        </w:rPr>
        <w:t>Программа профилактики рисков причинения вреда (ущерба) охра</w:t>
      </w:r>
      <w:r w:rsidR="00D563E1">
        <w:rPr>
          <w:rFonts w:ascii="PT Astra Serif" w:hAnsi="PT Astra Serif"/>
          <w:b/>
          <w:sz w:val="28"/>
          <w:szCs w:val="28"/>
        </w:rPr>
        <w:t>няемым законом ценностям на 2024</w:t>
      </w:r>
      <w:r w:rsidR="008C7867" w:rsidRPr="00BB137C">
        <w:rPr>
          <w:rFonts w:ascii="PT Astra Serif" w:hAnsi="PT Astra Serif"/>
          <w:b/>
          <w:sz w:val="28"/>
          <w:szCs w:val="28"/>
        </w:rPr>
        <w:t xml:space="preserve"> год</w:t>
      </w:r>
      <w:r w:rsidR="00F0232C" w:rsidRPr="00BB137C">
        <w:rPr>
          <w:rFonts w:ascii="PT Astra Serif" w:hAnsi="PT Astra Serif"/>
          <w:b/>
          <w:sz w:val="28"/>
          <w:szCs w:val="28"/>
        </w:rPr>
        <w:t xml:space="preserve"> при осуществлении муниципального </w:t>
      </w:r>
      <w:r w:rsidR="004A2972" w:rsidRPr="00BB137C">
        <w:rPr>
          <w:rFonts w:ascii="PT Astra Serif" w:hAnsi="PT Astra Serif"/>
          <w:b/>
          <w:sz w:val="28"/>
          <w:szCs w:val="28"/>
        </w:rPr>
        <w:t>лесного</w:t>
      </w:r>
      <w:r w:rsidR="00F0232C" w:rsidRPr="00BB137C">
        <w:rPr>
          <w:rFonts w:ascii="PT Astra Serif" w:hAnsi="PT Astra Serif"/>
          <w:b/>
          <w:sz w:val="28"/>
          <w:szCs w:val="28"/>
        </w:rPr>
        <w:t xml:space="preserve"> контроля</w:t>
      </w:r>
    </w:p>
    <w:p w:rsidR="00197E7E" w:rsidRPr="00BB137C" w:rsidRDefault="0071260D" w:rsidP="00960E2D">
      <w:pPr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 xml:space="preserve">1.1. </w:t>
      </w:r>
      <w:proofErr w:type="gramStart"/>
      <w:r w:rsidR="00197E7E" w:rsidRPr="00BB137C">
        <w:rPr>
          <w:rFonts w:ascii="PT Astra Serif" w:hAnsi="PT Astra Serif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D563E1">
        <w:rPr>
          <w:rFonts w:ascii="PT Astra Serif" w:hAnsi="PT Astra Serif"/>
          <w:sz w:val="28"/>
          <w:szCs w:val="28"/>
        </w:rPr>
        <w:t>4</w:t>
      </w:r>
      <w:r w:rsidR="00197E7E" w:rsidRPr="00BB137C">
        <w:rPr>
          <w:rFonts w:ascii="PT Astra Serif" w:hAnsi="PT Astra Serif"/>
          <w:sz w:val="28"/>
          <w:szCs w:val="28"/>
        </w:rPr>
        <w:t xml:space="preserve"> год  на территории города Югорска (далее – Программа) разработана в целях  стимулирования добросовестного соблюдения обязательных требований организациями</w:t>
      </w:r>
      <w:r w:rsidR="00C72C3C" w:rsidRPr="00BB137C">
        <w:rPr>
          <w:rFonts w:ascii="PT Astra Serif" w:hAnsi="PT Astra Serif"/>
          <w:sz w:val="28"/>
          <w:szCs w:val="28"/>
        </w:rPr>
        <w:t>, индивидуальными предпринимателями</w:t>
      </w:r>
      <w:r w:rsidR="00197E7E" w:rsidRPr="00BB137C">
        <w:rPr>
          <w:rFonts w:ascii="PT Astra Serif" w:hAnsi="PT Astra Serif"/>
          <w:sz w:val="28"/>
          <w:szCs w:val="28"/>
        </w:rPr>
        <w:t xml:space="preserve">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</w:t>
      </w:r>
      <w:proofErr w:type="gramEnd"/>
      <w:r w:rsidR="00197E7E" w:rsidRPr="00BB137C">
        <w:rPr>
          <w:rFonts w:ascii="PT Astra Serif" w:hAnsi="PT Astra Serif"/>
          <w:sz w:val="28"/>
          <w:szCs w:val="28"/>
        </w:rPr>
        <w:t>, повышение информированности о способах их соблюдения.</w:t>
      </w:r>
    </w:p>
    <w:p w:rsidR="00197E7E" w:rsidRPr="00BB137C" w:rsidRDefault="00197E7E" w:rsidP="00197E7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197E7E" w:rsidRPr="00BB137C" w:rsidRDefault="0071260D" w:rsidP="0071260D">
      <w:pPr>
        <w:spacing w:line="276" w:lineRule="auto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BB137C">
        <w:rPr>
          <w:rFonts w:ascii="PT Astra Serif" w:hAnsi="PT Astra Serif"/>
          <w:b/>
          <w:sz w:val="28"/>
          <w:szCs w:val="28"/>
        </w:rPr>
        <w:t xml:space="preserve">2. </w:t>
      </w:r>
      <w:r w:rsidR="00197E7E" w:rsidRPr="00BB137C">
        <w:rPr>
          <w:rFonts w:ascii="PT Astra Serif" w:hAnsi="PT Astra Serif"/>
          <w:b/>
          <w:sz w:val="28"/>
          <w:szCs w:val="28"/>
        </w:rPr>
        <w:t>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60E2D" w:rsidRPr="00BB137C" w:rsidRDefault="0071260D" w:rsidP="00F608A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color w:val="000000"/>
          <w:sz w:val="28"/>
          <w:szCs w:val="28"/>
        </w:rPr>
        <w:t xml:space="preserve">2.1. </w:t>
      </w:r>
      <w:r w:rsidR="00572212" w:rsidRPr="00BB137C">
        <w:rPr>
          <w:rFonts w:ascii="PT Astra Serif" w:hAnsi="PT Astra Serif"/>
          <w:color w:val="000000"/>
          <w:sz w:val="28"/>
          <w:szCs w:val="28"/>
        </w:rPr>
        <w:t xml:space="preserve">Решением Думы города Югорска от </w:t>
      </w:r>
      <w:r w:rsidR="00572212" w:rsidRPr="00BB137C">
        <w:rPr>
          <w:rFonts w:ascii="PT Astra Serif" w:hAnsi="PT Astra Serif"/>
          <w:sz w:val="28"/>
          <w:szCs w:val="28"/>
        </w:rPr>
        <w:t xml:space="preserve">25.04.2017 № 34 «О внесении изменения в решение Думы города Югорска от 05.05.2016 № 42 «О структуре администрации города Югорска» в администрации города Югорска создано новое структурное подразделение - Управление контроля (далее - Управление). </w:t>
      </w:r>
    </w:p>
    <w:p w:rsidR="00572212" w:rsidRPr="00BB137C" w:rsidRDefault="0071260D" w:rsidP="00F608A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 xml:space="preserve">2.2. </w:t>
      </w:r>
      <w:r w:rsidR="00D563E1" w:rsidRPr="00326C6A">
        <w:rPr>
          <w:rFonts w:ascii="PT Astra Serif" w:hAnsi="PT Astra Serif"/>
          <w:sz w:val="28"/>
          <w:szCs w:val="28"/>
        </w:rPr>
        <w:t xml:space="preserve">Муниципальный </w:t>
      </w:r>
      <w:r w:rsidR="00D563E1">
        <w:rPr>
          <w:rFonts w:ascii="PT Astra Serif" w:hAnsi="PT Astra Serif"/>
          <w:sz w:val="28"/>
          <w:szCs w:val="28"/>
        </w:rPr>
        <w:t xml:space="preserve">лесной </w:t>
      </w:r>
      <w:r w:rsidR="00D563E1" w:rsidRPr="00326C6A">
        <w:rPr>
          <w:rFonts w:ascii="PT Astra Serif" w:hAnsi="PT Astra Serif"/>
          <w:sz w:val="28"/>
          <w:szCs w:val="28"/>
        </w:rPr>
        <w:t>контроль осуществляется Управлением</w:t>
      </w:r>
    </w:p>
    <w:p w:rsidR="00E442A1" w:rsidRPr="00BB137C" w:rsidRDefault="0071260D" w:rsidP="00F608A8">
      <w:pPr>
        <w:pStyle w:val="ad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B137C">
        <w:rPr>
          <w:rFonts w:ascii="PT Astra Serif" w:hAnsi="PT Astra Serif"/>
          <w:color w:val="000000"/>
          <w:sz w:val="28"/>
          <w:szCs w:val="28"/>
        </w:rPr>
        <w:t xml:space="preserve">2.3. </w:t>
      </w:r>
      <w:r w:rsidR="00E442A1" w:rsidRPr="00BB137C">
        <w:rPr>
          <w:rFonts w:ascii="PT Astra Serif" w:hAnsi="PT Astra Serif"/>
          <w:color w:val="000000"/>
          <w:sz w:val="28"/>
          <w:szCs w:val="28"/>
        </w:rPr>
        <w:t>В ежегодном сводном плане проведения плановых проверок, формируемом Генеральной Прокуратурой Российской Федерации, на 202</w:t>
      </w:r>
      <w:r w:rsidR="00D563E1">
        <w:rPr>
          <w:rFonts w:ascii="PT Astra Serif" w:hAnsi="PT Astra Serif"/>
          <w:color w:val="000000"/>
          <w:sz w:val="28"/>
          <w:szCs w:val="28"/>
        </w:rPr>
        <w:t>4</w:t>
      </w:r>
      <w:r w:rsidR="00E442A1" w:rsidRPr="00BB137C">
        <w:rPr>
          <w:rFonts w:ascii="PT Astra Serif" w:hAnsi="PT Astra Serif"/>
          <w:color w:val="000000"/>
          <w:sz w:val="28"/>
          <w:szCs w:val="28"/>
        </w:rPr>
        <w:t xml:space="preserve"> год не предусмотрены плановые проверки юридических лиц в рамках муниципального </w:t>
      </w:r>
      <w:r w:rsidR="004A2972" w:rsidRPr="00BB137C">
        <w:rPr>
          <w:rFonts w:ascii="PT Astra Serif" w:hAnsi="PT Astra Serif"/>
          <w:color w:val="000000"/>
          <w:sz w:val="28"/>
          <w:szCs w:val="28"/>
        </w:rPr>
        <w:t>лесного</w:t>
      </w:r>
      <w:r w:rsidR="00E442A1" w:rsidRPr="00BB137C">
        <w:rPr>
          <w:rFonts w:ascii="PT Astra Serif" w:hAnsi="PT Astra Serif"/>
          <w:color w:val="000000"/>
          <w:sz w:val="28"/>
          <w:szCs w:val="28"/>
        </w:rPr>
        <w:t xml:space="preserve"> контроля. </w:t>
      </w:r>
    </w:p>
    <w:p w:rsidR="0093751A" w:rsidRPr="00BB137C" w:rsidRDefault="0071260D" w:rsidP="004A2972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B137C">
        <w:rPr>
          <w:rFonts w:ascii="PT Astra Serif" w:hAnsi="PT Astra Serif"/>
          <w:color w:val="000000"/>
          <w:sz w:val="28"/>
          <w:szCs w:val="28"/>
        </w:rPr>
        <w:t xml:space="preserve">2.4. </w:t>
      </w:r>
      <w:r w:rsidR="004A2972" w:rsidRPr="00BB137C">
        <w:rPr>
          <w:rFonts w:ascii="PT Astra Serif" w:hAnsi="PT Astra Serif"/>
          <w:color w:val="000000"/>
          <w:sz w:val="28"/>
          <w:szCs w:val="28"/>
        </w:rPr>
        <w:t>В связи с отсутствием факта предоставления лесных участков, в 202</w:t>
      </w:r>
      <w:r w:rsidR="00D563E1">
        <w:rPr>
          <w:rFonts w:ascii="PT Astra Serif" w:hAnsi="PT Astra Serif"/>
          <w:color w:val="000000"/>
          <w:sz w:val="28"/>
          <w:szCs w:val="28"/>
        </w:rPr>
        <w:t>3</w:t>
      </w:r>
      <w:r w:rsidR="004A2972" w:rsidRPr="00BB137C">
        <w:rPr>
          <w:rFonts w:ascii="PT Astra Serif" w:hAnsi="PT Astra Serif"/>
          <w:color w:val="000000"/>
          <w:sz w:val="28"/>
          <w:szCs w:val="28"/>
        </w:rPr>
        <w:t xml:space="preserve"> года проверки на территории города Югорска не проводились. </w:t>
      </w:r>
    </w:p>
    <w:p w:rsidR="00F608A8" w:rsidRPr="00BB137C" w:rsidRDefault="0071260D" w:rsidP="004A2972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B137C">
        <w:rPr>
          <w:rFonts w:ascii="PT Astra Serif" w:hAnsi="PT Astra Serif"/>
          <w:color w:val="000000"/>
          <w:sz w:val="28"/>
          <w:szCs w:val="28"/>
        </w:rPr>
        <w:t xml:space="preserve">2.5. </w:t>
      </w:r>
      <w:r w:rsidR="00F608A8" w:rsidRPr="00BB137C">
        <w:rPr>
          <w:rFonts w:ascii="PT Astra Serif" w:hAnsi="PT Astra Serif"/>
          <w:color w:val="000000"/>
          <w:sz w:val="28"/>
          <w:szCs w:val="28"/>
        </w:rPr>
        <w:t xml:space="preserve">На официальном сайте </w:t>
      </w:r>
      <w:proofErr w:type="gramStart"/>
      <w:r w:rsidR="00F608A8" w:rsidRPr="00BB137C">
        <w:rPr>
          <w:rFonts w:ascii="PT Astra Serif" w:hAnsi="PT Astra Serif"/>
          <w:color w:val="000000"/>
          <w:sz w:val="28"/>
          <w:szCs w:val="28"/>
        </w:rPr>
        <w:t>органов местного самоуправления администрации города Югорска</w:t>
      </w:r>
      <w:proofErr w:type="gramEnd"/>
      <w:r w:rsidR="00F608A8" w:rsidRPr="00BB137C">
        <w:rPr>
          <w:rFonts w:ascii="PT Astra Serif" w:hAnsi="PT Astra Serif"/>
          <w:color w:val="000000"/>
          <w:sz w:val="28"/>
          <w:szCs w:val="28"/>
        </w:rPr>
        <w:t xml:space="preserve"> в рубрике</w:t>
      </w:r>
      <w:r w:rsidR="004A2972" w:rsidRPr="00BB137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608A8" w:rsidRPr="00BB137C">
        <w:rPr>
          <w:rFonts w:ascii="PT Astra Serif" w:hAnsi="PT Astra Serif"/>
          <w:color w:val="000000"/>
          <w:sz w:val="28"/>
          <w:szCs w:val="28"/>
        </w:rPr>
        <w:t>«Муниципальный контроль»</w:t>
      </w:r>
      <w:r w:rsidR="004A2972" w:rsidRPr="00BB137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608A8" w:rsidRPr="00BB137C">
        <w:rPr>
          <w:rFonts w:ascii="PT Astra Serif" w:hAnsi="PT Astra Serif"/>
          <w:color w:val="000000"/>
          <w:sz w:val="28"/>
          <w:szCs w:val="28"/>
        </w:rPr>
        <w:t>(http://adm.ugorsk.ru/about/inspections/munitsipalnyy-kontrol/) размещен перечень нормативных правовых актов, регулирующих осуществление деятельности в сфере муниципального контроля.</w:t>
      </w:r>
    </w:p>
    <w:p w:rsidR="00E442A1" w:rsidRPr="00BB137C" w:rsidRDefault="00F608A8" w:rsidP="00F608A8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B137C">
        <w:rPr>
          <w:rFonts w:ascii="PT Astra Serif" w:hAnsi="PT Astra Serif"/>
          <w:color w:val="000000"/>
          <w:sz w:val="28"/>
          <w:szCs w:val="28"/>
        </w:rPr>
        <w:lastRenderedPageBreak/>
        <w:t>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</w:t>
      </w:r>
    </w:p>
    <w:p w:rsidR="00F608A8" w:rsidRPr="00BB137C" w:rsidRDefault="00F608A8" w:rsidP="00960E2D">
      <w:pPr>
        <w:pStyle w:val="ad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816D65" w:rsidRPr="00BB137C" w:rsidRDefault="0071260D" w:rsidP="00F608A8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B137C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3</w:t>
      </w:r>
      <w:r w:rsidR="00816D65" w:rsidRPr="00BB137C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. Цели и задачи реализации Программы</w:t>
      </w:r>
    </w:p>
    <w:p w:rsidR="00816D65" w:rsidRPr="00BB137C" w:rsidRDefault="0071260D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>3</w:t>
      </w:r>
      <w:r w:rsidR="00816D65" w:rsidRPr="00BB137C">
        <w:rPr>
          <w:rFonts w:ascii="PT Astra Serif" w:hAnsi="PT Astra Serif"/>
          <w:sz w:val="28"/>
          <w:szCs w:val="28"/>
        </w:rPr>
        <w:t>.1. Целями профилактической работы являются:</w:t>
      </w:r>
    </w:p>
    <w:p w:rsidR="00816D65" w:rsidRPr="00BB137C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816D65" w:rsidRPr="00BB137C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16D65" w:rsidRPr="00BB137C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16D65" w:rsidRPr="00BB137C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 xml:space="preserve">4) предупреждение </w:t>
      </w:r>
      <w:proofErr w:type="gramStart"/>
      <w:r w:rsidRPr="00BB137C">
        <w:rPr>
          <w:rFonts w:ascii="PT Astra Serif" w:hAnsi="PT Astra Serif"/>
          <w:sz w:val="28"/>
          <w:szCs w:val="28"/>
        </w:rPr>
        <w:t>нарушений</w:t>
      </w:r>
      <w:proofErr w:type="gramEnd"/>
      <w:r w:rsidRPr="00BB137C">
        <w:rPr>
          <w:rFonts w:ascii="PT Astra Serif" w:hAnsi="PT Astra Serif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16D65" w:rsidRPr="00BB137C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>5) снижение административной нагрузки на контролируемых лиц;</w:t>
      </w:r>
    </w:p>
    <w:p w:rsidR="00816D65" w:rsidRPr="00BB137C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>6) снижение размера ущерба, причиняемого охраняемым законом ценностям.</w:t>
      </w:r>
    </w:p>
    <w:p w:rsidR="00816D65" w:rsidRPr="00BB137C" w:rsidRDefault="0071260D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>3</w:t>
      </w:r>
      <w:r w:rsidR="00816D65" w:rsidRPr="00BB137C">
        <w:rPr>
          <w:rFonts w:ascii="PT Astra Serif" w:hAnsi="PT Astra Serif"/>
          <w:sz w:val="28"/>
          <w:szCs w:val="28"/>
        </w:rPr>
        <w:t>.2. Задачами профилактической работы являются:</w:t>
      </w:r>
    </w:p>
    <w:p w:rsidR="00816D65" w:rsidRPr="00BB137C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>1) укрепление системы профилактики нарушений обязательных требований;</w:t>
      </w:r>
    </w:p>
    <w:p w:rsidR="00816D65" w:rsidRPr="00BB137C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16D65" w:rsidRPr="00BB137C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816D65" w:rsidRPr="00BB137C" w:rsidRDefault="0071260D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 xml:space="preserve">3.3. </w:t>
      </w:r>
      <w:r w:rsidR="00816D65" w:rsidRPr="00BB137C">
        <w:rPr>
          <w:rFonts w:ascii="PT Astra Serif" w:hAnsi="PT Astra Serif"/>
          <w:sz w:val="28"/>
          <w:szCs w:val="28"/>
        </w:rPr>
        <w:t xml:space="preserve">В положении о </w:t>
      </w:r>
      <w:r w:rsidR="00D563E1">
        <w:rPr>
          <w:rFonts w:ascii="PT Astra Serif" w:hAnsi="PT Astra Serif"/>
          <w:sz w:val="28"/>
          <w:szCs w:val="28"/>
        </w:rPr>
        <w:t xml:space="preserve">муниципальном лесном контроле </w:t>
      </w:r>
      <w:r w:rsidR="00816D65" w:rsidRPr="00BB137C">
        <w:rPr>
          <w:rFonts w:ascii="PT Astra Serif" w:hAnsi="PT Astra Serif"/>
          <w:sz w:val="28"/>
          <w:szCs w:val="28"/>
        </w:rPr>
        <w:t>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16D65" w:rsidRPr="00BB137C" w:rsidRDefault="0071260D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B137C">
        <w:rPr>
          <w:rFonts w:ascii="PT Astra Serif" w:hAnsi="PT Astra Serif"/>
          <w:sz w:val="28"/>
          <w:szCs w:val="28"/>
        </w:rPr>
        <w:t xml:space="preserve">3.4. </w:t>
      </w:r>
      <w:r w:rsidR="00816D65" w:rsidRPr="00BB137C">
        <w:rPr>
          <w:rFonts w:ascii="PT Astra Serif" w:hAnsi="PT Astra Serif"/>
          <w:sz w:val="28"/>
          <w:szCs w:val="28"/>
        </w:rPr>
        <w:t xml:space="preserve">В положении о </w:t>
      </w:r>
      <w:r w:rsidR="00D563E1">
        <w:rPr>
          <w:rFonts w:ascii="PT Astra Serif" w:hAnsi="PT Astra Serif"/>
          <w:sz w:val="28"/>
          <w:szCs w:val="28"/>
        </w:rPr>
        <w:t xml:space="preserve">муниципальном лесном контроле </w:t>
      </w:r>
      <w:r w:rsidR="00816D65" w:rsidRPr="00BB137C">
        <w:rPr>
          <w:rFonts w:ascii="PT Astra Serif" w:hAnsi="PT Astra Serif"/>
          <w:sz w:val="28"/>
          <w:szCs w:val="28"/>
        </w:rPr>
        <w:t>с</w:t>
      </w:r>
      <w:r w:rsidR="00816D65" w:rsidRPr="00BB137C">
        <w:rPr>
          <w:rFonts w:ascii="PT Astra Serif" w:hAnsi="PT Astra Serif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="00816D65" w:rsidRPr="00BB137C">
        <w:rPr>
          <w:rFonts w:ascii="PT Astra Serif" w:hAnsi="PT Astra Serif"/>
          <w:sz w:val="28"/>
          <w:szCs w:val="28"/>
          <w:shd w:val="clear" w:color="auto" w:fill="FFFFFF"/>
        </w:rPr>
        <w:t>самообследование</w:t>
      </w:r>
      <w:proofErr w:type="spellEnd"/>
      <w:r w:rsidR="00816D65" w:rsidRPr="00BB137C">
        <w:rPr>
          <w:rFonts w:ascii="PT Astra Serif" w:hAnsi="PT Astra Serif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="00816D65" w:rsidRPr="00BB137C">
        <w:rPr>
          <w:rFonts w:ascii="PT Astra Serif" w:hAnsi="PT Astra Serif"/>
          <w:sz w:val="28"/>
          <w:szCs w:val="28"/>
          <w:shd w:val="clear" w:color="auto" w:fill="FFFFFF"/>
        </w:rPr>
        <w:t>самообследования</w:t>
      </w:r>
      <w:proofErr w:type="spellEnd"/>
      <w:r w:rsidR="00816D65" w:rsidRPr="00BB137C">
        <w:rPr>
          <w:rFonts w:ascii="PT Astra Serif" w:hAnsi="PT Astra Serif"/>
          <w:sz w:val="28"/>
          <w:szCs w:val="28"/>
          <w:shd w:val="clear" w:color="auto" w:fill="FFFFFF"/>
        </w:rPr>
        <w:t xml:space="preserve"> в автоматизированном режиме не определены.</w:t>
      </w:r>
    </w:p>
    <w:p w:rsidR="009B55C0" w:rsidRPr="00BB137C" w:rsidRDefault="009B55C0" w:rsidP="00DE416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1260D" w:rsidRPr="00BB137C" w:rsidRDefault="00960E2D" w:rsidP="00C96BC5">
      <w:pPr>
        <w:suppressAutoHyphens w:val="0"/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BB137C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br w:type="page"/>
      </w:r>
      <w:r w:rsidR="0071260D" w:rsidRPr="00BB137C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lastRenderedPageBreak/>
        <w:t>4. Перечень профилактических мероприятий, сроки (периодичность) их проведения</w:t>
      </w:r>
    </w:p>
    <w:tbl>
      <w:tblPr>
        <w:tblW w:w="96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4535"/>
        <w:gridCol w:w="2268"/>
        <w:gridCol w:w="2268"/>
      </w:tblGrid>
      <w:tr w:rsidR="0071260D" w:rsidRPr="00BB137C" w:rsidTr="00C96BC5">
        <w:trPr>
          <w:cantSplit/>
          <w:trHeight w:hRule="exact" w:val="11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60D" w:rsidRPr="00BB137C" w:rsidRDefault="0071260D" w:rsidP="0071260D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B137C">
              <w:rPr>
                <w:rFonts w:ascii="PT Astra Serif" w:hAnsi="PT Astra Serif"/>
                <w:b/>
                <w:sz w:val="28"/>
                <w:szCs w:val="28"/>
              </w:rPr>
              <w:t xml:space="preserve">№  </w:t>
            </w:r>
            <w:proofErr w:type="gramStart"/>
            <w:r w:rsidRPr="00BB137C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BB137C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  <w:p w:rsidR="0071260D" w:rsidRPr="00BB137C" w:rsidRDefault="0071260D" w:rsidP="0071260D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60D" w:rsidRPr="00BB137C" w:rsidRDefault="0071260D" w:rsidP="0071260D">
            <w:pPr>
              <w:spacing w:line="276" w:lineRule="auto"/>
              <w:ind w:firstLine="56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B137C">
              <w:rPr>
                <w:rFonts w:ascii="PT Astra Serif" w:hAnsi="PT Astra Serif"/>
                <w:b/>
                <w:sz w:val="28"/>
                <w:szCs w:val="28"/>
              </w:rPr>
              <w:t>Наименование</w:t>
            </w:r>
          </w:p>
          <w:p w:rsidR="0071260D" w:rsidRPr="00BB137C" w:rsidRDefault="0071260D" w:rsidP="0071260D">
            <w:pPr>
              <w:spacing w:line="276" w:lineRule="auto"/>
              <w:ind w:firstLine="56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B137C">
              <w:rPr>
                <w:rFonts w:ascii="PT Astra Serif" w:hAnsi="PT Astra Serif"/>
                <w:b/>
                <w:sz w:val="28"/>
                <w:szCs w:val="28"/>
              </w:rPr>
              <w:t>Мероприятия, краткое 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60D" w:rsidRPr="00BB137C" w:rsidRDefault="0071260D" w:rsidP="0071260D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B137C">
              <w:rPr>
                <w:rFonts w:ascii="PT Astra Serif" w:hAnsi="PT Astra Serif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260D" w:rsidRPr="00BB137C" w:rsidRDefault="0071260D" w:rsidP="0071260D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B137C">
              <w:rPr>
                <w:rFonts w:ascii="PT Astra Serif" w:hAnsi="PT Astra Serif"/>
                <w:b/>
                <w:sz w:val="28"/>
                <w:szCs w:val="28"/>
              </w:rPr>
              <w:t>Ответственное подразделение</w:t>
            </w:r>
          </w:p>
        </w:tc>
      </w:tr>
      <w:tr w:rsidR="0071260D" w:rsidRPr="00BB137C" w:rsidTr="00C96BC5">
        <w:trPr>
          <w:cantSplit/>
          <w:trHeight w:hRule="exact" w:val="36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60D" w:rsidRPr="00BB137C" w:rsidRDefault="0071260D" w:rsidP="0071260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137C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60D" w:rsidRPr="00BB137C" w:rsidRDefault="00D563E1" w:rsidP="00D563E1">
            <w:pPr>
              <w:spacing w:line="276" w:lineRule="auto"/>
              <w:ind w:left="120" w:right="130" w:firstLine="1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Информирование осуществляется управлением контроля по вопросам соблюдения обязательных требований посредством размещения соответствующих сведений на </w:t>
            </w:r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официальном сайте органов местного самоуправления  города </w:t>
            </w:r>
            <w:proofErr w:type="spellStart"/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60D" w:rsidRPr="00BB137C" w:rsidRDefault="008C39FA" w:rsidP="008C39FA">
            <w:pPr>
              <w:spacing w:line="276" w:lineRule="auto"/>
              <w:ind w:left="133" w:right="130" w:firstLine="142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1260D" w:rsidRPr="00BB137C" w:rsidRDefault="008C39FA" w:rsidP="008C39FA">
            <w:pPr>
              <w:spacing w:line="276" w:lineRule="auto"/>
              <w:ind w:left="132" w:right="130" w:firstLine="14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Управление контроля администрации города </w:t>
            </w:r>
            <w:proofErr w:type="spellStart"/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</w:tr>
      <w:tr w:rsidR="0071260D" w:rsidRPr="00BB137C" w:rsidTr="00C96BC5">
        <w:trPr>
          <w:cantSplit/>
          <w:trHeight w:hRule="exact" w:val="68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260D" w:rsidRPr="00BB137C" w:rsidRDefault="0071260D" w:rsidP="0071260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137C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63E1" w:rsidRPr="00D563E1" w:rsidRDefault="00D563E1" w:rsidP="00D563E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right="130" w:firstLine="12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563E1">
              <w:rPr>
                <w:rFonts w:ascii="PT Astra Serif" w:hAnsi="PT Astra Serif"/>
                <w:sz w:val="28"/>
                <w:szCs w:val="28"/>
                <w:lang w:eastAsia="ru-RU"/>
              </w:rPr>
              <w:t>Обобщение правоприменительной практики осуществляется  управлением контроля посредством сбора и анализа данных о проведенных контрольных мероприятиях и их результатах.</w:t>
            </w:r>
          </w:p>
          <w:p w:rsidR="00D563E1" w:rsidRPr="00D563E1" w:rsidRDefault="00D563E1" w:rsidP="00D563E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right="130" w:firstLine="12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563E1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По итогам обобщения правоприменительной практики управление контроля ежегодно готовит проект доклада, содержащий результаты обобщения правоприменительной практики по осуществлению муниципального </w:t>
            </w:r>
            <w:r w:rsidR="00C96BC5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лесного </w:t>
            </w:r>
            <w:r w:rsidRPr="00D563E1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контроля, который проходит публичное обсуждение.</w:t>
            </w:r>
          </w:p>
          <w:p w:rsidR="0071260D" w:rsidRPr="00BB137C" w:rsidRDefault="0071260D" w:rsidP="00D563E1">
            <w:pPr>
              <w:autoSpaceDE w:val="0"/>
              <w:autoSpaceDN w:val="0"/>
              <w:adjustRightInd w:val="0"/>
              <w:spacing w:line="276" w:lineRule="auto"/>
              <w:ind w:left="120" w:right="130" w:firstLine="12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1260D" w:rsidRPr="00BB137C" w:rsidRDefault="008C39FA" w:rsidP="008C39FA">
            <w:pPr>
              <w:spacing w:line="276" w:lineRule="auto"/>
              <w:ind w:left="133" w:right="130" w:firstLine="142"/>
              <w:jc w:val="both"/>
              <w:rPr>
                <w:rFonts w:ascii="PT Astra Serif" w:hAnsi="PT Astra Serif"/>
                <w:sz w:val="28"/>
                <w:szCs w:val="28"/>
                <w:lang w:val="x-none"/>
              </w:rPr>
            </w:pPr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Доклад утверждается распоряжением администрации города </w:t>
            </w:r>
            <w:proofErr w:type="spellStart"/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Югорска</w:t>
            </w:r>
            <w:proofErr w:type="spellEnd"/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и размещается в срок до 1 июля 2025 года на </w:t>
            </w:r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сайте органов местного самоуправления  города </w:t>
            </w:r>
            <w:proofErr w:type="spellStart"/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60D" w:rsidRPr="00BB137C" w:rsidRDefault="008C39FA" w:rsidP="008C39FA">
            <w:pPr>
              <w:spacing w:line="276" w:lineRule="auto"/>
              <w:ind w:left="132" w:right="130" w:firstLine="14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Специалист управления контроля, к должностным обязанностям которого относится осуществление муниципального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лесного </w:t>
            </w: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контроля</w:t>
            </w:r>
          </w:p>
        </w:tc>
      </w:tr>
      <w:tr w:rsidR="0071260D" w:rsidRPr="00BB137C" w:rsidTr="00C96BC5">
        <w:trPr>
          <w:cantSplit/>
          <w:trHeight w:hRule="exact" w:val="634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260D" w:rsidRPr="00BB137C" w:rsidRDefault="0071260D" w:rsidP="0071260D">
            <w:pPr>
              <w:widowControl w:val="0"/>
              <w:jc w:val="center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 w:rsidRPr="00BB137C">
              <w:rPr>
                <w:rFonts w:ascii="PT Astra Serif" w:eastAsia="Courier New" w:hAnsi="PT Astra Serif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63E1" w:rsidRPr="00D563E1" w:rsidRDefault="00D563E1" w:rsidP="00D563E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right="130" w:firstLine="12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563E1">
              <w:rPr>
                <w:rFonts w:ascii="PT Astra Serif" w:hAnsi="PT Astra Serif"/>
                <w:sz w:val="28"/>
                <w:szCs w:val="28"/>
                <w:lang w:eastAsia="ru-RU"/>
              </w:rPr>
              <w:t>Объявление предостережения</w:t>
            </w:r>
          </w:p>
          <w:p w:rsidR="0071260D" w:rsidRPr="00BB137C" w:rsidRDefault="00D563E1" w:rsidP="00D563E1">
            <w:pPr>
              <w:widowControl w:val="0"/>
              <w:spacing w:line="276" w:lineRule="auto"/>
              <w:ind w:left="120" w:right="130" w:firstLine="1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563E1">
              <w:rPr>
                <w:rFonts w:ascii="PT Astra Serif" w:hAnsi="PT Astra Serif"/>
                <w:sz w:val="28"/>
                <w:szCs w:val="28"/>
                <w:lang w:eastAsia="ru-RU"/>
              </w:rPr>
              <w:t>о недопустимости нарушения обязательных требований объявляется контролируемому лицу в случае наличия у управления контроля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1260D" w:rsidRPr="00BB137C" w:rsidRDefault="008C39FA" w:rsidP="008C39FA">
            <w:pPr>
              <w:widowControl w:val="0"/>
              <w:spacing w:line="276" w:lineRule="auto"/>
              <w:ind w:left="133" w:right="130" w:firstLine="142"/>
              <w:jc w:val="both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 w:rsidRPr="00326C6A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60D" w:rsidRPr="00BB137C" w:rsidRDefault="008C39FA" w:rsidP="008C39FA">
            <w:pPr>
              <w:widowControl w:val="0"/>
              <w:spacing w:line="276" w:lineRule="auto"/>
              <w:ind w:left="132" w:right="130" w:firstLine="143"/>
              <w:jc w:val="both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Специалист управления контроля, к должностным обязанностям которого относится осуществление муниципального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лесного </w:t>
            </w: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контроля</w:t>
            </w:r>
          </w:p>
        </w:tc>
      </w:tr>
      <w:tr w:rsidR="0071260D" w:rsidRPr="00BB137C" w:rsidTr="00C96BC5">
        <w:trPr>
          <w:cantSplit/>
          <w:trHeight w:hRule="exact" w:val="411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260D" w:rsidRPr="00BB137C" w:rsidRDefault="0071260D" w:rsidP="0071260D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137C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1260D" w:rsidRPr="00BB137C" w:rsidRDefault="00D563E1" w:rsidP="00D563E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right="130" w:firstLine="120"/>
              <w:jc w:val="both"/>
              <w:rPr>
                <w:rFonts w:ascii="PT Astra Serif" w:hAnsi="PT Astra Serif"/>
                <w:color w:val="FF0000"/>
                <w:sz w:val="28"/>
                <w:szCs w:val="28"/>
                <w:lang w:eastAsia="ru-RU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мероприятия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1260D" w:rsidRPr="00BB137C" w:rsidRDefault="008C39FA" w:rsidP="008C39FA">
            <w:pPr>
              <w:widowControl w:val="0"/>
              <w:spacing w:line="276" w:lineRule="auto"/>
              <w:ind w:left="133" w:right="130" w:firstLine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 xml:space="preserve">Постоянно  </w:t>
            </w:r>
            <w:r>
              <w:rPr>
                <w:rFonts w:ascii="PT Astra Serif" w:hAnsi="PT Astra Serif"/>
                <w:sz w:val="28"/>
                <w:szCs w:val="28"/>
              </w:rPr>
              <w:t>по мере поступающих обращений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60D" w:rsidRPr="00BB137C" w:rsidRDefault="008C39FA" w:rsidP="008C39FA">
            <w:pPr>
              <w:widowControl w:val="0"/>
              <w:spacing w:line="276" w:lineRule="auto"/>
              <w:ind w:left="132" w:right="130" w:firstLine="14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Специалист управления контроля, к должностным обязанностям которого относится осуществление муниципального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лесного </w:t>
            </w: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контроля</w:t>
            </w:r>
          </w:p>
        </w:tc>
      </w:tr>
      <w:tr w:rsidR="0071260D" w:rsidRPr="00BB137C" w:rsidTr="00C96BC5">
        <w:trPr>
          <w:cantSplit/>
          <w:trHeight w:hRule="exact" w:val="67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1260D" w:rsidRPr="00BB137C" w:rsidRDefault="0071260D" w:rsidP="0071260D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137C">
              <w:rPr>
                <w:rFonts w:ascii="PT Astra Serif" w:hAnsi="PT Astra Serif"/>
                <w:sz w:val="28"/>
                <w:szCs w:val="28"/>
              </w:rPr>
              <w:lastRenderedPageBreak/>
              <w:t>5</w:t>
            </w:r>
          </w:p>
          <w:p w:rsidR="0071260D" w:rsidRPr="00BB137C" w:rsidRDefault="0071260D" w:rsidP="0071260D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63E1" w:rsidRPr="00D563E1" w:rsidRDefault="00D563E1" w:rsidP="00D563E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right="130" w:firstLine="120"/>
              <w:jc w:val="both"/>
              <w:rPr>
                <w:rFonts w:ascii="PT Astra Serif" w:eastAsia="Arial Unicode MS" w:hAnsi="PT Astra Serif"/>
                <w:sz w:val="28"/>
                <w:szCs w:val="28"/>
              </w:rPr>
            </w:pPr>
            <w:r w:rsidRPr="00D563E1">
              <w:rPr>
                <w:rFonts w:ascii="PT Astra Serif" w:hAnsi="PT Astra Serif"/>
                <w:sz w:val="28"/>
                <w:szCs w:val="28"/>
                <w:lang w:eastAsia="ru-RU"/>
              </w:rPr>
              <w:t>Профилактический визит</w:t>
            </w:r>
            <w:r w:rsidRPr="00D563E1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  <w:r w:rsidRPr="00D563E1">
              <w:rPr>
                <w:rFonts w:ascii="PT Astra Serif" w:eastAsia="Arial Unicode MS" w:hAnsi="PT Astra Serif"/>
                <w:sz w:val="28"/>
                <w:szCs w:val="28"/>
              </w:rPr>
              <w:t xml:space="preserve"> </w:t>
            </w:r>
          </w:p>
          <w:p w:rsidR="0071260D" w:rsidRPr="00BB137C" w:rsidRDefault="00D563E1" w:rsidP="00D563E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right="130" w:firstLine="12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563E1">
              <w:rPr>
                <w:rFonts w:ascii="PT Astra Serif" w:eastAsia="Arial Unicode MS" w:hAnsi="PT Astra Serif"/>
                <w:sz w:val="28"/>
                <w:szCs w:val="28"/>
              </w:rPr>
              <w:t>В ходе профилактического визита должностным лицом контрольного органа может осуществляться консультирование контролируемого лица.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C39FA" w:rsidRPr="008C39FA" w:rsidRDefault="008C39FA" w:rsidP="008C39FA">
            <w:pPr>
              <w:shd w:val="clear" w:color="auto" w:fill="FFFFFF"/>
              <w:spacing w:line="276" w:lineRule="auto"/>
              <w:ind w:left="133" w:right="130" w:firstLine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39FA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  <w:p w:rsidR="0071260D" w:rsidRPr="00BB137C" w:rsidRDefault="0071260D" w:rsidP="008C39FA">
            <w:pPr>
              <w:widowControl w:val="0"/>
              <w:spacing w:line="276" w:lineRule="auto"/>
              <w:ind w:left="133" w:right="130" w:firstLine="142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60D" w:rsidRPr="00BB137C" w:rsidRDefault="008C39FA" w:rsidP="008C39FA">
            <w:pPr>
              <w:widowControl w:val="0"/>
              <w:spacing w:line="276" w:lineRule="auto"/>
              <w:ind w:left="132" w:right="130" w:firstLine="143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Специалист управления контроля, к должностным обязанностям которого относится осуществление муниципального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лесного </w:t>
            </w: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контроля</w:t>
            </w:r>
          </w:p>
        </w:tc>
      </w:tr>
    </w:tbl>
    <w:p w:rsidR="0071260D" w:rsidRPr="00BB137C" w:rsidRDefault="0071260D" w:rsidP="0071260D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p w:rsidR="0071260D" w:rsidRPr="00BB137C" w:rsidRDefault="0071260D" w:rsidP="0071260D">
      <w:pPr>
        <w:ind w:firstLine="567"/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BB137C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5. Показатели результативности и эффективности Программы</w:t>
      </w:r>
    </w:p>
    <w:tbl>
      <w:tblPr>
        <w:tblW w:w="98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667"/>
        <w:gridCol w:w="4558"/>
      </w:tblGrid>
      <w:tr w:rsidR="0071260D" w:rsidRPr="00BB137C" w:rsidTr="00C96BC5">
        <w:trPr>
          <w:trHeight w:hRule="exact" w:val="102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60D" w:rsidRPr="00BB137C" w:rsidRDefault="0071260D" w:rsidP="0071260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B137C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  <w:p w:rsidR="0071260D" w:rsidRPr="00BB137C" w:rsidRDefault="0071260D" w:rsidP="0071260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BB137C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BB137C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60D" w:rsidRPr="00BB137C" w:rsidRDefault="0071260D" w:rsidP="0071260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B137C">
              <w:rPr>
                <w:rFonts w:ascii="PT Astra Serif" w:hAnsi="PT Astra Serif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260D" w:rsidRPr="00BB137C" w:rsidRDefault="0071260D" w:rsidP="0071260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B137C">
              <w:rPr>
                <w:rFonts w:ascii="PT Astra Serif" w:hAnsi="PT Astra Serif"/>
                <w:b/>
                <w:sz w:val="28"/>
                <w:szCs w:val="28"/>
              </w:rPr>
              <w:t>Величина</w:t>
            </w:r>
          </w:p>
        </w:tc>
      </w:tr>
      <w:tr w:rsidR="0071260D" w:rsidRPr="00BB137C" w:rsidTr="00C96BC5">
        <w:trPr>
          <w:trHeight w:hRule="exact" w:val="33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60D" w:rsidRPr="00BB137C" w:rsidRDefault="0071260D" w:rsidP="0071260D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137C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60D" w:rsidRPr="00BB137C" w:rsidRDefault="0071260D" w:rsidP="00E5169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18" w:right="132" w:firstLine="119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BB137C">
              <w:rPr>
                <w:rFonts w:ascii="PT Astra Serif" w:hAnsi="PT Astra Serif"/>
                <w:sz w:val="28"/>
                <w:szCs w:val="28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  <w:p w:rsidR="0071260D" w:rsidRPr="00BB137C" w:rsidRDefault="0071260D" w:rsidP="00E5169E">
            <w:pPr>
              <w:spacing w:line="276" w:lineRule="auto"/>
              <w:ind w:left="118" w:firstLine="11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260D" w:rsidRPr="00BB137C" w:rsidRDefault="0071260D" w:rsidP="0071260D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137C">
              <w:rPr>
                <w:rFonts w:ascii="PT Astra Serif" w:hAnsi="PT Astra Serif"/>
                <w:sz w:val="28"/>
                <w:szCs w:val="28"/>
              </w:rPr>
              <w:t>100%</w:t>
            </w:r>
          </w:p>
        </w:tc>
      </w:tr>
      <w:tr w:rsidR="0071260D" w:rsidRPr="00BB137C" w:rsidTr="00C96BC5">
        <w:trPr>
          <w:trHeight w:hRule="exact" w:val="269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260D" w:rsidRPr="00BB137C" w:rsidRDefault="0071260D" w:rsidP="0071260D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137C">
              <w:rPr>
                <w:rFonts w:ascii="PT Astra Serif" w:hAnsi="PT Astra Serif"/>
                <w:sz w:val="28"/>
                <w:szCs w:val="28"/>
              </w:rPr>
              <w:t>22.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169E" w:rsidRPr="00E5169E" w:rsidRDefault="00E5169E" w:rsidP="00E5169E">
            <w:pPr>
              <w:autoSpaceDE w:val="0"/>
              <w:autoSpaceDN w:val="0"/>
              <w:adjustRightInd w:val="0"/>
              <w:spacing w:line="276" w:lineRule="auto"/>
              <w:ind w:left="118" w:right="132" w:firstLine="11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69E">
              <w:rPr>
                <w:rFonts w:ascii="PT Astra Serif" w:hAnsi="PT Astra Serif"/>
                <w:sz w:val="28"/>
                <w:szCs w:val="28"/>
              </w:rPr>
              <w:t xml:space="preserve">Утверждение   доклада, содержащего результаты обобщения правоприменительной практики по осуществлению муниципального </w:t>
            </w:r>
            <w:r w:rsidR="00C96BC5">
              <w:rPr>
                <w:rFonts w:ascii="PT Astra Serif" w:hAnsi="PT Astra Serif"/>
                <w:sz w:val="28"/>
                <w:szCs w:val="28"/>
              </w:rPr>
              <w:t>лесного</w:t>
            </w:r>
            <w:r w:rsidRPr="00E5169E">
              <w:rPr>
                <w:rFonts w:ascii="PT Astra Serif" w:hAnsi="PT Astra Serif"/>
                <w:sz w:val="28"/>
                <w:szCs w:val="28"/>
              </w:rPr>
              <w:t xml:space="preserve"> контроля и размещение его на </w:t>
            </w:r>
            <w:r w:rsidRPr="00E5169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официальном сайте органов местного самоуправления города </w:t>
            </w:r>
            <w:proofErr w:type="spellStart"/>
            <w:r w:rsidRPr="00E5169E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</w:p>
          <w:p w:rsidR="0071260D" w:rsidRPr="00BB137C" w:rsidRDefault="0071260D" w:rsidP="00E5169E">
            <w:pPr>
              <w:spacing w:line="276" w:lineRule="auto"/>
              <w:ind w:left="118" w:firstLine="11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69E" w:rsidRPr="00E5169E" w:rsidRDefault="00E5169E" w:rsidP="00E5169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5169E">
              <w:rPr>
                <w:rFonts w:ascii="PT Astra Serif" w:hAnsi="PT Astra Serif"/>
                <w:sz w:val="28"/>
                <w:szCs w:val="28"/>
              </w:rPr>
              <w:t>Исполнено/</w:t>
            </w:r>
          </w:p>
          <w:p w:rsidR="0071260D" w:rsidRPr="00BB137C" w:rsidRDefault="00E5169E" w:rsidP="00E5169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5169E">
              <w:rPr>
                <w:rFonts w:ascii="PT Astra Serif" w:hAnsi="PT Astra Serif"/>
                <w:sz w:val="28"/>
                <w:szCs w:val="28"/>
              </w:rPr>
              <w:t>Не исполнено</w:t>
            </w:r>
          </w:p>
        </w:tc>
      </w:tr>
      <w:tr w:rsidR="0071260D" w:rsidRPr="00BB137C" w:rsidTr="00C96BC5">
        <w:trPr>
          <w:trHeight w:hRule="exact" w:val="17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260D" w:rsidRPr="00BB137C" w:rsidRDefault="0071260D" w:rsidP="0071260D">
            <w:pPr>
              <w:widowControl w:val="0"/>
              <w:spacing w:line="276" w:lineRule="auto"/>
              <w:ind w:left="22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137C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1260D" w:rsidRPr="00BB137C" w:rsidRDefault="00E5169E" w:rsidP="00634D5A">
            <w:pPr>
              <w:widowControl w:val="0"/>
              <w:spacing w:line="276" w:lineRule="auto"/>
              <w:ind w:left="118" w:right="135" w:firstLine="11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3187B">
              <w:rPr>
                <w:rFonts w:ascii="PT Astra Serif" w:hAnsi="PT Astra Serif"/>
                <w:sz w:val="28"/>
                <w:szCs w:val="28"/>
              </w:rPr>
              <w:t xml:space="preserve">Количество </w:t>
            </w:r>
            <w:bookmarkStart w:id="0" w:name="_GoBack"/>
            <w:r w:rsidRPr="0073187B">
              <w:rPr>
                <w:rFonts w:ascii="PT Astra Serif" w:hAnsi="PT Astra Serif"/>
                <w:sz w:val="28"/>
                <w:szCs w:val="28"/>
              </w:rPr>
              <w:t>проведенных профилактических мероприятий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в рамках муниципального </w:t>
            </w:r>
            <w:r w:rsidR="00C96BC5">
              <w:rPr>
                <w:rFonts w:ascii="PT Astra Serif" w:hAnsi="PT Astra Serif"/>
                <w:sz w:val="28"/>
                <w:szCs w:val="28"/>
              </w:rPr>
              <w:t xml:space="preserve">лесного </w:t>
            </w:r>
            <w:bookmarkEnd w:id="0"/>
            <w:r>
              <w:rPr>
                <w:rFonts w:ascii="PT Astra Serif" w:hAnsi="PT Astra Serif"/>
                <w:sz w:val="28"/>
                <w:szCs w:val="28"/>
              </w:rPr>
              <w:t>контроля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60D" w:rsidRPr="00BB137C" w:rsidRDefault="00E5169E" w:rsidP="0071260D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3187B">
              <w:rPr>
                <w:rFonts w:ascii="PT Astra Serif" w:hAnsi="PT Astra Serif"/>
                <w:sz w:val="28"/>
                <w:szCs w:val="28"/>
              </w:rPr>
              <w:t>Не менее 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мероприятий</w:t>
            </w:r>
          </w:p>
        </w:tc>
      </w:tr>
    </w:tbl>
    <w:p w:rsidR="0071260D" w:rsidRPr="00BB137C" w:rsidRDefault="0071260D" w:rsidP="00BB137C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sectPr w:rsidR="0071260D" w:rsidRPr="00BB137C" w:rsidSect="00C66A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FF6" w:rsidRDefault="00227FF6" w:rsidP="003C5141">
      <w:r>
        <w:separator/>
      </w:r>
    </w:p>
  </w:endnote>
  <w:endnote w:type="continuationSeparator" w:id="0">
    <w:p w:rsidR="00227FF6" w:rsidRDefault="00227FF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FF6" w:rsidRDefault="00227FF6" w:rsidP="003C5141">
      <w:r>
        <w:separator/>
      </w:r>
    </w:p>
  </w:footnote>
  <w:footnote w:type="continuationSeparator" w:id="0">
    <w:p w:rsidR="00227FF6" w:rsidRDefault="00227FF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690652"/>
      <w:docPartObj>
        <w:docPartGallery w:val="Page Numbers (Top of Page)"/>
        <w:docPartUnique/>
      </w:docPartObj>
    </w:sdtPr>
    <w:sdtEndPr/>
    <w:sdtContent>
      <w:p w:rsidR="007B2EF1" w:rsidRDefault="007B2E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D5A">
          <w:rPr>
            <w:noProof/>
          </w:rPr>
          <w:t>7</w:t>
        </w:r>
        <w:r>
          <w:fldChar w:fldCharType="end"/>
        </w:r>
      </w:p>
    </w:sdtContent>
  </w:sdt>
  <w:p w:rsidR="007B2EF1" w:rsidRDefault="007B2EF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667A83"/>
    <w:multiLevelType w:val="hybridMultilevel"/>
    <w:tmpl w:val="9CB44828"/>
    <w:lvl w:ilvl="0" w:tplc="A1CED6D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0C3FDF"/>
    <w:multiLevelType w:val="hybridMultilevel"/>
    <w:tmpl w:val="BF9A0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6E23"/>
    <w:rsid w:val="000713DF"/>
    <w:rsid w:val="0008437F"/>
    <w:rsid w:val="000A0E8D"/>
    <w:rsid w:val="000B1325"/>
    <w:rsid w:val="000C2EA5"/>
    <w:rsid w:val="000C54D0"/>
    <w:rsid w:val="0010401B"/>
    <w:rsid w:val="001257C7"/>
    <w:rsid w:val="001347D7"/>
    <w:rsid w:val="001356EA"/>
    <w:rsid w:val="00140D6B"/>
    <w:rsid w:val="0018017D"/>
    <w:rsid w:val="00184ECA"/>
    <w:rsid w:val="00197E7E"/>
    <w:rsid w:val="001E71AE"/>
    <w:rsid w:val="0021641A"/>
    <w:rsid w:val="00224E69"/>
    <w:rsid w:val="00227FF6"/>
    <w:rsid w:val="00256A87"/>
    <w:rsid w:val="002611E4"/>
    <w:rsid w:val="00271EA8"/>
    <w:rsid w:val="00285C61"/>
    <w:rsid w:val="00296E8C"/>
    <w:rsid w:val="002C7C6C"/>
    <w:rsid w:val="002F5129"/>
    <w:rsid w:val="00354327"/>
    <w:rsid w:val="003642AD"/>
    <w:rsid w:val="0037056B"/>
    <w:rsid w:val="003C5141"/>
    <w:rsid w:val="003D367E"/>
    <w:rsid w:val="003D688F"/>
    <w:rsid w:val="00423003"/>
    <w:rsid w:val="004A2972"/>
    <w:rsid w:val="004B0DBB"/>
    <w:rsid w:val="004C6A75"/>
    <w:rsid w:val="00510950"/>
    <w:rsid w:val="0053339B"/>
    <w:rsid w:val="005371D9"/>
    <w:rsid w:val="005451CE"/>
    <w:rsid w:val="00572212"/>
    <w:rsid w:val="00576EF8"/>
    <w:rsid w:val="0059316A"/>
    <w:rsid w:val="005B4CCE"/>
    <w:rsid w:val="00624190"/>
    <w:rsid w:val="00634D5A"/>
    <w:rsid w:val="0065328E"/>
    <w:rsid w:val="006B3FA0"/>
    <w:rsid w:val="006C2E2B"/>
    <w:rsid w:val="006F6444"/>
    <w:rsid w:val="0071260D"/>
    <w:rsid w:val="00713C1C"/>
    <w:rsid w:val="007268A4"/>
    <w:rsid w:val="00750AD5"/>
    <w:rsid w:val="0078152D"/>
    <w:rsid w:val="007B2EF1"/>
    <w:rsid w:val="007D5A8E"/>
    <w:rsid w:val="007E29A5"/>
    <w:rsid w:val="007F4A15"/>
    <w:rsid w:val="007F525B"/>
    <w:rsid w:val="00816D65"/>
    <w:rsid w:val="008267F4"/>
    <w:rsid w:val="008478F4"/>
    <w:rsid w:val="00865C55"/>
    <w:rsid w:val="00886003"/>
    <w:rsid w:val="008C39FA"/>
    <w:rsid w:val="008C407D"/>
    <w:rsid w:val="008C7867"/>
    <w:rsid w:val="008D5A78"/>
    <w:rsid w:val="00906884"/>
    <w:rsid w:val="009138B1"/>
    <w:rsid w:val="00914417"/>
    <w:rsid w:val="0093751A"/>
    <w:rsid w:val="00953E9C"/>
    <w:rsid w:val="00960E2D"/>
    <w:rsid w:val="0097026B"/>
    <w:rsid w:val="00980B76"/>
    <w:rsid w:val="009B55C0"/>
    <w:rsid w:val="009C4E86"/>
    <w:rsid w:val="009F7184"/>
    <w:rsid w:val="00A04B2A"/>
    <w:rsid w:val="00A33E61"/>
    <w:rsid w:val="00A44F85"/>
    <w:rsid w:val="00A471A4"/>
    <w:rsid w:val="00A732EF"/>
    <w:rsid w:val="00AB09E1"/>
    <w:rsid w:val="00AD037B"/>
    <w:rsid w:val="00AD29B5"/>
    <w:rsid w:val="00AD77E7"/>
    <w:rsid w:val="00AF75FC"/>
    <w:rsid w:val="00B14AF7"/>
    <w:rsid w:val="00B561E9"/>
    <w:rsid w:val="00B753EC"/>
    <w:rsid w:val="00B91EF8"/>
    <w:rsid w:val="00B952CF"/>
    <w:rsid w:val="00BB137C"/>
    <w:rsid w:val="00BD7EE5"/>
    <w:rsid w:val="00BE1CAB"/>
    <w:rsid w:val="00C26832"/>
    <w:rsid w:val="00C66A86"/>
    <w:rsid w:val="00C72C3C"/>
    <w:rsid w:val="00C749F5"/>
    <w:rsid w:val="00C90BE5"/>
    <w:rsid w:val="00C96BC5"/>
    <w:rsid w:val="00CE2A5A"/>
    <w:rsid w:val="00D01A38"/>
    <w:rsid w:val="00D3103C"/>
    <w:rsid w:val="00D563E1"/>
    <w:rsid w:val="00D6114D"/>
    <w:rsid w:val="00D6571C"/>
    <w:rsid w:val="00D83AB6"/>
    <w:rsid w:val="00DD3187"/>
    <w:rsid w:val="00DE12F8"/>
    <w:rsid w:val="00DE4161"/>
    <w:rsid w:val="00E179AE"/>
    <w:rsid w:val="00E442A1"/>
    <w:rsid w:val="00E5169E"/>
    <w:rsid w:val="00E8408D"/>
    <w:rsid w:val="00E864FB"/>
    <w:rsid w:val="00E91200"/>
    <w:rsid w:val="00E96878"/>
    <w:rsid w:val="00EA2AD4"/>
    <w:rsid w:val="00EC794D"/>
    <w:rsid w:val="00ED117A"/>
    <w:rsid w:val="00EF19B1"/>
    <w:rsid w:val="00F0232C"/>
    <w:rsid w:val="00F33869"/>
    <w:rsid w:val="00F52A75"/>
    <w:rsid w:val="00F557FA"/>
    <w:rsid w:val="00F608A8"/>
    <w:rsid w:val="00F639D4"/>
    <w:rsid w:val="00F6410F"/>
    <w:rsid w:val="00F930E6"/>
    <w:rsid w:val="00FA2C75"/>
    <w:rsid w:val="00FB3F71"/>
    <w:rsid w:val="00FD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08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08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B2E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B2EF1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9138B1"/>
    <w:rPr>
      <w:i/>
      <w:iCs/>
    </w:rPr>
  </w:style>
  <w:style w:type="paragraph" w:styleId="ad">
    <w:name w:val="Normal (Web)"/>
    <w:basedOn w:val="a"/>
    <w:uiPriority w:val="99"/>
    <w:unhideWhenUsed/>
    <w:rsid w:val="00E442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C90B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C90BE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90BE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9B55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9B55C0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B5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B55C0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F608A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60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F60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08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08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B2E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B2EF1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9138B1"/>
    <w:rPr>
      <w:i/>
      <w:iCs/>
    </w:rPr>
  </w:style>
  <w:style w:type="paragraph" w:styleId="ad">
    <w:name w:val="Normal (Web)"/>
    <w:basedOn w:val="a"/>
    <w:uiPriority w:val="99"/>
    <w:unhideWhenUsed/>
    <w:rsid w:val="00E442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C90B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C90BE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90BE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9B55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9B55C0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B5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B55C0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F608A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60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F60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Савельева Оксана Владиславовна</cp:lastModifiedBy>
  <cp:revision>11</cp:revision>
  <cp:lastPrinted>2021-08-31T10:32:00Z</cp:lastPrinted>
  <dcterms:created xsi:type="dcterms:W3CDTF">2021-09-28T10:42:00Z</dcterms:created>
  <dcterms:modified xsi:type="dcterms:W3CDTF">2023-09-28T09:40:00Z</dcterms:modified>
</cp:coreProperties>
</file>