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55" w:rsidRPr="009900B1" w:rsidRDefault="00844655" w:rsidP="0084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76588E5" wp14:editId="2D417489">
            <wp:simplePos x="0" y="0"/>
            <wp:positionH relativeFrom="column">
              <wp:posOffset>2857500</wp:posOffset>
            </wp:positionH>
            <wp:positionV relativeFrom="paragraph">
              <wp:posOffset>2540</wp:posOffset>
            </wp:positionV>
            <wp:extent cx="584200" cy="7239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844655" w:rsidRPr="009900B1" w:rsidRDefault="00844655" w:rsidP="0084465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</w:pPr>
      <w:r w:rsidRPr="009900B1"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  <w:t>АДМИНИСТРАЦИЯ ГОРОДА ЮГОРСКА</w:t>
      </w:r>
    </w:p>
    <w:p w:rsidR="00844655" w:rsidRPr="009900B1" w:rsidRDefault="00844655" w:rsidP="0084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 автономного округа – Югры</w:t>
      </w:r>
    </w:p>
    <w:p w:rsidR="00844655" w:rsidRPr="009900B1" w:rsidRDefault="00844655" w:rsidP="0084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Pr="009900B1" w:rsidRDefault="00844655" w:rsidP="00844655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900B1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ПОСТАНОВЛЕНИЕ</w:t>
      </w:r>
    </w:p>
    <w:p w:rsidR="00844655" w:rsidRPr="009900B1" w:rsidRDefault="00844655" w:rsidP="0084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Pr="009900B1" w:rsidRDefault="00844655" w:rsidP="0084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Pr="009900B1" w:rsidRDefault="00844655" w:rsidP="0084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2017 года      </w:t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№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4655" w:rsidRDefault="00844655" w:rsidP="0084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4655" w:rsidRDefault="00844655" w:rsidP="0084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4655" w:rsidRDefault="00844655" w:rsidP="008446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</w:t>
      </w:r>
      <w:r w:rsidR="00DD1DD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постановление</w:t>
      </w:r>
    </w:p>
    <w:p w:rsidR="00844655" w:rsidRDefault="00844655" w:rsidP="008446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 от 23.05.2016 № 1117</w:t>
      </w:r>
    </w:p>
    <w:p w:rsidR="00844655" w:rsidRDefault="00844655" w:rsidP="008446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нормативных затрат </w:t>
      </w:r>
    </w:p>
    <w:p w:rsidR="00844655" w:rsidRDefault="00844655" w:rsidP="008446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 функций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844655" w:rsidRDefault="00844655" w:rsidP="008446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Югорска»</w:t>
      </w:r>
    </w:p>
    <w:p w:rsidR="00844655" w:rsidRDefault="00844655" w:rsidP="008446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Default="00844655" w:rsidP="008446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руководствуясь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постановлением администрации города Югорска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20.07.2015 № 2628 «Об утверждении Правил определения нормативных затрат на обеспечение функций муниципальных органов, в том числе подведомственных им казенных учреждений»: </w:t>
      </w:r>
    </w:p>
    <w:p w:rsidR="006D1358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673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67397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 от 23.05.2016 № 1117 «</w:t>
      </w:r>
      <w:r w:rsidRPr="003226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нормативных затрат на обеспечение функций администрации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73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 от 11.01.2017 № 11)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5910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73976" w:rsidRDefault="00673976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DD1D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27 дополнить строкой 24 следующего содержания:</w:t>
      </w:r>
    </w:p>
    <w:p w:rsidR="00DD1DD6" w:rsidRDefault="00DD1DD6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2"/>
        <w:gridCol w:w="3058"/>
        <w:gridCol w:w="3006"/>
      </w:tblGrid>
      <w:tr w:rsidR="006D1358" w:rsidRPr="00D6159D" w:rsidTr="00673976">
        <w:trPr>
          <w:trHeight w:val="2237"/>
        </w:trPr>
        <w:tc>
          <w:tcPr>
            <w:tcW w:w="3102" w:type="dxa"/>
          </w:tcPr>
          <w:p w:rsidR="006D1358" w:rsidRPr="00D6159D" w:rsidRDefault="006D1358" w:rsidP="006D135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неисключительных прав на использование ранее установленного и используемого программного обеспечения «МАИС «ЗАГС» с техническим сопровождением</w:t>
            </w:r>
          </w:p>
        </w:tc>
        <w:tc>
          <w:tcPr>
            <w:tcW w:w="3058" w:type="dxa"/>
            <w:vAlign w:val="center"/>
          </w:tcPr>
          <w:p w:rsidR="006D1358" w:rsidRPr="00D6159D" w:rsidRDefault="006D1358" w:rsidP="006D135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Ежегодно</w:t>
            </w:r>
          </w:p>
        </w:tc>
        <w:tc>
          <w:tcPr>
            <w:tcW w:w="3006" w:type="dxa"/>
            <w:vAlign w:val="center"/>
          </w:tcPr>
          <w:p w:rsidR="006D1358" w:rsidRPr="00D6159D" w:rsidRDefault="006D1358" w:rsidP="005910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более </w:t>
            </w:r>
            <w:r w:rsidR="00591035">
              <w:rPr>
                <w:rFonts w:ascii="Times New Roman" w:eastAsia="Calibri" w:hAnsi="Times New Roman" w:cs="Times New Roman"/>
              </w:rPr>
              <w:t>150</w:t>
            </w:r>
            <w:r>
              <w:rPr>
                <w:rFonts w:ascii="Times New Roman" w:eastAsia="Calibri" w:hAnsi="Times New Roman" w:cs="Times New Roman"/>
              </w:rPr>
              <w:t xml:space="preserve"> 000,0 </w:t>
            </w:r>
          </w:p>
        </w:tc>
      </w:tr>
    </w:tbl>
    <w:p w:rsidR="00DD1DD6" w:rsidRDefault="00DD1DD6" w:rsidP="008446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1FEC" w:rsidRDefault="005D521F" w:rsidP="008446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разделе 28 слова «Стоимость, руб.**» заменить словами «Стоимость без учета НДС, руб.**»</w:t>
      </w: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Управлению бухгалтерского учета и отчетности (Л.А. Михайлова) разместить нормативные затраты на обеспечение функций администрации города Югорска на официальном сайте </w:t>
      </w:r>
      <w:r w:rsidR="00DD1D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Югорска и на официальном сайте в единой информационной системе в сфере закупок (</w:t>
      </w:r>
      <w:hyperlink r:id="rId6" w:history="1"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zakupki</w:t>
        </w:r>
        <w:proofErr w:type="spellEnd"/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gov</w:t>
        </w:r>
        <w:proofErr w:type="spellEnd"/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7 рабочих дней со дня его утверждения.</w:t>
      </w: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первого заместителя главы города – директора</w:t>
      </w:r>
      <w:r w:rsidR="000B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B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</w:t>
      </w:r>
      <w:r w:rsidR="000B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градостроительства</w:t>
      </w:r>
      <w:r w:rsidR="000B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Pr="009900B1" w:rsidRDefault="00844655" w:rsidP="008446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города Югорска</w:t>
      </w:r>
      <w:r w:rsidRPr="0008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</w:t>
      </w:r>
      <w:r w:rsidRPr="0008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Р.З. Салахов</w:t>
      </w:r>
    </w:p>
    <w:p w:rsidR="00844655" w:rsidRPr="009900B1" w:rsidRDefault="00844655" w:rsidP="0084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Pr="009900B1" w:rsidRDefault="00844655" w:rsidP="0084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Pr="009900B1" w:rsidRDefault="00844655" w:rsidP="0084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60F" w:rsidRDefault="00A8260F"/>
    <w:sectPr w:rsidR="00A8260F" w:rsidSect="008446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F7"/>
    <w:rsid w:val="000B6294"/>
    <w:rsid w:val="00591035"/>
    <w:rsid w:val="005D521F"/>
    <w:rsid w:val="00673976"/>
    <w:rsid w:val="006D1358"/>
    <w:rsid w:val="007978F7"/>
    <w:rsid w:val="00844655"/>
    <w:rsid w:val="00951FEC"/>
    <w:rsid w:val="00A8260F"/>
    <w:rsid w:val="00B16D9D"/>
    <w:rsid w:val="00CD374E"/>
    <w:rsid w:val="00DD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655"/>
    <w:rPr>
      <w:color w:val="0000FF"/>
      <w:u w:val="single"/>
    </w:rPr>
  </w:style>
  <w:style w:type="table" w:styleId="a4">
    <w:name w:val="Table Grid"/>
    <w:basedOn w:val="a1"/>
    <w:uiPriority w:val="59"/>
    <w:rsid w:val="006D1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655"/>
    <w:rPr>
      <w:color w:val="0000FF"/>
      <w:u w:val="single"/>
    </w:rPr>
  </w:style>
  <w:style w:type="table" w:styleId="a4">
    <w:name w:val="Table Grid"/>
    <w:basedOn w:val="a1"/>
    <w:uiPriority w:val="59"/>
    <w:rsid w:val="006D1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Оксана Викторовна</dc:creator>
  <cp:keywords/>
  <dc:description/>
  <cp:lastModifiedBy>Бочарова Оксана Викторовна</cp:lastModifiedBy>
  <cp:revision>8</cp:revision>
  <cp:lastPrinted>2017-03-13T09:42:00Z</cp:lastPrinted>
  <dcterms:created xsi:type="dcterms:W3CDTF">2017-03-13T05:49:00Z</dcterms:created>
  <dcterms:modified xsi:type="dcterms:W3CDTF">2017-03-14T05:02:00Z</dcterms:modified>
</cp:coreProperties>
</file>