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BE" w:rsidRDefault="004E2EBE" w:rsidP="00CC296A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797472">
        <w:rPr>
          <w:b/>
          <w:sz w:val="26"/>
          <w:szCs w:val="26"/>
        </w:rPr>
        <w:t>Информаци</w:t>
      </w:r>
      <w:r>
        <w:rPr>
          <w:b/>
          <w:sz w:val="26"/>
          <w:szCs w:val="26"/>
        </w:rPr>
        <w:t>я</w:t>
      </w:r>
    </w:p>
    <w:p w:rsidR="004E2EBE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797472">
        <w:rPr>
          <w:b/>
          <w:sz w:val="26"/>
          <w:szCs w:val="26"/>
        </w:rPr>
        <w:t xml:space="preserve"> </w:t>
      </w:r>
      <w:bookmarkStart w:id="0" w:name="_GoBack"/>
      <w:r w:rsidRPr="00797472">
        <w:rPr>
          <w:b/>
          <w:sz w:val="26"/>
          <w:szCs w:val="26"/>
        </w:rPr>
        <w:t>о реализации общественного и государственного контроля</w:t>
      </w:r>
    </w:p>
    <w:p w:rsidR="004E2EBE" w:rsidRPr="00797472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797472">
        <w:rPr>
          <w:b/>
          <w:sz w:val="26"/>
          <w:szCs w:val="26"/>
        </w:rPr>
        <w:t xml:space="preserve"> за ростом платы за коммунальные услуги</w:t>
      </w:r>
    </w:p>
    <w:bookmarkEnd w:id="0"/>
    <w:p w:rsidR="004E2EBE" w:rsidRDefault="004E2EBE" w:rsidP="004E2EBE">
      <w:pPr>
        <w:pStyle w:val="a9"/>
        <w:tabs>
          <w:tab w:val="left" w:pos="8931"/>
        </w:tabs>
        <w:rPr>
          <w:sz w:val="28"/>
          <w:szCs w:val="28"/>
        </w:rPr>
      </w:pPr>
    </w:p>
    <w:p w:rsidR="004E2EBE" w:rsidRPr="00933930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33930">
        <w:rPr>
          <w:rStyle w:val="titlerazdel"/>
          <w:sz w:val="26"/>
          <w:szCs w:val="26"/>
        </w:rPr>
        <w:t>В соответствии с Жилищным кодексом Российской Федерации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округа:</w:t>
      </w:r>
    </w:p>
    <w:p w:rsidR="004E2EBE" w:rsidRDefault="004E2EBE" w:rsidP="004E2EBE">
      <w:pPr>
        <w:spacing w:line="276" w:lineRule="auto"/>
        <w:ind w:firstLine="567"/>
        <w:jc w:val="both"/>
        <w:rPr>
          <w:rFonts w:eastAsia="Calibri"/>
        </w:rPr>
      </w:pPr>
      <w:r w:rsidRPr="00471874">
        <w:rPr>
          <w:rStyle w:val="titlerazdel"/>
          <w:sz w:val="26"/>
          <w:szCs w:val="26"/>
        </w:rPr>
        <w:t>1) 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</w:t>
      </w:r>
      <w:r>
        <w:rPr>
          <w:rStyle w:val="titlerazdel"/>
          <w:sz w:val="26"/>
          <w:szCs w:val="26"/>
        </w:rPr>
        <w:t xml:space="preserve"> и с</w:t>
      </w:r>
      <w:r w:rsidR="00F26DBA">
        <w:rPr>
          <w:rStyle w:val="titlerazdel"/>
          <w:sz w:val="26"/>
          <w:szCs w:val="26"/>
        </w:rPr>
        <w:t>облюдения ограничений по росту</w:t>
      </w:r>
      <w:r>
        <w:rPr>
          <w:rStyle w:val="titlerazdel"/>
          <w:sz w:val="26"/>
          <w:szCs w:val="26"/>
        </w:rPr>
        <w:t xml:space="preserve"> платы</w:t>
      </w:r>
      <w:r w:rsidRPr="00471874">
        <w:rPr>
          <w:rStyle w:val="titlerazdel"/>
          <w:sz w:val="26"/>
          <w:szCs w:val="26"/>
        </w:rPr>
        <w:t xml:space="preserve">, официальный </w:t>
      </w:r>
      <w:r w:rsidRPr="00781890">
        <w:rPr>
          <w:rStyle w:val="titlerazdel"/>
          <w:sz w:val="26"/>
          <w:szCs w:val="26"/>
        </w:rPr>
        <w:t>сайт –</w:t>
      </w:r>
      <w:r>
        <w:rPr>
          <w:rFonts w:eastAsia="Calibri"/>
        </w:rPr>
        <w:t xml:space="preserve"> </w:t>
      </w:r>
      <w:hyperlink r:id="rId9" w:history="1">
        <w:r w:rsidRPr="00CE3D29">
          <w:rPr>
            <w:rStyle w:val="a5"/>
            <w:rFonts w:eastAsia="Calibri"/>
          </w:rPr>
          <w:t>www.jsn.admhmao.ru</w:t>
        </w:r>
      </w:hyperlink>
      <w:r>
        <w:rPr>
          <w:rFonts w:eastAsia="Calibri"/>
        </w:rPr>
        <w:t>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2) </w:t>
      </w:r>
      <w:r>
        <w:rPr>
          <w:rStyle w:val="titlerazdel"/>
          <w:sz w:val="26"/>
          <w:szCs w:val="26"/>
        </w:rPr>
        <w:t>РСТ Югры</w:t>
      </w:r>
      <w:r w:rsidRPr="00471874">
        <w:rPr>
          <w:rStyle w:val="titlerazdel"/>
          <w:sz w:val="26"/>
          <w:szCs w:val="26"/>
        </w:rPr>
        <w:t xml:space="preserve"> осуществляет контроль за правильностью применения регулируемыми организациями установленных РСТ Югры тарифов при расчетах с потребителями данных услуг.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Информация об установленных РСТ Югры тарифах на коммунальные услуги размещена на официальном сайте РСТ Югры – www.rst.admhmao.ru, баннер «База тарифных решений РСТ Югры</w:t>
      </w:r>
      <w:r w:rsidRPr="00D36736">
        <w:rPr>
          <w:rStyle w:val="titlerazdel"/>
          <w:sz w:val="26"/>
          <w:szCs w:val="26"/>
        </w:rPr>
        <w:t>» (</w:t>
      </w:r>
      <w:hyperlink r:id="rId10" w:history="1">
        <w:r w:rsidRPr="005840D3">
          <w:rPr>
            <w:rStyle w:val="a5"/>
            <w:sz w:val="26"/>
            <w:szCs w:val="26"/>
          </w:rPr>
          <w:t>http://bptr.eias.admhmao.ru/?reg=RU.5.86</w:t>
        </w:r>
      </w:hyperlink>
      <w:r w:rsidRPr="00D36736">
        <w:rPr>
          <w:rStyle w:val="titlerazdel"/>
          <w:sz w:val="26"/>
          <w:szCs w:val="26"/>
        </w:rPr>
        <w:t>)</w:t>
      </w:r>
      <w:r w:rsidRPr="00C232B4">
        <w:rPr>
          <w:rStyle w:val="titlerazdel"/>
          <w:sz w:val="26"/>
          <w:szCs w:val="26"/>
        </w:rPr>
        <w:t xml:space="preserve"> </w:t>
      </w:r>
      <w:r>
        <w:rPr>
          <w:rStyle w:val="titlerazdel"/>
          <w:sz w:val="26"/>
          <w:szCs w:val="26"/>
        </w:rPr>
        <w:t>(</w:t>
      </w:r>
      <w:r w:rsidRPr="00471874">
        <w:rPr>
          <w:rStyle w:val="titlerazdel"/>
          <w:sz w:val="26"/>
          <w:szCs w:val="26"/>
        </w:rPr>
        <w:t>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</w:t>
      </w:r>
      <w:r>
        <w:rPr>
          <w:rStyle w:val="titlerazdel"/>
          <w:sz w:val="26"/>
          <w:szCs w:val="26"/>
        </w:rPr>
        <w:t>»,</w:t>
      </w:r>
      <w:r w:rsidRPr="008744DB">
        <w:rPr>
          <w:sz w:val="26"/>
          <w:szCs w:val="26"/>
        </w:rPr>
        <w:t xml:space="preserve"> о расходах и производственных показателях, принятых в тарифах </w:t>
      </w:r>
      <w:r>
        <w:rPr>
          <w:sz w:val="26"/>
          <w:szCs w:val="26"/>
        </w:rPr>
        <w:t>в протоколах заседаний правления</w:t>
      </w:r>
      <w:r w:rsidRPr="008744DB">
        <w:rPr>
          <w:sz w:val="26"/>
          <w:szCs w:val="26"/>
        </w:rPr>
        <w:t xml:space="preserve"> (</w:t>
      </w:r>
      <w:hyperlink r:id="rId11" w:history="1">
        <w:r w:rsidRPr="008744DB">
          <w:rPr>
            <w:rStyle w:val="a5"/>
            <w:sz w:val="26"/>
            <w:szCs w:val="26"/>
          </w:rPr>
          <w:t>https://rst.admhmao.ru/raskrytie-informatsii/</w:t>
        </w:r>
      </w:hyperlink>
      <w:r w:rsidRPr="008744DB">
        <w:rPr>
          <w:sz w:val="26"/>
          <w:szCs w:val="26"/>
          <w:u w:val="single"/>
        </w:rPr>
        <w:t>)</w:t>
      </w:r>
      <w:r w:rsidRPr="008744DB">
        <w:rPr>
          <w:sz w:val="26"/>
          <w:szCs w:val="26"/>
        </w:rPr>
        <w:t>.</w:t>
      </w:r>
    </w:p>
    <w:p w:rsidR="004E2EBE" w:rsidRPr="002D6DE8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 w:rsidRPr="00471874">
        <w:rPr>
          <w:rStyle w:val="titlerazdel"/>
          <w:sz w:val="26"/>
          <w:szCs w:val="26"/>
        </w:rPr>
        <w:t>Применяемые при расчете платы нормативы потребления коммунальных услу</w:t>
      </w:r>
      <w:r>
        <w:rPr>
          <w:rStyle w:val="titlerazdel"/>
          <w:sz w:val="26"/>
          <w:szCs w:val="26"/>
        </w:rPr>
        <w:t>г</w:t>
      </w:r>
      <w:r w:rsidRPr="001D6B8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1D6B87">
        <w:rPr>
          <w:sz w:val="26"/>
          <w:szCs w:val="26"/>
        </w:rPr>
        <w:t xml:space="preserve">за исключением нормативов </w:t>
      </w:r>
      <w:r>
        <w:rPr>
          <w:sz w:val="26"/>
          <w:szCs w:val="26"/>
        </w:rPr>
        <w:t xml:space="preserve">накопления </w:t>
      </w:r>
      <w:r w:rsidRPr="001D6B87">
        <w:rPr>
          <w:sz w:val="26"/>
          <w:szCs w:val="26"/>
        </w:rPr>
        <w:t>ТКО</w:t>
      </w:r>
      <w:r>
        <w:rPr>
          <w:sz w:val="26"/>
          <w:szCs w:val="26"/>
        </w:rPr>
        <w:t>)</w:t>
      </w:r>
      <w:r w:rsidRPr="00471874">
        <w:rPr>
          <w:rStyle w:val="titlerazdel"/>
          <w:sz w:val="26"/>
          <w:szCs w:val="26"/>
        </w:rPr>
        <w:t>, утверждаются приказами Департамента жилищно-коммунального комплекса и энергетики Ханты-</w:t>
      </w:r>
      <w:r w:rsidRPr="00471874">
        <w:rPr>
          <w:rStyle w:val="titlerazdel"/>
          <w:sz w:val="26"/>
          <w:szCs w:val="26"/>
        </w:rPr>
        <w:lastRenderedPageBreak/>
        <w:t xml:space="preserve">Мансийского автономного округа – Югры (далее – </w:t>
      </w:r>
      <w:proofErr w:type="spellStart"/>
      <w:r w:rsidRPr="00471874">
        <w:rPr>
          <w:rStyle w:val="titlerazdel"/>
          <w:sz w:val="26"/>
          <w:szCs w:val="26"/>
        </w:rPr>
        <w:t>Депжкк</w:t>
      </w:r>
      <w:proofErr w:type="spellEnd"/>
      <w:r w:rsidRPr="00471874">
        <w:rPr>
          <w:rStyle w:val="titlerazdel"/>
          <w:sz w:val="26"/>
          <w:szCs w:val="26"/>
        </w:rPr>
        <w:t xml:space="preserve"> и энергетики Югры), </w:t>
      </w:r>
      <w:r w:rsidRPr="006F57AB">
        <w:rPr>
          <w:sz w:val="26"/>
          <w:szCs w:val="26"/>
        </w:rPr>
        <w:t xml:space="preserve">официальный сайт – </w:t>
      </w:r>
      <w:hyperlink r:id="rId12" w:history="1">
        <w:r w:rsidRPr="006F57AB">
          <w:rPr>
            <w:rStyle w:val="a5"/>
            <w:sz w:val="26"/>
            <w:szCs w:val="26"/>
          </w:rPr>
          <w:t>www.depjkke.admhmao.ru</w:t>
        </w:r>
      </w:hyperlink>
      <w:r w:rsidRPr="006F57AB">
        <w:rPr>
          <w:sz w:val="26"/>
          <w:szCs w:val="26"/>
        </w:rPr>
        <w:t>.</w:t>
      </w:r>
    </w:p>
    <w:p w:rsidR="004E2EBE" w:rsidRPr="00FC3156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В связи с тем, что применение нормативов потребления коммунальных услуг по отдельным степеням благоустройства (наборам коммунальных услуг) приводит к увеличению платы выше размеров</w:t>
      </w:r>
      <w:r>
        <w:rPr>
          <w:rStyle w:val="titlerazdel"/>
          <w:sz w:val="26"/>
          <w:szCs w:val="26"/>
        </w:rPr>
        <w:t>,</w:t>
      </w:r>
      <w:r w:rsidRPr="00471874">
        <w:rPr>
          <w:rStyle w:val="titlerazdel"/>
          <w:sz w:val="26"/>
          <w:szCs w:val="26"/>
        </w:rPr>
        <w:t xml:space="preserve"> установленных предельных индексов, к нормативам потребления коммунальных услуг применяются </w:t>
      </w:r>
      <w:r w:rsidRPr="002E281C">
        <w:rPr>
          <w:rStyle w:val="titlerazdel"/>
          <w:sz w:val="26"/>
          <w:szCs w:val="26"/>
        </w:rPr>
        <w:t xml:space="preserve">понижающие коэффициенты, утвержденные приказами </w:t>
      </w:r>
      <w:proofErr w:type="spellStart"/>
      <w:r w:rsidRPr="002E281C">
        <w:rPr>
          <w:rStyle w:val="titlerazdel"/>
          <w:sz w:val="26"/>
          <w:szCs w:val="26"/>
        </w:rPr>
        <w:t>Депжкк</w:t>
      </w:r>
      <w:proofErr w:type="spellEnd"/>
      <w:r w:rsidRPr="002E281C">
        <w:rPr>
          <w:rStyle w:val="titlerazdel"/>
          <w:sz w:val="26"/>
          <w:szCs w:val="26"/>
        </w:rPr>
        <w:t xml:space="preserve"> и энергетики Югры. </w:t>
      </w:r>
      <w:r w:rsidRPr="00FC3156">
        <w:rPr>
          <w:rStyle w:val="titlerazdel"/>
          <w:sz w:val="26"/>
          <w:szCs w:val="26"/>
        </w:rPr>
        <w:t xml:space="preserve">Информация о нормативах потребления коммунальных услуг и понижающих коэффициентах размещена на официальном сайте </w:t>
      </w:r>
      <w:proofErr w:type="spellStart"/>
      <w:r w:rsidRPr="00FC3156">
        <w:rPr>
          <w:rStyle w:val="titlerazdel"/>
          <w:sz w:val="26"/>
          <w:szCs w:val="26"/>
        </w:rPr>
        <w:t>Депжкк</w:t>
      </w:r>
      <w:proofErr w:type="spellEnd"/>
      <w:r w:rsidRPr="00FC3156">
        <w:rPr>
          <w:rStyle w:val="titlerazdel"/>
          <w:sz w:val="26"/>
          <w:szCs w:val="26"/>
        </w:rPr>
        <w:t xml:space="preserve"> и энергетики Югры – www.depjkke.admhmao.ru в разделе «Документы»</w:t>
      </w:r>
      <w:r w:rsidRPr="001B491E">
        <w:t xml:space="preserve"> </w:t>
      </w:r>
      <w:r>
        <w:t>(</w:t>
      </w:r>
      <w:hyperlink r:id="rId13" w:history="1">
        <w:r w:rsidRPr="001B491E">
          <w:rPr>
            <w:rStyle w:val="a5"/>
            <w:sz w:val="26"/>
            <w:szCs w:val="26"/>
          </w:rPr>
          <w:t>https://depjkke.admhmao.ru/dokumenty/prik/</w:t>
        </w:r>
      </w:hyperlink>
      <w:r>
        <w:rPr>
          <w:rStyle w:val="titlerazdel"/>
          <w:sz w:val="26"/>
          <w:szCs w:val="26"/>
        </w:rPr>
        <w:t>)</w:t>
      </w:r>
      <w:r w:rsidRPr="00FC3156">
        <w:rPr>
          <w:rStyle w:val="titlerazdel"/>
          <w:sz w:val="26"/>
          <w:szCs w:val="26"/>
        </w:rPr>
        <w:t>.</w:t>
      </w:r>
    </w:p>
    <w:p w:rsidR="004E2EBE" w:rsidRPr="00FC1821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rStyle w:val="titlerazdel"/>
          <w:sz w:val="26"/>
          <w:szCs w:val="26"/>
        </w:rPr>
        <w:t>У</w:t>
      </w:r>
      <w:r w:rsidRPr="00FC1821">
        <w:rPr>
          <w:rStyle w:val="titlerazdel"/>
          <w:sz w:val="26"/>
          <w:szCs w:val="26"/>
        </w:rPr>
        <w:t xml:space="preserve">становление </w:t>
      </w:r>
      <w:r w:rsidRPr="00471874">
        <w:rPr>
          <w:sz w:val="26"/>
          <w:szCs w:val="26"/>
        </w:rPr>
        <w:t>норматив</w:t>
      </w:r>
      <w:r>
        <w:rPr>
          <w:sz w:val="26"/>
          <w:szCs w:val="26"/>
        </w:rPr>
        <w:t>ов</w:t>
      </w:r>
      <w:r w:rsidRPr="004718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накопления </w:t>
      </w:r>
      <w:r w:rsidRPr="00CE3D29">
        <w:rPr>
          <w:sz w:val="26"/>
          <w:szCs w:val="26"/>
        </w:rPr>
        <w:t>ТКО</w:t>
      </w:r>
      <w:r w:rsidRPr="00CE3D29">
        <w:rPr>
          <w:rStyle w:val="titlerazdel"/>
          <w:sz w:val="26"/>
          <w:szCs w:val="26"/>
        </w:rPr>
        <w:t xml:space="preserve"> с 202</w:t>
      </w:r>
      <w:r>
        <w:rPr>
          <w:rStyle w:val="titlerazdel"/>
          <w:sz w:val="26"/>
          <w:szCs w:val="26"/>
        </w:rPr>
        <w:t xml:space="preserve">2 года возложено на </w:t>
      </w:r>
      <w:r>
        <w:rPr>
          <w:sz w:val="26"/>
          <w:szCs w:val="26"/>
        </w:rPr>
        <w:t>Департамент</w:t>
      </w:r>
      <w:r w:rsidRPr="00FC1821">
        <w:rPr>
          <w:sz w:val="26"/>
          <w:szCs w:val="26"/>
        </w:rPr>
        <w:t xml:space="preserve"> промышленности Ханты-Мансийского автономного округа – Югры», </w:t>
      </w:r>
      <w:r>
        <w:rPr>
          <w:sz w:val="26"/>
          <w:szCs w:val="26"/>
        </w:rPr>
        <w:t xml:space="preserve">официальный </w:t>
      </w:r>
      <w:r w:rsidRPr="00FC1821">
        <w:rPr>
          <w:sz w:val="26"/>
          <w:szCs w:val="26"/>
        </w:rPr>
        <w:t>сайт</w:t>
      </w:r>
      <w:r>
        <w:rPr>
          <w:sz w:val="26"/>
          <w:szCs w:val="26"/>
        </w:rPr>
        <w:t xml:space="preserve"> </w:t>
      </w:r>
      <w:r w:rsidRPr="00781890">
        <w:rPr>
          <w:rStyle w:val="titlerazdel"/>
          <w:sz w:val="26"/>
          <w:szCs w:val="26"/>
        </w:rPr>
        <w:t>–</w:t>
      </w:r>
      <w:r w:rsidRPr="00FC1821">
        <w:rPr>
          <w:sz w:val="26"/>
          <w:szCs w:val="26"/>
        </w:rPr>
        <w:t xml:space="preserve"> </w:t>
      </w:r>
      <w:hyperlink r:id="rId14" w:history="1">
        <w:r w:rsidRPr="00FC1821">
          <w:rPr>
            <w:rStyle w:val="a5"/>
            <w:sz w:val="26"/>
            <w:szCs w:val="26"/>
          </w:rPr>
          <w:t>https://depprom.admhmao.ru/</w:t>
        </w:r>
      </w:hyperlink>
      <w:r w:rsidRPr="00FC1821">
        <w:rPr>
          <w:sz w:val="26"/>
          <w:szCs w:val="26"/>
        </w:rPr>
        <w:t xml:space="preserve">. </w:t>
      </w:r>
    </w:p>
    <w:p w:rsidR="004E2EBE" w:rsidRPr="001339D4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Для соблюдения установленных предельных индексов изменения платы граждан</w:t>
      </w:r>
      <w:r>
        <w:rPr>
          <w:sz w:val="26"/>
          <w:szCs w:val="26"/>
        </w:rPr>
        <w:t xml:space="preserve">, ежегодно </w:t>
      </w:r>
      <w:r w:rsidRPr="00F348B0">
        <w:rPr>
          <w:sz w:val="26"/>
          <w:szCs w:val="26"/>
        </w:rPr>
        <w:t>органами местного самоуправления муниципальных образований</w:t>
      </w:r>
      <w:r w:rsidRPr="00923D2E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отдельным коммунальным услугам</w:t>
      </w:r>
      <w:r w:rsidRPr="00923D2E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</w:t>
      </w:r>
      <w:r w:rsidRPr="00923D2E">
        <w:rPr>
          <w:sz w:val="26"/>
          <w:szCs w:val="26"/>
        </w:rPr>
        <w:t xml:space="preserve"> уровень платы для населения ниже экономически обоснованных тарифов, </w:t>
      </w:r>
      <w:r>
        <w:rPr>
          <w:sz w:val="26"/>
          <w:szCs w:val="26"/>
        </w:rPr>
        <w:t xml:space="preserve">утвержденных </w:t>
      </w:r>
      <w:r w:rsidRPr="00923D2E">
        <w:rPr>
          <w:sz w:val="26"/>
          <w:szCs w:val="26"/>
        </w:rPr>
        <w:t>РСТ Югры</w:t>
      </w:r>
      <w:r>
        <w:rPr>
          <w:sz w:val="26"/>
          <w:szCs w:val="26"/>
        </w:rPr>
        <w:t xml:space="preserve">. На 2022 год </w:t>
      </w:r>
      <w:r w:rsidRPr="00923D2E">
        <w:rPr>
          <w:sz w:val="26"/>
          <w:szCs w:val="26"/>
        </w:rPr>
        <w:t>соответствующие нормативные правовые акты о снижении уровня платы</w:t>
      </w:r>
      <w:r>
        <w:rPr>
          <w:sz w:val="26"/>
          <w:szCs w:val="26"/>
        </w:rPr>
        <w:t xml:space="preserve"> приняты для потребителей услуг на территории муниципальных образований: </w:t>
      </w:r>
      <w:r w:rsidRPr="00F348B0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F348B0">
        <w:rPr>
          <w:sz w:val="26"/>
          <w:szCs w:val="26"/>
        </w:rPr>
        <w:t xml:space="preserve"> </w:t>
      </w:r>
      <w:proofErr w:type="spellStart"/>
      <w:r w:rsidRPr="00F348B0">
        <w:rPr>
          <w:sz w:val="26"/>
          <w:szCs w:val="26"/>
        </w:rPr>
        <w:t>Нягань</w:t>
      </w:r>
      <w:proofErr w:type="spellEnd"/>
      <w:r>
        <w:rPr>
          <w:sz w:val="26"/>
          <w:szCs w:val="26"/>
        </w:rPr>
        <w:t xml:space="preserve">, г. </w:t>
      </w:r>
      <w:r w:rsidRPr="00F348B0">
        <w:rPr>
          <w:sz w:val="26"/>
          <w:szCs w:val="26"/>
        </w:rPr>
        <w:t>Сургут; Белоярск</w:t>
      </w:r>
      <w:r>
        <w:rPr>
          <w:sz w:val="26"/>
          <w:szCs w:val="26"/>
        </w:rPr>
        <w:t>ого,</w:t>
      </w:r>
      <w:r w:rsidRPr="00F348B0">
        <w:rPr>
          <w:sz w:val="26"/>
          <w:szCs w:val="26"/>
        </w:rPr>
        <w:t xml:space="preserve"> Березовск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 xml:space="preserve">, </w:t>
      </w:r>
      <w:proofErr w:type="spellStart"/>
      <w:r w:rsidRPr="00F348B0">
        <w:rPr>
          <w:sz w:val="26"/>
          <w:szCs w:val="26"/>
        </w:rPr>
        <w:t>Кондинск</w:t>
      </w:r>
      <w:r>
        <w:rPr>
          <w:sz w:val="26"/>
          <w:szCs w:val="26"/>
        </w:rPr>
        <w:t>ого</w:t>
      </w:r>
      <w:proofErr w:type="spellEnd"/>
      <w:r w:rsidRPr="00F348B0">
        <w:rPr>
          <w:sz w:val="26"/>
          <w:szCs w:val="26"/>
        </w:rPr>
        <w:t xml:space="preserve">, </w:t>
      </w:r>
      <w:proofErr w:type="spellStart"/>
      <w:r w:rsidRPr="00F348B0">
        <w:rPr>
          <w:sz w:val="26"/>
          <w:szCs w:val="26"/>
        </w:rPr>
        <w:t>Нижневартовск</w:t>
      </w:r>
      <w:r>
        <w:rPr>
          <w:sz w:val="26"/>
          <w:szCs w:val="26"/>
        </w:rPr>
        <w:t>ого</w:t>
      </w:r>
      <w:proofErr w:type="spellEnd"/>
      <w:r w:rsidRPr="00F348B0">
        <w:rPr>
          <w:sz w:val="26"/>
          <w:szCs w:val="26"/>
        </w:rPr>
        <w:t>, Октябрьск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>, Советск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 xml:space="preserve">, </w:t>
      </w:r>
      <w:proofErr w:type="spellStart"/>
      <w:r w:rsidRPr="00F348B0">
        <w:rPr>
          <w:sz w:val="26"/>
          <w:szCs w:val="26"/>
        </w:rPr>
        <w:t>Сургутск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и</w:t>
      </w:r>
      <w:r w:rsidRPr="00F348B0">
        <w:rPr>
          <w:sz w:val="26"/>
          <w:szCs w:val="26"/>
        </w:rPr>
        <w:t xml:space="preserve"> Ханты-Мансийск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 xml:space="preserve"> райо</w:t>
      </w:r>
      <w:r>
        <w:rPr>
          <w:sz w:val="26"/>
          <w:szCs w:val="26"/>
        </w:rPr>
        <w:t>нов.</w:t>
      </w:r>
      <w:r w:rsidRPr="00F348B0">
        <w:rPr>
          <w:sz w:val="26"/>
          <w:szCs w:val="26"/>
        </w:rPr>
        <w:t xml:space="preserve">  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:rsidR="004E2EBE" w:rsidRPr="003D177E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общественного обсуждения проектов нормативных правовых актов </w:t>
      </w:r>
      <w:r>
        <w:rPr>
          <w:rStyle w:val="titlerazdel"/>
          <w:sz w:val="26"/>
          <w:szCs w:val="26"/>
        </w:rPr>
        <w:t xml:space="preserve">                    </w:t>
      </w:r>
      <w:r w:rsidRPr="00471874">
        <w:rPr>
          <w:rStyle w:val="titlerazdel"/>
          <w:sz w:val="26"/>
          <w:szCs w:val="26"/>
        </w:rPr>
        <w:t xml:space="preserve">РСТ Югры, касающихся тарифов, на официальном сайте </w:t>
      </w:r>
      <w:r>
        <w:rPr>
          <w:rStyle w:val="titlerazdel"/>
          <w:sz w:val="26"/>
          <w:szCs w:val="26"/>
        </w:rPr>
        <w:t xml:space="preserve">РСТ Югры </w:t>
      </w:r>
      <w:r w:rsidRPr="003D177E">
        <w:rPr>
          <w:rStyle w:val="titlerazdel"/>
          <w:sz w:val="26"/>
          <w:szCs w:val="26"/>
        </w:rPr>
        <w:t>(www.rst.admhmao.ru) в разделе «Документы», подразделе «Общественная экспертиза», а также на интерактивном сервисе «Общественная экспертиза» (</w:t>
      </w:r>
      <w:hyperlink r:id="rId15" w:history="1">
        <w:r w:rsidRPr="003D177E">
          <w:rPr>
            <w:rStyle w:val="a5"/>
            <w:sz w:val="26"/>
            <w:szCs w:val="26"/>
          </w:rPr>
          <w:t>www.admhmao.ru/pub-exp-docs</w:t>
        </w:r>
      </w:hyperlink>
      <w:r w:rsidRPr="003D177E">
        <w:rPr>
          <w:rStyle w:val="titlerazdel"/>
          <w:sz w:val="26"/>
          <w:szCs w:val="26"/>
        </w:rPr>
        <w:t>);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EC5DD6">
        <w:rPr>
          <w:rStyle w:val="titlerazdel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рассмотрения на заседании Правительства Ханты-Мансийского автономного округа – Югры с участием </w:t>
      </w:r>
      <w:r>
        <w:rPr>
          <w:rStyle w:val="titlerazdel"/>
          <w:sz w:val="26"/>
          <w:szCs w:val="26"/>
        </w:rPr>
        <w:t xml:space="preserve">глав и исполнительных органов муниципальных образований, </w:t>
      </w:r>
      <w:r w:rsidRPr="00471874">
        <w:rPr>
          <w:rStyle w:val="titlerazdel"/>
          <w:sz w:val="26"/>
          <w:szCs w:val="26"/>
        </w:rPr>
        <w:t>представителей общественности</w:t>
      </w:r>
      <w:r>
        <w:rPr>
          <w:rStyle w:val="titlerazdel"/>
          <w:sz w:val="26"/>
          <w:szCs w:val="26"/>
        </w:rPr>
        <w:t xml:space="preserve">, в том числе </w:t>
      </w:r>
      <w:r w:rsidRPr="00E653E8">
        <w:rPr>
          <w:rStyle w:val="titlerazdel"/>
          <w:sz w:val="26"/>
          <w:szCs w:val="26"/>
        </w:rPr>
        <w:t>муниципальных образований</w:t>
      </w:r>
      <w:r>
        <w:rPr>
          <w:rStyle w:val="titlerazdel"/>
          <w:sz w:val="26"/>
          <w:szCs w:val="26"/>
        </w:rPr>
        <w:t xml:space="preserve"> </w:t>
      </w:r>
      <w:r w:rsidRPr="00471874">
        <w:rPr>
          <w:rStyle w:val="titlerazdel"/>
          <w:sz w:val="26"/>
          <w:szCs w:val="26"/>
        </w:rPr>
        <w:t xml:space="preserve">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</w:t>
      </w:r>
      <w:r w:rsidRPr="0023315D">
        <w:rPr>
          <w:rStyle w:val="titlerazdel"/>
          <w:sz w:val="26"/>
          <w:szCs w:val="26"/>
        </w:rPr>
        <w:t>–</w:t>
      </w:r>
      <w:r w:rsidRPr="00471874">
        <w:rPr>
          <w:rStyle w:val="titlerazdel"/>
          <w:sz w:val="26"/>
          <w:szCs w:val="26"/>
        </w:rPr>
        <w:t xml:space="preserve"> Югре.</w:t>
      </w:r>
    </w:p>
    <w:p w:rsidR="004E2EBE" w:rsidRPr="001860B8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1860B8">
        <w:rPr>
          <w:rStyle w:val="titlerazdel"/>
          <w:sz w:val="26"/>
          <w:szCs w:val="26"/>
        </w:rPr>
        <w:lastRenderedPageBreak/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</w:t>
      </w:r>
      <w:r>
        <w:rPr>
          <w:rStyle w:val="titlerazdel"/>
          <w:sz w:val="26"/>
          <w:szCs w:val="26"/>
        </w:rPr>
        <w:t>,</w:t>
      </w:r>
      <w:r w:rsidRPr="001860B8">
        <w:rPr>
          <w:rStyle w:val="titlerazdel"/>
          <w:sz w:val="26"/>
          <w:szCs w:val="26"/>
        </w:rPr>
        <w:t xml:space="preserve"> и влечет за собой наказание в виде административного штрафа.</w:t>
      </w:r>
    </w:p>
    <w:p w:rsidR="004E2EBE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F1D47">
        <w:rPr>
          <w:rStyle w:val="titlerazdel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 w:rsidRPr="00202E53">
        <w:rPr>
          <w:sz w:val="26"/>
          <w:szCs w:val="26"/>
        </w:rPr>
        <w:t>р</w:t>
      </w:r>
      <w:r>
        <w:rPr>
          <w:sz w:val="26"/>
          <w:szCs w:val="26"/>
        </w:rPr>
        <w:t>аспоряжение</w:t>
      </w:r>
      <w:r w:rsidRPr="00202E53">
        <w:rPr>
          <w:sz w:val="26"/>
          <w:szCs w:val="26"/>
        </w:rPr>
        <w:t xml:space="preserve"> Правительства Ханты-Мансийского автономного округа – Югры от 03.12.2021 № 666-рп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</w:t>
      </w:r>
      <w:r>
        <w:rPr>
          <w:sz w:val="26"/>
          <w:szCs w:val="26"/>
        </w:rPr>
        <w:t>2</w:t>
      </w:r>
      <w:r w:rsidRPr="00202E53">
        <w:rPr>
          <w:sz w:val="26"/>
          <w:szCs w:val="26"/>
        </w:rPr>
        <w:t>-2023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2022 год»</w:t>
      </w:r>
      <w:r>
        <w:rPr>
          <w:sz w:val="26"/>
          <w:szCs w:val="26"/>
        </w:rPr>
        <w:t xml:space="preserve"> </w:t>
      </w:r>
      <w:hyperlink r:id="rId16" w:history="1">
        <w:r w:rsidRPr="009F6B47">
          <w:rPr>
            <w:rStyle w:val="a5"/>
            <w:sz w:val="26"/>
            <w:szCs w:val="26"/>
          </w:rPr>
          <w:t>https://admhmao.ru/dokumenty/proekty-pravitelstva/documents.php?sid=89084&amp;bid=740&amp;pid=&amp;eid=6497060</w:t>
        </w:r>
      </w:hyperlink>
      <w:r>
        <w:rPr>
          <w:sz w:val="26"/>
          <w:szCs w:val="26"/>
        </w:rPr>
        <w:t xml:space="preserve">), </w:t>
      </w:r>
      <w:r w:rsidRPr="009F1D47">
        <w:rPr>
          <w:rStyle w:val="titlerazdel"/>
          <w:sz w:val="26"/>
          <w:szCs w:val="26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</w:t>
      </w:r>
      <w:r w:rsidRPr="00EF12BB">
        <w:rPr>
          <w:rStyle w:val="titlerazdel"/>
          <w:sz w:val="26"/>
          <w:szCs w:val="26"/>
        </w:rPr>
        <w:t>2</w:t>
      </w:r>
      <w:r w:rsidRPr="009F1D47">
        <w:rPr>
          <w:rStyle w:val="titlerazdel"/>
          <w:sz w:val="26"/>
          <w:szCs w:val="26"/>
        </w:rPr>
        <w:t xml:space="preserve"> год</w:t>
      </w:r>
      <w:r>
        <w:rPr>
          <w:rStyle w:val="titlerazdel"/>
          <w:sz w:val="26"/>
          <w:szCs w:val="26"/>
        </w:rPr>
        <w:t xml:space="preserve"> </w:t>
      </w:r>
      <w:r w:rsidRPr="009F1D47">
        <w:rPr>
          <w:rStyle w:val="titlerazdel"/>
          <w:sz w:val="26"/>
          <w:szCs w:val="26"/>
        </w:rPr>
        <w:t>(далее – план).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>
        <w:rPr>
          <w:rStyle w:val="titlerazdel"/>
          <w:sz w:val="26"/>
          <w:szCs w:val="26"/>
        </w:rPr>
        <w:t xml:space="preserve">Во исполнение указанного плана </w:t>
      </w:r>
      <w:r w:rsidRPr="00471874">
        <w:rPr>
          <w:rStyle w:val="titlerazdel"/>
          <w:sz w:val="26"/>
          <w:szCs w:val="26"/>
        </w:rPr>
        <w:t>РСТ Югры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</w:t>
      </w:r>
      <w:r>
        <w:rPr>
          <w:rStyle w:val="titlerazdel"/>
          <w:sz w:val="26"/>
          <w:szCs w:val="26"/>
        </w:rPr>
        <w:t xml:space="preserve"> (</w:t>
      </w:r>
      <w:hyperlink r:id="rId17" w:history="1">
        <w:r w:rsidRPr="002B2E01">
          <w:rPr>
            <w:rStyle w:val="a5"/>
            <w:sz w:val="26"/>
            <w:szCs w:val="26"/>
          </w:rPr>
          <w:t>https://rst.admhmao.ru/dlya-grazhdan/</w:t>
        </w:r>
      </w:hyperlink>
      <w:r>
        <w:rPr>
          <w:rStyle w:val="titlerazdel"/>
          <w:sz w:val="26"/>
          <w:szCs w:val="26"/>
        </w:rPr>
        <w:t>).</w:t>
      </w:r>
    </w:p>
    <w:p w:rsidR="004E2EBE" w:rsidRPr="00933930" w:rsidRDefault="004E2EBE" w:rsidP="004E2EBE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C3156">
        <w:rPr>
          <w:rFonts w:eastAsia="Calibri"/>
          <w:sz w:val="26"/>
          <w:szCs w:val="26"/>
        </w:rPr>
        <w:t xml:space="preserve">Кроме того, на официальном сайте РСТ Югры (www.rst.admhmao.ru), </w:t>
      </w:r>
      <w:r w:rsidRPr="00471874">
        <w:rPr>
          <w:rFonts w:eastAsia="Calibri"/>
          <w:sz w:val="26"/>
          <w:szCs w:val="26"/>
        </w:rPr>
        <w:t xml:space="preserve">размещен информационный инструмент, позволяющий гражданам обеспечить онлайн – проверку соответствия роста размера платы за коммунальные услуги </w:t>
      </w:r>
      <w:r w:rsidRPr="00693283">
        <w:rPr>
          <w:rFonts w:eastAsia="Calibri"/>
          <w:sz w:val="26"/>
          <w:szCs w:val="26"/>
        </w:rPr>
        <w:t xml:space="preserve">установленным ограничениям </w:t>
      </w:r>
      <w:r>
        <w:rPr>
          <w:rFonts w:eastAsia="Calibri"/>
          <w:sz w:val="26"/>
          <w:szCs w:val="26"/>
        </w:rPr>
        <w:t>(</w:t>
      </w:r>
      <w:hyperlink r:id="rId18" w:history="1">
        <w:r w:rsidRPr="00693283">
          <w:rPr>
            <w:rStyle w:val="a5"/>
            <w:rFonts w:eastAsia="Calibri"/>
            <w:sz w:val="26"/>
            <w:szCs w:val="26"/>
          </w:rPr>
          <w:t>http://eias.fas.gov.ru/calc_ku/map/</w:t>
        </w:r>
      </w:hyperlink>
      <w:r>
        <w:rPr>
          <w:rFonts w:eastAsia="Calibri"/>
          <w:sz w:val="26"/>
          <w:szCs w:val="26"/>
        </w:rPr>
        <w:t>).</w:t>
      </w:r>
    </w:p>
    <w:p w:rsidR="004E2EBE" w:rsidRDefault="004E2EBE" w:rsidP="004E2EBE"/>
    <w:p w:rsidR="004E2EBE" w:rsidRDefault="004E2EBE" w:rsidP="00F06C54">
      <w:pPr>
        <w:pStyle w:val="a9"/>
        <w:sectPr w:rsidR="004E2EBE" w:rsidSect="00BC3063">
          <w:footerReference w:type="first" r:id="rId19"/>
          <w:pgSz w:w="11906" w:h="16838"/>
          <w:pgMar w:top="1418" w:right="1274" w:bottom="1134" w:left="1559" w:header="709" w:footer="709" w:gutter="0"/>
          <w:pgNumType w:start="1"/>
          <w:cols w:space="708"/>
          <w:titlePg/>
          <w:docGrid w:linePitch="360"/>
        </w:sectPr>
      </w:pPr>
    </w:p>
    <w:p w:rsidR="00F80D22" w:rsidRDefault="00F80D22" w:rsidP="00CC296A">
      <w:pPr>
        <w:pStyle w:val="a9"/>
        <w:tabs>
          <w:tab w:val="left" w:pos="8931"/>
        </w:tabs>
        <w:jc w:val="right"/>
      </w:pPr>
    </w:p>
    <w:sectPr w:rsidR="00F80D22" w:rsidSect="004E2EBE">
      <w:pgSz w:w="11906" w:h="16838"/>
      <w:pgMar w:top="1418" w:right="141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00" w:rsidRDefault="00D50700" w:rsidP="008D36FA">
      <w:r>
        <w:separator/>
      </w:r>
    </w:p>
  </w:endnote>
  <w:endnote w:type="continuationSeparator" w:id="0">
    <w:p w:rsidR="00D50700" w:rsidRDefault="00D50700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00" w:rsidRDefault="00D50700" w:rsidP="008D36FA">
      <w:r>
        <w:separator/>
      </w:r>
    </w:p>
  </w:footnote>
  <w:footnote w:type="continuationSeparator" w:id="0">
    <w:p w:rsidR="00D50700" w:rsidRDefault="00D50700" w:rsidP="008D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14479A"/>
    <w:rsid w:val="00164189"/>
    <w:rsid w:val="00174861"/>
    <w:rsid w:val="001802C0"/>
    <w:rsid w:val="001B58F7"/>
    <w:rsid w:val="001C14C9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B6529"/>
    <w:rsid w:val="002D077E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440EF8"/>
    <w:rsid w:val="00457B7E"/>
    <w:rsid w:val="00486D5D"/>
    <w:rsid w:val="00487BF6"/>
    <w:rsid w:val="004E2EBE"/>
    <w:rsid w:val="005025FD"/>
    <w:rsid w:val="00512812"/>
    <w:rsid w:val="00523CBD"/>
    <w:rsid w:val="0056235D"/>
    <w:rsid w:val="005708F2"/>
    <w:rsid w:val="005843CA"/>
    <w:rsid w:val="00586B53"/>
    <w:rsid w:val="0059749E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316D"/>
    <w:rsid w:val="007335FB"/>
    <w:rsid w:val="00745BB6"/>
    <w:rsid w:val="00751DB8"/>
    <w:rsid w:val="007653B9"/>
    <w:rsid w:val="00797F50"/>
    <w:rsid w:val="007A337F"/>
    <w:rsid w:val="007E5D6A"/>
    <w:rsid w:val="007F1881"/>
    <w:rsid w:val="008325DF"/>
    <w:rsid w:val="00854C59"/>
    <w:rsid w:val="00860328"/>
    <w:rsid w:val="008709C2"/>
    <w:rsid w:val="00876871"/>
    <w:rsid w:val="008844A9"/>
    <w:rsid w:val="00887121"/>
    <w:rsid w:val="008A03BD"/>
    <w:rsid w:val="008C0763"/>
    <w:rsid w:val="008C15DD"/>
    <w:rsid w:val="008C40C0"/>
    <w:rsid w:val="008C7135"/>
    <w:rsid w:val="008C7C46"/>
    <w:rsid w:val="008D36FA"/>
    <w:rsid w:val="008E2990"/>
    <w:rsid w:val="008E5B3C"/>
    <w:rsid w:val="008F3B39"/>
    <w:rsid w:val="00914EF1"/>
    <w:rsid w:val="0093719A"/>
    <w:rsid w:val="00951EDB"/>
    <w:rsid w:val="0096290D"/>
    <w:rsid w:val="0096684A"/>
    <w:rsid w:val="0097009D"/>
    <w:rsid w:val="00970566"/>
    <w:rsid w:val="0099028F"/>
    <w:rsid w:val="00995916"/>
    <w:rsid w:val="009B53DC"/>
    <w:rsid w:val="009E3614"/>
    <w:rsid w:val="009E4EC5"/>
    <w:rsid w:val="00A245DD"/>
    <w:rsid w:val="00A26C03"/>
    <w:rsid w:val="00A32D5B"/>
    <w:rsid w:val="00A61926"/>
    <w:rsid w:val="00A6511D"/>
    <w:rsid w:val="00AB5524"/>
    <w:rsid w:val="00AB6A56"/>
    <w:rsid w:val="00AC3541"/>
    <w:rsid w:val="00AC7F4D"/>
    <w:rsid w:val="00AD0F20"/>
    <w:rsid w:val="00B42871"/>
    <w:rsid w:val="00B45F7C"/>
    <w:rsid w:val="00B5383E"/>
    <w:rsid w:val="00B71470"/>
    <w:rsid w:val="00B71BD0"/>
    <w:rsid w:val="00B7735D"/>
    <w:rsid w:val="00B9544D"/>
    <w:rsid w:val="00BA7E66"/>
    <w:rsid w:val="00BC0B4D"/>
    <w:rsid w:val="00BC3063"/>
    <w:rsid w:val="00BC35FF"/>
    <w:rsid w:val="00BC5EB2"/>
    <w:rsid w:val="00BD5C84"/>
    <w:rsid w:val="00BD7795"/>
    <w:rsid w:val="00BE0EF5"/>
    <w:rsid w:val="00BE3906"/>
    <w:rsid w:val="00C0631A"/>
    <w:rsid w:val="00C15323"/>
    <w:rsid w:val="00C266E5"/>
    <w:rsid w:val="00C632D1"/>
    <w:rsid w:val="00C741CA"/>
    <w:rsid w:val="00C767AA"/>
    <w:rsid w:val="00C847AB"/>
    <w:rsid w:val="00C96E59"/>
    <w:rsid w:val="00CA74E2"/>
    <w:rsid w:val="00CB5E0F"/>
    <w:rsid w:val="00CC2872"/>
    <w:rsid w:val="00CC296A"/>
    <w:rsid w:val="00CE0D6F"/>
    <w:rsid w:val="00CE22BE"/>
    <w:rsid w:val="00D124D5"/>
    <w:rsid w:val="00D31BA9"/>
    <w:rsid w:val="00D4172B"/>
    <w:rsid w:val="00D50700"/>
    <w:rsid w:val="00D5369C"/>
    <w:rsid w:val="00D573A9"/>
    <w:rsid w:val="00D6611C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23937"/>
    <w:rsid w:val="00E278C7"/>
    <w:rsid w:val="00E32082"/>
    <w:rsid w:val="00E453F6"/>
    <w:rsid w:val="00E617E5"/>
    <w:rsid w:val="00E82F33"/>
    <w:rsid w:val="00EB0188"/>
    <w:rsid w:val="00ED4DBF"/>
    <w:rsid w:val="00ED7A17"/>
    <w:rsid w:val="00EE2DF7"/>
    <w:rsid w:val="00EE4786"/>
    <w:rsid w:val="00F069EA"/>
    <w:rsid w:val="00F06C54"/>
    <w:rsid w:val="00F1026D"/>
    <w:rsid w:val="00F12950"/>
    <w:rsid w:val="00F135CD"/>
    <w:rsid w:val="00F1582B"/>
    <w:rsid w:val="00F26DBA"/>
    <w:rsid w:val="00F31AA2"/>
    <w:rsid w:val="00F41E10"/>
    <w:rsid w:val="00F46098"/>
    <w:rsid w:val="00F56B3E"/>
    <w:rsid w:val="00F80D22"/>
    <w:rsid w:val="00F858F5"/>
    <w:rsid w:val="00FB234F"/>
    <w:rsid w:val="00FB35AB"/>
    <w:rsid w:val="00FB613E"/>
    <w:rsid w:val="00FC53EA"/>
    <w:rsid w:val="00FD050B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pjkke.admhmao.ru/dokumenty/prik/%20" TargetMode="External"/><Relationship Id="rId18" Type="http://schemas.openxmlformats.org/officeDocument/2006/relationships/hyperlink" Target="http://eias.fas.gov.ru/calc_ku/map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depjkke.admhmao.ru" TargetMode="External"/><Relationship Id="rId17" Type="http://schemas.openxmlformats.org/officeDocument/2006/relationships/hyperlink" Target="https://rst.admhmao.ru/dlya-grazhda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hmao.ru/dokumenty/proekty-pravitelstva/documents.php?sid=89084&amp;bid=740&amp;pid=&amp;eid=649706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raskrytie-informats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hmao.ru/pub-exp-docs" TargetMode="External"/><Relationship Id="rId10" Type="http://schemas.openxmlformats.org/officeDocument/2006/relationships/hyperlink" Target="http://bptr.eias.admhmao.ru/?reg=RU.5.86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jsn.admhmao.ru/" TargetMode="External"/><Relationship Id="rId14" Type="http://schemas.openxmlformats.org/officeDocument/2006/relationships/hyperlink" Target="https://depprom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D1B2-8BDD-4457-B0FA-56FDBF12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762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Абдрахманова Виолетта Наилевна</cp:lastModifiedBy>
  <cp:revision>49</cp:revision>
  <cp:lastPrinted>2022-07-11T10:06:00Z</cp:lastPrinted>
  <dcterms:created xsi:type="dcterms:W3CDTF">2021-04-13T10:43:00Z</dcterms:created>
  <dcterms:modified xsi:type="dcterms:W3CDTF">2022-07-22T11:13:00Z</dcterms:modified>
</cp:coreProperties>
</file>