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0C5" w:rsidRDefault="00C340C5" w:rsidP="00C340C5">
      <w:pPr>
        <w:tabs>
          <w:tab w:val="left" w:pos="4644"/>
          <w:tab w:val="left" w:pos="10173"/>
          <w:tab w:val="left" w:pos="12724"/>
          <w:tab w:val="left" w:pos="14142"/>
        </w:tabs>
        <w:ind w:left="9912"/>
        <w:jc w:val="right"/>
        <w:rPr>
          <w:sz w:val="24"/>
          <w:szCs w:val="24"/>
        </w:rPr>
      </w:pPr>
      <w:r>
        <w:rPr>
          <w:sz w:val="24"/>
          <w:szCs w:val="24"/>
        </w:rPr>
        <w:t xml:space="preserve">Приложение </w:t>
      </w:r>
    </w:p>
    <w:p w:rsidR="00C340C5" w:rsidRDefault="00C340C5" w:rsidP="00C340C5">
      <w:pPr>
        <w:tabs>
          <w:tab w:val="left" w:pos="4644"/>
          <w:tab w:val="left" w:pos="10173"/>
          <w:tab w:val="left" w:pos="12724"/>
          <w:tab w:val="left" w:pos="14142"/>
        </w:tabs>
        <w:ind w:left="9912"/>
        <w:jc w:val="right"/>
        <w:rPr>
          <w:sz w:val="24"/>
          <w:szCs w:val="24"/>
        </w:rPr>
      </w:pPr>
      <w:r>
        <w:rPr>
          <w:sz w:val="24"/>
          <w:szCs w:val="24"/>
        </w:rPr>
        <w:t xml:space="preserve">к распоряжению администрации города Югорска </w:t>
      </w:r>
    </w:p>
    <w:p w:rsidR="00C340C5" w:rsidRDefault="00C340C5" w:rsidP="00A80E60">
      <w:pPr>
        <w:tabs>
          <w:tab w:val="left" w:pos="4644"/>
          <w:tab w:val="left" w:pos="10173"/>
          <w:tab w:val="left" w:pos="12724"/>
          <w:tab w:val="left" w:pos="14142"/>
        </w:tabs>
        <w:jc w:val="right"/>
        <w:rPr>
          <w:sz w:val="24"/>
          <w:szCs w:val="24"/>
        </w:rPr>
      </w:pPr>
      <w:r>
        <w:rPr>
          <w:sz w:val="24"/>
          <w:szCs w:val="24"/>
        </w:rPr>
        <w:t>от «_______» ____________ 2013 года, №__________</w:t>
      </w:r>
    </w:p>
    <w:p w:rsidR="00C340C5" w:rsidRDefault="00C340C5" w:rsidP="00C340C5">
      <w:pPr>
        <w:tabs>
          <w:tab w:val="left" w:pos="4644"/>
          <w:tab w:val="left" w:pos="10173"/>
          <w:tab w:val="left" w:pos="12724"/>
          <w:tab w:val="left" w:pos="14142"/>
        </w:tabs>
        <w:jc w:val="right"/>
        <w:rPr>
          <w:b/>
        </w:rPr>
      </w:pPr>
    </w:p>
    <w:p w:rsidR="00C340C5" w:rsidRDefault="00C340C5" w:rsidP="00C340C5">
      <w:pPr>
        <w:tabs>
          <w:tab w:val="left" w:pos="4644"/>
          <w:tab w:val="left" w:pos="10173"/>
          <w:tab w:val="left" w:pos="12724"/>
          <w:tab w:val="left" w:pos="14142"/>
        </w:tabs>
        <w:jc w:val="center"/>
        <w:rPr>
          <w:b/>
        </w:rPr>
      </w:pPr>
      <w:r>
        <w:rPr>
          <w:b/>
        </w:rPr>
        <w:t>План мероприятий  администрации города Югорска по реализации основных положений Послания Президента Российской Федерации Федеральному Собранию Российской Федерации от  12.12.2012, перечней поручений Президента Российской Федерации и Председателя Правительства Российской Федерации по реализации основных положений Послания Президента Российской Федерации</w:t>
      </w:r>
    </w:p>
    <w:p w:rsidR="00B17D21" w:rsidRPr="00087DE8" w:rsidRDefault="00B17D21">
      <w:pPr>
        <w:rPr>
          <w:b/>
        </w:rPr>
      </w:pPr>
    </w:p>
    <w:tbl>
      <w:tblPr>
        <w:tblStyle w:val="a3"/>
        <w:tblW w:w="0" w:type="auto"/>
        <w:tblLook w:val="04A0"/>
      </w:tblPr>
      <w:tblGrid>
        <w:gridCol w:w="959"/>
        <w:gridCol w:w="7654"/>
        <w:gridCol w:w="2476"/>
        <w:gridCol w:w="76"/>
        <w:gridCol w:w="3621"/>
      </w:tblGrid>
      <w:tr w:rsidR="00B17D21" w:rsidRPr="00087DE8" w:rsidTr="00B17D21">
        <w:tc>
          <w:tcPr>
            <w:tcW w:w="959" w:type="dxa"/>
          </w:tcPr>
          <w:p w:rsidR="00B17D21" w:rsidRPr="00087DE8" w:rsidRDefault="00087DE8" w:rsidP="00087DE8">
            <w:pPr>
              <w:jc w:val="center"/>
              <w:rPr>
                <w:b/>
              </w:rPr>
            </w:pPr>
            <w:r w:rsidRPr="00087DE8">
              <w:rPr>
                <w:b/>
              </w:rPr>
              <w:t>№</w:t>
            </w:r>
          </w:p>
        </w:tc>
        <w:tc>
          <w:tcPr>
            <w:tcW w:w="7654" w:type="dxa"/>
          </w:tcPr>
          <w:p w:rsidR="00B17D21" w:rsidRPr="00087DE8" w:rsidRDefault="00087DE8" w:rsidP="00087DE8">
            <w:pPr>
              <w:jc w:val="center"/>
              <w:rPr>
                <w:b/>
              </w:rPr>
            </w:pPr>
            <w:r w:rsidRPr="00087DE8">
              <w:rPr>
                <w:b/>
              </w:rPr>
              <w:t>Мероприятия</w:t>
            </w:r>
          </w:p>
        </w:tc>
        <w:tc>
          <w:tcPr>
            <w:tcW w:w="2476" w:type="dxa"/>
          </w:tcPr>
          <w:p w:rsidR="00B17D21" w:rsidRPr="00087DE8" w:rsidRDefault="00087DE8" w:rsidP="00087DE8">
            <w:pPr>
              <w:jc w:val="center"/>
              <w:rPr>
                <w:b/>
              </w:rPr>
            </w:pPr>
            <w:r w:rsidRPr="00087DE8">
              <w:rPr>
                <w:b/>
              </w:rPr>
              <w:t>Срок исполнения</w:t>
            </w:r>
          </w:p>
        </w:tc>
        <w:tc>
          <w:tcPr>
            <w:tcW w:w="3697" w:type="dxa"/>
            <w:gridSpan w:val="2"/>
          </w:tcPr>
          <w:p w:rsidR="00B17D21" w:rsidRPr="00087DE8" w:rsidRDefault="00087DE8" w:rsidP="00087DE8">
            <w:pPr>
              <w:jc w:val="center"/>
              <w:rPr>
                <w:b/>
              </w:rPr>
            </w:pPr>
            <w:r w:rsidRPr="00087DE8">
              <w:rPr>
                <w:b/>
              </w:rPr>
              <w:t>Ответственные исполнители</w:t>
            </w:r>
          </w:p>
        </w:tc>
      </w:tr>
      <w:tr w:rsidR="00087DE8" w:rsidTr="0028616E">
        <w:tc>
          <w:tcPr>
            <w:tcW w:w="959" w:type="dxa"/>
          </w:tcPr>
          <w:p w:rsidR="00087DE8" w:rsidRPr="00087DE8" w:rsidRDefault="00087DE8" w:rsidP="00087DE8">
            <w:pPr>
              <w:jc w:val="center"/>
              <w:rPr>
                <w:b/>
              </w:rPr>
            </w:pPr>
            <w:r w:rsidRPr="00087DE8">
              <w:rPr>
                <w:b/>
              </w:rPr>
              <w:t>1</w:t>
            </w:r>
          </w:p>
        </w:tc>
        <w:tc>
          <w:tcPr>
            <w:tcW w:w="13827" w:type="dxa"/>
            <w:gridSpan w:val="4"/>
          </w:tcPr>
          <w:p w:rsidR="00087DE8" w:rsidRPr="00087DE8" w:rsidRDefault="00087DE8">
            <w:pPr>
              <w:rPr>
                <w:b/>
              </w:rPr>
            </w:pPr>
            <w:r w:rsidRPr="00087DE8">
              <w:rPr>
                <w:b/>
              </w:rPr>
              <w:t>Сбережение здоровья</w:t>
            </w:r>
          </w:p>
        </w:tc>
      </w:tr>
      <w:tr w:rsidR="00BC3DD8" w:rsidTr="0028616E">
        <w:tc>
          <w:tcPr>
            <w:tcW w:w="959" w:type="dxa"/>
          </w:tcPr>
          <w:p w:rsidR="00BC3DD8" w:rsidRDefault="00BC3DD8" w:rsidP="00087DE8">
            <w:pPr>
              <w:jc w:val="center"/>
            </w:pPr>
            <w:r>
              <w:t>1.1.</w:t>
            </w:r>
          </w:p>
        </w:tc>
        <w:tc>
          <w:tcPr>
            <w:tcW w:w="13827" w:type="dxa"/>
            <w:gridSpan w:val="4"/>
          </w:tcPr>
          <w:p w:rsidR="00BC3DD8" w:rsidRDefault="00BC3DD8" w:rsidP="00903E37">
            <w:pPr>
              <w:jc w:val="both"/>
            </w:pPr>
            <w:r>
              <w:rPr>
                <w:color w:val="000000"/>
              </w:rPr>
              <w:t>1.1.«Правительство должно внедрять программы замещения ме</w:t>
            </w:r>
            <w:proofErr w:type="gramStart"/>
            <w:r>
              <w:rPr>
                <w:color w:val="000000"/>
              </w:rPr>
              <w:t>ст с вр</w:t>
            </w:r>
            <w:proofErr w:type="gramEnd"/>
            <w:r>
              <w:rPr>
                <w:color w:val="000000"/>
              </w:rPr>
              <w:t>едными условиями труда, повышения безопасности на дорогах» (Послание Президента РФ; п.</w:t>
            </w:r>
            <w:r w:rsidR="00611616">
              <w:rPr>
                <w:color w:val="000000"/>
              </w:rPr>
              <w:t>п. 14.</w:t>
            </w:r>
            <w:r>
              <w:rPr>
                <w:color w:val="000000"/>
              </w:rPr>
              <w:t>22 п.3 перечня поручений Президента РФ; п. 13, 21 перечня поручений Председателя Правительства РФ)</w:t>
            </w:r>
          </w:p>
        </w:tc>
      </w:tr>
      <w:tr w:rsidR="00EB2A32" w:rsidTr="00B17D21">
        <w:tc>
          <w:tcPr>
            <w:tcW w:w="959" w:type="dxa"/>
          </w:tcPr>
          <w:p w:rsidR="00EB2A32" w:rsidRDefault="00EB2A32" w:rsidP="00087DE8">
            <w:pPr>
              <w:jc w:val="center"/>
            </w:pPr>
            <w:r>
              <w:t>1.1.1.</w:t>
            </w:r>
          </w:p>
        </w:tc>
        <w:tc>
          <w:tcPr>
            <w:tcW w:w="7654" w:type="dxa"/>
          </w:tcPr>
          <w:p w:rsidR="00EB2A32" w:rsidRDefault="00EB2A32" w:rsidP="00903E37">
            <w:pPr>
              <w:jc w:val="both"/>
            </w:pPr>
            <w:r>
              <w:t>Организа</w:t>
            </w:r>
            <w:r w:rsidR="007A01BD">
              <w:t>ция и проведение соревнований «Б</w:t>
            </w:r>
            <w:r>
              <w:t>езопасное колесо 2013»</w:t>
            </w:r>
          </w:p>
        </w:tc>
        <w:tc>
          <w:tcPr>
            <w:tcW w:w="2476" w:type="dxa"/>
          </w:tcPr>
          <w:p w:rsidR="00EB2A32" w:rsidRDefault="00EB2A32" w:rsidP="00CB4A4F">
            <w:pPr>
              <w:jc w:val="center"/>
            </w:pPr>
            <w:r>
              <w:t>май 2013 года</w:t>
            </w:r>
          </w:p>
        </w:tc>
        <w:tc>
          <w:tcPr>
            <w:tcW w:w="3697" w:type="dxa"/>
            <w:gridSpan w:val="2"/>
            <w:vMerge w:val="restart"/>
          </w:tcPr>
          <w:p w:rsidR="00EB2A32" w:rsidRDefault="00EB2A32" w:rsidP="00903E37">
            <w:pPr>
              <w:jc w:val="both"/>
            </w:pPr>
            <w:r>
              <w:t>Управление образования</w:t>
            </w:r>
          </w:p>
        </w:tc>
      </w:tr>
      <w:tr w:rsidR="00EB2A32" w:rsidTr="00B17D21">
        <w:tc>
          <w:tcPr>
            <w:tcW w:w="959" w:type="dxa"/>
          </w:tcPr>
          <w:p w:rsidR="00EB2A32" w:rsidRDefault="00EB2A32" w:rsidP="00087DE8">
            <w:pPr>
              <w:jc w:val="center"/>
            </w:pPr>
            <w:r>
              <w:t>1.1.2.</w:t>
            </w:r>
          </w:p>
        </w:tc>
        <w:tc>
          <w:tcPr>
            <w:tcW w:w="7654" w:type="dxa"/>
          </w:tcPr>
          <w:p w:rsidR="00EB2A32" w:rsidRDefault="00EB2A32" w:rsidP="00903E37">
            <w:pPr>
              <w:jc w:val="both"/>
            </w:pPr>
            <w:r>
              <w:t xml:space="preserve">Проведение городских спортивных соревнований «Школа безопасности 2012» </w:t>
            </w:r>
            <w:proofErr w:type="gramStart"/>
            <w:r>
              <w:t>среди</w:t>
            </w:r>
            <w:proofErr w:type="gramEnd"/>
            <w:r>
              <w:t xml:space="preserve"> обучающихся</w:t>
            </w:r>
          </w:p>
        </w:tc>
        <w:tc>
          <w:tcPr>
            <w:tcW w:w="2476" w:type="dxa"/>
          </w:tcPr>
          <w:p w:rsidR="00EB2A32" w:rsidRDefault="00EB2A32" w:rsidP="00532DEF">
            <w:pPr>
              <w:jc w:val="center"/>
            </w:pPr>
            <w:r>
              <w:t>сентябрь 2013 года</w:t>
            </w:r>
          </w:p>
        </w:tc>
        <w:tc>
          <w:tcPr>
            <w:tcW w:w="3697" w:type="dxa"/>
            <w:gridSpan w:val="2"/>
            <w:vMerge/>
          </w:tcPr>
          <w:p w:rsidR="00EB2A32" w:rsidRDefault="00EB2A32" w:rsidP="00903E37">
            <w:pPr>
              <w:jc w:val="both"/>
            </w:pPr>
          </w:p>
        </w:tc>
      </w:tr>
      <w:tr w:rsidR="00EB2A32" w:rsidTr="00B17D21">
        <w:tc>
          <w:tcPr>
            <w:tcW w:w="959" w:type="dxa"/>
          </w:tcPr>
          <w:p w:rsidR="00EB2A32" w:rsidRDefault="00EB2A32" w:rsidP="00087DE8">
            <w:pPr>
              <w:jc w:val="center"/>
            </w:pPr>
            <w:r>
              <w:t>1.1.3.</w:t>
            </w:r>
          </w:p>
        </w:tc>
        <w:tc>
          <w:tcPr>
            <w:tcW w:w="7654" w:type="dxa"/>
          </w:tcPr>
          <w:p w:rsidR="00EB2A32" w:rsidRDefault="00EB2A32" w:rsidP="00903E37">
            <w:pPr>
              <w:jc w:val="both"/>
            </w:pPr>
            <w:r>
              <w:t>Проведение месячника безопасности детей</w:t>
            </w:r>
          </w:p>
        </w:tc>
        <w:tc>
          <w:tcPr>
            <w:tcW w:w="2476" w:type="dxa"/>
          </w:tcPr>
          <w:p w:rsidR="00EB2A32" w:rsidRDefault="00EB2A32" w:rsidP="00532DEF">
            <w:pPr>
              <w:jc w:val="center"/>
            </w:pPr>
            <w:r>
              <w:t>сентябрь 2013</w:t>
            </w:r>
          </w:p>
        </w:tc>
        <w:tc>
          <w:tcPr>
            <w:tcW w:w="3697" w:type="dxa"/>
            <w:gridSpan w:val="2"/>
            <w:vMerge/>
          </w:tcPr>
          <w:p w:rsidR="00EB2A32" w:rsidRDefault="00EB2A32" w:rsidP="00903E37">
            <w:pPr>
              <w:jc w:val="both"/>
            </w:pPr>
          </w:p>
        </w:tc>
      </w:tr>
      <w:tr w:rsidR="003C166D" w:rsidTr="00B17D21">
        <w:tc>
          <w:tcPr>
            <w:tcW w:w="959" w:type="dxa"/>
          </w:tcPr>
          <w:p w:rsidR="003C166D" w:rsidRDefault="003C166D" w:rsidP="00087DE8">
            <w:pPr>
              <w:jc w:val="center"/>
            </w:pPr>
            <w:r>
              <w:t>1.1.4.</w:t>
            </w:r>
          </w:p>
        </w:tc>
        <w:tc>
          <w:tcPr>
            <w:tcW w:w="7654" w:type="dxa"/>
          </w:tcPr>
          <w:p w:rsidR="003C166D" w:rsidRDefault="003C166D" w:rsidP="00903E37">
            <w:pPr>
              <w:jc w:val="both"/>
            </w:pPr>
            <w:r>
              <w:t>Разработка плана мероприятий, направленных на профилактику неинфекционных заболеваний и снижение уровня инвалидности населения города Югорска на 2013 – 2015 годы</w:t>
            </w:r>
          </w:p>
        </w:tc>
        <w:tc>
          <w:tcPr>
            <w:tcW w:w="2476" w:type="dxa"/>
          </w:tcPr>
          <w:p w:rsidR="003C166D" w:rsidRDefault="0063407C" w:rsidP="00532DEF">
            <w:pPr>
              <w:jc w:val="center"/>
            </w:pPr>
            <w:r>
              <w:t>до 01.05.2013</w:t>
            </w:r>
          </w:p>
        </w:tc>
        <w:tc>
          <w:tcPr>
            <w:tcW w:w="3697" w:type="dxa"/>
            <w:gridSpan w:val="2"/>
          </w:tcPr>
          <w:p w:rsidR="003C166D" w:rsidRDefault="0063407C" w:rsidP="00903E37">
            <w:pPr>
              <w:jc w:val="both"/>
            </w:pPr>
            <w:r>
              <w:t>Отдел по здравоохранению и социальным вопросам</w:t>
            </w:r>
          </w:p>
        </w:tc>
      </w:tr>
      <w:tr w:rsidR="002E5A5D" w:rsidTr="0028616E">
        <w:tc>
          <w:tcPr>
            <w:tcW w:w="959" w:type="dxa"/>
          </w:tcPr>
          <w:p w:rsidR="002E5A5D" w:rsidRPr="002E5A5D" w:rsidRDefault="002E5A5D" w:rsidP="00087DE8">
            <w:pPr>
              <w:jc w:val="center"/>
              <w:rPr>
                <w:b/>
              </w:rPr>
            </w:pPr>
            <w:r>
              <w:rPr>
                <w:b/>
              </w:rPr>
              <w:t>2</w:t>
            </w:r>
          </w:p>
        </w:tc>
        <w:tc>
          <w:tcPr>
            <w:tcW w:w="13827" w:type="dxa"/>
            <w:gridSpan w:val="4"/>
          </w:tcPr>
          <w:p w:rsidR="002E5A5D" w:rsidRPr="002E5A5D" w:rsidRDefault="002E5A5D">
            <w:pPr>
              <w:rPr>
                <w:b/>
              </w:rPr>
            </w:pPr>
            <w:r>
              <w:rPr>
                <w:b/>
              </w:rPr>
              <w:t>Развитие физической культуры и спорта</w:t>
            </w:r>
          </w:p>
        </w:tc>
      </w:tr>
      <w:tr w:rsidR="00611616" w:rsidTr="0028616E">
        <w:tc>
          <w:tcPr>
            <w:tcW w:w="959" w:type="dxa"/>
          </w:tcPr>
          <w:p w:rsidR="00611616" w:rsidRDefault="00611616" w:rsidP="00087DE8">
            <w:pPr>
              <w:jc w:val="center"/>
            </w:pPr>
            <w:r>
              <w:t>2.1.</w:t>
            </w:r>
          </w:p>
        </w:tc>
        <w:tc>
          <w:tcPr>
            <w:tcW w:w="13827" w:type="dxa"/>
            <w:gridSpan w:val="4"/>
          </w:tcPr>
          <w:p w:rsidR="00611616" w:rsidRDefault="00611616" w:rsidP="00DF09A7">
            <w:pPr>
              <w:jc w:val="both"/>
            </w:pPr>
            <w:r>
              <w:t>«Нужны новые формы работы, широкий выбор не только спортивных, но и оздоровительных занятий, прежде всего для детей, хочу это подчеркнуть, для детей младшего возраста»  (</w:t>
            </w:r>
            <w:r>
              <w:rPr>
                <w:color w:val="000000"/>
              </w:rPr>
              <w:t>Послание Президента РФ; п.п. 14.22 п.3 перечня по</w:t>
            </w:r>
            <w:r w:rsidR="002251EC">
              <w:rPr>
                <w:color w:val="000000"/>
              </w:rPr>
              <w:t xml:space="preserve">ручений Президента РФ; п. 13 </w:t>
            </w:r>
            <w:r>
              <w:rPr>
                <w:color w:val="000000"/>
              </w:rPr>
              <w:t xml:space="preserve"> перечня поручений Председателя Правительства РФ)</w:t>
            </w:r>
          </w:p>
        </w:tc>
      </w:tr>
      <w:tr w:rsidR="00BC7418" w:rsidTr="00B17D21">
        <w:tc>
          <w:tcPr>
            <w:tcW w:w="959" w:type="dxa"/>
          </w:tcPr>
          <w:p w:rsidR="00BC7418" w:rsidRDefault="00BC7418" w:rsidP="00087DE8">
            <w:pPr>
              <w:jc w:val="center"/>
            </w:pPr>
            <w:r>
              <w:t>2.1.1.</w:t>
            </w:r>
          </w:p>
        </w:tc>
        <w:tc>
          <w:tcPr>
            <w:tcW w:w="7654" w:type="dxa"/>
          </w:tcPr>
          <w:p w:rsidR="00BC7418" w:rsidRDefault="00BC7418" w:rsidP="00DF09A7">
            <w:pPr>
              <w:jc w:val="both"/>
            </w:pPr>
            <w:r>
              <w:t>Проведение веселых стартов среди дошкольников</w:t>
            </w:r>
          </w:p>
        </w:tc>
        <w:tc>
          <w:tcPr>
            <w:tcW w:w="2476" w:type="dxa"/>
          </w:tcPr>
          <w:p w:rsidR="00BC7418" w:rsidRDefault="00BC7418" w:rsidP="001D5C6C">
            <w:pPr>
              <w:jc w:val="center"/>
            </w:pPr>
            <w:r>
              <w:t>ноябрь 2013 года</w:t>
            </w:r>
          </w:p>
        </w:tc>
        <w:tc>
          <w:tcPr>
            <w:tcW w:w="3697" w:type="dxa"/>
            <w:gridSpan w:val="2"/>
            <w:vMerge w:val="restart"/>
          </w:tcPr>
          <w:p w:rsidR="00BC7418" w:rsidRDefault="00BC7418" w:rsidP="001022B5">
            <w:pPr>
              <w:jc w:val="both"/>
            </w:pPr>
            <w:r>
              <w:t>Управление по физической культуре, спорту, работе с детьми и молодежью,</w:t>
            </w:r>
          </w:p>
          <w:p w:rsidR="00BC7418" w:rsidRDefault="00BC7418" w:rsidP="001022B5">
            <w:pPr>
              <w:jc w:val="both"/>
            </w:pPr>
            <w:r>
              <w:t>Управление образования,</w:t>
            </w:r>
          </w:p>
          <w:p w:rsidR="00BC7418" w:rsidRDefault="00BC7418" w:rsidP="001022B5">
            <w:pPr>
              <w:jc w:val="both"/>
            </w:pPr>
            <w:r>
              <w:t>МБУ ФСК «Юность»</w:t>
            </w:r>
          </w:p>
          <w:p w:rsidR="00BC7418" w:rsidRDefault="00BC7418"/>
        </w:tc>
      </w:tr>
      <w:tr w:rsidR="00BC7418" w:rsidTr="00B17D21">
        <w:tc>
          <w:tcPr>
            <w:tcW w:w="959" w:type="dxa"/>
          </w:tcPr>
          <w:p w:rsidR="00BC7418" w:rsidRDefault="00BC7418" w:rsidP="00087DE8">
            <w:pPr>
              <w:jc w:val="center"/>
            </w:pPr>
            <w:r>
              <w:t>2.1.2.</w:t>
            </w:r>
          </w:p>
        </w:tc>
        <w:tc>
          <w:tcPr>
            <w:tcW w:w="7654" w:type="dxa"/>
          </w:tcPr>
          <w:p w:rsidR="00BC7418" w:rsidRDefault="00BC7418" w:rsidP="00DF09A7">
            <w:pPr>
              <w:jc w:val="both"/>
            </w:pPr>
            <w:r>
              <w:t>Проведение конкурса строя и песни, посвященного Дню защитника Отечества</w:t>
            </w:r>
          </w:p>
        </w:tc>
        <w:tc>
          <w:tcPr>
            <w:tcW w:w="2476" w:type="dxa"/>
          </w:tcPr>
          <w:p w:rsidR="00BC7418" w:rsidRDefault="00BC7418" w:rsidP="001D5C6C">
            <w:pPr>
              <w:jc w:val="center"/>
            </w:pPr>
            <w:r>
              <w:t>февраль 2013 года</w:t>
            </w:r>
          </w:p>
        </w:tc>
        <w:tc>
          <w:tcPr>
            <w:tcW w:w="3697" w:type="dxa"/>
            <w:gridSpan w:val="2"/>
            <w:vMerge/>
          </w:tcPr>
          <w:p w:rsidR="00BC7418" w:rsidRDefault="00BC7418"/>
        </w:tc>
      </w:tr>
      <w:tr w:rsidR="00BC7418" w:rsidTr="00B17D21">
        <w:tc>
          <w:tcPr>
            <w:tcW w:w="959" w:type="dxa"/>
          </w:tcPr>
          <w:p w:rsidR="00BC7418" w:rsidRDefault="00BC7418" w:rsidP="00087DE8">
            <w:pPr>
              <w:jc w:val="center"/>
            </w:pPr>
            <w:r>
              <w:t>2.1.3.</w:t>
            </w:r>
          </w:p>
        </w:tc>
        <w:tc>
          <w:tcPr>
            <w:tcW w:w="7654" w:type="dxa"/>
          </w:tcPr>
          <w:p w:rsidR="00BC7418" w:rsidRDefault="00BC7418" w:rsidP="00DF09A7">
            <w:pPr>
              <w:jc w:val="both"/>
            </w:pPr>
            <w:r>
              <w:t>Проведение Губернаторских состязаний среди дошкольников</w:t>
            </w:r>
          </w:p>
        </w:tc>
        <w:tc>
          <w:tcPr>
            <w:tcW w:w="2476" w:type="dxa"/>
          </w:tcPr>
          <w:p w:rsidR="00BC7418" w:rsidRDefault="00BC7418" w:rsidP="001D5C6C">
            <w:pPr>
              <w:jc w:val="center"/>
            </w:pPr>
            <w:r>
              <w:t>декабрь 2013 года</w:t>
            </w:r>
          </w:p>
        </w:tc>
        <w:tc>
          <w:tcPr>
            <w:tcW w:w="3697" w:type="dxa"/>
            <w:gridSpan w:val="2"/>
            <w:vMerge/>
          </w:tcPr>
          <w:p w:rsidR="00BC7418" w:rsidRDefault="00BC7418"/>
        </w:tc>
      </w:tr>
      <w:tr w:rsidR="00BC7418" w:rsidTr="00B17D21">
        <w:tc>
          <w:tcPr>
            <w:tcW w:w="959" w:type="dxa"/>
          </w:tcPr>
          <w:p w:rsidR="00BC7418" w:rsidRDefault="00BC7418" w:rsidP="00087DE8">
            <w:pPr>
              <w:jc w:val="center"/>
            </w:pPr>
            <w:r>
              <w:t>2.1.4.</w:t>
            </w:r>
          </w:p>
        </w:tc>
        <w:tc>
          <w:tcPr>
            <w:tcW w:w="7654" w:type="dxa"/>
          </w:tcPr>
          <w:p w:rsidR="00BC7418" w:rsidRDefault="00BC7418" w:rsidP="00DF09A7">
            <w:pPr>
              <w:jc w:val="both"/>
            </w:pPr>
            <w:r>
              <w:t xml:space="preserve">Проведение </w:t>
            </w:r>
            <w:proofErr w:type="spellStart"/>
            <w:r>
              <w:t>военно</w:t>
            </w:r>
            <w:proofErr w:type="spellEnd"/>
            <w:r>
              <w:t xml:space="preserve"> – патриотической игры «Зарница» среди лагерей с дневным пребыванием детей</w:t>
            </w:r>
          </w:p>
        </w:tc>
        <w:tc>
          <w:tcPr>
            <w:tcW w:w="2476" w:type="dxa"/>
          </w:tcPr>
          <w:p w:rsidR="00BC7418" w:rsidRDefault="00BC7418" w:rsidP="001D5C6C">
            <w:pPr>
              <w:jc w:val="center"/>
            </w:pPr>
            <w:r>
              <w:t>июнь 2013 года</w:t>
            </w:r>
          </w:p>
        </w:tc>
        <w:tc>
          <w:tcPr>
            <w:tcW w:w="3697" w:type="dxa"/>
            <w:gridSpan w:val="2"/>
            <w:vMerge/>
          </w:tcPr>
          <w:p w:rsidR="00BC7418" w:rsidRDefault="00BC7418"/>
        </w:tc>
      </w:tr>
      <w:tr w:rsidR="00BC7418" w:rsidTr="00B17D21">
        <w:tc>
          <w:tcPr>
            <w:tcW w:w="959" w:type="dxa"/>
          </w:tcPr>
          <w:p w:rsidR="00BC7418" w:rsidRDefault="00BC7418" w:rsidP="00087DE8">
            <w:pPr>
              <w:jc w:val="center"/>
            </w:pPr>
            <w:r>
              <w:t>2.1.5.</w:t>
            </w:r>
          </w:p>
        </w:tc>
        <w:tc>
          <w:tcPr>
            <w:tcW w:w="7654" w:type="dxa"/>
          </w:tcPr>
          <w:p w:rsidR="00BC7418" w:rsidRDefault="00BC7418" w:rsidP="00DF09A7">
            <w:pPr>
              <w:jc w:val="both"/>
            </w:pPr>
            <w:r>
              <w:t>Проведение городской Спартакиады среди обучающихся общеобразовательных школ по 8 видам спорта</w:t>
            </w:r>
          </w:p>
        </w:tc>
        <w:tc>
          <w:tcPr>
            <w:tcW w:w="2476" w:type="dxa"/>
          </w:tcPr>
          <w:p w:rsidR="00BC7418" w:rsidRDefault="00BC7418" w:rsidP="001D5C6C">
            <w:pPr>
              <w:jc w:val="center"/>
            </w:pPr>
            <w:r>
              <w:t>в течение года</w:t>
            </w:r>
          </w:p>
        </w:tc>
        <w:tc>
          <w:tcPr>
            <w:tcW w:w="3697" w:type="dxa"/>
            <w:gridSpan w:val="2"/>
            <w:vMerge/>
          </w:tcPr>
          <w:p w:rsidR="00BC7418" w:rsidRDefault="00BC7418"/>
        </w:tc>
      </w:tr>
      <w:tr w:rsidR="00BC7418" w:rsidTr="00B17D21">
        <w:tc>
          <w:tcPr>
            <w:tcW w:w="959" w:type="dxa"/>
          </w:tcPr>
          <w:p w:rsidR="00BC7418" w:rsidRDefault="00BC7418" w:rsidP="00087DE8">
            <w:pPr>
              <w:jc w:val="center"/>
            </w:pPr>
            <w:r>
              <w:t>2.1.6.</w:t>
            </w:r>
          </w:p>
        </w:tc>
        <w:tc>
          <w:tcPr>
            <w:tcW w:w="7654" w:type="dxa"/>
          </w:tcPr>
          <w:p w:rsidR="00BC7418" w:rsidRDefault="00BC7418" w:rsidP="00DF09A7">
            <w:pPr>
              <w:jc w:val="both"/>
            </w:pPr>
            <w:r>
              <w:t>Организация и проведение легкоатлетического кросса «Золотая осень» среди обучающихся общеобразовательных учреждений</w:t>
            </w:r>
          </w:p>
        </w:tc>
        <w:tc>
          <w:tcPr>
            <w:tcW w:w="2476" w:type="dxa"/>
          </w:tcPr>
          <w:p w:rsidR="00BC7418" w:rsidRDefault="002D1394" w:rsidP="001D5C6C">
            <w:pPr>
              <w:jc w:val="center"/>
            </w:pPr>
            <w:r>
              <w:t>се</w:t>
            </w:r>
            <w:r w:rsidR="00BC7418">
              <w:t>нтябрь 2013 года</w:t>
            </w:r>
          </w:p>
        </w:tc>
        <w:tc>
          <w:tcPr>
            <w:tcW w:w="3697" w:type="dxa"/>
            <w:gridSpan w:val="2"/>
            <w:vMerge/>
          </w:tcPr>
          <w:p w:rsidR="00BC7418" w:rsidRDefault="00BC7418"/>
        </w:tc>
      </w:tr>
      <w:tr w:rsidR="002251EC" w:rsidTr="0028616E">
        <w:tc>
          <w:tcPr>
            <w:tcW w:w="959" w:type="dxa"/>
          </w:tcPr>
          <w:p w:rsidR="002251EC" w:rsidRDefault="002251EC" w:rsidP="00087DE8">
            <w:pPr>
              <w:jc w:val="center"/>
            </w:pPr>
            <w:r>
              <w:t>2.2.</w:t>
            </w:r>
          </w:p>
        </w:tc>
        <w:tc>
          <w:tcPr>
            <w:tcW w:w="13827" w:type="dxa"/>
            <w:gridSpan w:val="4"/>
          </w:tcPr>
          <w:p w:rsidR="002251EC" w:rsidRDefault="002251EC" w:rsidP="00DF09A7">
            <w:pPr>
              <w:jc w:val="both"/>
            </w:pPr>
            <w:r>
              <w:t>«Поддержать идею создания ассоциации студенческих спортивных клубов» (</w:t>
            </w:r>
            <w:r>
              <w:rPr>
                <w:color w:val="000000"/>
              </w:rPr>
              <w:t>Послание Президента РФ; п.п. 14.22 п.3 перечня поручений Президента РФ; п. 13 перечня поручений Председателя Правительства РФ)</w:t>
            </w:r>
          </w:p>
        </w:tc>
      </w:tr>
      <w:tr w:rsidR="00B17D21" w:rsidTr="00B17D21">
        <w:tc>
          <w:tcPr>
            <w:tcW w:w="959" w:type="dxa"/>
          </w:tcPr>
          <w:p w:rsidR="00B17D21" w:rsidRDefault="002C10BF" w:rsidP="00087DE8">
            <w:pPr>
              <w:jc w:val="center"/>
            </w:pPr>
            <w:r>
              <w:t>2.2.1.</w:t>
            </w:r>
          </w:p>
        </w:tc>
        <w:tc>
          <w:tcPr>
            <w:tcW w:w="7654" w:type="dxa"/>
          </w:tcPr>
          <w:p w:rsidR="00B17D21" w:rsidRDefault="002C10BF" w:rsidP="00DF09A7">
            <w:pPr>
              <w:jc w:val="both"/>
            </w:pPr>
            <w:r>
              <w:t>Создание спортивного клуба на базе Югорского политехнического колледжа</w:t>
            </w:r>
          </w:p>
        </w:tc>
        <w:tc>
          <w:tcPr>
            <w:tcW w:w="2476" w:type="dxa"/>
          </w:tcPr>
          <w:p w:rsidR="00B17D21" w:rsidRDefault="002C10BF" w:rsidP="002C10BF">
            <w:pPr>
              <w:jc w:val="center"/>
            </w:pPr>
            <w:r>
              <w:t>до 01.04.2013</w:t>
            </w:r>
          </w:p>
        </w:tc>
        <w:tc>
          <w:tcPr>
            <w:tcW w:w="3697" w:type="dxa"/>
            <w:gridSpan w:val="2"/>
          </w:tcPr>
          <w:p w:rsidR="00B17D21" w:rsidRDefault="002C10BF" w:rsidP="002C10BF">
            <w:pPr>
              <w:jc w:val="both"/>
            </w:pPr>
            <w:r>
              <w:t>Управление по физической культуре, спорту, работе с детьми и молоде</w:t>
            </w:r>
            <w:r w:rsidR="00116E09">
              <w:t>жью</w:t>
            </w:r>
            <w:r>
              <w:t>,</w:t>
            </w:r>
          </w:p>
          <w:p w:rsidR="002C10BF" w:rsidRDefault="002C10BF" w:rsidP="002C10BF">
            <w:pPr>
              <w:jc w:val="both"/>
            </w:pPr>
            <w:r>
              <w:t>администрация колледжа</w:t>
            </w:r>
          </w:p>
          <w:p w:rsidR="002C10BF" w:rsidRDefault="002C10BF"/>
        </w:tc>
      </w:tr>
      <w:tr w:rsidR="007902DB" w:rsidTr="0028616E">
        <w:tc>
          <w:tcPr>
            <w:tcW w:w="959" w:type="dxa"/>
          </w:tcPr>
          <w:p w:rsidR="007902DB" w:rsidRPr="007B2F8C" w:rsidRDefault="00616640" w:rsidP="00087DE8">
            <w:pPr>
              <w:jc w:val="center"/>
              <w:rPr>
                <w:b/>
              </w:rPr>
            </w:pPr>
            <w:r>
              <w:rPr>
                <w:b/>
              </w:rPr>
              <w:lastRenderedPageBreak/>
              <w:t>3</w:t>
            </w:r>
          </w:p>
        </w:tc>
        <w:tc>
          <w:tcPr>
            <w:tcW w:w="13827" w:type="dxa"/>
            <w:gridSpan w:val="4"/>
          </w:tcPr>
          <w:p w:rsidR="007902DB" w:rsidRPr="007B2F8C" w:rsidRDefault="007B2F8C">
            <w:pPr>
              <w:rPr>
                <w:b/>
              </w:rPr>
            </w:pPr>
            <w:r>
              <w:rPr>
                <w:b/>
              </w:rPr>
              <w:t>Доступное жилье</w:t>
            </w:r>
          </w:p>
        </w:tc>
      </w:tr>
      <w:tr w:rsidR="004970F1" w:rsidTr="0028616E">
        <w:tc>
          <w:tcPr>
            <w:tcW w:w="959" w:type="dxa"/>
          </w:tcPr>
          <w:p w:rsidR="004970F1" w:rsidRDefault="00616640" w:rsidP="00087DE8">
            <w:pPr>
              <w:jc w:val="center"/>
            </w:pPr>
            <w:r>
              <w:t>3</w:t>
            </w:r>
            <w:r w:rsidR="004970F1">
              <w:t>.1.</w:t>
            </w:r>
          </w:p>
        </w:tc>
        <w:tc>
          <w:tcPr>
            <w:tcW w:w="13827" w:type="dxa"/>
            <w:gridSpan w:val="4"/>
          </w:tcPr>
          <w:p w:rsidR="004970F1" w:rsidRDefault="004970F1" w:rsidP="00655A20">
            <w:pPr>
              <w:jc w:val="both"/>
            </w:pPr>
            <w:proofErr w:type="gramStart"/>
            <w:r>
              <w:t>«Надо перейти к решению жилищного вопроса для более широких категорий граждан: молодых семей, спе</w:t>
            </w:r>
            <w:r w:rsidR="00696EDA">
              <w:t>циалистов социальной сферы, врачей, учителей, ученых, инженеров, принять меры по увеличению ввода доступного жилья эконом – класса, а также значительно расширить возможность аренды жилья» (</w:t>
            </w:r>
            <w:r w:rsidR="00696EDA">
              <w:rPr>
                <w:color w:val="000000"/>
              </w:rPr>
              <w:t>Послание Президента РФ; п.п. 13 п.3 перечня поручений Президента РФ; п. 12  перечня поручений Председателя Правительства РФ)</w:t>
            </w:r>
            <w:proofErr w:type="gramEnd"/>
          </w:p>
        </w:tc>
      </w:tr>
      <w:tr w:rsidR="00B17D21" w:rsidTr="00B17D21">
        <w:tc>
          <w:tcPr>
            <w:tcW w:w="959" w:type="dxa"/>
          </w:tcPr>
          <w:p w:rsidR="00B17D21" w:rsidRDefault="00616640" w:rsidP="00087DE8">
            <w:pPr>
              <w:jc w:val="center"/>
            </w:pPr>
            <w:r>
              <w:t>3</w:t>
            </w:r>
            <w:r w:rsidR="0001018B">
              <w:t>.1.1.</w:t>
            </w:r>
          </w:p>
        </w:tc>
        <w:tc>
          <w:tcPr>
            <w:tcW w:w="7654" w:type="dxa"/>
          </w:tcPr>
          <w:p w:rsidR="00B17D21" w:rsidRDefault="0001018B" w:rsidP="00655A20">
            <w:pPr>
              <w:jc w:val="both"/>
            </w:pPr>
            <w:r>
              <w:t>Участие в федеральных жилищных программах и жилищных программах автономного округа</w:t>
            </w:r>
          </w:p>
        </w:tc>
        <w:tc>
          <w:tcPr>
            <w:tcW w:w="2476" w:type="dxa"/>
          </w:tcPr>
          <w:p w:rsidR="00B17D21" w:rsidRDefault="0001018B" w:rsidP="0001018B">
            <w:pPr>
              <w:jc w:val="center"/>
            </w:pPr>
            <w:r>
              <w:t>в течение года</w:t>
            </w:r>
          </w:p>
        </w:tc>
        <w:tc>
          <w:tcPr>
            <w:tcW w:w="3697" w:type="dxa"/>
            <w:gridSpan w:val="2"/>
          </w:tcPr>
          <w:p w:rsidR="00B17D21" w:rsidRDefault="0001018B">
            <w:r>
              <w:t>Управление жилищной политики</w:t>
            </w:r>
          </w:p>
        </w:tc>
      </w:tr>
      <w:tr w:rsidR="004D3674" w:rsidTr="0028616E">
        <w:tc>
          <w:tcPr>
            <w:tcW w:w="959" w:type="dxa"/>
          </w:tcPr>
          <w:p w:rsidR="004D3674" w:rsidRDefault="00616640" w:rsidP="00087DE8">
            <w:pPr>
              <w:jc w:val="center"/>
            </w:pPr>
            <w:r>
              <w:t>3</w:t>
            </w:r>
            <w:r w:rsidR="004D3674">
              <w:t>.2.</w:t>
            </w:r>
          </w:p>
        </w:tc>
        <w:tc>
          <w:tcPr>
            <w:tcW w:w="13827" w:type="dxa"/>
            <w:gridSpan w:val="4"/>
          </w:tcPr>
          <w:p w:rsidR="004D3674" w:rsidRDefault="004D3674" w:rsidP="00655A20">
            <w:pPr>
              <w:jc w:val="both"/>
            </w:pPr>
            <w:r>
              <w:t>«В 2013 – 2014 годах мы полностью выполним свои обязательства по предоставлению жилья военнослужащим и ветеранам и значительно продвинемся в решении проблемы расселения аварийного жилья. В ближайшие годы из таких домов в новые квартиры должны переехать все граждане, которые признаны на 01.01.2012 года нуждающимися в улучшении жилищных условий в связи с аварийным состоянием их жилища»</w:t>
            </w:r>
          </w:p>
        </w:tc>
      </w:tr>
      <w:tr w:rsidR="00B84647" w:rsidTr="00B17D21">
        <w:tc>
          <w:tcPr>
            <w:tcW w:w="959" w:type="dxa"/>
          </w:tcPr>
          <w:p w:rsidR="00B84647" w:rsidRDefault="00616640" w:rsidP="00087DE8">
            <w:pPr>
              <w:jc w:val="center"/>
            </w:pPr>
            <w:r>
              <w:t>3</w:t>
            </w:r>
            <w:r w:rsidR="00B84647">
              <w:t>.2.1.</w:t>
            </w:r>
          </w:p>
        </w:tc>
        <w:tc>
          <w:tcPr>
            <w:tcW w:w="7654" w:type="dxa"/>
          </w:tcPr>
          <w:p w:rsidR="00B84647" w:rsidRDefault="00B84647" w:rsidP="007D229D">
            <w:pPr>
              <w:jc w:val="both"/>
            </w:pPr>
            <w:r>
              <w:t xml:space="preserve">Решить вопрос по улучшению жилищных условий </w:t>
            </w:r>
            <w:proofErr w:type="spellStart"/>
            <w:r>
              <w:t>Кармацких</w:t>
            </w:r>
            <w:proofErr w:type="spellEnd"/>
            <w:r>
              <w:t xml:space="preserve"> Н.И., военнослужащего, уволенного в запас</w:t>
            </w:r>
          </w:p>
        </w:tc>
        <w:tc>
          <w:tcPr>
            <w:tcW w:w="2476" w:type="dxa"/>
          </w:tcPr>
          <w:p w:rsidR="00B84647" w:rsidRDefault="00B84647" w:rsidP="0001018B">
            <w:pPr>
              <w:jc w:val="center"/>
            </w:pPr>
            <w:r>
              <w:t>2013 год</w:t>
            </w:r>
          </w:p>
        </w:tc>
        <w:tc>
          <w:tcPr>
            <w:tcW w:w="3697" w:type="dxa"/>
            <w:gridSpan w:val="2"/>
            <w:vMerge w:val="restart"/>
          </w:tcPr>
          <w:p w:rsidR="00B84647" w:rsidRDefault="00B84647">
            <w:r>
              <w:t>Управление жилищной политики</w:t>
            </w:r>
          </w:p>
        </w:tc>
      </w:tr>
      <w:tr w:rsidR="00B84647" w:rsidTr="00B17D21">
        <w:tc>
          <w:tcPr>
            <w:tcW w:w="959" w:type="dxa"/>
          </w:tcPr>
          <w:p w:rsidR="00B84647" w:rsidRDefault="00616640" w:rsidP="00087DE8">
            <w:pPr>
              <w:jc w:val="center"/>
            </w:pPr>
            <w:r>
              <w:t>3</w:t>
            </w:r>
            <w:r w:rsidR="00B84647">
              <w:t>.2.2.</w:t>
            </w:r>
          </w:p>
        </w:tc>
        <w:tc>
          <w:tcPr>
            <w:tcW w:w="7654" w:type="dxa"/>
          </w:tcPr>
          <w:p w:rsidR="00B84647" w:rsidRDefault="00B84647" w:rsidP="007D229D">
            <w:pPr>
              <w:jc w:val="both"/>
            </w:pPr>
            <w:proofErr w:type="gramStart"/>
            <w:r>
              <w:t>Переселить всех граждан, проживающих в аварийном жилищном фонде (ул. Попова, 10, ул. Калинина, 2, ул. Менделеева, 36, 39, ул. Мира, 50) в жилые помещения, отвечающие установленным требованиям</w:t>
            </w:r>
            <w:proofErr w:type="gramEnd"/>
          </w:p>
        </w:tc>
        <w:tc>
          <w:tcPr>
            <w:tcW w:w="2476" w:type="dxa"/>
          </w:tcPr>
          <w:p w:rsidR="00B84647" w:rsidRDefault="00B84647" w:rsidP="0001018B">
            <w:pPr>
              <w:jc w:val="center"/>
            </w:pPr>
            <w:r>
              <w:t>2013 – 2014 годы</w:t>
            </w:r>
          </w:p>
        </w:tc>
        <w:tc>
          <w:tcPr>
            <w:tcW w:w="3697" w:type="dxa"/>
            <w:gridSpan w:val="2"/>
            <w:vMerge/>
          </w:tcPr>
          <w:p w:rsidR="00B84647" w:rsidRDefault="00B84647"/>
        </w:tc>
      </w:tr>
      <w:tr w:rsidR="00226A85" w:rsidTr="0028616E">
        <w:tc>
          <w:tcPr>
            <w:tcW w:w="959" w:type="dxa"/>
          </w:tcPr>
          <w:p w:rsidR="00226A85" w:rsidRPr="00226A85" w:rsidRDefault="00C72D1A" w:rsidP="00087DE8">
            <w:pPr>
              <w:jc w:val="center"/>
              <w:rPr>
                <w:b/>
              </w:rPr>
            </w:pPr>
            <w:r>
              <w:rPr>
                <w:b/>
              </w:rPr>
              <w:t>4</w:t>
            </w:r>
          </w:p>
        </w:tc>
        <w:tc>
          <w:tcPr>
            <w:tcW w:w="13827" w:type="dxa"/>
            <w:gridSpan w:val="4"/>
          </w:tcPr>
          <w:p w:rsidR="00226A85" w:rsidRPr="00226A85" w:rsidRDefault="00226A85">
            <w:pPr>
              <w:rPr>
                <w:b/>
              </w:rPr>
            </w:pPr>
            <w:r>
              <w:rPr>
                <w:b/>
              </w:rPr>
              <w:t>Труд и занятость</w:t>
            </w:r>
          </w:p>
        </w:tc>
      </w:tr>
      <w:tr w:rsidR="00246547" w:rsidTr="0028616E">
        <w:tc>
          <w:tcPr>
            <w:tcW w:w="959" w:type="dxa"/>
          </w:tcPr>
          <w:p w:rsidR="00246547" w:rsidRDefault="00C72D1A" w:rsidP="00087DE8">
            <w:pPr>
              <w:jc w:val="center"/>
            </w:pPr>
            <w:r>
              <w:t>4</w:t>
            </w:r>
            <w:r w:rsidR="00246547">
              <w:t>.1.</w:t>
            </w:r>
          </w:p>
        </w:tc>
        <w:tc>
          <w:tcPr>
            <w:tcW w:w="13827" w:type="dxa"/>
            <w:gridSpan w:val="4"/>
          </w:tcPr>
          <w:p w:rsidR="00246547" w:rsidRDefault="00246547">
            <w:r>
              <w:t>«К 2020 году создать и модернизировать 25 миллионов рабочих мест» (Послание Президента РФ)</w:t>
            </w:r>
          </w:p>
        </w:tc>
      </w:tr>
      <w:tr w:rsidR="00246547" w:rsidTr="00B17D21">
        <w:tc>
          <w:tcPr>
            <w:tcW w:w="959" w:type="dxa"/>
          </w:tcPr>
          <w:p w:rsidR="00246547" w:rsidRDefault="00C72D1A" w:rsidP="00087DE8">
            <w:pPr>
              <w:jc w:val="center"/>
            </w:pPr>
            <w:r>
              <w:t>4</w:t>
            </w:r>
            <w:r w:rsidR="00246547">
              <w:t>.1.1.</w:t>
            </w:r>
          </w:p>
        </w:tc>
        <w:tc>
          <w:tcPr>
            <w:tcW w:w="7654" w:type="dxa"/>
          </w:tcPr>
          <w:p w:rsidR="00246547" w:rsidRDefault="00246547" w:rsidP="007F249D">
            <w:pPr>
              <w:jc w:val="both"/>
            </w:pPr>
            <w:r>
              <w:t xml:space="preserve">Организация работы муниципальной образовательной сети по </w:t>
            </w:r>
            <w:proofErr w:type="spellStart"/>
            <w:r>
              <w:t>предпрофильной</w:t>
            </w:r>
            <w:proofErr w:type="spellEnd"/>
            <w:r>
              <w:t xml:space="preserve"> подготовке и профильному обучению</w:t>
            </w:r>
          </w:p>
        </w:tc>
        <w:tc>
          <w:tcPr>
            <w:tcW w:w="2476" w:type="dxa"/>
          </w:tcPr>
          <w:p w:rsidR="00246547" w:rsidRDefault="00246547" w:rsidP="00246547">
            <w:pPr>
              <w:jc w:val="center"/>
            </w:pPr>
            <w:r>
              <w:t>в течение года</w:t>
            </w:r>
          </w:p>
        </w:tc>
        <w:tc>
          <w:tcPr>
            <w:tcW w:w="3697" w:type="dxa"/>
            <w:gridSpan w:val="2"/>
          </w:tcPr>
          <w:p w:rsidR="00246547" w:rsidRDefault="00246547">
            <w:r>
              <w:t>Управление образования</w:t>
            </w:r>
          </w:p>
        </w:tc>
      </w:tr>
      <w:tr w:rsidR="00246547" w:rsidTr="00B17D21">
        <w:tc>
          <w:tcPr>
            <w:tcW w:w="959" w:type="dxa"/>
          </w:tcPr>
          <w:p w:rsidR="00246547" w:rsidRDefault="00C72D1A" w:rsidP="00087DE8">
            <w:pPr>
              <w:jc w:val="center"/>
            </w:pPr>
            <w:r>
              <w:t>4</w:t>
            </w:r>
            <w:r w:rsidR="00246547">
              <w:t>.1.2.</w:t>
            </w:r>
          </w:p>
        </w:tc>
        <w:tc>
          <w:tcPr>
            <w:tcW w:w="7654" w:type="dxa"/>
          </w:tcPr>
          <w:p w:rsidR="00246547" w:rsidRDefault="00246547" w:rsidP="007F249D">
            <w:pPr>
              <w:jc w:val="both"/>
            </w:pPr>
            <w:r>
              <w:t>Организация работы городских ресурсных центров:</w:t>
            </w:r>
          </w:p>
          <w:p w:rsidR="00246547" w:rsidRDefault="00246547" w:rsidP="007F249D">
            <w:pPr>
              <w:jc w:val="both"/>
            </w:pPr>
            <w:r>
              <w:t>- учебных ресурсных центров по профильному обучению,</w:t>
            </w:r>
          </w:p>
          <w:p w:rsidR="00246547" w:rsidRDefault="00246547" w:rsidP="007F249D">
            <w:pPr>
              <w:jc w:val="both"/>
            </w:pPr>
            <w:r>
              <w:t>- методического ресурсного центра по профильному обучению,</w:t>
            </w:r>
          </w:p>
          <w:p w:rsidR="00246547" w:rsidRDefault="00246547" w:rsidP="007F249D">
            <w:pPr>
              <w:jc w:val="both"/>
            </w:pPr>
            <w:r>
              <w:t xml:space="preserve">- </w:t>
            </w:r>
            <w:proofErr w:type="spellStart"/>
            <w:r>
              <w:t>профориентационного</w:t>
            </w:r>
            <w:proofErr w:type="spellEnd"/>
            <w:r>
              <w:t xml:space="preserve"> ресурсного центра по профильному обучению </w:t>
            </w:r>
          </w:p>
        </w:tc>
        <w:tc>
          <w:tcPr>
            <w:tcW w:w="2476" w:type="dxa"/>
          </w:tcPr>
          <w:p w:rsidR="00246547" w:rsidRDefault="00246547" w:rsidP="00246547">
            <w:pPr>
              <w:jc w:val="center"/>
            </w:pPr>
          </w:p>
        </w:tc>
        <w:tc>
          <w:tcPr>
            <w:tcW w:w="3697" w:type="dxa"/>
            <w:gridSpan w:val="2"/>
          </w:tcPr>
          <w:p w:rsidR="00246547" w:rsidRDefault="00246547">
            <w:r>
              <w:t>Управление образования,</w:t>
            </w:r>
          </w:p>
          <w:p w:rsidR="00246547" w:rsidRDefault="00246547">
            <w:r>
              <w:t>МБОУ «Средняя общеобразовательная школа № 2»,</w:t>
            </w:r>
          </w:p>
          <w:p w:rsidR="00246547" w:rsidRDefault="00246547">
            <w:r>
              <w:t>МБОУ «Средняя общеобразовательная школа № 3»,</w:t>
            </w:r>
          </w:p>
          <w:p w:rsidR="00246547" w:rsidRDefault="00246547">
            <w:r>
              <w:t>МКУ «Городской методический центр»,</w:t>
            </w:r>
          </w:p>
          <w:p w:rsidR="00246547" w:rsidRDefault="00246547">
            <w:r>
              <w:t>МБОУ ДОД  ДЮЦ «Прометей»</w:t>
            </w:r>
          </w:p>
        </w:tc>
      </w:tr>
      <w:tr w:rsidR="00246547" w:rsidTr="00B17D21">
        <w:tc>
          <w:tcPr>
            <w:tcW w:w="959" w:type="dxa"/>
          </w:tcPr>
          <w:p w:rsidR="00246547" w:rsidRDefault="00C72D1A" w:rsidP="00087DE8">
            <w:pPr>
              <w:jc w:val="center"/>
            </w:pPr>
            <w:r>
              <w:t>4</w:t>
            </w:r>
            <w:r w:rsidR="000D765B">
              <w:t>.1.3.</w:t>
            </w:r>
          </w:p>
        </w:tc>
        <w:tc>
          <w:tcPr>
            <w:tcW w:w="7654" w:type="dxa"/>
          </w:tcPr>
          <w:p w:rsidR="00246547" w:rsidRDefault="000E5D40" w:rsidP="007F249D">
            <w:pPr>
              <w:jc w:val="both"/>
            </w:pPr>
            <w:r>
              <w:t xml:space="preserve">Организация реализации мероприятий комплексной </w:t>
            </w:r>
            <w:proofErr w:type="spellStart"/>
            <w:r>
              <w:t>профориентационной</w:t>
            </w:r>
            <w:proofErr w:type="spellEnd"/>
            <w:r>
              <w:t xml:space="preserve"> программы «Профессиональная ориентация обучающихся образовательных учреждений </w:t>
            </w:r>
            <w:proofErr w:type="gramStart"/>
            <w:r>
              <w:t>г</w:t>
            </w:r>
            <w:proofErr w:type="gramEnd"/>
            <w:r>
              <w:t>. Югорска на 2011 – 2013 годы»</w:t>
            </w:r>
          </w:p>
        </w:tc>
        <w:tc>
          <w:tcPr>
            <w:tcW w:w="2476" w:type="dxa"/>
          </w:tcPr>
          <w:p w:rsidR="00246547" w:rsidRDefault="000E5D40" w:rsidP="00246547">
            <w:pPr>
              <w:jc w:val="center"/>
            </w:pPr>
            <w:r>
              <w:t>в течение года</w:t>
            </w:r>
          </w:p>
        </w:tc>
        <w:tc>
          <w:tcPr>
            <w:tcW w:w="3697" w:type="dxa"/>
            <w:gridSpan w:val="2"/>
          </w:tcPr>
          <w:p w:rsidR="00246547" w:rsidRDefault="000E5D40">
            <w:r>
              <w:t>Управление образования,</w:t>
            </w:r>
          </w:p>
          <w:p w:rsidR="000E5D40" w:rsidRDefault="000E5D40">
            <w:r>
              <w:t>МБОУ ДОД ДЮЦ «Прометей»</w:t>
            </w:r>
          </w:p>
        </w:tc>
      </w:tr>
      <w:tr w:rsidR="001B68B3" w:rsidTr="0028616E">
        <w:tc>
          <w:tcPr>
            <w:tcW w:w="959" w:type="dxa"/>
          </w:tcPr>
          <w:p w:rsidR="001B68B3" w:rsidRPr="001B68B3" w:rsidRDefault="00C72D1A" w:rsidP="00087DE8">
            <w:pPr>
              <w:jc w:val="center"/>
              <w:rPr>
                <w:b/>
              </w:rPr>
            </w:pPr>
            <w:r>
              <w:rPr>
                <w:b/>
              </w:rPr>
              <w:t>5</w:t>
            </w:r>
          </w:p>
        </w:tc>
        <w:tc>
          <w:tcPr>
            <w:tcW w:w="13827" w:type="dxa"/>
            <w:gridSpan w:val="4"/>
          </w:tcPr>
          <w:p w:rsidR="001B68B3" w:rsidRPr="001B68B3" w:rsidRDefault="001B68B3">
            <w:pPr>
              <w:rPr>
                <w:b/>
              </w:rPr>
            </w:pPr>
            <w:r>
              <w:rPr>
                <w:b/>
              </w:rPr>
              <w:t>Кадровое развитие в социальной сфере</w:t>
            </w:r>
          </w:p>
        </w:tc>
      </w:tr>
      <w:tr w:rsidR="00AD1613" w:rsidTr="0028616E">
        <w:tc>
          <w:tcPr>
            <w:tcW w:w="959" w:type="dxa"/>
          </w:tcPr>
          <w:p w:rsidR="00AD1613" w:rsidRDefault="00C72D1A" w:rsidP="00087DE8">
            <w:pPr>
              <w:jc w:val="center"/>
            </w:pPr>
            <w:r>
              <w:t>5.1</w:t>
            </w:r>
            <w:r w:rsidR="00AD1613">
              <w:t>.</w:t>
            </w:r>
          </w:p>
        </w:tc>
        <w:tc>
          <w:tcPr>
            <w:tcW w:w="13827" w:type="dxa"/>
            <w:gridSpan w:val="4"/>
          </w:tcPr>
          <w:p w:rsidR="00AD1613" w:rsidRDefault="00AD1613" w:rsidP="00235D38">
            <w:pPr>
              <w:jc w:val="both"/>
            </w:pPr>
            <w:r>
              <w:t>«В каждой организации (медицинской, образовательной, научной) должна быть сформирована собственная программа развития и кадрового обновления» (</w:t>
            </w:r>
            <w:r>
              <w:rPr>
                <w:color w:val="000000"/>
              </w:rPr>
              <w:t>Послание Президента РФ; п.5 перечня поручений Президента РФ; п. 26  перечня поручений Председателя Правительства РФ)</w:t>
            </w:r>
          </w:p>
          <w:p w:rsidR="00AD1613" w:rsidRDefault="00AD1613"/>
        </w:tc>
      </w:tr>
      <w:tr w:rsidR="009D4822" w:rsidTr="00B17D21">
        <w:tc>
          <w:tcPr>
            <w:tcW w:w="959" w:type="dxa"/>
          </w:tcPr>
          <w:p w:rsidR="009D4822" w:rsidRDefault="00C72D1A" w:rsidP="00087DE8">
            <w:pPr>
              <w:jc w:val="center"/>
            </w:pPr>
            <w:r>
              <w:t>5.1</w:t>
            </w:r>
            <w:r w:rsidR="004F1DF6">
              <w:t>.1.</w:t>
            </w:r>
          </w:p>
        </w:tc>
        <w:tc>
          <w:tcPr>
            <w:tcW w:w="7654" w:type="dxa"/>
          </w:tcPr>
          <w:p w:rsidR="009D4822" w:rsidRDefault="009F0299" w:rsidP="00235D38">
            <w:pPr>
              <w:jc w:val="both"/>
            </w:pPr>
            <w:r>
              <w:t xml:space="preserve">Разработка и принятие </w:t>
            </w:r>
            <w:r w:rsidR="004F1DF6">
              <w:t xml:space="preserve"> </w:t>
            </w:r>
            <w:r>
              <w:t xml:space="preserve">нормативного </w:t>
            </w:r>
            <w:r w:rsidR="004F1DF6">
              <w:t>правового акта администрации города Югорска «Об утверждении муниципального плана мероприятий («дорожной карты»), направленного на повышение эффективности образования» (мероприятия «дорожной карты» включают разработку программ кадрового развития образовательных организаций)</w:t>
            </w:r>
          </w:p>
        </w:tc>
        <w:tc>
          <w:tcPr>
            <w:tcW w:w="2476" w:type="dxa"/>
          </w:tcPr>
          <w:p w:rsidR="009D4822" w:rsidRDefault="00185F83" w:rsidP="004F1DF6">
            <w:pPr>
              <w:jc w:val="center"/>
            </w:pPr>
            <w:r>
              <w:t>до 01.04.2013</w:t>
            </w:r>
          </w:p>
        </w:tc>
        <w:tc>
          <w:tcPr>
            <w:tcW w:w="3697" w:type="dxa"/>
            <w:gridSpan w:val="2"/>
          </w:tcPr>
          <w:p w:rsidR="009D4822" w:rsidRDefault="004F1DF6">
            <w:r>
              <w:t>Управление образования</w:t>
            </w:r>
          </w:p>
        </w:tc>
      </w:tr>
      <w:tr w:rsidR="00EE023D" w:rsidTr="00B17D21">
        <w:tc>
          <w:tcPr>
            <w:tcW w:w="959" w:type="dxa"/>
          </w:tcPr>
          <w:p w:rsidR="00EE023D" w:rsidRDefault="00C72D1A" w:rsidP="00087DE8">
            <w:pPr>
              <w:jc w:val="center"/>
            </w:pPr>
            <w:r>
              <w:t>5.1</w:t>
            </w:r>
            <w:r w:rsidR="00EE023D">
              <w:t>.2.</w:t>
            </w:r>
          </w:p>
        </w:tc>
        <w:tc>
          <w:tcPr>
            <w:tcW w:w="7654" w:type="dxa"/>
          </w:tcPr>
          <w:p w:rsidR="00EE023D" w:rsidRDefault="009F0299" w:rsidP="00235D38">
            <w:pPr>
              <w:jc w:val="both"/>
            </w:pPr>
            <w:r>
              <w:t>Разработка и принятие нормативного правового</w:t>
            </w:r>
            <w:r w:rsidR="00EE023D">
              <w:t xml:space="preserve"> акта </w:t>
            </w:r>
            <w:r>
              <w:t xml:space="preserve">администрации города Югорска </w:t>
            </w:r>
            <w:r w:rsidR="00EE023D">
              <w:t xml:space="preserve">«О плане мероприятий («дорожной карте») «Изменения в отраслях социальной сферы, </w:t>
            </w:r>
            <w:r w:rsidR="00EE023D">
              <w:lastRenderedPageBreak/>
              <w:t xml:space="preserve">направленные на повышение эффективности здравоохранения в городе </w:t>
            </w:r>
            <w:proofErr w:type="spellStart"/>
            <w:r w:rsidR="00EE023D">
              <w:t>Югорске</w:t>
            </w:r>
            <w:proofErr w:type="spellEnd"/>
            <w:r w:rsidR="00EE023D">
              <w:t>»</w:t>
            </w:r>
          </w:p>
        </w:tc>
        <w:tc>
          <w:tcPr>
            <w:tcW w:w="2476" w:type="dxa"/>
          </w:tcPr>
          <w:p w:rsidR="00EE023D" w:rsidRDefault="00EE023D" w:rsidP="004F1DF6">
            <w:pPr>
              <w:jc w:val="center"/>
            </w:pPr>
            <w:r>
              <w:lastRenderedPageBreak/>
              <w:t>до 01.04.2013</w:t>
            </w:r>
          </w:p>
        </w:tc>
        <w:tc>
          <w:tcPr>
            <w:tcW w:w="3697" w:type="dxa"/>
            <w:gridSpan w:val="2"/>
          </w:tcPr>
          <w:p w:rsidR="00EE023D" w:rsidRDefault="00EE023D">
            <w:r>
              <w:t>Отдел по здравоохранению и социальным вопросам</w:t>
            </w:r>
          </w:p>
        </w:tc>
      </w:tr>
      <w:tr w:rsidR="00185F83" w:rsidTr="00B17D21">
        <w:tc>
          <w:tcPr>
            <w:tcW w:w="959" w:type="dxa"/>
          </w:tcPr>
          <w:p w:rsidR="00185F83" w:rsidRDefault="00C72D1A" w:rsidP="00087DE8">
            <w:pPr>
              <w:jc w:val="center"/>
            </w:pPr>
            <w:r>
              <w:lastRenderedPageBreak/>
              <w:t>5.1</w:t>
            </w:r>
            <w:r w:rsidR="00185F83">
              <w:t>.3.</w:t>
            </w:r>
          </w:p>
        </w:tc>
        <w:tc>
          <w:tcPr>
            <w:tcW w:w="7654" w:type="dxa"/>
          </w:tcPr>
          <w:p w:rsidR="00185F83" w:rsidRDefault="00185F83" w:rsidP="00235D38">
            <w:pPr>
              <w:jc w:val="both"/>
            </w:pPr>
            <w:r>
              <w:t xml:space="preserve">Разработка </w:t>
            </w:r>
            <w:r w:rsidR="009F0299">
              <w:t>и принятие нормативного правового акта а</w:t>
            </w:r>
            <w:r>
              <w:t xml:space="preserve">дминистрации города Югорска «Об утверждении плана мероприятий («дорожная карта») «Изменения в отраслях социальной сферы, направленные на повышение эффективности сферы культуры в городе </w:t>
            </w:r>
            <w:proofErr w:type="spellStart"/>
            <w:r>
              <w:t>Югорске</w:t>
            </w:r>
            <w:proofErr w:type="spellEnd"/>
            <w:r>
              <w:t>»</w:t>
            </w:r>
          </w:p>
        </w:tc>
        <w:tc>
          <w:tcPr>
            <w:tcW w:w="2476" w:type="dxa"/>
          </w:tcPr>
          <w:p w:rsidR="00185F83" w:rsidRDefault="00185F83" w:rsidP="004F1DF6">
            <w:pPr>
              <w:jc w:val="center"/>
            </w:pPr>
            <w:r>
              <w:t>до 01.04.2013</w:t>
            </w:r>
          </w:p>
        </w:tc>
        <w:tc>
          <w:tcPr>
            <w:tcW w:w="3697" w:type="dxa"/>
            <w:gridSpan w:val="2"/>
          </w:tcPr>
          <w:p w:rsidR="00185F83" w:rsidRDefault="009F0299">
            <w:r>
              <w:t>Управление культуры</w:t>
            </w:r>
          </w:p>
        </w:tc>
      </w:tr>
      <w:tr w:rsidR="009D4822" w:rsidTr="0028616E">
        <w:tc>
          <w:tcPr>
            <w:tcW w:w="959" w:type="dxa"/>
          </w:tcPr>
          <w:p w:rsidR="009D4822" w:rsidRPr="009D4822" w:rsidRDefault="00C72D1A" w:rsidP="00087DE8">
            <w:pPr>
              <w:jc w:val="center"/>
              <w:rPr>
                <w:b/>
              </w:rPr>
            </w:pPr>
            <w:r>
              <w:rPr>
                <w:b/>
              </w:rPr>
              <w:t>6</w:t>
            </w:r>
          </w:p>
        </w:tc>
        <w:tc>
          <w:tcPr>
            <w:tcW w:w="13827" w:type="dxa"/>
            <w:gridSpan w:val="4"/>
          </w:tcPr>
          <w:p w:rsidR="009D4822" w:rsidRPr="009D4822" w:rsidRDefault="009D4822">
            <w:pPr>
              <w:rPr>
                <w:b/>
              </w:rPr>
            </w:pPr>
            <w:r>
              <w:rPr>
                <w:b/>
              </w:rPr>
              <w:t>Развитие системы образования</w:t>
            </w:r>
          </w:p>
        </w:tc>
      </w:tr>
      <w:tr w:rsidR="00003E52" w:rsidTr="0028616E">
        <w:tc>
          <w:tcPr>
            <w:tcW w:w="959" w:type="dxa"/>
          </w:tcPr>
          <w:p w:rsidR="00003E52" w:rsidRDefault="002F6532" w:rsidP="00087DE8">
            <w:pPr>
              <w:jc w:val="center"/>
            </w:pPr>
            <w:r>
              <w:t>6.1</w:t>
            </w:r>
            <w:r w:rsidR="00003E52">
              <w:t>.</w:t>
            </w:r>
          </w:p>
        </w:tc>
        <w:tc>
          <w:tcPr>
            <w:tcW w:w="13827" w:type="dxa"/>
            <w:gridSpan w:val="4"/>
          </w:tcPr>
          <w:p w:rsidR="00003E52" w:rsidRDefault="00003E52" w:rsidP="008F6068">
            <w:pPr>
              <w:jc w:val="both"/>
            </w:pPr>
            <w:r>
              <w:t xml:space="preserve">«Нужно вернуть школе безусловную ценность. </w:t>
            </w:r>
            <w:proofErr w:type="gramStart"/>
            <w:r>
              <w:t>Это значит обновить содержание образования, сохранив при этом, разумеется, наши традиции и преимущества, такие, скажем, как фундаментальное математическое образование, не забывать об огромном значении качества преподавания русского языка, истории, литературы, основ светской этики и традиционных религий» (</w:t>
            </w:r>
            <w:r>
              <w:rPr>
                <w:color w:val="000000"/>
              </w:rPr>
              <w:t>Послание Президента РФ; п.п. 22 п.3 перечня поручений Президента РФ; п. 122 перечня поручений Председателя Правительства РФ)</w:t>
            </w:r>
            <w:proofErr w:type="gramEnd"/>
          </w:p>
        </w:tc>
      </w:tr>
      <w:tr w:rsidR="004C18B9" w:rsidTr="00B17D21">
        <w:tc>
          <w:tcPr>
            <w:tcW w:w="959" w:type="dxa"/>
          </w:tcPr>
          <w:p w:rsidR="004C18B9" w:rsidRDefault="002F6532" w:rsidP="00087DE8">
            <w:pPr>
              <w:jc w:val="center"/>
            </w:pPr>
            <w:r>
              <w:t>6.1</w:t>
            </w:r>
            <w:r w:rsidR="004C18B9">
              <w:t>.1.</w:t>
            </w:r>
          </w:p>
        </w:tc>
        <w:tc>
          <w:tcPr>
            <w:tcW w:w="7654" w:type="dxa"/>
          </w:tcPr>
          <w:p w:rsidR="004C18B9" w:rsidRDefault="004C18B9" w:rsidP="008F6068">
            <w:pPr>
              <w:jc w:val="both"/>
            </w:pPr>
            <w:r>
              <w:t xml:space="preserve">Участие </w:t>
            </w:r>
            <w:proofErr w:type="gramStart"/>
            <w:r>
              <w:t>в</w:t>
            </w:r>
            <w:proofErr w:type="gramEnd"/>
            <w:r>
              <w:t xml:space="preserve"> введении электронного мониторинга комплексных проектов модернизации образования</w:t>
            </w:r>
          </w:p>
        </w:tc>
        <w:tc>
          <w:tcPr>
            <w:tcW w:w="2476" w:type="dxa"/>
          </w:tcPr>
          <w:p w:rsidR="004C18B9" w:rsidRDefault="004C18B9" w:rsidP="004C18B9">
            <w:pPr>
              <w:jc w:val="center"/>
            </w:pPr>
            <w:r w:rsidRPr="00FE1BB4">
              <w:t>в течение года</w:t>
            </w:r>
          </w:p>
        </w:tc>
        <w:tc>
          <w:tcPr>
            <w:tcW w:w="3697" w:type="dxa"/>
            <w:gridSpan w:val="2"/>
          </w:tcPr>
          <w:p w:rsidR="004C18B9" w:rsidRDefault="00BD551A">
            <w:r>
              <w:t>Управление образования</w:t>
            </w:r>
          </w:p>
          <w:p w:rsidR="00BD551A" w:rsidRDefault="00BD551A"/>
        </w:tc>
      </w:tr>
      <w:tr w:rsidR="00BD551A" w:rsidTr="00B17D21">
        <w:tc>
          <w:tcPr>
            <w:tcW w:w="959" w:type="dxa"/>
          </w:tcPr>
          <w:p w:rsidR="00BD551A" w:rsidRDefault="002F6532" w:rsidP="00087DE8">
            <w:pPr>
              <w:jc w:val="center"/>
            </w:pPr>
            <w:r>
              <w:t>6.1</w:t>
            </w:r>
            <w:r w:rsidR="00BD551A">
              <w:t>.2.</w:t>
            </w:r>
          </w:p>
        </w:tc>
        <w:tc>
          <w:tcPr>
            <w:tcW w:w="7654" w:type="dxa"/>
          </w:tcPr>
          <w:p w:rsidR="00BD551A" w:rsidRDefault="00BD551A" w:rsidP="008F6068">
            <w:pPr>
              <w:jc w:val="both"/>
            </w:pPr>
            <w:r>
              <w:t xml:space="preserve">Участие в работе координационного Совета при Департаменте образования и молодежной политики Ханты – Мансийского автономного округа – </w:t>
            </w:r>
            <w:proofErr w:type="spellStart"/>
            <w:r>
              <w:t>Югры</w:t>
            </w:r>
            <w:proofErr w:type="spellEnd"/>
            <w:r>
              <w:t xml:space="preserve"> по вопросам организации введения федеральных государственных стандартов общего образования</w:t>
            </w:r>
          </w:p>
        </w:tc>
        <w:tc>
          <w:tcPr>
            <w:tcW w:w="2476" w:type="dxa"/>
          </w:tcPr>
          <w:p w:rsidR="00BD551A" w:rsidRDefault="00BD551A" w:rsidP="004C18B9">
            <w:pPr>
              <w:jc w:val="center"/>
            </w:pPr>
            <w:r w:rsidRPr="00FE1BB4">
              <w:t>в течение года</w:t>
            </w:r>
          </w:p>
        </w:tc>
        <w:tc>
          <w:tcPr>
            <w:tcW w:w="3697" w:type="dxa"/>
            <w:gridSpan w:val="2"/>
          </w:tcPr>
          <w:p w:rsidR="00BD551A" w:rsidRDefault="00BD551A">
            <w:r w:rsidRPr="007A1512">
              <w:t>Управление образования</w:t>
            </w:r>
          </w:p>
        </w:tc>
      </w:tr>
      <w:tr w:rsidR="00BD551A" w:rsidTr="00B17D21">
        <w:tc>
          <w:tcPr>
            <w:tcW w:w="959" w:type="dxa"/>
          </w:tcPr>
          <w:p w:rsidR="00BD551A" w:rsidRDefault="002F6532" w:rsidP="00087DE8">
            <w:pPr>
              <w:jc w:val="center"/>
            </w:pPr>
            <w:r>
              <w:t>6.1</w:t>
            </w:r>
            <w:r w:rsidR="00BD551A">
              <w:t>.3.</w:t>
            </w:r>
          </w:p>
        </w:tc>
        <w:tc>
          <w:tcPr>
            <w:tcW w:w="7654" w:type="dxa"/>
          </w:tcPr>
          <w:p w:rsidR="00BD551A" w:rsidRDefault="00BD551A" w:rsidP="008F6068">
            <w:pPr>
              <w:jc w:val="both"/>
            </w:pPr>
            <w:r>
              <w:t xml:space="preserve">Участие в работе координационного Совета при Департаменте образования и молодежной политики Ханты – Мансийского автономного округа – </w:t>
            </w:r>
            <w:proofErr w:type="spellStart"/>
            <w:r>
              <w:t>Югры</w:t>
            </w:r>
            <w:proofErr w:type="spellEnd"/>
            <w:r>
              <w:t xml:space="preserve"> по введению в общеобразовательных учреждениях комплексного учебного курса «Основы религиозных культур и светской этики» </w:t>
            </w:r>
          </w:p>
        </w:tc>
        <w:tc>
          <w:tcPr>
            <w:tcW w:w="2476" w:type="dxa"/>
          </w:tcPr>
          <w:p w:rsidR="00BD551A" w:rsidRDefault="00BD551A" w:rsidP="004C18B9">
            <w:pPr>
              <w:jc w:val="center"/>
            </w:pPr>
            <w:r w:rsidRPr="00FE1BB4">
              <w:t>в течение года</w:t>
            </w:r>
          </w:p>
        </w:tc>
        <w:tc>
          <w:tcPr>
            <w:tcW w:w="3697" w:type="dxa"/>
            <w:gridSpan w:val="2"/>
          </w:tcPr>
          <w:p w:rsidR="00BD551A" w:rsidRDefault="00BD551A">
            <w:r w:rsidRPr="007A1512">
              <w:t>Управление образования</w:t>
            </w:r>
          </w:p>
        </w:tc>
      </w:tr>
      <w:tr w:rsidR="00BD551A" w:rsidTr="00B17D21">
        <w:tc>
          <w:tcPr>
            <w:tcW w:w="959" w:type="dxa"/>
          </w:tcPr>
          <w:p w:rsidR="00BD551A" w:rsidRDefault="002F6532" w:rsidP="00087DE8">
            <w:pPr>
              <w:jc w:val="center"/>
            </w:pPr>
            <w:r>
              <w:t>6.1</w:t>
            </w:r>
            <w:r w:rsidR="00BD551A">
              <w:t>.4.</w:t>
            </w:r>
          </w:p>
        </w:tc>
        <w:tc>
          <w:tcPr>
            <w:tcW w:w="7654" w:type="dxa"/>
          </w:tcPr>
          <w:p w:rsidR="00BD551A" w:rsidRDefault="00BD551A" w:rsidP="008F6068">
            <w:pPr>
              <w:jc w:val="both"/>
            </w:pPr>
            <w:r>
              <w:t>Организация участия обучающихся школ города в межрегиональной олимпиаде школьников Уральского федерального университета</w:t>
            </w:r>
          </w:p>
        </w:tc>
        <w:tc>
          <w:tcPr>
            <w:tcW w:w="2476" w:type="dxa"/>
          </w:tcPr>
          <w:p w:rsidR="00BD551A" w:rsidRDefault="00BD551A" w:rsidP="004C18B9">
            <w:pPr>
              <w:jc w:val="center"/>
            </w:pPr>
            <w:r>
              <w:t>январь – март 2013 года</w:t>
            </w:r>
          </w:p>
        </w:tc>
        <w:tc>
          <w:tcPr>
            <w:tcW w:w="3697" w:type="dxa"/>
            <w:gridSpan w:val="2"/>
          </w:tcPr>
          <w:p w:rsidR="00BD551A" w:rsidRDefault="00BD551A">
            <w:r w:rsidRPr="007A1512">
              <w:t>Управление образования</w:t>
            </w:r>
          </w:p>
        </w:tc>
      </w:tr>
      <w:tr w:rsidR="00BD551A" w:rsidTr="00B17D21">
        <w:tc>
          <w:tcPr>
            <w:tcW w:w="959" w:type="dxa"/>
          </w:tcPr>
          <w:p w:rsidR="00BD551A" w:rsidRDefault="002F6532" w:rsidP="00087DE8">
            <w:pPr>
              <w:jc w:val="center"/>
            </w:pPr>
            <w:r>
              <w:t>6.1</w:t>
            </w:r>
            <w:r w:rsidR="00BD551A">
              <w:t>.5.</w:t>
            </w:r>
          </w:p>
        </w:tc>
        <w:tc>
          <w:tcPr>
            <w:tcW w:w="7654" w:type="dxa"/>
          </w:tcPr>
          <w:p w:rsidR="00BD551A" w:rsidRDefault="00BD551A" w:rsidP="008F6068">
            <w:pPr>
              <w:jc w:val="both"/>
            </w:pPr>
            <w:r>
              <w:t>Организация городского интеллектуального конкурса «Эрудит»</w:t>
            </w:r>
          </w:p>
        </w:tc>
        <w:tc>
          <w:tcPr>
            <w:tcW w:w="2476" w:type="dxa"/>
          </w:tcPr>
          <w:p w:rsidR="00BD551A" w:rsidRDefault="00BD551A" w:rsidP="004C18B9">
            <w:pPr>
              <w:jc w:val="center"/>
            </w:pPr>
            <w:r>
              <w:t>февраль 2013</w:t>
            </w:r>
          </w:p>
        </w:tc>
        <w:tc>
          <w:tcPr>
            <w:tcW w:w="3697" w:type="dxa"/>
            <w:gridSpan w:val="2"/>
          </w:tcPr>
          <w:p w:rsidR="00BD551A" w:rsidRDefault="00BD551A">
            <w:r w:rsidRPr="007A1512">
              <w:t>Управление образования</w:t>
            </w:r>
            <w:r w:rsidR="00514B6B">
              <w:t>,</w:t>
            </w:r>
          </w:p>
          <w:p w:rsidR="00514B6B" w:rsidRDefault="00514B6B">
            <w:r>
              <w:t>МКУ «Городской методический центр»</w:t>
            </w:r>
          </w:p>
        </w:tc>
      </w:tr>
      <w:tr w:rsidR="00BD551A" w:rsidTr="00B17D21">
        <w:tc>
          <w:tcPr>
            <w:tcW w:w="959" w:type="dxa"/>
          </w:tcPr>
          <w:p w:rsidR="00BD551A" w:rsidRDefault="002F6532" w:rsidP="00087DE8">
            <w:pPr>
              <w:jc w:val="center"/>
            </w:pPr>
            <w:r>
              <w:t>6.1</w:t>
            </w:r>
            <w:r w:rsidR="00BD551A">
              <w:t>.6</w:t>
            </w:r>
          </w:p>
        </w:tc>
        <w:tc>
          <w:tcPr>
            <w:tcW w:w="7654" w:type="dxa"/>
          </w:tcPr>
          <w:p w:rsidR="00BD551A" w:rsidRDefault="00BD551A" w:rsidP="008F6068">
            <w:pPr>
              <w:jc w:val="both"/>
            </w:pPr>
            <w:r>
              <w:t xml:space="preserve">Участие в окружном </w:t>
            </w:r>
            <w:proofErr w:type="spellStart"/>
            <w:proofErr w:type="gramStart"/>
            <w:r>
              <w:t>физико</w:t>
            </w:r>
            <w:proofErr w:type="spellEnd"/>
            <w:r>
              <w:t xml:space="preserve"> – математическом</w:t>
            </w:r>
            <w:proofErr w:type="gramEnd"/>
            <w:r>
              <w:t xml:space="preserve"> турнире для 9 классов (заочно)</w:t>
            </w:r>
          </w:p>
        </w:tc>
        <w:tc>
          <w:tcPr>
            <w:tcW w:w="2476" w:type="dxa"/>
          </w:tcPr>
          <w:p w:rsidR="00BD551A" w:rsidRDefault="00BD551A" w:rsidP="004C18B9">
            <w:pPr>
              <w:jc w:val="center"/>
            </w:pPr>
            <w:r>
              <w:t>март – апрель 2013</w:t>
            </w:r>
          </w:p>
        </w:tc>
        <w:tc>
          <w:tcPr>
            <w:tcW w:w="3697" w:type="dxa"/>
            <w:gridSpan w:val="2"/>
          </w:tcPr>
          <w:p w:rsidR="00BD551A" w:rsidRDefault="00BD551A">
            <w:r w:rsidRPr="007A1512">
              <w:t>Управление образования</w:t>
            </w:r>
          </w:p>
        </w:tc>
      </w:tr>
      <w:tr w:rsidR="00BD551A" w:rsidTr="00B17D21">
        <w:tc>
          <w:tcPr>
            <w:tcW w:w="959" w:type="dxa"/>
          </w:tcPr>
          <w:p w:rsidR="00BD551A" w:rsidRDefault="002F6532" w:rsidP="00087DE8">
            <w:pPr>
              <w:jc w:val="center"/>
            </w:pPr>
            <w:r>
              <w:t>6.1</w:t>
            </w:r>
            <w:r w:rsidR="00BD551A">
              <w:t>.7.</w:t>
            </w:r>
          </w:p>
        </w:tc>
        <w:tc>
          <w:tcPr>
            <w:tcW w:w="7654" w:type="dxa"/>
          </w:tcPr>
          <w:p w:rsidR="00BD551A" w:rsidRDefault="00BD551A" w:rsidP="008F6068">
            <w:pPr>
              <w:jc w:val="both"/>
            </w:pPr>
            <w:r>
              <w:t>Организация и проведение городской научно – практической конференции для учащихся «Наука. Природа. Человек. Общество»</w:t>
            </w:r>
          </w:p>
        </w:tc>
        <w:tc>
          <w:tcPr>
            <w:tcW w:w="2476" w:type="dxa"/>
          </w:tcPr>
          <w:p w:rsidR="00BD551A" w:rsidRDefault="00BD551A" w:rsidP="00ED2668">
            <w:pPr>
              <w:jc w:val="center"/>
            </w:pPr>
            <w:r>
              <w:t>апрель 2013</w:t>
            </w:r>
          </w:p>
        </w:tc>
        <w:tc>
          <w:tcPr>
            <w:tcW w:w="3697" w:type="dxa"/>
            <w:gridSpan w:val="2"/>
          </w:tcPr>
          <w:p w:rsidR="00591139" w:rsidRDefault="00591139" w:rsidP="00591139">
            <w:r w:rsidRPr="007A1512">
              <w:t>Управление образования</w:t>
            </w:r>
            <w:r>
              <w:t>,</w:t>
            </w:r>
          </w:p>
          <w:p w:rsidR="00BD551A" w:rsidRDefault="00591139" w:rsidP="00591139">
            <w:r>
              <w:t>МКУ «Городской методический центр»</w:t>
            </w:r>
          </w:p>
        </w:tc>
      </w:tr>
      <w:tr w:rsidR="00BD551A" w:rsidTr="00B17D21">
        <w:tc>
          <w:tcPr>
            <w:tcW w:w="959" w:type="dxa"/>
          </w:tcPr>
          <w:p w:rsidR="00BD551A" w:rsidRDefault="002F6532" w:rsidP="00087DE8">
            <w:pPr>
              <w:jc w:val="center"/>
            </w:pPr>
            <w:r>
              <w:t>6.1</w:t>
            </w:r>
            <w:r w:rsidR="00BD551A">
              <w:t>.8.</w:t>
            </w:r>
          </w:p>
        </w:tc>
        <w:tc>
          <w:tcPr>
            <w:tcW w:w="7654" w:type="dxa"/>
          </w:tcPr>
          <w:p w:rsidR="00BD551A" w:rsidRDefault="00BD551A" w:rsidP="008F6068">
            <w:pPr>
              <w:jc w:val="both"/>
            </w:pPr>
            <w:r>
              <w:t>Организация участия обучающихся в окружной научной конференции молодых исследователей научно – социальной программы «Шаг в будущее»</w:t>
            </w:r>
          </w:p>
        </w:tc>
        <w:tc>
          <w:tcPr>
            <w:tcW w:w="2476" w:type="dxa"/>
          </w:tcPr>
          <w:p w:rsidR="00BD551A" w:rsidRDefault="00BD551A" w:rsidP="004C18B9">
            <w:pPr>
              <w:jc w:val="center"/>
            </w:pPr>
            <w:r>
              <w:t xml:space="preserve">ноябрь 2013 </w:t>
            </w:r>
          </w:p>
        </w:tc>
        <w:tc>
          <w:tcPr>
            <w:tcW w:w="3697" w:type="dxa"/>
            <w:gridSpan w:val="2"/>
          </w:tcPr>
          <w:p w:rsidR="00BD551A" w:rsidRDefault="00BD551A">
            <w:r w:rsidRPr="007A1512">
              <w:t>Управление образования</w:t>
            </w:r>
          </w:p>
        </w:tc>
      </w:tr>
      <w:tr w:rsidR="00BD551A" w:rsidTr="00B17D21">
        <w:tc>
          <w:tcPr>
            <w:tcW w:w="959" w:type="dxa"/>
          </w:tcPr>
          <w:p w:rsidR="00BD551A" w:rsidRDefault="002F6532" w:rsidP="00087DE8">
            <w:pPr>
              <w:jc w:val="center"/>
            </w:pPr>
            <w:r>
              <w:t>6.1</w:t>
            </w:r>
            <w:r w:rsidR="001B5417">
              <w:t>.9</w:t>
            </w:r>
            <w:r w:rsidR="00BD551A">
              <w:t>.</w:t>
            </w:r>
          </w:p>
        </w:tc>
        <w:tc>
          <w:tcPr>
            <w:tcW w:w="7654" w:type="dxa"/>
          </w:tcPr>
          <w:p w:rsidR="00BD551A" w:rsidRDefault="00BD551A" w:rsidP="008F6068">
            <w:pPr>
              <w:jc w:val="both"/>
            </w:pPr>
            <w:r>
              <w:t xml:space="preserve">Участие в окружной научной сессии старшеклассников (г. </w:t>
            </w:r>
            <w:proofErr w:type="gramStart"/>
            <w:r>
              <w:t xml:space="preserve">Ханты – </w:t>
            </w:r>
            <w:proofErr w:type="spellStart"/>
            <w:r>
              <w:t>Мансийск</w:t>
            </w:r>
            <w:proofErr w:type="spellEnd"/>
            <w:proofErr w:type="gramEnd"/>
            <w:r>
              <w:t>)</w:t>
            </w:r>
          </w:p>
        </w:tc>
        <w:tc>
          <w:tcPr>
            <w:tcW w:w="2476" w:type="dxa"/>
          </w:tcPr>
          <w:p w:rsidR="00BD551A" w:rsidRDefault="00BD551A" w:rsidP="004C18B9">
            <w:pPr>
              <w:jc w:val="center"/>
            </w:pPr>
            <w:r>
              <w:t>ноябрь 2013</w:t>
            </w:r>
          </w:p>
        </w:tc>
        <w:tc>
          <w:tcPr>
            <w:tcW w:w="3697" w:type="dxa"/>
            <w:gridSpan w:val="2"/>
          </w:tcPr>
          <w:p w:rsidR="00BD551A" w:rsidRDefault="00BD551A">
            <w:r w:rsidRPr="007A1512">
              <w:t>Управление образования</w:t>
            </w:r>
          </w:p>
        </w:tc>
      </w:tr>
      <w:tr w:rsidR="00BD551A" w:rsidTr="00B17D21">
        <w:tc>
          <w:tcPr>
            <w:tcW w:w="959" w:type="dxa"/>
          </w:tcPr>
          <w:p w:rsidR="00BD551A" w:rsidRDefault="002F6532" w:rsidP="00087DE8">
            <w:pPr>
              <w:jc w:val="center"/>
            </w:pPr>
            <w:r>
              <w:t>6.1</w:t>
            </w:r>
            <w:r w:rsidR="001B5417">
              <w:t>.10</w:t>
            </w:r>
            <w:r w:rsidR="00BD551A">
              <w:t>.</w:t>
            </w:r>
          </w:p>
        </w:tc>
        <w:tc>
          <w:tcPr>
            <w:tcW w:w="7654" w:type="dxa"/>
          </w:tcPr>
          <w:p w:rsidR="00BD551A" w:rsidRDefault="00BD551A" w:rsidP="008F6068">
            <w:pPr>
              <w:jc w:val="both"/>
            </w:pPr>
            <w:r>
              <w:t>Организация и проведение школьного и муниципального этапов Всероссийской олимпиады школьников по общеобразовательным предметам</w:t>
            </w:r>
          </w:p>
        </w:tc>
        <w:tc>
          <w:tcPr>
            <w:tcW w:w="2476" w:type="dxa"/>
          </w:tcPr>
          <w:p w:rsidR="00BD551A" w:rsidRDefault="00BD551A" w:rsidP="004C18B9">
            <w:pPr>
              <w:jc w:val="center"/>
            </w:pPr>
            <w:r>
              <w:t>октябрь – декабрь 2013</w:t>
            </w:r>
          </w:p>
        </w:tc>
        <w:tc>
          <w:tcPr>
            <w:tcW w:w="3697" w:type="dxa"/>
            <w:gridSpan w:val="2"/>
          </w:tcPr>
          <w:p w:rsidR="00BD551A" w:rsidRDefault="00BD551A">
            <w:r w:rsidRPr="007A1512">
              <w:t>Управление образования</w:t>
            </w:r>
          </w:p>
        </w:tc>
      </w:tr>
      <w:tr w:rsidR="00377DB0" w:rsidTr="0028616E">
        <w:tc>
          <w:tcPr>
            <w:tcW w:w="959" w:type="dxa"/>
          </w:tcPr>
          <w:p w:rsidR="00377DB0" w:rsidRDefault="00E220C4" w:rsidP="00087DE8">
            <w:pPr>
              <w:jc w:val="center"/>
            </w:pPr>
            <w:r>
              <w:t>6.2</w:t>
            </w:r>
            <w:r w:rsidR="00377DB0">
              <w:t>.</w:t>
            </w:r>
          </w:p>
        </w:tc>
        <w:tc>
          <w:tcPr>
            <w:tcW w:w="13827" w:type="dxa"/>
            <w:gridSpan w:val="4"/>
          </w:tcPr>
          <w:p w:rsidR="00377DB0" w:rsidRDefault="00377DB0" w:rsidP="00EB31C3">
            <w:pPr>
              <w:jc w:val="both"/>
            </w:pPr>
            <w:r>
              <w:t>«Нужно развивать систему технического и художественного творчества, открывать кружки, секции, летние спортивные лагеря, специальные познавательные туристические маршруты для детей. Все это должно быть доступно каждому ребенку, вне зависимости от места жительства или материального положения семьи» (Послание президента РФ)</w:t>
            </w:r>
          </w:p>
        </w:tc>
      </w:tr>
      <w:tr w:rsidR="00BD551A" w:rsidTr="00B17D21">
        <w:tc>
          <w:tcPr>
            <w:tcW w:w="959" w:type="dxa"/>
          </w:tcPr>
          <w:p w:rsidR="00BD551A" w:rsidRDefault="00E220C4" w:rsidP="00087DE8">
            <w:pPr>
              <w:jc w:val="center"/>
            </w:pPr>
            <w:r>
              <w:t>6.2</w:t>
            </w:r>
            <w:r w:rsidR="00BD551A">
              <w:t>.1.</w:t>
            </w:r>
          </w:p>
        </w:tc>
        <w:tc>
          <w:tcPr>
            <w:tcW w:w="7654" w:type="dxa"/>
          </w:tcPr>
          <w:p w:rsidR="00BD551A" w:rsidRDefault="00BD551A" w:rsidP="00EB31C3">
            <w:pPr>
              <w:jc w:val="both"/>
            </w:pPr>
            <w:r>
              <w:t xml:space="preserve">Проведение фестиваля </w:t>
            </w:r>
            <w:proofErr w:type="spellStart"/>
            <w:r>
              <w:t>детско</w:t>
            </w:r>
            <w:proofErr w:type="spellEnd"/>
            <w:r>
              <w:t xml:space="preserve"> – юношеского творчества «Одаренные дети – будущее России»</w:t>
            </w:r>
          </w:p>
        </w:tc>
        <w:tc>
          <w:tcPr>
            <w:tcW w:w="2476" w:type="dxa"/>
          </w:tcPr>
          <w:p w:rsidR="00BD551A" w:rsidRDefault="00BD551A" w:rsidP="0028616E">
            <w:pPr>
              <w:jc w:val="center"/>
            </w:pPr>
            <w:r>
              <w:t>февраль – апрель 2013</w:t>
            </w:r>
          </w:p>
        </w:tc>
        <w:tc>
          <w:tcPr>
            <w:tcW w:w="3697" w:type="dxa"/>
            <w:gridSpan w:val="2"/>
          </w:tcPr>
          <w:p w:rsidR="00514B6B" w:rsidRDefault="00514B6B" w:rsidP="00514B6B">
            <w:r w:rsidRPr="007A1512">
              <w:t>Управление образования</w:t>
            </w:r>
            <w:r>
              <w:t>,</w:t>
            </w:r>
          </w:p>
          <w:p w:rsidR="00BD551A" w:rsidRDefault="00514B6B" w:rsidP="00514B6B">
            <w:r>
              <w:t>МКУ «Городской методический центр»</w:t>
            </w:r>
          </w:p>
        </w:tc>
      </w:tr>
      <w:tr w:rsidR="00BD551A" w:rsidTr="00B17D21">
        <w:tc>
          <w:tcPr>
            <w:tcW w:w="959" w:type="dxa"/>
          </w:tcPr>
          <w:p w:rsidR="00BD551A" w:rsidRDefault="00E220C4" w:rsidP="00087DE8">
            <w:pPr>
              <w:jc w:val="center"/>
            </w:pPr>
            <w:r>
              <w:t>6.2</w:t>
            </w:r>
            <w:r w:rsidR="00BD551A">
              <w:t>.2.</w:t>
            </w:r>
          </w:p>
        </w:tc>
        <w:tc>
          <w:tcPr>
            <w:tcW w:w="7654" w:type="dxa"/>
          </w:tcPr>
          <w:p w:rsidR="00BD551A" w:rsidRDefault="00BD551A" w:rsidP="00EB31C3">
            <w:pPr>
              <w:jc w:val="both"/>
            </w:pPr>
            <w:r>
              <w:t>Организация и проведение городского конкурса «Вторая жизнь ненужных вещей»</w:t>
            </w:r>
          </w:p>
        </w:tc>
        <w:tc>
          <w:tcPr>
            <w:tcW w:w="2476" w:type="dxa"/>
          </w:tcPr>
          <w:p w:rsidR="00BD551A" w:rsidRDefault="00BD551A" w:rsidP="004C18B9">
            <w:pPr>
              <w:jc w:val="center"/>
            </w:pPr>
            <w:r>
              <w:t>март 2013</w:t>
            </w:r>
          </w:p>
        </w:tc>
        <w:tc>
          <w:tcPr>
            <w:tcW w:w="3697" w:type="dxa"/>
            <w:gridSpan w:val="2"/>
          </w:tcPr>
          <w:p w:rsidR="00BD551A" w:rsidRDefault="00BD551A">
            <w:r w:rsidRPr="002E3354">
              <w:t>Управление образования</w:t>
            </w:r>
            <w:r w:rsidR="00AE1BFE">
              <w:t>,</w:t>
            </w:r>
          </w:p>
          <w:p w:rsidR="00AE1BFE" w:rsidRDefault="00AE1BFE">
            <w:r>
              <w:t>МБОУ СЮН «Амарант»</w:t>
            </w:r>
          </w:p>
        </w:tc>
      </w:tr>
      <w:tr w:rsidR="00BD551A" w:rsidTr="00B17D21">
        <w:tc>
          <w:tcPr>
            <w:tcW w:w="959" w:type="dxa"/>
          </w:tcPr>
          <w:p w:rsidR="00BD551A" w:rsidRDefault="00E220C4" w:rsidP="00087DE8">
            <w:pPr>
              <w:jc w:val="center"/>
            </w:pPr>
            <w:r>
              <w:lastRenderedPageBreak/>
              <w:t>6.2</w:t>
            </w:r>
            <w:r w:rsidR="00BD551A">
              <w:t>.3.</w:t>
            </w:r>
          </w:p>
        </w:tc>
        <w:tc>
          <w:tcPr>
            <w:tcW w:w="7654" w:type="dxa"/>
          </w:tcPr>
          <w:p w:rsidR="00BD551A" w:rsidRDefault="00BD551A" w:rsidP="00EB31C3">
            <w:pPr>
              <w:jc w:val="both"/>
            </w:pPr>
            <w:r>
              <w:t>Организация открытого зонального конкурса фортепианной музыки</w:t>
            </w:r>
          </w:p>
        </w:tc>
        <w:tc>
          <w:tcPr>
            <w:tcW w:w="2476" w:type="dxa"/>
          </w:tcPr>
          <w:p w:rsidR="00BD551A" w:rsidRDefault="00BD551A" w:rsidP="004C18B9">
            <w:pPr>
              <w:jc w:val="center"/>
            </w:pPr>
            <w:r>
              <w:t>апрель 2013</w:t>
            </w:r>
          </w:p>
        </w:tc>
        <w:tc>
          <w:tcPr>
            <w:tcW w:w="3697" w:type="dxa"/>
            <w:gridSpan w:val="2"/>
          </w:tcPr>
          <w:p w:rsidR="00BD551A" w:rsidRDefault="00BD551A">
            <w:r w:rsidRPr="002E3354">
              <w:t>Управление образования</w:t>
            </w:r>
            <w:r w:rsidR="002633E0">
              <w:t>,</w:t>
            </w:r>
          </w:p>
          <w:p w:rsidR="002633E0" w:rsidRDefault="002633E0">
            <w:r>
              <w:t>МБОУ «Детская школа искусств»</w:t>
            </w:r>
          </w:p>
        </w:tc>
      </w:tr>
      <w:tr w:rsidR="00BD551A" w:rsidTr="00B17D21">
        <w:tc>
          <w:tcPr>
            <w:tcW w:w="959" w:type="dxa"/>
          </w:tcPr>
          <w:p w:rsidR="00BD551A" w:rsidRDefault="00E220C4" w:rsidP="00087DE8">
            <w:pPr>
              <w:jc w:val="center"/>
            </w:pPr>
            <w:r>
              <w:t>6.2</w:t>
            </w:r>
            <w:r w:rsidR="00BD551A">
              <w:t>.4.</w:t>
            </w:r>
          </w:p>
        </w:tc>
        <w:tc>
          <w:tcPr>
            <w:tcW w:w="7654" w:type="dxa"/>
          </w:tcPr>
          <w:p w:rsidR="00BD551A" w:rsidRDefault="00BD551A" w:rsidP="00EB31C3">
            <w:pPr>
              <w:jc w:val="both"/>
            </w:pPr>
            <w:r>
              <w:t>Организация школьного, муниципального этапов и организация участия во Всероссийском конкурсе чтецов «Живая классика»</w:t>
            </w:r>
          </w:p>
        </w:tc>
        <w:tc>
          <w:tcPr>
            <w:tcW w:w="2476" w:type="dxa"/>
          </w:tcPr>
          <w:p w:rsidR="00BD551A" w:rsidRDefault="00BD551A" w:rsidP="004C18B9">
            <w:pPr>
              <w:jc w:val="center"/>
            </w:pPr>
            <w:r>
              <w:t>апрель 2013</w:t>
            </w:r>
          </w:p>
        </w:tc>
        <w:tc>
          <w:tcPr>
            <w:tcW w:w="3697" w:type="dxa"/>
            <w:gridSpan w:val="2"/>
          </w:tcPr>
          <w:p w:rsidR="00591139" w:rsidRDefault="00591139" w:rsidP="00591139">
            <w:r w:rsidRPr="007A1512">
              <w:t>Управление образования</w:t>
            </w:r>
            <w:r>
              <w:t>,</w:t>
            </w:r>
          </w:p>
          <w:p w:rsidR="00BD551A" w:rsidRDefault="00591139" w:rsidP="00591139">
            <w:r>
              <w:t>МКУ «Городской методический центр»</w:t>
            </w:r>
          </w:p>
        </w:tc>
      </w:tr>
      <w:tr w:rsidR="00AE1BFE" w:rsidTr="00B17D21">
        <w:tc>
          <w:tcPr>
            <w:tcW w:w="959" w:type="dxa"/>
          </w:tcPr>
          <w:p w:rsidR="00AE1BFE" w:rsidRDefault="00E220C4" w:rsidP="00087DE8">
            <w:pPr>
              <w:jc w:val="center"/>
            </w:pPr>
            <w:r>
              <w:t>6.2</w:t>
            </w:r>
            <w:r w:rsidR="00267AD6">
              <w:t>.5.</w:t>
            </w:r>
          </w:p>
        </w:tc>
        <w:tc>
          <w:tcPr>
            <w:tcW w:w="7654" w:type="dxa"/>
          </w:tcPr>
          <w:p w:rsidR="00AE1BFE" w:rsidRDefault="00AE1BFE" w:rsidP="00EB31C3">
            <w:pPr>
              <w:jc w:val="both"/>
            </w:pPr>
            <w:r>
              <w:t xml:space="preserve">Организация городского конкурса исследовательских работ </w:t>
            </w:r>
            <w:proofErr w:type="gramStart"/>
            <w:r>
              <w:t>для</w:t>
            </w:r>
            <w:proofErr w:type="gramEnd"/>
            <w:r>
              <w:t xml:space="preserve"> обучающихся «Природная лаборатория»</w:t>
            </w:r>
          </w:p>
        </w:tc>
        <w:tc>
          <w:tcPr>
            <w:tcW w:w="2476" w:type="dxa"/>
          </w:tcPr>
          <w:p w:rsidR="00AE1BFE" w:rsidRDefault="00AE1BFE" w:rsidP="0028616E">
            <w:pPr>
              <w:jc w:val="center"/>
            </w:pPr>
            <w:r>
              <w:t>ноябрь 2013</w:t>
            </w:r>
          </w:p>
        </w:tc>
        <w:tc>
          <w:tcPr>
            <w:tcW w:w="3697" w:type="dxa"/>
            <w:gridSpan w:val="2"/>
          </w:tcPr>
          <w:p w:rsidR="00AE1BFE" w:rsidRDefault="00AE1BFE" w:rsidP="0028616E">
            <w:r w:rsidRPr="002E3354">
              <w:t>Управление образования</w:t>
            </w:r>
            <w:r>
              <w:t>,</w:t>
            </w:r>
          </w:p>
          <w:p w:rsidR="00AE1BFE" w:rsidRDefault="00AE1BFE" w:rsidP="0028616E">
            <w:r>
              <w:t>МБОУ СЮН «Амарант»</w:t>
            </w:r>
          </w:p>
        </w:tc>
      </w:tr>
      <w:tr w:rsidR="00F66CE9" w:rsidTr="0028616E">
        <w:tc>
          <w:tcPr>
            <w:tcW w:w="959" w:type="dxa"/>
          </w:tcPr>
          <w:p w:rsidR="00F66CE9" w:rsidRDefault="00E220C4" w:rsidP="00087DE8">
            <w:pPr>
              <w:jc w:val="center"/>
            </w:pPr>
            <w:r>
              <w:t>6.3</w:t>
            </w:r>
            <w:r w:rsidR="00F66CE9">
              <w:t>.</w:t>
            </w:r>
          </w:p>
        </w:tc>
        <w:tc>
          <w:tcPr>
            <w:tcW w:w="13827" w:type="dxa"/>
            <w:gridSpan w:val="4"/>
          </w:tcPr>
          <w:p w:rsidR="00F66CE9" w:rsidRPr="002E3354" w:rsidRDefault="00F66CE9" w:rsidP="00BD5FB1">
            <w:pPr>
              <w:jc w:val="both"/>
            </w:pPr>
            <w:r>
              <w:t>«Сегодня в России много людей, которые бескорыстно реализуют общественные благотворительные проекты. Возрождается стройотрядовское движение. Считаю важным поддержать такие добровольческие инициативы» (Послание Президента РФ)</w:t>
            </w:r>
          </w:p>
        </w:tc>
      </w:tr>
      <w:tr w:rsidR="00F66CE9" w:rsidTr="00B17D21">
        <w:tc>
          <w:tcPr>
            <w:tcW w:w="959" w:type="dxa"/>
          </w:tcPr>
          <w:p w:rsidR="00F66CE9" w:rsidRDefault="00E220C4" w:rsidP="00087DE8">
            <w:pPr>
              <w:jc w:val="center"/>
            </w:pPr>
            <w:r>
              <w:t>6.3</w:t>
            </w:r>
            <w:r w:rsidR="00F66CE9">
              <w:t>.1.</w:t>
            </w:r>
          </w:p>
        </w:tc>
        <w:tc>
          <w:tcPr>
            <w:tcW w:w="7654" w:type="dxa"/>
          </w:tcPr>
          <w:p w:rsidR="00F66CE9" w:rsidRDefault="00F66CE9" w:rsidP="00BD5FB1">
            <w:pPr>
              <w:jc w:val="both"/>
            </w:pPr>
            <w:r>
              <w:t xml:space="preserve">Участие в конкурсах проектов на соискание премии Губернатора Ханты – Мансийского автономного округа – </w:t>
            </w:r>
            <w:proofErr w:type="spellStart"/>
            <w:r>
              <w:t>Югры</w:t>
            </w:r>
            <w:proofErr w:type="spellEnd"/>
            <w:r>
              <w:t>»</w:t>
            </w:r>
            <w:r w:rsidR="004F7C18">
              <w:t xml:space="preserve"> и Грантов в сфере культуры и искусства: «За вклад в развитие межэтнических отношений в Ханты – Мансийском автономном округе – </w:t>
            </w:r>
            <w:proofErr w:type="spellStart"/>
            <w:r w:rsidR="004F7C18">
              <w:t>Югре</w:t>
            </w:r>
            <w:proofErr w:type="spellEnd"/>
            <w:r w:rsidR="004F7C18">
              <w:t xml:space="preserve">», грантов Ханты – Мансийского автономного округа – </w:t>
            </w:r>
            <w:proofErr w:type="spellStart"/>
            <w:r w:rsidR="004F7C18">
              <w:t>Югры</w:t>
            </w:r>
            <w:proofErr w:type="spellEnd"/>
            <w:r w:rsidR="004F7C18">
              <w:t xml:space="preserve"> для поддержки проектов, способствующих сохранению, развитию и популяризации фольклора, традиций, языка, коренных малочисленных народов Севера</w:t>
            </w:r>
          </w:p>
        </w:tc>
        <w:tc>
          <w:tcPr>
            <w:tcW w:w="2476" w:type="dxa"/>
          </w:tcPr>
          <w:p w:rsidR="00F66CE9" w:rsidRDefault="004F7C18" w:rsidP="0028616E">
            <w:pPr>
              <w:jc w:val="center"/>
            </w:pPr>
            <w:r>
              <w:t>в течение года</w:t>
            </w:r>
          </w:p>
        </w:tc>
        <w:tc>
          <w:tcPr>
            <w:tcW w:w="3697" w:type="dxa"/>
            <w:gridSpan w:val="2"/>
          </w:tcPr>
          <w:p w:rsidR="00F66CE9" w:rsidRDefault="004F7C18" w:rsidP="0028616E">
            <w:r>
              <w:t>Управление культуры,</w:t>
            </w:r>
          </w:p>
          <w:p w:rsidR="004F7C18" w:rsidRPr="002E3354" w:rsidRDefault="004F7C18" w:rsidP="0028616E">
            <w:r>
              <w:t>муниципальные учреждения культуры и дополнительного образования в сфере культуры</w:t>
            </w:r>
          </w:p>
        </w:tc>
      </w:tr>
      <w:tr w:rsidR="00F66CE9" w:rsidTr="00B17D21">
        <w:tc>
          <w:tcPr>
            <w:tcW w:w="959" w:type="dxa"/>
          </w:tcPr>
          <w:p w:rsidR="00F66CE9" w:rsidRDefault="00E220C4" w:rsidP="00E220C4">
            <w:pPr>
              <w:jc w:val="center"/>
            </w:pPr>
            <w:r>
              <w:t>6</w:t>
            </w:r>
            <w:r w:rsidR="00F313C5">
              <w:t>.</w:t>
            </w:r>
            <w:r>
              <w:t>3</w:t>
            </w:r>
            <w:r w:rsidR="00F313C5">
              <w:t>.2.</w:t>
            </w:r>
          </w:p>
        </w:tc>
        <w:tc>
          <w:tcPr>
            <w:tcW w:w="7654" w:type="dxa"/>
          </w:tcPr>
          <w:p w:rsidR="00F66CE9" w:rsidRDefault="00F313C5" w:rsidP="00BD5FB1">
            <w:pPr>
              <w:jc w:val="both"/>
            </w:pPr>
            <w:r>
              <w:t>Организация и проведение городского фольклорного праздника коренных малочисленных народов Севера «Вороний день»</w:t>
            </w:r>
          </w:p>
        </w:tc>
        <w:tc>
          <w:tcPr>
            <w:tcW w:w="2476" w:type="dxa"/>
          </w:tcPr>
          <w:p w:rsidR="00F66CE9" w:rsidRDefault="00F313C5" w:rsidP="0028616E">
            <w:pPr>
              <w:jc w:val="center"/>
            </w:pPr>
            <w:r>
              <w:t>30 марта 2013 года</w:t>
            </w:r>
          </w:p>
        </w:tc>
        <w:tc>
          <w:tcPr>
            <w:tcW w:w="3697" w:type="dxa"/>
            <w:gridSpan w:val="2"/>
          </w:tcPr>
          <w:p w:rsidR="00F66CE9" w:rsidRDefault="00F313C5" w:rsidP="0028616E">
            <w:r>
              <w:t>Управление культуры,</w:t>
            </w:r>
          </w:p>
          <w:p w:rsidR="00F313C5" w:rsidRPr="002E3354" w:rsidRDefault="00F313C5" w:rsidP="0028616E">
            <w:r>
              <w:t>МБУ «Музей истории и этнографии»</w:t>
            </w:r>
          </w:p>
        </w:tc>
      </w:tr>
      <w:tr w:rsidR="00F66CE9" w:rsidTr="00B17D21">
        <w:tc>
          <w:tcPr>
            <w:tcW w:w="959" w:type="dxa"/>
          </w:tcPr>
          <w:p w:rsidR="00F66CE9" w:rsidRDefault="00E220C4" w:rsidP="00087DE8">
            <w:pPr>
              <w:jc w:val="center"/>
            </w:pPr>
            <w:r>
              <w:t>6.3</w:t>
            </w:r>
            <w:r w:rsidR="00F313C5">
              <w:t>.3.</w:t>
            </w:r>
          </w:p>
        </w:tc>
        <w:tc>
          <w:tcPr>
            <w:tcW w:w="7654" w:type="dxa"/>
          </w:tcPr>
          <w:p w:rsidR="00F66CE9" w:rsidRDefault="00F313C5" w:rsidP="00BD5FB1">
            <w:pPr>
              <w:jc w:val="both"/>
            </w:pPr>
            <w:r>
              <w:t>Организация и проведение городского национального праздника «Сабантуй»</w:t>
            </w:r>
          </w:p>
        </w:tc>
        <w:tc>
          <w:tcPr>
            <w:tcW w:w="2476" w:type="dxa"/>
          </w:tcPr>
          <w:p w:rsidR="00F66CE9" w:rsidRDefault="00F313C5" w:rsidP="0028616E">
            <w:pPr>
              <w:jc w:val="center"/>
            </w:pPr>
            <w:r>
              <w:t>16 июня 2013 года</w:t>
            </w:r>
          </w:p>
        </w:tc>
        <w:tc>
          <w:tcPr>
            <w:tcW w:w="3697" w:type="dxa"/>
            <w:gridSpan w:val="2"/>
          </w:tcPr>
          <w:p w:rsidR="00F66CE9" w:rsidRDefault="00F313C5" w:rsidP="0028616E">
            <w:r>
              <w:t>Управление культуры,</w:t>
            </w:r>
          </w:p>
          <w:p w:rsidR="00F313C5" w:rsidRPr="002E3354" w:rsidRDefault="00F313C5" w:rsidP="0028616E">
            <w:r>
              <w:t>МБУК «МиГ»</w:t>
            </w:r>
          </w:p>
        </w:tc>
      </w:tr>
      <w:tr w:rsidR="002535E5" w:rsidTr="00B17D21">
        <w:tc>
          <w:tcPr>
            <w:tcW w:w="959" w:type="dxa"/>
          </w:tcPr>
          <w:p w:rsidR="002535E5" w:rsidRDefault="00E220C4" w:rsidP="00087DE8">
            <w:pPr>
              <w:jc w:val="center"/>
            </w:pPr>
            <w:r>
              <w:t>6</w:t>
            </w:r>
            <w:r w:rsidR="00BA0A8E">
              <w:t>.</w:t>
            </w:r>
            <w:r>
              <w:t>3</w:t>
            </w:r>
            <w:r w:rsidR="005B3A3C">
              <w:t>.4.</w:t>
            </w:r>
          </w:p>
        </w:tc>
        <w:tc>
          <w:tcPr>
            <w:tcW w:w="7654" w:type="dxa"/>
          </w:tcPr>
          <w:p w:rsidR="002535E5" w:rsidRDefault="005B3A3C" w:rsidP="00BD5FB1">
            <w:pPr>
              <w:jc w:val="both"/>
            </w:pPr>
            <w:r>
              <w:t>Проведение конкурса на лучший социально значимый проект среди социально ориентированных некоммерческих организаций</w:t>
            </w:r>
          </w:p>
        </w:tc>
        <w:tc>
          <w:tcPr>
            <w:tcW w:w="2476" w:type="dxa"/>
          </w:tcPr>
          <w:p w:rsidR="002535E5" w:rsidRDefault="005B3A3C" w:rsidP="0028616E">
            <w:pPr>
              <w:jc w:val="center"/>
            </w:pPr>
            <w:r>
              <w:t>до 27.06.2013</w:t>
            </w:r>
          </w:p>
        </w:tc>
        <w:tc>
          <w:tcPr>
            <w:tcW w:w="3697" w:type="dxa"/>
            <w:gridSpan w:val="2"/>
          </w:tcPr>
          <w:p w:rsidR="002535E5" w:rsidRDefault="005B3A3C" w:rsidP="0028616E">
            <w:r>
              <w:t>Управление информационной политики</w:t>
            </w:r>
          </w:p>
        </w:tc>
      </w:tr>
      <w:tr w:rsidR="00991A13" w:rsidTr="00B17D21">
        <w:tc>
          <w:tcPr>
            <w:tcW w:w="959" w:type="dxa"/>
          </w:tcPr>
          <w:p w:rsidR="00991A13" w:rsidRDefault="00E220C4" w:rsidP="00087DE8">
            <w:pPr>
              <w:jc w:val="center"/>
            </w:pPr>
            <w:r>
              <w:t>6.3</w:t>
            </w:r>
            <w:r w:rsidR="00991A13">
              <w:t>.5.</w:t>
            </w:r>
          </w:p>
        </w:tc>
        <w:tc>
          <w:tcPr>
            <w:tcW w:w="7654" w:type="dxa"/>
          </w:tcPr>
          <w:p w:rsidR="00991A13" w:rsidRDefault="00991A13" w:rsidP="00BD5FB1">
            <w:pPr>
              <w:jc w:val="both"/>
            </w:pPr>
            <w:r>
              <w:t xml:space="preserve">Участие в окружной социальной ярмарке некоммерческих организаций «Гражданское общество </w:t>
            </w:r>
            <w:proofErr w:type="spellStart"/>
            <w:r>
              <w:t>Югры</w:t>
            </w:r>
            <w:proofErr w:type="spellEnd"/>
            <w:r>
              <w:t>»</w:t>
            </w:r>
          </w:p>
        </w:tc>
        <w:tc>
          <w:tcPr>
            <w:tcW w:w="2476" w:type="dxa"/>
          </w:tcPr>
          <w:p w:rsidR="00991A13" w:rsidRDefault="00991A13" w:rsidP="0028616E">
            <w:pPr>
              <w:jc w:val="center"/>
            </w:pPr>
            <w:r>
              <w:t>до 27.12.2013</w:t>
            </w:r>
          </w:p>
        </w:tc>
        <w:tc>
          <w:tcPr>
            <w:tcW w:w="3697" w:type="dxa"/>
            <w:gridSpan w:val="2"/>
          </w:tcPr>
          <w:p w:rsidR="00991A13" w:rsidRDefault="00991A13">
            <w:r w:rsidRPr="00EE5E3B">
              <w:t>Управление информационной политики</w:t>
            </w:r>
          </w:p>
        </w:tc>
      </w:tr>
      <w:tr w:rsidR="00991A13" w:rsidTr="00B17D21">
        <w:tc>
          <w:tcPr>
            <w:tcW w:w="959" w:type="dxa"/>
          </w:tcPr>
          <w:p w:rsidR="00991A13" w:rsidRDefault="00E220C4" w:rsidP="00087DE8">
            <w:pPr>
              <w:jc w:val="center"/>
            </w:pPr>
            <w:r>
              <w:t>6.3</w:t>
            </w:r>
            <w:r w:rsidR="00C97487">
              <w:t>.6.</w:t>
            </w:r>
          </w:p>
        </w:tc>
        <w:tc>
          <w:tcPr>
            <w:tcW w:w="7654" w:type="dxa"/>
          </w:tcPr>
          <w:p w:rsidR="00991A13" w:rsidRDefault="00C97487" w:rsidP="00BD5FB1">
            <w:pPr>
              <w:jc w:val="both"/>
            </w:pPr>
            <w:r>
              <w:t>Информационное сопровождение деятельности социально ориентированных некоммерческих организаций в СМИ города Югорска</w:t>
            </w:r>
          </w:p>
        </w:tc>
        <w:tc>
          <w:tcPr>
            <w:tcW w:w="2476" w:type="dxa"/>
          </w:tcPr>
          <w:p w:rsidR="00991A13" w:rsidRDefault="00C97487" w:rsidP="0028616E">
            <w:pPr>
              <w:jc w:val="center"/>
            </w:pPr>
            <w:r>
              <w:t>в течение года</w:t>
            </w:r>
          </w:p>
        </w:tc>
        <w:tc>
          <w:tcPr>
            <w:tcW w:w="3697" w:type="dxa"/>
            <w:gridSpan w:val="2"/>
          </w:tcPr>
          <w:p w:rsidR="00991A13" w:rsidRDefault="00991A13">
            <w:r w:rsidRPr="00EE5E3B">
              <w:t>Управление информационной политики</w:t>
            </w:r>
            <w:r w:rsidR="00C97487">
              <w:t>,</w:t>
            </w:r>
          </w:p>
          <w:p w:rsidR="00C97487" w:rsidRDefault="00C97487">
            <w:r>
              <w:t>МУП «Югорский информационно – издательский центр»</w:t>
            </w:r>
          </w:p>
        </w:tc>
      </w:tr>
      <w:tr w:rsidR="00B12A34" w:rsidTr="0028616E">
        <w:tc>
          <w:tcPr>
            <w:tcW w:w="959" w:type="dxa"/>
          </w:tcPr>
          <w:p w:rsidR="00B12A34" w:rsidRPr="00B12A34" w:rsidRDefault="006E7B99" w:rsidP="00087DE8">
            <w:pPr>
              <w:jc w:val="center"/>
              <w:rPr>
                <w:b/>
              </w:rPr>
            </w:pPr>
            <w:r>
              <w:rPr>
                <w:b/>
              </w:rPr>
              <w:t>7</w:t>
            </w:r>
          </w:p>
        </w:tc>
        <w:tc>
          <w:tcPr>
            <w:tcW w:w="13827" w:type="dxa"/>
            <w:gridSpan w:val="4"/>
          </w:tcPr>
          <w:p w:rsidR="00B12A34" w:rsidRPr="00B12A34" w:rsidRDefault="00B12A34">
            <w:pPr>
              <w:rPr>
                <w:b/>
              </w:rPr>
            </w:pPr>
            <w:r>
              <w:rPr>
                <w:b/>
              </w:rPr>
              <w:t>Возрождение национального сознания</w:t>
            </w:r>
          </w:p>
        </w:tc>
      </w:tr>
      <w:tr w:rsidR="00DE28A1" w:rsidTr="0028616E">
        <w:tc>
          <w:tcPr>
            <w:tcW w:w="959" w:type="dxa"/>
          </w:tcPr>
          <w:p w:rsidR="00DE28A1" w:rsidRDefault="006E7B99" w:rsidP="00087DE8">
            <w:pPr>
              <w:jc w:val="center"/>
            </w:pPr>
            <w:r>
              <w:t>7</w:t>
            </w:r>
            <w:r w:rsidR="00DB47F6">
              <w:t>.1.</w:t>
            </w:r>
          </w:p>
        </w:tc>
        <w:tc>
          <w:tcPr>
            <w:tcW w:w="13827" w:type="dxa"/>
            <w:gridSpan w:val="4"/>
          </w:tcPr>
          <w:p w:rsidR="00DE28A1" w:rsidRDefault="00DE28A1" w:rsidP="00BD5FB1">
            <w:pPr>
              <w:jc w:val="both"/>
            </w:pPr>
            <w:r>
              <w:t xml:space="preserve">«Попытки </w:t>
            </w:r>
            <w:r w:rsidR="00372266">
              <w:t>провоцировать межэтническую напряженность, религиозную нетерпимость мы должны рассматривать как вызов единству Российского государства, как угрозу для каждого из нас. Мы не допустим появления в России замкнутых этнических анклавов со своей неформальной юрисдикцией, живущих вне единого правового и культурного поля страны, с вызовом игнорирующих общепринятые нормы, законы и правила» (Послания Президента РФ)</w:t>
            </w:r>
          </w:p>
        </w:tc>
      </w:tr>
      <w:tr w:rsidR="00932D08" w:rsidTr="00B17D21">
        <w:tc>
          <w:tcPr>
            <w:tcW w:w="959" w:type="dxa"/>
          </w:tcPr>
          <w:p w:rsidR="00932D08" w:rsidRDefault="006E7B99" w:rsidP="00087DE8">
            <w:pPr>
              <w:jc w:val="center"/>
            </w:pPr>
            <w:r>
              <w:t>7</w:t>
            </w:r>
            <w:r w:rsidR="00932D08">
              <w:t>.1.1.</w:t>
            </w:r>
          </w:p>
        </w:tc>
        <w:tc>
          <w:tcPr>
            <w:tcW w:w="7654" w:type="dxa"/>
          </w:tcPr>
          <w:p w:rsidR="00932D08" w:rsidRDefault="00932D08" w:rsidP="00BD5FB1">
            <w:pPr>
              <w:jc w:val="both"/>
            </w:pPr>
            <w:r>
              <w:t xml:space="preserve">Реализация мероприятий долгосрочной целевой программы «Профилактика экстремизма, гармонизация межэтнических и межкультурных отношений, укрепление толерантности в городе </w:t>
            </w:r>
            <w:proofErr w:type="spellStart"/>
            <w:r>
              <w:t>Югорске</w:t>
            </w:r>
            <w:proofErr w:type="spellEnd"/>
            <w:r>
              <w:t xml:space="preserve"> на 2011 – 2015 годы»</w:t>
            </w:r>
          </w:p>
        </w:tc>
        <w:tc>
          <w:tcPr>
            <w:tcW w:w="2476" w:type="dxa"/>
          </w:tcPr>
          <w:p w:rsidR="00932D08" w:rsidRDefault="00D93380" w:rsidP="00D93380">
            <w:pPr>
              <w:jc w:val="center"/>
            </w:pPr>
            <w:r>
              <w:t>в течение года</w:t>
            </w:r>
          </w:p>
        </w:tc>
        <w:tc>
          <w:tcPr>
            <w:tcW w:w="3697" w:type="dxa"/>
            <w:gridSpan w:val="2"/>
          </w:tcPr>
          <w:p w:rsidR="00932D08" w:rsidRDefault="00D93380">
            <w:r>
              <w:t>Юридическое управление,</w:t>
            </w:r>
          </w:p>
          <w:p w:rsidR="00D93380" w:rsidRDefault="00D93380">
            <w:r>
              <w:t>исполнители мероприятий программы</w:t>
            </w:r>
          </w:p>
        </w:tc>
      </w:tr>
      <w:tr w:rsidR="00B12A34" w:rsidTr="00B17D21">
        <w:tc>
          <w:tcPr>
            <w:tcW w:w="959" w:type="dxa"/>
          </w:tcPr>
          <w:p w:rsidR="00B12A34" w:rsidRDefault="006E7B99" w:rsidP="00087DE8">
            <w:pPr>
              <w:jc w:val="center"/>
            </w:pPr>
            <w:r>
              <w:t>7</w:t>
            </w:r>
            <w:r w:rsidR="00421A6C">
              <w:t>.1.2.</w:t>
            </w:r>
          </w:p>
        </w:tc>
        <w:tc>
          <w:tcPr>
            <w:tcW w:w="7654" w:type="dxa"/>
          </w:tcPr>
          <w:p w:rsidR="00B12A34" w:rsidRDefault="00421A6C" w:rsidP="00BD5FB1">
            <w:pPr>
              <w:jc w:val="both"/>
            </w:pPr>
            <w:r>
              <w:t>Проведение заседаний межведомственной комиссии города Югорска по противодействию экстремистской деятельности</w:t>
            </w:r>
          </w:p>
        </w:tc>
        <w:tc>
          <w:tcPr>
            <w:tcW w:w="2476" w:type="dxa"/>
          </w:tcPr>
          <w:p w:rsidR="00B12A34" w:rsidRDefault="001A1185" w:rsidP="001A1185">
            <w:pPr>
              <w:jc w:val="center"/>
            </w:pPr>
            <w:r>
              <w:t>ежеквартально</w:t>
            </w:r>
          </w:p>
        </w:tc>
        <w:tc>
          <w:tcPr>
            <w:tcW w:w="3697" w:type="dxa"/>
            <w:gridSpan w:val="2"/>
          </w:tcPr>
          <w:p w:rsidR="00B12A34" w:rsidRDefault="00315B4D">
            <w:r>
              <w:t>Юридическое управление</w:t>
            </w:r>
          </w:p>
        </w:tc>
      </w:tr>
      <w:tr w:rsidR="00B00A7B" w:rsidTr="00B17D21">
        <w:tc>
          <w:tcPr>
            <w:tcW w:w="959" w:type="dxa"/>
          </w:tcPr>
          <w:p w:rsidR="00B00A7B" w:rsidRDefault="006E7B99" w:rsidP="00087DE8">
            <w:pPr>
              <w:jc w:val="center"/>
            </w:pPr>
            <w:r>
              <w:t>7</w:t>
            </w:r>
            <w:r w:rsidR="00B00A7B">
              <w:t>.1.3.</w:t>
            </w:r>
          </w:p>
        </w:tc>
        <w:tc>
          <w:tcPr>
            <w:tcW w:w="7654" w:type="dxa"/>
          </w:tcPr>
          <w:p w:rsidR="00B00A7B" w:rsidRDefault="00B00A7B" w:rsidP="00BD5FB1">
            <w:pPr>
              <w:jc w:val="both"/>
            </w:pPr>
            <w:r>
              <w:t>Реализация проекта «Социализация детей – мигрантов в общеобразовательном пространстве города Югорска»</w:t>
            </w:r>
          </w:p>
        </w:tc>
        <w:tc>
          <w:tcPr>
            <w:tcW w:w="2476" w:type="dxa"/>
          </w:tcPr>
          <w:p w:rsidR="00B00A7B" w:rsidRDefault="00B00A7B" w:rsidP="00460159">
            <w:pPr>
              <w:jc w:val="center"/>
            </w:pPr>
            <w:r w:rsidRPr="00FE73B6">
              <w:t>в течение года</w:t>
            </w:r>
          </w:p>
        </w:tc>
        <w:tc>
          <w:tcPr>
            <w:tcW w:w="3697" w:type="dxa"/>
            <w:gridSpan w:val="2"/>
          </w:tcPr>
          <w:p w:rsidR="00B00A7B" w:rsidRDefault="00B00A7B">
            <w:r>
              <w:t>Управление образования,</w:t>
            </w:r>
          </w:p>
          <w:p w:rsidR="00B00A7B" w:rsidRDefault="00B00A7B">
            <w:r>
              <w:t>МБОУ ДОД «Прометей»</w:t>
            </w:r>
          </w:p>
        </w:tc>
      </w:tr>
      <w:tr w:rsidR="00B00A7B" w:rsidTr="00B17D21">
        <w:tc>
          <w:tcPr>
            <w:tcW w:w="959" w:type="dxa"/>
          </w:tcPr>
          <w:p w:rsidR="00B00A7B" w:rsidRDefault="006E7B99" w:rsidP="00087DE8">
            <w:pPr>
              <w:jc w:val="center"/>
            </w:pPr>
            <w:r>
              <w:t>7.</w:t>
            </w:r>
            <w:r w:rsidR="00460159">
              <w:t>1.4.</w:t>
            </w:r>
          </w:p>
        </w:tc>
        <w:tc>
          <w:tcPr>
            <w:tcW w:w="7654" w:type="dxa"/>
          </w:tcPr>
          <w:p w:rsidR="00B00A7B" w:rsidRDefault="00460159" w:rsidP="00BD5FB1">
            <w:pPr>
              <w:jc w:val="both"/>
            </w:pPr>
            <w:r>
              <w:t xml:space="preserve">Проведение месячника </w:t>
            </w:r>
            <w:proofErr w:type="spellStart"/>
            <w:r>
              <w:t>военно</w:t>
            </w:r>
            <w:proofErr w:type="spellEnd"/>
            <w:r>
              <w:t xml:space="preserve"> – патриотического воспитания</w:t>
            </w:r>
          </w:p>
        </w:tc>
        <w:tc>
          <w:tcPr>
            <w:tcW w:w="2476" w:type="dxa"/>
          </w:tcPr>
          <w:p w:rsidR="00B00A7B" w:rsidRDefault="00460159" w:rsidP="00460159">
            <w:pPr>
              <w:jc w:val="center"/>
            </w:pPr>
            <w:r>
              <w:t>1 квартал 2013 года</w:t>
            </w:r>
          </w:p>
        </w:tc>
        <w:tc>
          <w:tcPr>
            <w:tcW w:w="3697" w:type="dxa"/>
            <w:gridSpan w:val="2"/>
          </w:tcPr>
          <w:p w:rsidR="00B00A7B" w:rsidRDefault="00460159">
            <w:r>
              <w:t>Управление образования</w:t>
            </w:r>
          </w:p>
        </w:tc>
      </w:tr>
      <w:tr w:rsidR="007D0C65" w:rsidTr="0028616E">
        <w:tc>
          <w:tcPr>
            <w:tcW w:w="959" w:type="dxa"/>
          </w:tcPr>
          <w:p w:rsidR="007D0C65" w:rsidRDefault="006E7B99" w:rsidP="00087DE8">
            <w:pPr>
              <w:jc w:val="center"/>
            </w:pPr>
            <w:r>
              <w:t>7.2</w:t>
            </w:r>
            <w:r w:rsidR="007D0C65">
              <w:t>.</w:t>
            </w:r>
          </w:p>
        </w:tc>
        <w:tc>
          <w:tcPr>
            <w:tcW w:w="13827" w:type="dxa"/>
            <w:gridSpan w:val="4"/>
          </w:tcPr>
          <w:p w:rsidR="007D0C65" w:rsidRDefault="00450BD8" w:rsidP="00BD5FB1">
            <w:pPr>
              <w:jc w:val="both"/>
            </w:pPr>
            <w:r>
              <w:t>«Нужно создать систему международных школьных олимпиад по русскому языку. Их победители и призеры должны получить право зачисления в ведущие узы нашей страны»</w:t>
            </w:r>
            <w:r w:rsidR="0093165B">
              <w:t xml:space="preserve">  (</w:t>
            </w:r>
            <w:r w:rsidR="0093165B">
              <w:rPr>
                <w:color w:val="000000"/>
              </w:rPr>
              <w:t xml:space="preserve">Послание Президента РФ; п.п. 18, 19 п.3 перечня поручений Президента РФ; п. 17, 18 перечня поручений Председателя Правительства </w:t>
            </w:r>
            <w:r w:rsidR="0093165B">
              <w:rPr>
                <w:color w:val="000000"/>
              </w:rPr>
              <w:lastRenderedPageBreak/>
              <w:t>РФ)</w:t>
            </w:r>
          </w:p>
        </w:tc>
      </w:tr>
      <w:tr w:rsidR="007D0C65" w:rsidTr="00B17D21">
        <w:tc>
          <w:tcPr>
            <w:tcW w:w="959" w:type="dxa"/>
          </w:tcPr>
          <w:p w:rsidR="007D0C65" w:rsidRDefault="000C361F" w:rsidP="00087DE8">
            <w:pPr>
              <w:jc w:val="center"/>
            </w:pPr>
            <w:r>
              <w:lastRenderedPageBreak/>
              <w:t>7.2</w:t>
            </w:r>
            <w:r w:rsidR="00C510E8">
              <w:t>.1.</w:t>
            </w:r>
          </w:p>
        </w:tc>
        <w:tc>
          <w:tcPr>
            <w:tcW w:w="7654" w:type="dxa"/>
          </w:tcPr>
          <w:p w:rsidR="007D0C65" w:rsidRDefault="00C510E8" w:rsidP="00BD5FB1">
            <w:pPr>
              <w:jc w:val="both"/>
            </w:pPr>
            <w:r>
              <w:t>Организация участия в региональной олимпиаде по русскому языку в дистанционной форме</w:t>
            </w:r>
          </w:p>
        </w:tc>
        <w:tc>
          <w:tcPr>
            <w:tcW w:w="2476" w:type="dxa"/>
          </w:tcPr>
          <w:p w:rsidR="007D0C65" w:rsidRPr="00FE73B6" w:rsidRDefault="00C510E8" w:rsidP="00460159">
            <w:pPr>
              <w:jc w:val="center"/>
            </w:pPr>
            <w:r>
              <w:t>сентябрь 2013 года</w:t>
            </w:r>
          </w:p>
        </w:tc>
        <w:tc>
          <w:tcPr>
            <w:tcW w:w="3697" w:type="dxa"/>
            <w:gridSpan w:val="2"/>
          </w:tcPr>
          <w:p w:rsidR="007D0C65" w:rsidRDefault="00C510E8">
            <w:r>
              <w:t>Управление образования</w:t>
            </w:r>
          </w:p>
        </w:tc>
      </w:tr>
      <w:tr w:rsidR="00C6489A" w:rsidTr="0028616E">
        <w:tc>
          <w:tcPr>
            <w:tcW w:w="959" w:type="dxa"/>
          </w:tcPr>
          <w:p w:rsidR="00C6489A" w:rsidRPr="00C6489A" w:rsidRDefault="00372529" w:rsidP="00087DE8">
            <w:pPr>
              <w:jc w:val="center"/>
              <w:rPr>
                <w:b/>
              </w:rPr>
            </w:pPr>
            <w:r>
              <w:rPr>
                <w:b/>
              </w:rPr>
              <w:t>8</w:t>
            </w:r>
          </w:p>
        </w:tc>
        <w:tc>
          <w:tcPr>
            <w:tcW w:w="13827" w:type="dxa"/>
            <w:gridSpan w:val="4"/>
          </w:tcPr>
          <w:p w:rsidR="00C6489A" w:rsidRPr="00C6489A" w:rsidRDefault="00C6489A">
            <w:pPr>
              <w:rPr>
                <w:b/>
              </w:rPr>
            </w:pPr>
            <w:r>
              <w:rPr>
                <w:b/>
              </w:rPr>
              <w:t>Современное государственное управление</w:t>
            </w:r>
          </w:p>
        </w:tc>
      </w:tr>
      <w:tr w:rsidR="00B36C9F" w:rsidTr="0028616E">
        <w:tc>
          <w:tcPr>
            <w:tcW w:w="959" w:type="dxa"/>
          </w:tcPr>
          <w:p w:rsidR="00B36C9F" w:rsidRDefault="00372529" w:rsidP="00087DE8">
            <w:pPr>
              <w:jc w:val="center"/>
            </w:pPr>
            <w:r>
              <w:t>8</w:t>
            </w:r>
            <w:r w:rsidR="00B36C9F">
              <w:t>.1.</w:t>
            </w:r>
          </w:p>
        </w:tc>
        <w:tc>
          <w:tcPr>
            <w:tcW w:w="13827" w:type="dxa"/>
            <w:gridSpan w:val="4"/>
          </w:tcPr>
          <w:p w:rsidR="00B36C9F" w:rsidRDefault="00B36C9F" w:rsidP="002538DE">
            <w:pPr>
              <w:jc w:val="both"/>
            </w:pPr>
            <w:r>
              <w:t xml:space="preserve">«Ориентация работы всех звеньев </w:t>
            </w:r>
            <w:proofErr w:type="spellStart"/>
            <w:r>
              <w:t>госмеханизма</w:t>
            </w:r>
            <w:proofErr w:type="spellEnd"/>
            <w:r>
              <w:t xml:space="preserve"> и уровней власти на измеримый, прозрачный и понятный для общества результат работы» (Послание Президента РФ)</w:t>
            </w:r>
          </w:p>
        </w:tc>
      </w:tr>
      <w:tr w:rsidR="00B12A34" w:rsidTr="00B17D21">
        <w:tc>
          <w:tcPr>
            <w:tcW w:w="959" w:type="dxa"/>
          </w:tcPr>
          <w:p w:rsidR="00B12A34" w:rsidRDefault="00372529" w:rsidP="00087DE8">
            <w:pPr>
              <w:jc w:val="center"/>
            </w:pPr>
            <w:r>
              <w:t>8</w:t>
            </w:r>
            <w:r w:rsidR="00EA3EAC">
              <w:t>.1.1.</w:t>
            </w:r>
          </w:p>
        </w:tc>
        <w:tc>
          <w:tcPr>
            <w:tcW w:w="7654" w:type="dxa"/>
          </w:tcPr>
          <w:p w:rsidR="00B12A34" w:rsidRDefault="00EA3EAC" w:rsidP="002538DE">
            <w:pPr>
              <w:jc w:val="both"/>
            </w:pPr>
            <w:r>
              <w:t xml:space="preserve">Проведение социологических исследований среди жителей города Югорска по оценке восприятия уровня коррупции в рамках реализации долгосрочной целевой программы «Противодействие коррупции в городе </w:t>
            </w:r>
            <w:proofErr w:type="spellStart"/>
            <w:r>
              <w:t>Югорске</w:t>
            </w:r>
            <w:proofErr w:type="spellEnd"/>
            <w:r>
              <w:t xml:space="preserve"> на 2013 – 2015 годы»</w:t>
            </w:r>
          </w:p>
        </w:tc>
        <w:tc>
          <w:tcPr>
            <w:tcW w:w="2476" w:type="dxa"/>
          </w:tcPr>
          <w:p w:rsidR="00B12A34" w:rsidRDefault="00EA3EAC" w:rsidP="00EA3EAC">
            <w:pPr>
              <w:jc w:val="center"/>
            </w:pPr>
            <w:r>
              <w:t>4 квартал 2013 года</w:t>
            </w:r>
          </w:p>
        </w:tc>
        <w:tc>
          <w:tcPr>
            <w:tcW w:w="3697" w:type="dxa"/>
            <w:gridSpan w:val="2"/>
          </w:tcPr>
          <w:p w:rsidR="00B12A34" w:rsidRDefault="00EA3EAC">
            <w:r>
              <w:t>Юридическое управление,</w:t>
            </w:r>
          </w:p>
          <w:p w:rsidR="00EA3EAC" w:rsidRDefault="00EA3EAC">
            <w:r>
              <w:t>Управление информационной политики</w:t>
            </w:r>
          </w:p>
        </w:tc>
      </w:tr>
      <w:tr w:rsidR="00C17FCA" w:rsidTr="00B17D21">
        <w:tc>
          <w:tcPr>
            <w:tcW w:w="959" w:type="dxa"/>
          </w:tcPr>
          <w:p w:rsidR="00C17FCA" w:rsidRDefault="00372529" w:rsidP="00087DE8">
            <w:pPr>
              <w:jc w:val="center"/>
            </w:pPr>
            <w:r>
              <w:t>8</w:t>
            </w:r>
            <w:r w:rsidR="00C17FCA">
              <w:t>.1.2.</w:t>
            </w:r>
          </w:p>
        </w:tc>
        <w:tc>
          <w:tcPr>
            <w:tcW w:w="7654" w:type="dxa"/>
          </w:tcPr>
          <w:p w:rsidR="00C17FCA" w:rsidRDefault="00C17FCA" w:rsidP="002538DE">
            <w:pPr>
              <w:jc w:val="both"/>
            </w:pPr>
            <w:r>
              <w:t>Размещение в СМИ и на официальных сайтах Управления образования и образовательных учреждений материалов о работе Управления образования и подведомственных образовательных учреждений</w:t>
            </w:r>
          </w:p>
        </w:tc>
        <w:tc>
          <w:tcPr>
            <w:tcW w:w="2476" w:type="dxa"/>
          </w:tcPr>
          <w:p w:rsidR="00C17FCA" w:rsidRDefault="00C17FCA" w:rsidP="00EA3EAC">
            <w:pPr>
              <w:jc w:val="center"/>
            </w:pPr>
            <w:r>
              <w:t>по мере поступления информации</w:t>
            </w:r>
          </w:p>
        </w:tc>
        <w:tc>
          <w:tcPr>
            <w:tcW w:w="3697" w:type="dxa"/>
            <w:gridSpan w:val="2"/>
          </w:tcPr>
          <w:p w:rsidR="00C17FCA" w:rsidRDefault="00C17FCA">
            <w:r>
              <w:t>Управление образования</w:t>
            </w:r>
          </w:p>
        </w:tc>
      </w:tr>
      <w:tr w:rsidR="003F61BC" w:rsidTr="0028616E">
        <w:tc>
          <w:tcPr>
            <w:tcW w:w="959" w:type="dxa"/>
          </w:tcPr>
          <w:p w:rsidR="003F61BC" w:rsidRDefault="00372529" w:rsidP="00087DE8">
            <w:pPr>
              <w:jc w:val="center"/>
            </w:pPr>
            <w:r>
              <w:t>8</w:t>
            </w:r>
            <w:r w:rsidR="003F61BC">
              <w:t>.2.</w:t>
            </w:r>
          </w:p>
        </w:tc>
        <w:tc>
          <w:tcPr>
            <w:tcW w:w="13827" w:type="dxa"/>
            <w:gridSpan w:val="4"/>
          </w:tcPr>
          <w:p w:rsidR="003F61BC" w:rsidRDefault="003F61BC" w:rsidP="002538DE">
            <w:pPr>
              <w:jc w:val="both"/>
            </w:pPr>
            <w:r>
              <w:t xml:space="preserve">«Повсеместное внедрение новых форм и методов контроля. Главным критерием оценки эффективности власти, предоставляющей услуги гражданам, а также учреждений социальной сферы должно стать общественное мнение, мнение самих граждан» </w:t>
            </w:r>
            <w:r w:rsidR="00681CB7">
              <w:t xml:space="preserve"> (Послание Президента РФ)</w:t>
            </w:r>
          </w:p>
        </w:tc>
      </w:tr>
      <w:tr w:rsidR="003F61BC" w:rsidTr="00B17D21">
        <w:tc>
          <w:tcPr>
            <w:tcW w:w="959" w:type="dxa"/>
          </w:tcPr>
          <w:p w:rsidR="003F61BC" w:rsidRDefault="00372529" w:rsidP="00087DE8">
            <w:pPr>
              <w:jc w:val="center"/>
            </w:pPr>
            <w:r>
              <w:t>8</w:t>
            </w:r>
            <w:r w:rsidR="00681CB7">
              <w:t>.2.1.</w:t>
            </w:r>
          </w:p>
        </w:tc>
        <w:tc>
          <w:tcPr>
            <w:tcW w:w="7654" w:type="dxa"/>
          </w:tcPr>
          <w:p w:rsidR="003F61BC" w:rsidRDefault="00442728" w:rsidP="002538DE">
            <w:pPr>
              <w:jc w:val="both"/>
            </w:pPr>
            <w:r>
              <w:t xml:space="preserve">Обеспечение методического </w:t>
            </w:r>
            <w:proofErr w:type="gramStart"/>
            <w:r>
              <w:t>сопровождения деятельности главных распорядителей бюджетных средств администрации города</w:t>
            </w:r>
            <w:proofErr w:type="gramEnd"/>
            <w:r>
              <w:t xml:space="preserve"> Югорска по вопросам проведения финансового контроля</w:t>
            </w:r>
          </w:p>
        </w:tc>
        <w:tc>
          <w:tcPr>
            <w:tcW w:w="2476" w:type="dxa"/>
          </w:tcPr>
          <w:p w:rsidR="003F61BC" w:rsidRDefault="00442728" w:rsidP="00EA3EAC">
            <w:pPr>
              <w:jc w:val="center"/>
            </w:pPr>
            <w:r>
              <w:t>в течение года</w:t>
            </w:r>
          </w:p>
        </w:tc>
        <w:tc>
          <w:tcPr>
            <w:tcW w:w="3697" w:type="dxa"/>
            <w:gridSpan w:val="2"/>
          </w:tcPr>
          <w:p w:rsidR="003F61BC" w:rsidRDefault="00442728">
            <w:r>
              <w:t>Департамент финансов</w:t>
            </w:r>
          </w:p>
        </w:tc>
      </w:tr>
      <w:tr w:rsidR="00612A82" w:rsidTr="00B17D21">
        <w:tc>
          <w:tcPr>
            <w:tcW w:w="959" w:type="dxa"/>
          </w:tcPr>
          <w:p w:rsidR="00612A82" w:rsidRDefault="00372529" w:rsidP="00087DE8">
            <w:pPr>
              <w:jc w:val="center"/>
            </w:pPr>
            <w:r>
              <w:t>8</w:t>
            </w:r>
            <w:r w:rsidR="00612A82">
              <w:t>.2.2.</w:t>
            </w:r>
          </w:p>
        </w:tc>
        <w:tc>
          <w:tcPr>
            <w:tcW w:w="7654" w:type="dxa"/>
          </w:tcPr>
          <w:p w:rsidR="00612A82" w:rsidRDefault="00612A82" w:rsidP="002538DE">
            <w:pPr>
              <w:jc w:val="both"/>
            </w:pPr>
            <w:r>
              <w:t>Проведение проверок деятельности муниципальных образовательных учреждений по соблюдению требований действующего законодательства Российской Федерации</w:t>
            </w:r>
          </w:p>
        </w:tc>
        <w:tc>
          <w:tcPr>
            <w:tcW w:w="2476" w:type="dxa"/>
          </w:tcPr>
          <w:p w:rsidR="00612A82" w:rsidRDefault="00612A82" w:rsidP="00612A82">
            <w:pPr>
              <w:jc w:val="center"/>
            </w:pPr>
            <w:r w:rsidRPr="00421990">
              <w:t>в течение года</w:t>
            </w:r>
          </w:p>
        </w:tc>
        <w:tc>
          <w:tcPr>
            <w:tcW w:w="3697" w:type="dxa"/>
            <w:gridSpan w:val="2"/>
          </w:tcPr>
          <w:p w:rsidR="00612A82" w:rsidRDefault="00612A82">
            <w:r>
              <w:t>Управление образования</w:t>
            </w:r>
          </w:p>
        </w:tc>
      </w:tr>
      <w:tr w:rsidR="00612A82" w:rsidTr="00B17D21">
        <w:tc>
          <w:tcPr>
            <w:tcW w:w="959" w:type="dxa"/>
          </w:tcPr>
          <w:p w:rsidR="00612A82" w:rsidRDefault="00372529" w:rsidP="00087DE8">
            <w:pPr>
              <w:jc w:val="center"/>
            </w:pPr>
            <w:r>
              <w:t>8</w:t>
            </w:r>
            <w:r w:rsidR="00612A82">
              <w:t>.2.3.</w:t>
            </w:r>
          </w:p>
        </w:tc>
        <w:tc>
          <w:tcPr>
            <w:tcW w:w="7654" w:type="dxa"/>
          </w:tcPr>
          <w:p w:rsidR="00612A82" w:rsidRDefault="00612A82" w:rsidP="002538DE">
            <w:pPr>
              <w:jc w:val="both"/>
            </w:pPr>
            <w:r>
              <w:t>Размещение публичного доклада о состоянии и результатах деятельности системы образования за 2012 год на сайте Управления образования</w:t>
            </w:r>
          </w:p>
        </w:tc>
        <w:tc>
          <w:tcPr>
            <w:tcW w:w="2476" w:type="dxa"/>
          </w:tcPr>
          <w:p w:rsidR="00612A82" w:rsidRDefault="00612A82" w:rsidP="00612A82">
            <w:pPr>
              <w:jc w:val="center"/>
            </w:pPr>
            <w:r>
              <w:t>апрель 2013 года</w:t>
            </w:r>
            <w:r w:rsidRPr="00421990">
              <w:t xml:space="preserve"> </w:t>
            </w:r>
          </w:p>
        </w:tc>
        <w:tc>
          <w:tcPr>
            <w:tcW w:w="3697" w:type="dxa"/>
            <w:gridSpan w:val="2"/>
          </w:tcPr>
          <w:p w:rsidR="00612A82" w:rsidRDefault="00612A82">
            <w:r w:rsidRPr="00234F6A">
              <w:t>Управление образования</w:t>
            </w:r>
          </w:p>
        </w:tc>
      </w:tr>
      <w:tr w:rsidR="00612A82" w:rsidTr="00B17D21">
        <w:tc>
          <w:tcPr>
            <w:tcW w:w="959" w:type="dxa"/>
          </w:tcPr>
          <w:p w:rsidR="00612A82" w:rsidRDefault="00372529" w:rsidP="00087DE8">
            <w:pPr>
              <w:jc w:val="center"/>
            </w:pPr>
            <w:r>
              <w:t>8</w:t>
            </w:r>
            <w:r w:rsidR="00624297">
              <w:t>.2.4.</w:t>
            </w:r>
          </w:p>
        </w:tc>
        <w:tc>
          <w:tcPr>
            <w:tcW w:w="7654" w:type="dxa"/>
          </w:tcPr>
          <w:p w:rsidR="00612A82" w:rsidRDefault="00624297" w:rsidP="002538DE">
            <w:pPr>
              <w:jc w:val="both"/>
            </w:pPr>
            <w:r>
              <w:t xml:space="preserve">Организация и обеспечение деятельности системы общественного наблюдения при проведении государственной (итоговой) аттестации </w:t>
            </w:r>
            <w:proofErr w:type="gramStart"/>
            <w:r>
              <w:t>обучающихся</w:t>
            </w:r>
            <w:proofErr w:type="gramEnd"/>
            <w:r>
              <w:t>, освоивших образовательные программы основного общего или среднего (полного) общего образования</w:t>
            </w:r>
          </w:p>
        </w:tc>
        <w:tc>
          <w:tcPr>
            <w:tcW w:w="2476" w:type="dxa"/>
          </w:tcPr>
          <w:p w:rsidR="00612A82" w:rsidRPr="00421990" w:rsidRDefault="00624297" w:rsidP="00612A82">
            <w:pPr>
              <w:jc w:val="center"/>
            </w:pPr>
            <w:r>
              <w:t>май – июнь 2013 года</w:t>
            </w:r>
          </w:p>
        </w:tc>
        <w:tc>
          <w:tcPr>
            <w:tcW w:w="3697" w:type="dxa"/>
            <w:gridSpan w:val="2"/>
          </w:tcPr>
          <w:p w:rsidR="00612A82" w:rsidRPr="00234F6A" w:rsidRDefault="00612A82">
            <w:r>
              <w:t>Управление образования</w:t>
            </w:r>
          </w:p>
        </w:tc>
      </w:tr>
      <w:tr w:rsidR="00612A82" w:rsidTr="00B17D21">
        <w:tc>
          <w:tcPr>
            <w:tcW w:w="959" w:type="dxa"/>
          </w:tcPr>
          <w:p w:rsidR="00612A82" w:rsidRDefault="00372529" w:rsidP="00087DE8">
            <w:pPr>
              <w:jc w:val="center"/>
            </w:pPr>
            <w:r>
              <w:t>8</w:t>
            </w:r>
            <w:r w:rsidR="00125302">
              <w:t>.2.5.</w:t>
            </w:r>
          </w:p>
        </w:tc>
        <w:tc>
          <w:tcPr>
            <w:tcW w:w="7654" w:type="dxa"/>
          </w:tcPr>
          <w:p w:rsidR="00612A82" w:rsidRDefault="00125302" w:rsidP="002538DE">
            <w:pPr>
              <w:jc w:val="both"/>
            </w:pPr>
            <w:r>
              <w:t xml:space="preserve">Организация деятельности муниципального совета по образованию в городе </w:t>
            </w:r>
            <w:proofErr w:type="spellStart"/>
            <w:r>
              <w:t>Югорске</w:t>
            </w:r>
            <w:proofErr w:type="spellEnd"/>
          </w:p>
        </w:tc>
        <w:tc>
          <w:tcPr>
            <w:tcW w:w="2476" w:type="dxa"/>
          </w:tcPr>
          <w:p w:rsidR="00612A82" w:rsidRDefault="00612A82" w:rsidP="00612A82">
            <w:pPr>
              <w:jc w:val="center"/>
            </w:pPr>
            <w:r w:rsidRPr="00421990">
              <w:t>в течение года</w:t>
            </w:r>
          </w:p>
        </w:tc>
        <w:tc>
          <w:tcPr>
            <w:tcW w:w="3697" w:type="dxa"/>
            <w:gridSpan w:val="2"/>
          </w:tcPr>
          <w:p w:rsidR="00612A82" w:rsidRDefault="00612A82">
            <w:r w:rsidRPr="00234F6A">
              <w:t>Управление образования</w:t>
            </w:r>
          </w:p>
        </w:tc>
      </w:tr>
      <w:tr w:rsidR="00360491" w:rsidTr="0028616E">
        <w:tc>
          <w:tcPr>
            <w:tcW w:w="959" w:type="dxa"/>
          </w:tcPr>
          <w:p w:rsidR="00360491" w:rsidRDefault="00B71163" w:rsidP="00087DE8">
            <w:pPr>
              <w:jc w:val="center"/>
            </w:pPr>
            <w:r>
              <w:t>8</w:t>
            </w:r>
            <w:r w:rsidR="00360491">
              <w:t>.3.</w:t>
            </w:r>
          </w:p>
        </w:tc>
        <w:tc>
          <w:tcPr>
            <w:tcW w:w="13827" w:type="dxa"/>
            <w:gridSpan w:val="4"/>
          </w:tcPr>
          <w:p w:rsidR="00360491" w:rsidRPr="00234F6A" w:rsidRDefault="00360491" w:rsidP="0006306C">
            <w:pPr>
              <w:jc w:val="both"/>
            </w:pPr>
            <w:r>
              <w:t xml:space="preserve">«Адекватная мотивация государственных муниципальных служащих: конкурентная оплата их труда, система моральных, материальных, </w:t>
            </w:r>
            <w:r w:rsidR="006C740F">
              <w:t>карьерных поощрений, стимулирующих непрерывное улучшение работы госаппарата. При этом должна быть кардинально повышена персональная ответственность, вплоть до временной дисквалификации» (Послание Президента РФ)</w:t>
            </w:r>
          </w:p>
        </w:tc>
      </w:tr>
      <w:tr w:rsidR="00360491" w:rsidTr="00B17D21">
        <w:tc>
          <w:tcPr>
            <w:tcW w:w="959" w:type="dxa"/>
          </w:tcPr>
          <w:p w:rsidR="00360491" w:rsidRDefault="00B71163" w:rsidP="00087DE8">
            <w:pPr>
              <w:jc w:val="center"/>
            </w:pPr>
            <w:r>
              <w:t>8</w:t>
            </w:r>
            <w:r w:rsidR="006C740F">
              <w:t>.3.1.</w:t>
            </w:r>
          </w:p>
        </w:tc>
        <w:tc>
          <w:tcPr>
            <w:tcW w:w="7654" w:type="dxa"/>
          </w:tcPr>
          <w:p w:rsidR="00360491" w:rsidRDefault="006C740F">
            <w:r>
              <w:t>Проведение конкурса среди муниципальных служащих «Лучший муниципальный служащий»</w:t>
            </w:r>
          </w:p>
        </w:tc>
        <w:tc>
          <w:tcPr>
            <w:tcW w:w="2476" w:type="dxa"/>
          </w:tcPr>
          <w:p w:rsidR="00360491" w:rsidRPr="00421990" w:rsidRDefault="003852DD" w:rsidP="00612A82">
            <w:pPr>
              <w:jc w:val="center"/>
            </w:pPr>
            <w:r>
              <w:t>август 2013</w:t>
            </w:r>
          </w:p>
        </w:tc>
        <w:tc>
          <w:tcPr>
            <w:tcW w:w="3697" w:type="dxa"/>
            <w:gridSpan w:val="2"/>
          </w:tcPr>
          <w:p w:rsidR="00360491" w:rsidRPr="00234F6A" w:rsidRDefault="003852DD">
            <w:r>
              <w:t>Управление муниципальной службы, кадров и архивов</w:t>
            </w:r>
          </w:p>
        </w:tc>
      </w:tr>
      <w:tr w:rsidR="00360491" w:rsidTr="00B17D21">
        <w:tc>
          <w:tcPr>
            <w:tcW w:w="959" w:type="dxa"/>
          </w:tcPr>
          <w:p w:rsidR="00360491" w:rsidRDefault="00B71163" w:rsidP="00087DE8">
            <w:pPr>
              <w:jc w:val="center"/>
            </w:pPr>
            <w:r>
              <w:t>8</w:t>
            </w:r>
            <w:r w:rsidR="00883FA8">
              <w:t>.3.2.</w:t>
            </w:r>
          </w:p>
        </w:tc>
        <w:tc>
          <w:tcPr>
            <w:tcW w:w="7654" w:type="dxa"/>
          </w:tcPr>
          <w:p w:rsidR="00360491" w:rsidRDefault="00601F23" w:rsidP="0006306C">
            <w:pPr>
              <w:jc w:val="both"/>
            </w:pPr>
            <w:r>
              <w:t>Внесение изменений в решение Думы города Югорска от 27.03.2012 № 24 «Об утверждении положения о размерах ежемесячных и дополнительных выплат муниципальным служащим города Югорска»</w:t>
            </w:r>
          </w:p>
        </w:tc>
        <w:tc>
          <w:tcPr>
            <w:tcW w:w="2476" w:type="dxa"/>
          </w:tcPr>
          <w:p w:rsidR="00360491" w:rsidRPr="00421990" w:rsidRDefault="00601F23" w:rsidP="00612A82">
            <w:pPr>
              <w:jc w:val="center"/>
            </w:pPr>
            <w:r>
              <w:t xml:space="preserve">в течение месяца после принятия закона Ханты – Мансийского автономного округа - </w:t>
            </w:r>
            <w:proofErr w:type="spellStart"/>
            <w:r>
              <w:t>Югры</w:t>
            </w:r>
            <w:proofErr w:type="spellEnd"/>
          </w:p>
        </w:tc>
        <w:tc>
          <w:tcPr>
            <w:tcW w:w="3697" w:type="dxa"/>
            <w:gridSpan w:val="2"/>
          </w:tcPr>
          <w:p w:rsidR="00360491" w:rsidRPr="00234F6A" w:rsidRDefault="007C0C43">
            <w:r>
              <w:t>Управление муниципальной службы, кадров и архивов</w:t>
            </w:r>
          </w:p>
        </w:tc>
      </w:tr>
      <w:tr w:rsidR="00091E9C" w:rsidTr="0028616E">
        <w:tc>
          <w:tcPr>
            <w:tcW w:w="959" w:type="dxa"/>
          </w:tcPr>
          <w:p w:rsidR="00091E9C" w:rsidRDefault="00B71163" w:rsidP="00087DE8">
            <w:pPr>
              <w:jc w:val="center"/>
            </w:pPr>
            <w:r>
              <w:t>8.4</w:t>
            </w:r>
            <w:r w:rsidR="00091E9C">
              <w:t>.</w:t>
            </w:r>
          </w:p>
        </w:tc>
        <w:tc>
          <w:tcPr>
            <w:tcW w:w="13827" w:type="dxa"/>
            <w:gridSpan w:val="4"/>
          </w:tcPr>
          <w:p w:rsidR="00091E9C" w:rsidRDefault="00091E9C" w:rsidP="0006306C">
            <w:pPr>
              <w:jc w:val="both"/>
            </w:pPr>
            <w:r>
              <w:t xml:space="preserve">«Внести предложения по изменению самих принципов работы контрольных органов. Контроль – это, безусловно, важнейшая функция государства. </w:t>
            </w:r>
            <w:r w:rsidR="00EB4B49">
              <w:t>Но неприемлемо, когда показателем деятельности контрольных органов служит не результат, а просто число проверок, классическая палочная система» (</w:t>
            </w:r>
            <w:r w:rsidR="00EB4B49">
              <w:rPr>
                <w:color w:val="000000"/>
              </w:rPr>
              <w:t>Послание Президента РФ; п.п. 3 п.3 перечня поручений Президента РФ; п. 3  перечня поручений Председателя Правительства РФ)</w:t>
            </w:r>
          </w:p>
        </w:tc>
      </w:tr>
      <w:tr w:rsidR="00091E9C" w:rsidTr="00B17D21">
        <w:tc>
          <w:tcPr>
            <w:tcW w:w="959" w:type="dxa"/>
          </w:tcPr>
          <w:p w:rsidR="00091E9C" w:rsidRDefault="00B71163" w:rsidP="00087DE8">
            <w:pPr>
              <w:jc w:val="center"/>
            </w:pPr>
            <w:r>
              <w:lastRenderedPageBreak/>
              <w:t>8.4</w:t>
            </w:r>
            <w:r w:rsidR="00633851">
              <w:t>.1.</w:t>
            </w:r>
          </w:p>
        </w:tc>
        <w:tc>
          <w:tcPr>
            <w:tcW w:w="7654" w:type="dxa"/>
          </w:tcPr>
          <w:p w:rsidR="00091E9C" w:rsidRDefault="00633851" w:rsidP="0006306C">
            <w:pPr>
              <w:jc w:val="both"/>
            </w:pPr>
            <w:r>
              <w:t xml:space="preserve">Подготовка докладов о результатах эффективности контрольной деятельности </w:t>
            </w:r>
          </w:p>
        </w:tc>
        <w:tc>
          <w:tcPr>
            <w:tcW w:w="2476" w:type="dxa"/>
          </w:tcPr>
          <w:p w:rsidR="00091E9C" w:rsidRDefault="00633851" w:rsidP="00EA3EAC">
            <w:pPr>
              <w:jc w:val="center"/>
            </w:pPr>
            <w:r>
              <w:t>ежегодно по результатам прошедшего года</w:t>
            </w:r>
          </w:p>
        </w:tc>
        <w:tc>
          <w:tcPr>
            <w:tcW w:w="3697" w:type="dxa"/>
            <w:gridSpan w:val="2"/>
          </w:tcPr>
          <w:p w:rsidR="00091E9C" w:rsidRDefault="00633851">
            <w:r>
              <w:t>Департамент финансов</w:t>
            </w:r>
          </w:p>
        </w:tc>
      </w:tr>
      <w:tr w:rsidR="0067459B" w:rsidTr="00B17D21">
        <w:tc>
          <w:tcPr>
            <w:tcW w:w="959" w:type="dxa"/>
          </w:tcPr>
          <w:p w:rsidR="0067459B" w:rsidRDefault="00B71163" w:rsidP="00087DE8">
            <w:pPr>
              <w:jc w:val="center"/>
            </w:pPr>
            <w:r>
              <w:t>8.4</w:t>
            </w:r>
            <w:r w:rsidR="0067459B">
              <w:t>.2.</w:t>
            </w:r>
          </w:p>
        </w:tc>
        <w:tc>
          <w:tcPr>
            <w:tcW w:w="7654" w:type="dxa"/>
          </w:tcPr>
          <w:p w:rsidR="0067459B" w:rsidRDefault="0067459B" w:rsidP="0006306C">
            <w:pPr>
              <w:jc w:val="both"/>
            </w:pPr>
            <w:r>
              <w:t>Проведение проверок по соблюдению законодательства в области архивного дела</w:t>
            </w:r>
          </w:p>
        </w:tc>
        <w:tc>
          <w:tcPr>
            <w:tcW w:w="2476" w:type="dxa"/>
          </w:tcPr>
          <w:p w:rsidR="0067459B" w:rsidRDefault="0067459B" w:rsidP="00EA3EAC">
            <w:pPr>
              <w:jc w:val="center"/>
            </w:pPr>
            <w:r>
              <w:t>в течение года</w:t>
            </w:r>
          </w:p>
        </w:tc>
        <w:tc>
          <w:tcPr>
            <w:tcW w:w="3697" w:type="dxa"/>
            <w:gridSpan w:val="2"/>
          </w:tcPr>
          <w:p w:rsidR="0067459B" w:rsidRDefault="0067459B">
            <w:r>
              <w:t>Управление муниципальной службы, кадров и архивов</w:t>
            </w:r>
          </w:p>
        </w:tc>
      </w:tr>
      <w:tr w:rsidR="007A4D77" w:rsidTr="0028616E">
        <w:tc>
          <w:tcPr>
            <w:tcW w:w="959" w:type="dxa"/>
          </w:tcPr>
          <w:p w:rsidR="007A4D77" w:rsidRDefault="00B71163" w:rsidP="00087DE8">
            <w:pPr>
              <w:jc w:val="center"/>
            </w:pPr>
            <w:r>
              <w:t>8.5</w:t>
            </w:r>
            <w:r w:rsidR="007A4D77">
              <w:t>.</w:t>
            </w:r>
          </w:p>
        </w:tc>
        <w:tc>
          <w:tcPr>
            <w:tcW w:w="13827" w:type="dxa"/>
            <w:gridSpan w:val="4"/>
          </w:tcPr>
          <w:p w:rsidR="007A4D77" w:rsidRDefault="007A4D77" w:rsidP="0006306C">
            <w:pPr>
              <w:jc w:val="both"/>
            </w:pPr>
            <w:r>
              <w:t>«Необходимо внести публичную отчетность контрольно – надзорных органов об итогах проверок, а также о затраченных на их проведение финансовых и людских ресурсах»  (</w:t>
            </w:r>
            <w:r>
              <w:rPr>
                <w:color w:val="000000"/>
              </w:rPr>
              <w:t>Послание Президента РФ; п.п. 3 п.3 перечня поручений Президента РФ; п. 3  перечня поручений Председателя Правительства РФ)</w:t>
            </w:r>
          </w:p>
        </w:tc>
      </w:tr>
      <w:tr w:rsidR="008612E2" w:rsidTr="00B17D21">
        <w:tc>
          <w:tcPr>
            <w:tcW w:w="959" w:type="dxa"/>
          </w:tcPr>
          <w:p w:rsidR="008612E2" w:rsidRDefault="00B71163" w:rsidP="00087DE8">
            <w:pPr>
              <w:jc w:val="center"/>
            </w:pPr>
            <w:r>
              <w:t>8.5</w:t>
            </w:r>
            <w:r w:rsidR="008612E2">
              <w:t>.1.</w:t>
            </w:r>
          </w:p>
        </w:tc>
        <w:tc>
          <w:tcPr>
            <w:tcW w:w="7654" w:type="dxa"/>
          </w:tcPr>
          <w:p w:rsidR="008612E2" w:rsidRDefault="008612E2" w:rsidP="0006306C">
            <w:pPr>
              <w:jc w:val="both"/>
            </w:pPr>
            <w:r>
              <w:t>Опубликование на официальном сайте администрации города Югорска информации об итогах проверок</w:t>
            </w:r>
          </w:p>
        </w:tc>
        <w:tc>
          <w:tcPr>
            <w:tcW w:w="2476" w:type="dxa"/>
          </w:tcPr>
          <w:p w:rsidR="008612E2" w:rsidRDefault="008612E2" w:rsidP="00EA3EAC">
            <w:pPr>
              <w:jc w:val="center"/>
            </w:pPr>
            <w:r>
              <w:t>в течение года</w:t>
            </w:r>
          </w:p>
        </w:tc>
        <w:tc>
          <w:tcPr>
            <w:tcW w:w="3697" w:type="dxa"/>
            <w:gridSpan w:val="2"/>
            <w:vMerge w:val="restart"/>
          </w:tcPr>
          <w:p w:rsidR="008612E2" w:rsidRDefault="008612E2">
            <w:r>
              <w:t>Департамент финансов</w:t>
            </w:r>
          </w:p>
        </w:tc>
      </w:tr>
      <w:tr w:rsidR="008612E2" w:rsidTr="00B17D21">
        <w:tc>
          <w:tcPr>
            <w:tcW w:w="959" w:type="dxa"/>
          </w:tcPr>
          <w:p w:rsidR="008612E2" w:rsidRDefault="00B71163" w:rsidP="00087DE8">
            <w:pPr>
              <w:jc w:val="center"/>
            </w:pPr>
            <w:r>
              <w:t>8.5</w:t>
            </w:r>
            <w:r w:rsidR="008612E2">
              <w:t>.2.</w:t>
            </w:r>
          </w:p>
        </w:tc>
        <w:tc>
          <w:tcPr>
            <w:tcW w:w="7654" w:type="dxa"/>
          </w:tcPr>
          <w:p w:rsidR="008612E2" w:rsidRDefault="008612E2" w:rsidP="0006306C">
            <w:pPr>
              <w:jc w:val="both"/>
            </w:pPr>
            <w:r>
              <w:t>Ежегодное представление информации по итогам проведения финансового контроля администрацией города Югорска в годовой отчет по исполнению бюджета города</w:t>
            </w:r>
          </w:p>
        </w:tc>
        <w:tc>
          <w:tcPr>
            <w:tcW w:w="2476" w:type="dxa"/>
          </w:tcPr>
          <w:p w:rsidR="008612E2" w:rsidRDefault="008612E2" w:rsidP="00EA3EAC">
            <w:pPr>
              <w:jc w:val="center"/>
            </w:pPr>
            <w:r>
              <w:t>в сроки формирования годового отчета</w:t>
            </w:r>
          </w:p>
        </w:tc>
        <w:tc>
          <w:tcPr>
            <w:tcW w:w="3697" w:type="dxa"/>
            <w:gridSpan w:val="2"/>
            <w:vMerge/>
          </w:tcPr>
          <w:p w:rsidR="008612E2" w:rsidRDefault="008612E2"/>
        </w:tc>
      </w:tr>
      <w:tr w:rsidR="008612E2" w:rsidTr="00B17D21">
        <w:tc>
          <w:tcPr>
            <w:tcW w:w="959" w:type="dxa"/>
          </w:tcPr>
          <w:p w:rsidR="008612E2" w:rsidRDefault="00B71163" w:rsidP="00087DE8">
            <w:pPr>
              <w:jc w:val="center"/>
            </w:pPr>
            <w:r>
              <w:t>8.5.</w:t>
            </w:r>
            <w:r w:rsidR="008612E2">
              <w:t>3.</w:t>
            </w:r>
          </w:p>
        </w:tc>
        <w:tc>
          <w:tcPr>
            <w:tcW w:w="7654" w:type="dxa"/>
          </w:tcPr>
          <w:p w:rsidR="008612E2" w:rsidRDefault="008612E2" w:rsidP="0006306C">
            <w:pPr>
              <w:jc w:val="both"/>
            </w:pPr>
            <w:r>
              <w:t>Внесение изменений в постановление администрации города Югорска от 10.05.2011 № 878 «О порядке осуществления финансового контроля администрацией города Югорска» в части установления требований к содержанию информации о результатах ревизий (проверок), размещаемой в сети Интернет</w:t>
            </w:r>
          </w:p>
        </w:tc>
        <w:tc>
          <w:tcPr>
            <w:tcW w:w="2476" w:type="dxa"/>
          </w:tcPr>
          <w:p w:rsidR="008612E2" w:rsidRDefault="008612E2" w:rsidP="00EA3EAC">
            <w:pPr>
              <w:jc w:val="center"/>
            </w:pPr>
            <w:r>
              <w:t>до 1.11.2013</w:t>
            </w:r>
          </w:p>
        </w:tc>
        <w:tc>
          <w:tcPr>
            <w:tcW w:w="3697" w:type="dxa"/>
            <w:gridSpan w:val="2"/>
            <w:vMerge/>
          </w:tcPr>
          <w:p w:rsidR="008612E2" w:rsidRDefault="008612E2"/>
        </w:tc>
      </w:tr>
      <w:tr w:rsidR="00342136" w:rsidTr="0028616E">
        <w:tc>
          <w:tcPr>
            <w:tcW w:w="959" w:type="dxa"/>
          </w:tcPr>
          <w:p w:rsidR="00342136" w:rsidRDefault="008D301C" w:rsidP="00087DE8">
            <w:pPr>
              <w:jc w:val="center"/>
            </w:pPr>
            <w:r>
              <w:t>8.6</w:t>
            </w:r>
            <w:r w:rsidR="00342136">
              <w:t>.</w:t>
            </w:r>
          </w:p>
        </w:tc>
        <w:tc>
          <w:tcPr>
            <w:tcW w:w="13827" w:type="dxa"/>
            <w:gridSpan w:val="4"/>
          </w:tcPr>
          <w:p w:rsidR="00342136" w:rsidRDefault="00342136" w:rsidP="0006306C">
            <w:pPr>
              <w:jc w:val="both"/>
            </w:pPr>
            <w:r>
              <w:t xml:space="preserve">«Наряду с контролем над доходами и имуществом вводится контроль </w:t>
            </w:r>
            <w:proofErr w:type="gramStart"/>
            <w:r>
              <w:t>на</w:t>
            </w:r>
            <w:proofErr w:type="gramEnd"/>
            <w:r>
              <w:t xml:space="preserve"> </w:t>
            </w:r>
            <w:proofErr w:type="gramStart"/>
            <w:r>
              <w:t>расходами</w:t>
            </w:r>
            <w:proofErr w:type="gramEnd"/>
            <w:r>
              <w:t xml:space="preserve"> и крупными приобретениями чиновников, руководителей госкомпаний, их ближайших родственников. При этом обращаю внимание, что Прокуратура теперь получила право обращаться в суд с требованием изъять имущество, которое было приобретено в результате необоснованного обогащения» (Послание Президента РФ)</w:t>
            </w:r>
          </w:p>
        </w:tc>
      </w:tr>
      <w:tr w:rsidR="00342136" w:rsidTr="00B17D21">
        <w:tc>
          <w:tcPr>
            <w:tcW w:w="959" w:type="dxa"/>
          </w:tcPr>
          <w:p w:rsidR="00342136" w:rsidRDefault="008D301C" w:rsidP="00087DE8">
            <w:pPr>
              <w:jc w:val="center"/>
            </w:pPr>
            <w:r>
              <w:t>8.6</w:t>
            </w:r>
            <w:r w:rsidR="00342136">
              <w:t>.1.</w:t>
            </w:r>
          </w:p>
        </w:tc>
        <w:tc>
          <w:tcPr>
            <w:tcW w:w="7654" w:type="dxa"/>
          </w:tcPr>
          <w:p w:rsidR="00342136" w:rsidRDefault="00342136" w:rsidP="0006306C">
            <w:pPr>
              <w:jc w:val="both"/>
            </w:pPr>
            <w:r>
              <w:t>Принятие муниципального правового акта «Об утверждении Перечня должностей муниципальной службы, при замещении которых муниципальный служащий обязан представлять представителю нанимателя сведения о своих расходах, а также расходах супруги (супруга) и несовершеннолетних детей</w:t>
            </w:r>
          </w:p>
        </w:tc>
        <w:tc>
          <w:tcPr>
            <w:tcW w:w="2476" w:type="dxa"/>
          </w:tcPr>
          <w:p w:rsidR="00342136" w:rsidRDefault="00342136" w:rsidP="00EA3EAC">
            <w:pPr>
              <w:jc w:val="center"/>
            </w:pPr>
            <w:r>
              <w:t>1 квартал 2013 года</w:t>
            </w:r>
          </w:p>
        </w:tc>
        <w:tc>
          <w:tcPr>
            <w:tcW w:w="3697" w:type="dxa"/>
            <w:gridSpan w:val="2"/>
          </w:tcPr>
          <w:p w:rsidR="00342136" w:rsidRDefault="00342136">
            <w:r>
              <w:t>Управление муниципальной службы, кадров и архивов</w:t>
            </w:r>
          </w:p>
        </w:tc>
      </w:tr>
      <w:tr w:rsidR="003441BB" w:rsidTr="00B17D21">
        <w:tc>
          <w:tcPr>
            <w:tcW w:w="959" w:type="dxa"/>
          </w:tcPr>
          <w:p w:rsidR="003441BB" w:rsidRDefault="008D301C" w:rsidP="00087DE8">
            <w:pPr>
              <w:jc w:val="center"/>
            </w:pPr>
            <w:r>
              <w:t>8.6</w:t>
            </w:r>
            <w:r w:rsidR="00E45728">
              <w:t>.2.</w:t>
            </w:r>
          </w:p>
        </w:tc>
        <w:tc>
          <w:tcPr>
            <w:tcW w:w="7654" w:type="dxa"/>
          </w:tcPr>
          <w:p w:rsidR="003441BB" w:rsidRDefault="00E45728" w:rsidP="0006306C">
            <w:pPr>
              <w:jc w:val="both"/>
            </w:pPr>
            <w:r>
              <w:t>Ежегодное проведение анализа сведений о доходах, об имуществе и обязательствах имущественного характера с целью сопоставления доходов и приобретенного имущества</w:t>
            </w:r>
          </w:p>
        </w:tc>
        <w:tc>
          <w:tcPr>
            <w:tcW w:w="2476" w:type="dxa"/>
          </w:tcPr>
          <w:p w:rsidR="003441BB" w:rsidRDefault="00E45728" w:rsidP="00EA3EAC">
            <w:pPr>
              <w:jc w:val="center"/>
            </w:pPr>
            <w:r>
              <w:t>до 1 октября 2013 года</w:t>
            </w:r>
          </w:p>
        </w:tc>
        <w:tc>
          <w:tcPr>
            <w:tcW w:w="3697" w:type="dxa"/>
            <w:gridSpan w:val="2"/>
          </w:tcPr>
          <w:p w:rsidR="003441BB" w:rsidRDefault="003441BB">
            <w:r w:rsidRPr="000F5CD2">
              <w:t>Управление муниципальной службы, кадров и архивов</w:t>
            </w:r>
          </w:p>
        </w:tc>
      </w:tr>
      <w:tr w:rsidR="003441BB" w:rsidTr="00B17D21">
        <w:tc>
          <w:tcPr>
            <w:tcW w:w="959" w:type="dxa"/>
          </w:tcPr>
          <w:p w:rsidR="003441BB" w:rsidRDefault="008D301C" w:rsidP="00087DE8">
            <w:pPr>
              <w:jc w:val="center"/>
            </w:pPr>
            <w:r>
              <w:t>8.6</w:t>
            </w:r>
            <w:r w:rsidR="00015D96">
              <w:t>.3.</w:t>
            </w:r>
          </w:p>
        </w:tc>
        <w:tc>
          <w:tcPr>
            <w:tcW w:w="7654" w:type="dxa"/>
          </w:tcPr>
          <w:p w:rsidR="003441BB" w:rsidRDefault="00015D96" w:rsidP="0006306C">
            <w:pPr>
              <w:jc w:val="both"/>
            </w:pPr>
            <w:r>
              <w:t>Проведение проверок и применение соответствующих мер ответственности по каждому случаю несоблюдения ограничений, запретов и неисполнения обязанностей, установленных в целях противодействия коррупции</w:t>
            </w:r>
          </w:p>
        </w:tc>
        <w:tc>
          <w:tcPr>
            <w:tcW w:w="2476" w:type="dxa"/>
          </w:tcPr>
          <w:p w:rsidR="003441BB" w:rsidRDefault="00015D96" w:rsidP="00EA3EAC">
            <w:pPr>
              <w:jc w:val="center"/>
            </w:pPr>
            <w:r>
              <w:t>до 30 июня, до 25 декабря</w:t>
            </w:r>
          </w:p>
          <w:p w:rsidR="00015D96" w:rsidRDefault="00015D96" w:rsidP="00EA3EAC">
            <w:pPr>
              <w:jc w:val="center"/>
            </w:pPr>
            <w:r>
              <w:t>2013 года</w:t>
            </w:r>
          </w:p>
        </w:tc>
        <w:tc>
          <w:tcPr>
            <w:tcW w:w="3697" w:type="dxa"/>
            <w:gridSpan w:val="2"/>
          </w:tcPr>
          <w:p w:rsidR="003441BB" w:rsidRDefault="003441BB">
            <w:r w:rsidRPr="000F5CD2">
              <w:t>Управление муниципальной службы, кадров и архивов</w:t>
            </w:r>
          </w:p>
        </w:tc>
      </w:tr>
      <w:tr w:rsidR="003441BB" w:rsidTr="00B17D21">
        <w:tc>
          <w:tcPr>
            <w:tcW w:w="959" w:type="dxa"/>
          </w:tcPr>
          <w:p w:rsidR="003441BB" w:rsidRDefault="007E0D32" w:rsidP="00087DE8">
            <w:pPr>
              <w:jc w:val="center"/>
            </w:pPr>
            <w:r>
              <w:t>8.6</w:t>
            </w:r>
            <w:r w:rsidR="00015D96">
              <w:t>.4.</w:t>
            </w:r>
          </w:p>
        </w:tc>
        <w:tc>
          <w:tcPr>
            <w:tcW w:w="7654" w:type="dxa"/>
          </w:tcPr>
          <w:p w:rsidR="003441BB" w:rsidRDefault="00015D96" w:rsidP="0006306C">
            <w:pPr>
              <w:jc w:val="both"/>
            </w:pPr>
            <w:r>
              <w:t xml:space="preserve">Разработка памяток, методических рекомендаций в целях профилактики коррупции на муниципальной службе в городе </w:t>
            </w:r>
            <w:proofErr w:type="spellStart"/>
            <w:r>
              <w:t>Югорске</w:t>
            </w:r>
            <w:proofErr w:type="spellEnd"/>
          </w:p>
        </w:tc>
        <w:tc>
          <w:tcPr>
            <w:tcW w:w="2476" w:type="dxa"/>
          </w:tcPr>
          <w:p w:rsidR="003441BB" w:rsidRDefault="00015D96" w:rsidP="00EA3EAC">
            <w:pPr>
              <w:jc w:val="center"/>
            </w:pPr>
            <w:r>
              <w:t>1 квартал 2013 года</w:t>
            </w:r>
          </w:p>
        </w:tc>
        <w:tc>
          <w:tcPr>
            <w:tcW w:w="3697" w:type="dxa"/>
            <w:gridSpan w:val="2"/>
          </w:tcPr>
          <w:p w:rsidR="003441BB" w:rsidRDefault="003441BB">
            <w:r w:rsidRPr="000F5CD2">
              <w:t>Управление муниципальной службы, кадров и архивов</w:t>
            </w:r>
          </w:p>
        </w:tc>
      </w:tr>
      <w:tr w:rsidR="00C6489A" w:rsidTr="0028616E">
        <w:tc>
          <w:tcPr>
            <w:tcW w:w="959" w:type="dxa"/>
          </w:tcPr>
          <w:p w:rsidR="00C6489A" w:rsidRPr="00C6489A" w:rsidRDefault="005A28F3" w:rsidP="00087DE8">
            <w:pPr>
              <w:jc w:val="center"/>
              <w:rPr>
                <w:b/>
              </w:rPr>
            </w:pPr>
            <w:r>
              <w:rPr>
                <w:b/>
              </w:rPr>
              <w:t>9</w:t>
            </w:r>
          </w:p>
        </w:tc>
        <w:tc>
          <w:tcPr>
            <w:tcW w:w="13827" w:type="dxa"/>
            <w:gridSpan w:val="4"/>
          </w:tcPr>
          <w:p w:rsidR="00C6489A" w:rsidRPr="00C6489A" w:rsidRDefault="00C6489A">
            <w:pPr>
              <w:rPr>
                <w:b/>
              </w:rPr>
            </w:pPr>
            <w:r>
              <w:rPr>
                <w:b/>
              </w:rPr>
              <w:t>Изменение структуры экономики</w:t>
            </w:r>
          </w:p>
        </w:tc>
      </w:tr>
      <w:tr w:rsidR="0028616E" w:rsidTr="0028616E">
        <w:tc>
          <w:tcPr>
            <w:tcW w:w="959" w:type="dxa"/>
          </w:tcPr>
          <w:p w:rsidR="0028616E" w:rsidRDefault="005A28F3" w:rsidP="00087DE8">
            <w:pPr>
              <w:jc w:val="center"/>
            </w:pPr>
            <w:r>
              <w:t>9</w:t>
            </w:r>
            <w:r w:rsidR="0028616E">
              <w:t>.1.</w:t>
            </w:r>
          </w:p>
        </w:tc>
        <w:tc>
          <w:tcPr>
            <w:tcW w:w="13827" w:type="dxa"/>
            <w:gridSpan w:val="4"/>
          </w:tcPr>
          <w:p w:rsidR="0028616E" w:rsidRDefault="00FC3D94" w:rsidP="00EB648A">
            <w:pPr>
              <w:jc w:val="both"/>
            </w:pPr>
            <w:r>
              <w:t>«Создание новых и возврат лидерства в традиционных промышленных отраслях, развитие малого и среднего бизнеса</w:t>
            </w:r>
            <w:proofErr w:type="gramStart"/>
            <w:r>
              <w:t>… В</w:t>
            </w:r>
            <w:proofErr w:type="gramEnd"/>
            <w:r>
              <w:t xml:space="preserve"> центре новой модели роста должны </w:t>
            </w:r>
            <w:r w:rsidR="00151CE5">
              <w:t>быть экономическая свобода, частная собственность и конкуренция, современная рыночная экономика, а не государственный капитализм» (Послание Президента РФ)</w:t>
            </w:r>
          </w:p>
        </w:tc>
      </w:tr>
      <w:tr w:rsidR="00D8361A" w:rsidTr="00D8361A">
        <w:tc>
          <w:tcPr>
            <w:tcW w:w="959" w:type="dxa"/>
          </w:tcPr>
          <w:p w:rsidR="00D8361A" w:rsidRDefault="005A28F3" w:rsidP="00087DE8">
            <w:pPr>
              <w:jc w:val="center"/>
            </w:pPr>
            <w:r>
              <w:t>9</w:t>
            </w:r>
            <w:r w:rsidR="00151CE5">
              <w:t>.1.1.</w:t>
            </w:r>
          </w:p>
        </w:tc>
        <w:tc>
          <w:tcPr>
            <w:tcW w:w="7654" w:type="dxa"/>
          </w:tcPr>
          <w:p w:rsidR="00D8361A" w:rsidRDefault="00151CE5" w:rsidP="00EB648A">
            <w:pPr>
              <w:jc w:val="both"/>
            </w:pPr>
            <w:r>
              <w:t>Реализация долгосрочной целевой программы «Развитие малого и среднего предпринимательства на территории города Югорска на 2013 – 2015 годы»</w:t>
            </w:r>
          </w:p>
        </w:tc>
        <w:tc>
          <w:tcPr>
            <w:tcW w:w="2552" w:type="dxa"/>
            <w:gridSpan w:val="2"/>
          </w:tcPr>
          <w:p w:rsidR="00D8361A" w:rsidRDefault="00151CE5" w:rsidP="00151CE5">
            <w:pPr>
              <w:jc w:val="center"/>
            </w:pPr>
            <w:r>
              <w:t>в течение года</w:t>
            </w:r>
          </w:p>
        </w:tc>
        <w:tc>
          <w:tcPr>
            <w:tcW w:w="3621" w:type="dxa"/>
          </w:tcPr>
          <w:p w:rsidR="00D8361A" w:rsidRDefault="00151CE5">
            <w:r>
              <w:t>Управление экономической политики</w:t>
            </w:r>
          </w:p>
        </w:tc>
      </w:tr>
      <w:tr w:rsidR="00D26C91" w:rsidTr="0028616E">
        <w:tc>
          <w:tcPr>
            <w:tcW w:w="959" w:type="dxa"/>
          </w:tcPr>
          <w:p w:rsidR="00D26C91" w:rsidRDefault="005A28F3" w:rsidP="00087DE8">
            <w:pPr>
              <w:jc w:val="center"/>
            </w:pPr>
            <w:r>
              <w:t>9</w:t>
            </w:r>
            <w:r w:rsidR="00D26C91">
              <w:t>.2.</w:t>
            </w:r>
          </w:p>
        </w:tc>
        <w:tc>
          <w:tcPr>
            <w:tcW w:w="13827" w:type="dxa"/>
            <w:gridSpan w:val="4"/>
          </w:tcPr>
          <w:p w:rsidR="00D26C91" w:rsidRDefault="009938CA" w:rsidP="00EB648A">
            <w:pPr>
              <w:jc w:val="both"/>
            </w:pPr>
            <w:r>
              <w:t xml:space="preserve">«Государство само должно показать пример использования отечественной юрисдикции, выбирая именно российские площадки размещения государственных ресурсов для приватизационных сделок. Приватизация, которую Правительство намерено проводить, не должна иметь ничего общего, кстати говоря, с практикой 90-х годов, с пресловутыми залоговыми аукционами. </w:t>
            </w:r>
            <w:r w:rsidR="00DA0D71">
              <w:t>Это должны быть приватизация, основанная на честной, открытой продаже госсобственности по справедливой, реальной цене</w:t>
            </w:r>
            <w:proofErr w:type="gramStart"/>
            <w:r w:rsidR="00DA0D71">
              <w:t>.» (</w:t>
            </w:r>
            <w:proofErr w:type="gramEnd"/>
            <w:r w:rsidR="00DA0D71">
              <w:rPr>
                <w:color w:val="000000"/>
              </w:rPr>
              <w:t xml:space="preserve">Послание Президента РФ; п.п. 21 п.3 перечня поручений Президента РФ; п. 20  перечня поручений Председателя </w:t>
            </w:r>
            <w:r w:rsidR="00DA0D71">
              <w:rPr>
                <w:color w:val="000000"/>
              </w:rPr>
              <w:lastRenderedPageBreak/>
              <w:t>Правительства РФ)</w:t>
            </w:r>
          </w:p>
        </w:tc>
      </w:tr>
      <w:tr w:rsidR="00D26C91" w:rsidTr="00B17D21">
        <w:tc>
          <w:tcPr>
            <w:tcW w:w="959" w:type="dxa"/>
          </w:tcPr>
          <w:p w:rsidR="00D26C91" w:rsidRDefault="005A28F3" w:rsidP="00087DE8">
            <w:pPr>
              <w:jc w:val="center"/>
            </w:pPr>
            <w:r>
              <w:lastRenderedPageBreak/>
              <w:t>9</w:t>
            </w:r>
            <w:r w:rsidR="00533892">
              <w:t>.2.1.</w:t>
            </w:r>
          </w:p>
        </w:tc>
        <w:tc>
          <w:tcPr>
            <w:tcW w:w="7654" w:type="dxa"/>
          </w:tcPr>
          <w:p w:rsidR="00D26C91" w:rsidRDefault="00533892" w:rsidP="00EB648A">
            <w:pPr>
              <w:jc w:val="both"/>
            </w:pPr>
            <w:r>
              <w:t xml:space="preserve">Утверждение прогнозного перечня имущества, находящегося в собственности муниципального образования город </w:t>
            </w:r>
            <w:proofErr w:type="spellStart"/>
            <w:r>
              <w:t>Югорск</w:t>
            </w:r>
            <w:proofErr w:type="spellEnd"/>
            <w:r>
              <w:t>, подлежащего приватизации в 2013 году</w:t>
            </w:r>
          </w:p>
        </w:tc>
        <w:tc>
          <w:tcPr>
            <w:tcW w:w="2476" w:type="dxa"/>
          </w:tcPr>
          <w:p w:rsidR="00D26C91" w:rsidRDefault="00533892" w:rsidP="00533892">
            <w:pPr>
              <w:jc w:val="center"/>
            </w:pPr>
            <w:r>
              <w:t>до 01.03.2013</w:t>
            </w:r>
          </w:p>
        </w:tc>
        <w:tc>
          <w:tcPr>
            <w:tcW w:w="3697" w:type="dxa"/>
            <w:gridSpan w:val="2"/>
          </w:tcPr>
          <w:p w:rsidR="00D26C91" w:rsidRDefault="00533892">
            <w:r>
              <w:t>Департамент муниципальной собственности и градостроительства</w:t>
            </w:r>
          </w:p>
        </w:tc>
      </w:tr>
      <w:tr w:rsidR="00C6489A" w:rsidTr="0028616E">
        <w:tc>
          <w:tcPr>
            <w:tcW w:w="959" w:type="dxa"/>
          </w:tcPr>
          <w:p w:rsidR="00C6489A" w:rsidRPr="00C6489A" w:rsidRDefault="00EC24EC" w:rsidP="00087DE8">
            <w:pPr>
              <w:jc w:val="center"/>
              <w:rPr>
                <w:b/>
              </w:rPr>
            </w:pPr>
            <w:r>
              <w:rPr>
                <w:b/>
              </w:rPr>
              <w:t>10</w:t>
            </w:r>
          </w:p>
        </w:tc>
        <w:tc>
          <w:tcPr>
            <w:tcW w:w="13827" w:type="dxa"/>
            <w:gridSpan w:val="4"/>
          </w:tcPr>
          <w:p w:rsidR="00C6489A" w:rsidRPr="00C6489A" w:rsidRDefault="00C6489A">
            <w:pPr>
              <w:rPr>
                <w:b/>
              </w:rPr>
            </w:pPr>
            <w:r>
              <w:rPr>
                <w:b/>
              </w:rPr>
              <w:t>Укрепление экономической базы территорий</w:t>
            </w:r>
          </w:p>
        </w:tc>
      </w:tr>
      <w:tr w:rsidR="00AF1554" w:rsidTr="0028616E">
        <w:tc>
          <w:tcPr>
            <w:tcW w:w="959" w:type="dxa"/>
          </w:tcPr>
          <w:p w:rsidR="00AF1554" w:rsidRDefault="00EC24EC" w:rsidP="00EC24EC">
            <w:pPr>
              <w:jc w:val="center"/>
            </w:pPr>
            <w:r>
              <w:t>10</w:t>
            </w:r>
            <w:r w:rsidR="00AF1554">
              <w:t>.</w:t>
            </w:r>
            <w:r>
              <w:t>1</w:t>
            </w:r>
            <w:r w:rsidR="00AF1554">
              <w:t>.</w:t>
            </w:r>
          </w:p>
        </w:tc>
        <w:tc>
          <w:tcPr>
            <w:tcW w:w="13827" w:type="dxa"/>
            <w:gridSpan w:val="4"/>
          </w:tcPr>
          <w:p w:rsidR="00AF1554" w:rsidRDefault="00AF1554" w:rsidP="00EB648A">
            <w:pPr>
              <w:jc w:val="both"/>
            </w:pPr>
            <w:r>
              <w:t>«Для укрепления собственной налоговой базы регионов надо предоставить им право перейти к налогообложению недвижимого имущества исходя из кадастровой стоимости, причем начиная уже с 2014 года»</w:t>
            </w:r>
            <w:r w:rsidR="00C83BF9">
              <w:t xml:space="preserve"> (</w:t>
            </w:r>
            <w:r w:rsidR="00C83BF9">
              <w:rPr>
                <w:color w:val="000000"/>
              </w:rPr>
              <w:t>Послание Президента РФ; п.п. 8 п.3 перечня поручений Президента РФ; п. 7  перечня поручений Председателя Правительства РФ)</w:t>
            </w:r>
          </w:p>
        </w:tc>
      </w:tr>
      <w:tr w:rsidR="00AF1554" w:rsidTr="00B17D21">
        <w:tc>
          <w:tcPr>
            <w:tcW w:w="959" w:type="dxa"/>
          </w:tcPr>
          <w:p w:rsidR="00AF1554" w:rsidRDefault="00EC24EC" w:rsidP="00087DE8">
            <w:pPr>
              <w:jc w:val="center"/>
            </w:pPr>
            <w:r>
              <w:t>10.1</w:t>
            </w:r>
            <w:r w:rsidR="003D0892">
              <w:t>.1.</w:t>
            </w:r>
          </w:p>
        </w:tc>
        <w:tc>
          <w:tcPr>
            <w:tcW w:w="7654" w:type="dxa"/>
          </w:tcPr>
          <w:p w:rsidR="00AF1554" w:rsidRDefault="003D0892" w:rsidP="00EB648A">
            <w:pPr>
              <w:jc w:val="both"/>
            </w:pPr>
            <w:r>
              <w:t>Создание рабочей группы для проведения работ по актуализации сведений об объектах недвижимости по результатам оценки кадастровой стоимости объектов недвижимости</w:t>
            </w:r>
          </w:p>
        </w:tc>
        <w:tc>
          <w:tcPr>
            <w:tcW w:w="2476" w:type="dxa"/>
          </w:tcPr>
          <w:p w:rsidR="00AF1554" w:rsidRDefault="003D0892" w:rsidP="003D0892">
            <w:pPr>
              <w:jc w:val="center"/>
            </w:pPr>
            <w:r>
              <w:t>в течение года</w:t>
            </w:r>
          </w:p>
        </w:tc>
        <w:tc>
          <w:tcPr>
            <w:tcW w:w="3697" w:type="dxa"/>
            <w:gridSpan w:val="2"/>
          </w:tcPr>
          <w:p w:rsidR="00AF1554" w:rsidRDefault="003D0892">
            <w:r>
              <w:t xml:space="preserve">Департамент муниципальной собственности и градостроительства </w:t>
            </w:r>
          </w:p>
        </w:tc>
      </w:tr>
      <w:tr w:rsidR="00020F1E" w:rsidTr="0028616E">
        <w:tc>
          <w:tcPr>
            <w:tcW w:w="959" w:type="dxa"/>
          </w:tcPr>
          <w:p w:rsidR="00020F1E" w:rsidRDefault="00EC24EC" w:rsidP="00087DE8">
            <w:pPr>
              <w:jc w:val="center"/>
            </w:pPr>
            <w:r>
              <w:t>10.2</w:t>
            </w:r>
            <w:r w:rsidR="00020F1E">
              <w:t>.</w:t>
            </w:r>
          </w:p>
        </w:tc>
        <w:tc>
          <w:tcPr>
            <w:tcW w:w="13827" w:type="dxa"/>
            <w:gridSpan w:val="4"/>
          </w:tcPr>
          <w:p w:rsidR="00020F1E" w:rsidRDefault="00020F1E" w:rsidP="00EB648A">
            <w:pPr>
              <w:jc w:val="both"/>
            </w:pPr>
            <w:r>
              <w:t>«Нам необходим настоящий прорыв в строительстве</w:t>
            </w:r>
            <w:r w:rsidR="00113817">
              <w:t xml:space="preserve"> дорог. В предстоящее десятилети</w:t>
            </w:r>
            <w:r>
              <w:t xml:space="preserve">е нужно как минимум удвоить объем дорожного строительства» </w:t>
            </w:r>
            <w:r w:rsidR="00113817">
              <w:t xml:space="preserve"> (</w:t>
            </w:r>
            <w:r w:rsidR="00113817">
              <w:rPr>
                <w:color w:val="000000"/>
              </w:rPr>
              <w:t>Послание Президента РФ; п.п. 10 п.3 перечня поручений Президента РФ; п. 9  перечня поручений Председателя Правительства РФ)</w:t>
            </w:r>
          </w:p>
        </w:tc>
      </w:tr>
      <w:tr w:rsidR="00C05A64" w:rsidTr="00B17D21">
        <w:tc>
          <w:tcPr>
            <w:tcW w:w="959" w:type="dxa"/>
          </w:tcPr>
          <w:p w:rsidR="00C05A64" w:rsidRDefault="00EC24EC" w:rsidP="00087DE8">
            <w:pPr>
              <w:jc w:val="center"/>
            </w:pPr>
            <w:r>
              <w:t>10.2</w:t>
            </w:r>
            <w:r w:rsidR="00C05A64">
              <w:t>.1.</w:t>
            </w:r>
          </w:p>
        </w:tc>
        <w:tc>
          <w:tcPr>
            <w:tcW w:w="7654" w:type="dxa"/>
          </w:tcPr>
          <w:p w:rsidR="00C05A64" w:rsidRDefault="00C05A64" w:rsidP="00EB648A">
            <w:pPr>
              <w:jc w:val="both"/>
            </w:pPr>
            <w:r>
              <w:t>Строительство и реконструкция дорог местного значения в пределах муниципального образования</w:t>
            </w:r>
          </w:p>
        </w:tc>
        <w:tc>
          <w:tcPr>
            <w:tcW w:w="2476" w:type="dxa"/>
            <w:vMerge w:val="restart"/>
          </w:tcPr>
          <w:p w:rsidR="00C05A64" w:rsidRDefault="00C05A64" w:rsidP="003D0892">
            <w:pPr>
              <w:jc w:val="center"/>
            </w:pPr>
            <w:r>
              <w:t>в течение года</w:t>
            </w:r>
          </w:p>
        </w:tc>
        <w:tc>
          <w:tcPr>
            <w:tcW w:w="3697" w:type="dxa"/>
            <w:gridSpan w:val="2"/>
            <w:vMerge w:val="restart"/>
          </w:tcPr>
          <w:p w:rsidR="00C05A64" w:rsidRDefault="00C05A64" w:rsidP="00917E8E">
            <w:pPr>
              <w:jc w:val="both"/>
            </w:pPr>
            <w:r>
              <w:t xml:space="preserve">Департамент </w:t>
            </w:r>
            <w:proofErr w:type="spellStart"/>
            <w:r>
              <w:t>жилищно</w:t>
            </w:r>
            <w:proofErr w:type="spellEnd"/>
            <w:r>
              <w:t xml:space="preserve"> – коммунального и строительного комплекса</w:t>
            </w:r>
          </w:p>
        </w:tc>
      </w:tr>
      <w:tr w:rsidR="00C05A64" w:rsidTr="00B17D21">
        <w:tc>
          <w:tcPr>
            <w:tcW w:w="959" w:type="dxa"/>
          </w:tcPr>
          <w:p w:rsidR="00C05A64" w:rsidRDefault="00EC24EC" w:rsidP="00087DE8">
            <w:pPr>
              <w:jc w:val="center"/>
            </w:pPr>
            <w:r>
              <w:t>10.2</w:t>
            </w:r>
            <w:r w:rsidR="00C05A64">
              <w:t>.2.</w:t>
            </w:r>
          </w:p>
        </w:tc>
        <w:tc>
          <w:tcPr>
            <w:tcW w:w="7654" w:type="dxa"/>
          </w:tcPr>
          <w:p w:rsidR="00C05A64" w:rsidRDefault="00C05A64" w:rsidP="00EB648A">
            <w:pPr>
              <w:jc w:val="both"/>
            </w:pPr>
            <w:r>
              <w:t>Внедрение новых эффективных материалов, техники, технологий и инновационных подходов для обеспечения наилучшего качества работ</w:t>
            </w:r>
          </w:p>
        </w:tc>
        <w:tc>
          <w:tcPr>
            <w:tcW w:w="2476" w:type="dxa"/>
            <w:vMerge/>
          </w:tcPr>
          <w:p w:rsidR="00C05A64" w:rsidRDefault="00C05A64" w:rsidP="003D0892">
            <w:pPr>
              <w:jc w:val="center"/>
            </w:pPr>
          </w:p>
        </w:tc>
        <w:tc>
          <w:tcPr>
            <w:tcW w:w="3697" w:type="dxa"/>
            <w:gridSpan w:val="2"/>
            <w:vMerge/>
          </w:tcPr>
          <w:p w:rsidR="00C05A64" w:rsidRDefault="00C05A64"/>
        </w:tc>
      </w:tr>
      <w:tr w:rsidR="00C05A64" w:rsidTr="00B17D21">
        <w:tc>
          <w:tcPr>
            <w:tcW w:w="959" w:type="dxa"/>
          </w:tcPr>
          <w:p w:rsidR="00C05A64" w:rsidRDefault="00EC24EC" w:rsidP="00087DE8">
            <w:pPr>
              <w:jc w:val="center"/>
            </w:pPr>
            <w:r>
              <w:t>10.2</w:t>
            </w:r>
            <w:r w:rsidR="00C05A64">
              <w:t>.3.</w:t>
            </w:r>
          </w:p>
        </w:tc>
        <w:tc>
          <w:tcPr>
            <w:tcW w:w="7654" w:type="dxa"/>
          </w:tcPr>
          <w:p w:rsidR="00C05A64" w:rsidRDefault="00C05A64" w:rsidP="00EB648A">
            <w:pPr>
              <w:jc w:val="both"/>
            </w:pPr>
            <w:r>
              <w:t xml:space="preserve">Применение передового отечественного и зарубежного опыта и нормативной базы в вопросах строительства и </w:t>
            </w:r>
            <w:proofErr w:type="gramStart"/>
            <w:r>
              <w:t>содержания</w:t>
            </w:r>
            <w:proofErr w:type="gramEnd"/>
            <w:r>
              <w:t xml:space="preserve"> автомобильных дорог, обмен опытом</w:t>
            </w:r>
          </w:p>
        </w:tc>
        <w:tc>
          <w:tcPr>
            <w:tcW w:w="2476" w:type="dxa"/>
            <w:vMerge/>
          </w:tcPr>
          <w:p w:rsidR="00C05A64" w:rsidRDefault="00C05A64" w:rsidP="003D0892">
            <w:pPr>
              <w:jc w:val="center"/>
            </w:pPr>
          </w:p>
        </w:tc>
        <w:tc>
          <w:tcPr>
            <w:tcW w:w="3697" w:type="dxa"/>
            <w:gridSpan w:val="2"/>
            <w:vMerge/>
          </w:tcPr>
          <w:p w:rsidR="00C05A64" w:rsidRDefault="00C05A64"/>
        </w:tc>
      </w:tr>
    </w:tbl>
    <w:p w:rsidR="00B17D21" w:rsidRDefault="00B17D21"/>
    <w:sectPr w:rsidR="00B17D21" w:rsidSect="00C340C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340C5"/>
    <w:rsid w:val="00001339"/>
    <w:rsid w:val="000013D0"/>
    <w:rsid w:val="00001CF7"/>
    <w:rsid w:val="00003D98"/>
    <w:rsid w:val="00003E52"/>
    <w:rsid w:val="0000499D"/>
    <w:rsid w:val="0000538C"/>
    <w:rsid w:val="00005582"/>
    <w:rsid w:val="0000645A"/>
    <w:rsid w:val="00006E83"/>
    <w:rsid w:val="00006FE4"/>
    <w:rsid w:val="0000761B"/>
    <w:rsid w:val="0000769A"/>
    <w:rsid w:val="0001018B"/>
    <w:rsid w:val="000101A3"/>
    <w:rsid w:val="00010652"/>
    <w:rsid w:val="000106C5"/>
    <w:rsid w:val="00010AE5"/>
    <w:rsid w:val="00012BBA"/>
    <w:rsid w:val="0001342D"/>
    <w:rsid w:val="00013EAF"/>
    <w:rsid w:val="0001400A"/>
    <w:rsid w:val="0001518D"/>
    <w:rsid w:val="000157F5"/>
    <w:rsid w:val="00015973"/>
    <w:rsid w:val="00015BA9"/>
    <w:rsid w:val="00015D96"/>
    <w:rsid w:val="00016169"/>
    <w:rsid w:val="000161B6"/>
    <w:rsid w:val="00016397"/>
    <w:rsid w:val="000165CE"/>
    <w:rsid w:val="00016CBD"/>
    <w:rsid w:val="00020ACC"/>
    <w:rsid w:val="00020E6A"/>
    <w:rsid w:val="00020F1E"/>
    <w:rsid w:val="000212F7"/>
    <w:rsid w:val="00021B1A"/>
    <w:rsid w:val="00022A3A"/>
    <w:rsid w:val="00023932"/>
    <w:rsid w:val="000246AA"/>
    <w:rsid w:val="000248A0"/>
    <w:rsid w:val="00024F18"/>
    <w:rsid w:val="000253CD"/>
    <w:rsid w:val="00025632"/>
    <w:rsid w:val="000266CE"/>
    <w:rsid w:val="00030232"/>
    <w:rsid w:val="00030394"/>
    <w:rsid w:val="0003043D"/>
    <w:rsid w:val="00030D73"/>
    <w:rsid w:val="000321F4"/>
    <w:rsid w:val="000323C3"/>
    <w:rsid w:val="00034DB6"/>
    <w:rsid w:val="000379F6"/>
    <w:rsid w:val="00041707"/>
    <w:rsid w:val="000429B9"/>
    <w:rsid w:val="00042F40"/>
    <w:rsid w:val="00043798"/>
    <w:rsid w:val="000453D4"/>
    <w:rsid w:val="00045AAF"/>
    <w:rsid w:val="0004668F"/>
    <w:rsid w:val="00046A85"/>
    <w:rsid w:val="00047811"/>
    <w:rsid w:val="0005058F"/>
    <w:rsid w:val="00050CC2"/>
    <w:rsid w:val="000515C4"/>
    <w:rsid w:val="00052322"/>
    <w:rsid w:val="0005327C"/>
    <w:rsid w:val="00053673"/>
    <w:rsid w:val="0005431D"/>
    <w:rsid w:val="00060501"/>
    <w:rsid w:val="00062763"/>
    <w:rsid w:val="00062BDC"/>
    <w:rsid w:val="0006306C"/>
    <w:rsid w:val="00063737"/>
    <w:rsid w:val="00065995"/>
    <w:rsid w:val="00066FB3"/>
    <w:rsid w:val="00067BB6"/>
    <w:rsid w:val="00071B4D"/>
    <w:rsid w:val="00071D55"/>
    <w:rsid w:val="0007207E"/>
    <w:rsid w:val="00073A2C"/>
    <w:rsid w:val="00074F04"/>
    <w:rsid w:val="0007518F"/>
    <w:rsid w:val="00076676"/>
    <w:rsid w:val="00077640"/>
    <w:rsid w:val="00081E14"/>
    <w:rsid w:val="00082751"/>
    <w:rsid w:val="00083F8C"/>
    <w:rsid w:val="00084D5D"/>
    <w:rsid w:val="00085277"/>
    <w:rsid w:val="000855FF"/>
    <w:rsid w:val="00085BF5"/>
    <w:rsid w:val="00086D5C"/>
    <w:rsid w:val="00087CC3"/>
    <w:rsid w:val="00087DE8"/>
    <w:rsid w:val="0009056B"/>
    <w:rsid w:val="000911FE"/>
    <w:rsid w:val="00091C88"/>
    <w:rsid w:val="00091E9C"/>
    <w:rsid w:val="0009210A"/>
    <w:rsid w:val="00092FDA"/>
    <w:rsid w:val="00093DB5"/>
    <w:rsid w:val="000944A9"/>
    <w:rsid w:val="00094DD8"/>
    <w:rsid w:val="00095B65"/>
    <w:rsid w:val="000961C7"/>
    <w:rsid w:val="00096B8B"/>
    <w:rsid w:val="00096F49"/>
    <w:rsid w:val="000971DA"/>
    <w:rsid w:val="000A02DC"/>
    <w:rsid w:val="000A0832"/>
    <w:rsid w:val="000A23E9"/>
    <w:rsid w:val="000A2BBF"/>
    <w:rsid w:val="000A3828"/>
    <w:rsid w:val="000A3F62"/>
    <w:rsid w:val="000A5BD8"/>
    <w:rsid w:val="000A5E4B"/>
    <w:rsid w:val="000A62B3"/>
    <w:rsid w:val="000A62C7"/>
    <w:rsid w:val="000A6EC5"/>
    <w:rsid w:val="000A7410"/>
    <w:rsid w:val="000A7562"/>
    <w:rsid w:val="000A7CB1"/>
    <w:rsid w:val="000A7E68"/>
    <w:rsid w:val="000B1AA4"/>
    <w:rsid w:val="000B1AE5"/>
    <w:rsid w:val="000B2E20"/>
    <w:rsid w:val="000B3EBC"/>
    <w:rsid w:val="000B53FC"/>
    <w:rsid w:val="000B6635"/>
    <w:rsid w:val="000B74BD"/>
    <w:rsid w:val="000B7837"/>
    <w:rsid w:val="000B7AF3"/>
    <w:rsid w:val="000B7DA9"/>
    <w:rsid w:val="000C1776"/>
    <w:rsid w:val="000C19EC"/>
    <w:rsid w:val="000C1D3F"/>
    <w:rsid w:val="000C25FB"/>
    <w:rsid w:val="000C361F"/>
    <w:rsid w:val="000C403C"/>
    <w:rsid w:val="000C66D3"/>
    <w:rsid w:val="000C6976"/>
    <w:rsid w:val="000C6C1B"/>
    <w:rsid w:val="000C70A4"/>
    <w:rsid w:val="000D054D"/>
    <w:rsid w:val="000D1600"/>
    <w:rsid w:val="000D164F"/>
    <w:rsid w:val="000D1A18"/>
    <w:rsid w:val="000D1C58"/>
    <w:rsid w:val="000D206E"/>
    <w:rsid w:val="000D26D7"/>
    <w:rsid w:val="000D4003"/>
    <w:rsid w:val="000D40CA"/>
    <w:rsid w:val="000D45EC"/>
    <w:rsid w:val="000D5B5A"/>
    <w:rsid w:val="000D765B"/>
    <w:rsid w:val="000E19CE"/>
    <w:rsid w:val="000E1ACD"/>
    <w:rsid w:val="000E2457"/>
    <w:rsid w:val="000E2679"/>
    <w:rsid w:val="000E28B7"/>
    <w:rsid w:val="000E2ADB"/>
    <w:rsid w:val="000E319C"/>
    <w:rsid w:val="000E4B73"/>
    <w:rsid w:val="000E511E"/>
    <w:rsid w:val="000E579C"/>
    <w:rsid w:val="000E5D40"/>
    <w:rsid w:val="000E661F"/>
    <w:rsid w:val="000E6896"/>
    <w:rsid w:val="000E7ABE"/>
    <w:rsid w:val="000E7AD6"/>
    <w:rsid w:val="000F09DE"/>
    <w:rsid w:val="000F0D43"/>
    <w:rsid w:val="000F1B0F"/>
    <w:rsid w:val="000F2578"/>
    <w:rsid w:val="000F3DC8"/>
    <w:rsid w:val="000F438C"/>
    <w:rsid w:val="000F4890"/>
    <w:rsid w:val="000F5F78"/>
    <w:rsid w:val="000F70BE"/>
    <w:rsid w:val="000F7996"/>
    <w:rsid w:val="00101228"/>
    <w:rsid w:val="001012BA"/>
    <w:rsid w:val="001022B5"/>
    <w:rsid w:val="00102ECB"/>
    <w:rsid w:val="00103612"/>
    <w:rsid w:val="00103B90"/>
    <w:rsid w:val="00105163"/>
    <w:rsid w:val="001051AB"/>
    <w:rsid w:val="00106204"/>
    <w:rsid w:val="00107C5B"/>
    <w:rsid w:val="001119C1"/>
    <w:rsid w:val="00112297"/>
    <w:rsid w:val="00112BF9"/>
    <w:rsid w:val="0011343C"/>
    <w:rsid w:val="00113817"/>
    <w:rsid w:val="00114E10"/>
    <w:rsid w:val="00116192"/>
    <w:rsid w:val="001162B9"/>
    <w:rsid w:val="001166A2"/>
    <w:rsid w:val="00116E09"/>
    <w:rsid w:val="001200C1"/>
    <w:rsid w:val="001207DE"/>
    <w:rsid w:val="00120C9B"/>
    <w:rsid w:val="001216E6"/>
    <w:rsid w:val="001232BF"/>
    <w:rsid w:val="00123427"/>
    <w:rsid w:val="00123643"/>
    <w:rsid w:val="00123F3C"/>
    <w:rsid w:val="00124E5D"/>
    <w:rsid w:val="00125302"/>
    <w:rsid w:val="00126470"/>
    <w:rsid w:val="00131502"/>
    <w:rsid w:val="0013214B"/>
    <w:rsid w:val="00132F16"/>
    <w:rsid w:val="001338A5"/>
    <w:rsid w:val="00133FC2"/>
    <w:rsid w:val="00134003"/>
    <w:rsid w:val="001343A9"/>
    <w:rsid w:val="001344EF"/>
    <w:rsid w:val="00134762"/>
    <w:rsid w:val="00134CC7"/>
    <w:rsid w:val="0013586D"/>
    <w:rsid w:val="00135FFC"/>
    <w:rsid w:val="001363F3"/>
    <w:rsid w:val="00136475"/>
    <w:rsid w:val="00136515"/>
    <w:rsid w:val="00140AB0"/>
    <w:rsid w:val="0014312B"/>
    <w:rsid w:val="001437F1"/>
    <w:rsid w:val="00146130"/>
    <w:rsid w:val="00147C67"/>
    <w:rsid w:val="0015053F"/>
    <w:rsid w:val="0015068B"/>
    <w:rsid w:val="00150727"/>
    <w:rsid w:val="0015114D"/>
    <w:rsid w:val="001513FE"/>
    <w:rsid w:val="001515A3"/>
    <w:rsid w:val="00151938"/>
    <w:rsid w:val="00151CE5"/>
    <w:rsid w:val="00151FB2"/>
    <w:rsid w:val="00152A03"/>
    <w:rsid w:val="00152E1A"/>
    <w:rsid w:val="00154099"/>
    <w:rsid w:val="001540FD"/>
    <w:rsid w:val="00154873"/>
    <w:rsid w:val="00155348"/>
    <w:rsid w:val="00155F1F"/>
    <w:rsid w:val="00156732"/>
    <w:rsid w:val="001575C4"/>
    <w:rsid w:val="00160217"/>
    <w:rsid w:val="001608C2"/>
    <w:rsid w:val="0016154B"/>
    <w:rsid w:val="001629D4"/>
    <w:rsid w:val="00162B5D"/>
    <w:rsid w:val="00162C5B"/>
    <w:rsid w:val="00162F14"/>
    <w:rsid w:val="00164182"/>
    <w:rsid w:val="0016505F"/>
    <w:rsid w:val="0016576A"/>
    <w:rsid w:val="00165E1F"/>
    <w:rsid w:val="00166522"/>
    <w:rsid w:val="00166D6F"/>
    <w:rsid w:val="001671C4"/>
    <w:rsid w:val="001700D2"/>
    <w:rsid w:val="00171CC6"/>
    <w:rsid w:val="001721EC"/>
    <w:rsid w:val="00172654"/>
    <w:rsid w:val="0017365A"/>
    <w:rsid w:val="00173A52"/>
    <w:rsid w:val="00174287"/>
    <w:rsid w:val="00180041"/>
    <w:rsid w:val="00182210"/>
    <w:rsid w:val="001826B8"/>
    <w:rsid w:val="00182980"/>
    <w:rsid w:val="00182B89"/>
    <w:rsid w:val="00184820"/>
    <w:rsid w:val="00185407"/>
    <w:rsid w:val="0018544B"/>
    <w:rsid w:val="00185A2A"/>
    <w:rsid w:val="00185F83"/>
    <w:rsid w:val="00187215"/>
    <w:rsid w:val="00187AD4"/>
    <w:rsid w:val="00187F90"/>
    <w:rsid w:val="0019087B"/>
    <w:rsid w:val="00190DCB"/>
    <w:rsid w:val="00190F81"/>
    <w:rsid w:val="00192188"/>
    <w:rsid w:val="00192533"/>
    <w:rsid w:val="00192627"/>
    <w:rsid w:val="00192778"/>
    <w:rsid w:val="00194350"/>
    <w:rsid w:val="00194CE1"/>
    <w:rsid w:val="00195A6A"/>
    <w:rsid w:val="00197640"/>
    <w:rsid w:val="001A1185"/>
    <w:rsid w:val="001A1A63"/>
    <w:rsid w:val="001A1D05"/>
    <w:rsid w:val="001A271A"/>
    <w:rsid w:val="001A3851"/>
    <w:rsid w:val="001A3E8A"/>
    <w:rsid w:val="001A6416"/>
    <w:rsid w:val="001A7F48"/>
    <w:rsid w:val="001B1262"/>
    <w:rsid w:val="001B192E"/>
    <w:rsid w:val="001B1CCA"/>
    <w:rsid w:val="001B1D5C"/>
    <w:rsid w:val="001B21BD"/>
    <w:rsid w:val="001B25E0"/>
    <w:rsid w:val="001B2918"/>
    <w:rsid w:val="001B2B67"/>
    <w:rsid w:val="001B304A"/>
    <w:rsid w:val="001B3153"/>
    <w:rsid w:val="001B376E"/>
    <w:rsid w:val="001B4147"/>
    <w:rsid w:val="001B4ECD"/>
    <w:rsid w:val="001B4F66"/>
    <w:rsid w:val="001B5417"/>
    <w:rsid w:val="001B68B3"/>
    <w:rsid w:val="001B6D41"/>
    <w:rsid w:val="001B7AD2"/>
    <w:rsid w:val="001B7B6B"/>
    <w:rsid w:val="001C1835"/>
    <w:rsid w:val="001C2E69"/>
    <w:rsid w:val="001C2E72"/>
    <w:rsid w:val="001C3C25"/>
    <w:rsid w:val="001C3EB5"/>
    <w:rsid w:val="001C4271"/>
    <w:rsid w:val="001C4543"/>
    <w:rsid w:val="001C494D"/>
    <w:rsid w:val="001C4C14"/>
    <w:rsid w:val="001C4E75"/>
    <w:rsid w:val="001C5230"/>
    <w:rsid w:val="001C557B"/>
    <w:rsid w:val="001C55FD"/>
    <w:rsid w:val="001C5C35"/>
    <w:rsid w:val="001C5C94"/>
    <w:rsid w:val="001C7BBA"/>
    <w:rsid w:val="001D04AA"/>
    <w:rsid w:val="001D170C"/>
    <w:rsid w:val="001D227D"/>
    <w:rsid w:val="001D2C9D"/>
    <w:rsid w:val="001D2D61"/>
    <w:rsid w:val="001D3774"/>
    <w:rsid w:val="001D494F"/>
    <w:rsid w:val="001D49E6"/>
    <w:rsid w:val="001D5975"/>
    <w:rsid w:val="001D5C6C"/>
    <w:rsid w:val="001D5FC8"/>
    <w:rsid w:val="001D67DA"/>
    <w:rsid w:val="001D69FA"/>
    <w:rsid w:val="001D6CC9"/>
    <w:rsid w:val="001E11F3"/>
    <w:rsid w:val="001E1AC8"/>
    <w:rsid w:val="001E200F"/>
    <w:rsid w:val="001E2228"/>
    <w:rsid w:val="001E2CF8"/>
    <w:rsid w:val="001E4010"/>
    <w:rsid w:val="001E4CEB"/>
    <w:rsid w:val="001E5786"/>
    <w:rsid w:val="001E5875"/>
    <w:rsid w:val="001E5ED4"/>
    <w:rsid w:val="001F25F7"/>
    <w:rsid w:val="001F27C1"/>
    <w:rsid w:val="001F3329"/>
    <w:rsid w:val="001F4C76"/>
    <w:rsid w:val="001F61DA"/>
    <w:rsid w:val="001F6F8C"/>
    <w:rsid w:val="001F7011"/>
    <w:rsid w:val="001F7306"/>
    <w:rsid w:val="0020014F"/>
    <w:rsid w:val="00200B3B"/>
    <w:rsid w:val="00201261"/>
    <w:rsid w:val="00201D7F"/>
    <w:rsid w:val="00202B51"/>
    <w:rsid w:val="002030F3"/>
    <w:rsid w:val="0020373E"/>
    <w:rsid w:val="00203A57"/>
    <w:rsid w:val="002044A1"/>
    <w:rsid w:val="00204ABC"/>
    <w:rsid w:val="00207006"/>
    <w:rsid w:val="00207643"/>
    <w:rsid w:val="0021272A"/>
    <w:rsid w:val="00213BEB"/>
    <w:rsid w:val="00215DCC"/>
    <w:rsid w:val="00216A0C"/>
    <w:rsid w:val="002175E4"/>
    <w:rsid w:val="0022041C"/>
    <w:rsid w:val="00220AEA"/>
    <w:rsid w:val="00221384"/>
    <w:rsid w:val="0022153F"/>
    <w:rsid w:val="0022202C"/>
    <w:rsid w:val="00222A61"/>
    <w:rsid w:val="002233E8"/>
    <w:rsid w:val="00223C50"/>
    <w:rsid w:val="00224C53"/>
    <w:rsid w:val="00224D28"/>
    <w:rsid w:val="002251EC"/>
    <w:rsid w:val="00226A85"/>
    <w:rsid w:val="0022779B"/>
    <w:rsid w:val="00227E6F"/>
    <w:rsid w:val="002320DE"/>
    <w:rsid w:val="00233FC0"/>
    <w:rsid w:val="002357A0"/>
    <w:rsid w:val="002359FC"/>
    <w:rsid w:val="00235BA5"/>
    <w:rsid w:val="00235D38"/>
    <w:rsid w:val="002367B7"/>
    <w:rsid w:val="00236F47"/>
    <w:rsid w:val="0023707F"/>
    <w:rsid w:val="00237DCF"/>
    <w:rsid w:val="002403A0"/>
    <w:rsid w:val="00241B71"/>
    <w:rsid w:val="002421EA"/>
    <w:rsid w:val="00244117"/>
    <w:rsid w:val="00245E7F"/>
    <w:rsid w:val="00246547"/>
    <w:rsid w:val="002473C4"/>
    <w:rsid w:val="002509BB"/>
    <w:rsid w:val="00252B4B"/>
    <w:rsid w:val="00253254"/>
    <w:rsid w:val="002535E5"/>
    <w:rsid w:val="002538DE"/>
    <w:rsid w:val="00253FF5"/>
    <w:rsid w:val="0025690D"/>
    <w:rsid w:val="00256B05"/>
    <w:rsid w:val="002600A3"/>
    <w:rsid w:val="002601A1"/>
    <w:rsid w:val="00260C17"/>
    <w:rsid w:val="00261560"/>
    <w:rsid w:val="00262863"/>
    <w:rsid w:val="002633E0"/>
    <w:rsid w:val="00264A04"/>
    <w:rsid w:val="0026533C"/>
    <w:rsid w:val="00267936"/>
    <w:rsid w:val="00267AD6"/>
    <w:rsid w:val="00271C51"/>
    <w:rsid w:val="002722B5"/>
    <w:rsid w:val="00273634"/>
    <w:rsid w:val="00275FCC"/>
    <w:rsid w:val="002765B8"/>
    <w:rsid w:val="0028003A"/>
    <w:rsid w:val="00283F08"/>
    <w:rsid w:val="002846E2"/>
    <w:rsid w:val="002855AA"/>
    <w:rsid w:val="00286131"/>
    <w:rsid w:val="0028616E"/>
    <w:rsid w:val="00287698"/>
    <w:rsid w:val="00287BCF"/>
    <w:rsid w:val="00290C66"/>
    <w:rsid w:val="0029158D"/>
    <w:rsid w:val="00291C3F"/>
    <w:rsid w:val="002922FA"/>
    <w:rsid w:val="00292423"/>
    <w:rsid w:val="00292C73"/>
    <w:rsid w:val="00293620"/>
    <w:rsid w:val="00293D06"/>
    <w:rsid w:val="00294454"/>
    <w:rsid w:val="002956CE"/>
    <w:rsid w:val="00295A92"/>
    <w:rsid w:val="0029656F"/>
    <w:rsid w:val="0029689A"/>
    <w:rsid w:val="00296ED7"/>
    <w:rsid w:val="002A06A3"/>
    <w:rsid w:val="002A108D"/>
    <w:rsid w:val="002A1E42"/>
    <w:rsid w:val="002A2255"/>
    <w:rsid w:val="002A2ADF"/>
    <w:rsid w:val="002A3B99"/>
    <w:rsid w:val="002A48AF"/>
    <w:rsid w:val="002A60C5"/>
    <w:rsid w:val="002A6A01"/>
    <w:rsid w:val="002A6E5B"/>
    <w:rsid w:val="002A72F4"/>
    <w:rsid w:val="002A74D0"/>
    <w:rsid w:val="002A7654"/>
    <w:rsid w:val="002B0BDD"/>
    <w:rsid w:val="002B1C4C"/>
    <w:rsid w:val="002B26CC"/>
    <w:rsid w:val="002B590F"/>
    <w:rsid w:val="002B5E06"/>
    <w:rsid w:val="002B61C5"/>
    <w:rsid w:val="002B6850"/>
    <w:rsid w:val="002B780F"/>
    <w:rsid w:val="002B7B26"/>
    <w:rsid w:val="002B7C90"/>
    <w:rsid w:val="002C0177"/>
    <w:rsid w:val="002C085C"/>
    <w:rsid w:val="002C0CB9"/>
    <w:rsid w:val="002C10BF"/>
    <w:rsid w:val="002C15F9"/>
    <w:rsid w:val="002C2293"/>
    <w:rsid w:val="002C2335"/>
    <w:rsid w:val="002C37B4"/>
    <w:rsid w:val="002C3C33"/>
    <w:rsid w:val="002C4A40"/>
    <w:rsid w:val="002C634F"/>
    <w:rsid w:val="002C6C09"/>
    <w:rsid w:val="002C742E"/>
    <w:rsid w:val="002C7E4A"/>
    <w:rsid w:val="002D0E26"/>
    <w:rsid w:val="002D1264"/>
    <w:rsid w:val="002D1394"/>
    <w:rsid w:val="002D24CC"/>
    <w:rsid w:val="002D2539"/>
    <w:rsid w:val="002D2EF0"/>
    <w:rsid w:val="002D311A"/>
    <w:rsid w:val="002D4D67"/>
    <w:rsid w:val="002D5911"/>
    <w:rsid w:val="002D5BE0"/>
    <w:rsid w:val="002D5D7D"/>
    <w:rsid w:val="002D750E"/>
    <w:rsid w:val="002D766B"/>
    <w:rsid w:val="002E02D1"/>
    <w:rsid w:val="002E08D5"/>
    <w:rsid w:val="002E1A41"/>
    <w:rsid w:val="002E1E3B"/>
    <w:rsid w:val="002E2643"/>
    <w:rsid w:val="002E2862"/>
    <w:rsid w:val="002E2D0C"/>
    <w:rsid w:val="002E49EB"/>
    <w:rsid w:val="002E5A5D"/>
    <w:rsid w:val="002E6E71"/>
    <w:rsid w:val="002F00AC"/>
    <w:rsid w:val="002F01C7"/>
    <w:rsid w:val="002F04B1"/>
    <w:rsid w:val="002F0A44"/>
    <w:rsid w:val="002F1167"/>
    <w:rsid w:val="002F42C7"/>
    <w:rsid w:val="002F516E"/>
    <w:rsid w:val="002F5F80"/>
    <w:rsid w:val="002F6532"/>
    <w:rsid w:val="00300339"/>
    <w:rsid w:val="00300B9F"/>
    <w:rsid w:val="00302DFB"/>
    <w:rsid w:val="00305179"/>
    <w:rsid w:val="0030741B"/>
    <w:rsid w:val="003077FD"/>
    <w:rsid w:val="00310092"/>
    <w:rsid w:val="003105D7"/>
    <w:rsid w:val="00311062"/>
    <w:rsid w:val="00313219"/>
    <w:rsid w:val="00313AA5"/>
    <w:rsid w:val="0031590E"/>
    <w:rsid w:val="00315B4D"/>
    <w:rsid w:val="00316C05"/>
    <w:rsid w:val="003175CC"/>
    <w:rsid w:val="00317D61"/>
    <w:rsid w:val="00320B3A"/>
    <w:rsid w:val="003219B8"/>
    <w:rsid w:val="003229FC"/>
    <w:rsid w:val="00323D4E"/>
    <w:rsid w:val="00323FFB"/>
    <w:rsid w:val="003245CB"/>
    <w:rsid w:val="0032636F"/>
    <w:rsid w:val="00327668"/>
    <w:rsid w:val="00327C33"/>
    <w:rsid w:val="00330E4F"/>
    <w:rsid w:val="00333A5A"/>
    <w:rsid w:val="0033567B"/>
    <w:rsid w:val="003359C5"/>
    <w:rsid w:val="00335A81"/>
    <w:rsid w:val="00335B40"/>
    <w:rsid w:val="00336B95"/>
    <w:rsid w:val="00336F98"/>
    <w:rsid w:val="00337C5A"/>
    <w:rsid w:val="00341D2A"/>
    <w:rsid w:val="003420EF"/>
    <w:rsid w:val="00342136"/>
    <w:rsid w:val="00342DBD"/>
    <w:rsid w:val="003433DC"/>
    <w:rsid w:val="0034372A"/>
    <w:rsid w:val="00343D60"/>
    <w:rsid w:val="003441BB"/>
    <w:rsid w:val="00344332"/>
    <w:rsid w:val="00344D5C"/>
    <w:rsid w:val="00345658"/>
    <w:rsid w:val="003459A8"/>
    <w:rsid w:val="0034704E"/>
    <w:rsid w:val="00347A2C"/>
    <w:rsid w:val="00347D0C"/>
    <w:rsid w:val="00347D69"/>
    <w:rsid w:val="003508E9"/>
    <w:rsid w:val="00351470"/>
    <w:rsid w:val="003524F0"/>
    <w:rsid w:val="00352B52"/>
    <w:rsid w:val="0035318C"/>
    <w:rsid w:val="003542A7"/>
    <w:rsid w:val="003555AB"/>
    <w:rsid w:val="00355E6B"/>
    <w:rsid w:val="00356E05"/>
    <w:rsid w:val="00356F74"/>
    <w:rsid w:val="00357F9D"/>
    <w:rsid w:val="00360491"/>
    <w:rsid w:val="00361011"/>
    <w:rsid w:val="00362D0B"/>
    <w:rsid w:val="00362FA6"/>
    <w:rsid w:val="003639A0"/>
    <w:rsid w:val="003642CB"/>
    <w:rsid w:val="003642D8"/>
    <w:rsid w:val="0036468D"/>
    <w:rsid w:val="00365D79"/>
    <w:rsid w:val="003662D3"/>
    <w:rsid w:val="00366551"/>
    <w:rsid w:val="003668F0"/>
    <w:rsid w:val="00367ADB"/>
    <w:rsid w:val="003703DD"/>
    <w:rsid w:val="00370B6E"/>
    <w:rsid w:val="00371039"/>
    <w:rsid w:val="003713A2"/>
    <w:rsid w:val="00371B7D"/>
    <w:rsid w:val="00372266"/>
    <w:rsid w:val="00372529"/>
    <w:rsid w:val="003727E3"/>
    <w:rsid w:val="003741B7"/>
    <w:rsid w:val="003748E3"/>
    <w:rsid w:val="00375BCD"/>
    <w:rsid w:val="0037602B"/>
    <w:rsid w:val="003767C3"/>
    <w:rsid w:val="00377DB0"/>
    <w:rsid w:val="00381785"/>
    <w:rsid w:val="003823E9"/>
    <w:rsid w:val="00383808"/>
    <w:rsid w:val="00384DA0"/>
    <w:rsid w:val="003852DD"/>
    <w:rsid w:val="0038608F"/>
    <w:rsid w:val="00386294"/>
    <w:rsid w:val="0038687A"/>
    <w:rsid w:val="00390655"/>
    <w:rsid w:val="00392017"/>
    <w:rsid w:val="00392509"/>
    <w:rsid w:val="003930ED"/>
    <w:rsid w:val="00395231"/>
    <w:rsid w:val="003955A0"/>
    <w:rsid w:val="003958B3"/>
    <w:rsid w:val="003965EB"/>
    <w:rsid w:val="00397319"/>
    <w:rsid w:val="00397FE8"/>
    <w:rsid w:val="003A0ABF"/>
    <w:rsid w:val="003A1F38"/>
    <w:rsid w:val="003A3E91"/>
    <w:rsid w:val="003A7BB9"/>
    <w:rsid w:val="003A7F75"/>
    <w:rsid w:val="003B073C"/>
    <w:rsid w:val="003B1EB0"/>
    <w:rsid w:val="003B221C"/>
    <w:rsid w:val="003B2F4D"/>
    <w:rsid w:val="003B3078"/>
    <w:rsid w:val="003B3429"/>
    <w:rsid w:val="003B4F98"/>
    <w:rsid w:val="003B5B22"/>
    <w:rsid w:val="003B604B"/>
    <w:rsid w:val="003C104F"/>
    <w:rsid w:val="003C1133"/>
    <w:rsid w:val="003C148F"/>
    <w:rsid w:val="003C166D"/>
    <w:rsid w:val="003C1E08"/>
    <w:rsid w:val="003C295F"/>
    <w:rsid w:val="003C42B7"/>
    <w:rsid w:val="003C4984"/>
    <w:rsid w:val="003C5847"/>
    <w:rsid w:val="003C657E"/>
    <w:rsid w:val="003C7568"/>
    <w:rsid w:val="003C7B05"/>
    <w:rsid w:val="003C7F02"/>
    <w:rsid w:val="003D0347"/>
    <w:rsid w:val="003D0892"/>
    <w:rsid w:val="003D105C"/>
    <w:rsid w:val="003D12F1"/>
    <w:rsid w:val="003D15E7"/>
    <w:rsid w:val="003D16B6"/>
    <w:rsid w:val="003D22C0"/>
    <w:rsid w:val="003D3034"/>
    <w:rsid w:val="003D6B63"/>
    <w:rsid w:val="003D7B29"/>
    <w:rsid w:val="003D7B46"/>
    <w:rsid w:val="003D7EE6"/>
    <w:rsid w:val="003E0558"/>
    <w:rsid w:val="003E0B53"/>
    <w:rsid w:val="003E0D8A"/>
    <w:rsid w:val="003E14F4"/>
    <w:rsid w:val="003E1DC7"/>
    <w:rsid w:val="003E1F77"/>
    <w:rsid w:val="003E2C05"/>
    <w:rsid w:val="003E311D"/>
    <w:rsid w:val="003E47A0"/>
    <w:rsid w:val="003E69CC"/>
    <w:rsid w:val="003E6BB2"/>
    <w:rsid w:val="003F04C4"/>
    <w:rsid w:val="003F19ED"/>
    <w:rsid w:val="003F2146"/>
    <w:rsid w:val="003F24ED"/>
    <w:rsid w:val="003F3BC7"/>
    <w:rsid w:val="003F47AD"/>
    <w:rsid w:val="003F61BC"/>
    <w:rsid w:val="003F77C2"/>
    <w:rsid w:val="003F7B8A"/>
    <w:rsid w:val="003F7DFF"/>
    <w:rsid w:val="00401511"/>
    <w:rsid w:val="00401E13"/>
    <w:rsid w:val="00401E17"/>
    <w:rsid w:val="004047F0"/>
    <w:rsid w:val="004057AF"/>
    <w:rsid w:val="004057EA"/>
    <w:rsid w:val="004079FF"/>
    <w:rsid w:val="00411B57"/>
    <w:rsid w:val="004149A5"/>
    <w:rsid w:val="00414E7F"/>
    <w:rsid w:val="00416DB3"/>
    <w:rsid w:val="0041772A"/>
    <w:rsid w:val="004201CA"/>
    <w:rsid w:val="004207F2"/>
    <w:rsid w:val="00421207"/>
    <w:rsid w:val="00421A6C"/>
    <w:rsid w:val="004224A0"/>
    <w:rsid w:val="0042262A"/>
    <w:rsid w:val="00423713"/>
    <w:rsid w:val="004248D9"/>
    <w:rsid w:val="00425C56"/>
    <w:rsid w:val="00426767"/>
    <w:rsid w:val="00427F2D"/>
    <w:rsid w:val="0043035C"/>
    <w:rsid w:val="00431575"/>
    <w:rsid w:val="00431D64"/>
    <w:rsid w:val="00432703"/>
    <w:rsid w:val="004337BC"/>
    <w:rsid w:val="0043417F"/>
    <w:rsid w:val="00434944"/>
    <w:rsid w:val="00434D75"/>
    <w:rsid w:val="00435A49"/>
    <w:rsid w:val="0043633A"/>
    <w:rsid w:val="004366FC"/>
    <w:rsid w:val="0044057F"/>
    <w:rsid w:val="004408BF"/>
    <w:rsid w:val="00441C3D"/>
    <w:rsid w:val="004424F4"/>
    <w:rsid w:val="00442728"/>
    <w:rsid w:val="00443ACC"/>
    <w:rsid w:val="004448E2"/>
    <w:rsid w:val="00444B89"/>
    <w:rsid w:val="00444C91"/>
    <w:rsid w:val="0044572A"/>
    <w:rsid w:val="00445777"/>
    <w:rsid w:val="00445A1C"/>
    <w:rsid w:val="00446BB5"/>
    <w:rsid w:val="00446F24"/>
    <w:rsid w:val="004474A3"/>
    <w:rsid w:val="00447B5B"/>
    <w:rsid w:val="00450BD8"/>
    <w:rsid w:val="00450D27"/>
    <w:rsid w:val="004522E8"/>
    <w:rsid w:val="00453A51"/>
    <w:rsid w:val="004554C9"/>
    <w:rsid w:val="00455A8F"/>
    <w:rsid w:val="00456784"/>
    <w:rsid w:val="00456AFD"/>
    <w:rsid w:val="0045738C"/>
    <w:rsid w:val="00457760"/>
    <w:rsid w:val="0046000C"/>
    <w:rsid w:val="00460159"/>
    <w:rsid w:val="004639CB"/>
    <w:rsid w:val="00463D46"/>
    <w:rsid w:val="0046495B"/>
    <w:rsid w:val="00464B22"/>
    <w:rsid w:val="00465150"/>
    <w:rsid w:val="00465FDD"/>
    <w:rsid w:val="00467335"/>
    <w:rsid w:val="0046758E"/>
    <w:rsid w:val="00467A48"/>
    <w:rsid w:val="00467FF8"/>
    <w:rsid w:val="00470724"/>
    <w:rsid w:val="004710C8"/>
    <w:rsid w:val="0047131D"/>
    <w:rsid w:val="00475A75"/>
    <w:rsid w:val="00476ECF"/>
    <w:rsid w:val="00477027"/>
    <w:rsid w:val="00480442"/>
    <w:rsid w:val="00480DB6"/>
    <w:rsid w:val="00481FC5"/>
    <w:rsid w:val="00482385"/>
    <w:rsid w:val="00482C8A"/>
    <w:rsid w:val="00483480"/>
    <w:rsid w:val="004836BE"/>
    <w:rsid w:val="00486D11"/>
    <w:rsid w:val="00490C5B"/>
    <w:rsid w:val="00491D3F"/>
    <w:rsid w:val="00491E3E"/>
    <w:rsid w:val="0049226D"/>
    <w:rsid w:val="00492693"/>
    <w:rsid w:val="004940A9"/>
    <w:rsid w:val="0049474F"/>
    <w:rsid w:val="004950A2"/>
    <w:rsid w:val="004962EE"/>
    <w:rsid w:val="004970F1"/>
    <w:rsid w:val="00497103"/>
    <w:rsid w:val="004A0A5B"/>
    <w:rsid w:val="004A10F8"/>
    <w:rsid w:val="004A17D7"/>
    <w:rsid w:val="004A2253"/>
    <w:rsid w:val="004A2556"/>
    <w:rsid w:val="004A4F28"/>
    <w:rsid w:val="004A6CF2"/>
    <w:rsid w:val="004A6DC6"/>
    <w:rsid w:val="004B0600"/>
    <w:rsid w:val="004B11EE"/>
    <w:rsid w:val="004B245B"/>
    <w:rsid w:val="004B27B9"/>
    <w:rsid w:val="004B2BE8"/>
    <w:rsid w:val="004B3027"/>
    <w:rsid w:val="004B5186"/>
    <w:rsid w:val="004B567E"/>
    <w:rsid w:val="004B5D79"/>
    <w:rsid w:val="004B7908"/>
    <w:rsid w:val="004C06B1"/>
    <w:rsid w:val="004C1658"/>
    <w:rsid w:val="004C18B9"/>
    <w:rsid w:val="004C48CB"/>
    <w:rsid w:val="004C5672"/>
    <w:rsid w:val="004C5ED3"/>
    <w:rsid w:val="004C60E0"/>
    <w:rsid w:val="004C6C20"/>
    <w:rsid w:val="004C7C9F"/>
    <w:rsid w:val="004D0B9F"/>
    <w:rsid w:val="004D2151"/>
    <w:rsid w:val="004D2567"/>
    <w:rsid w:val="004D3674"/>
    <w:rsid w:val="004D3E2E"/>
    <w:rsid w:val="004D501F"/>
    <w:rsid w:val="004D66B2"/>
    <w:rsid w:val="004D7652"/>
    <w:rsid w:val="004D787A"/>
    <w:rsid w:val="004D7D4E"/>
    <w:rsid w:val="004E03E0"/>
    <w:rsid w:val="004E0B29"/>
    <w:rsid w:val="004E0B52"/>
    <w:rsid w:val="004E12BE"/>
    <w:rsid w:val="004E2546"/>
    <w:rsid w:val="004E4812"/>
    <w:rsid w:val="004E4899"/>
    <w:rsid w:val="004E4A97"/>
    <w:rsid w:val="004E4CF1"/>
    <w:rsid w:val="004E4FB7"/>
    <w:rsid w:val="004E52D2"/>
    <w:rsid w:val="004E554B"/>
    <w:rsid w:val="004E691D"/>
    <w:rsid w:val="004E6C86"/>
    <w:rsid w:val="004E7130"/>
    <w:rsid w:val="004F0A52"/>
    <w:rsid w:val="004F1DF6"/>
    <w:rsid w:val="004F1E3E"/>
    <w:rsid w:val="004F25DE"/>
    <w:rsid w:val="004F2993"/>
    <w:rsid w:val="004F3689"/>
    <w:rsid w:val="004F398A"/>
    <w:rsid w:val="004F4CF3"/>
    <w:rsid w:val="004F56E6"/>
    <w:rsid w:val="004F6241"/>
    <w:rsid w:val="004F72B2"/>
    <w:rsid w:val="004F7860"/>
    <w:rsid w:val="004F7C18"/>
    <w:rsid w:val="004F7DF6"/>
    <w:rsid w:val="0050004A"/>
    <w:rsid w:val="005019A1"/>
    <w:rsid w:val="00501FB4"/>
    <w:rsid w:val="005038F5"/>
    <w:rsid w:val="00504147"/>
    <w:rsid w:val="005056D3"/>
    <w:rsid w:val="005057FE"/>
    <w:rsid w:val="00505873"/>
    <w:rsid w:val="00506385"/>
    <w:rsid w:val="00506402"/>
    <w:rsid w:val="0051080E"/>
    <w:rsid w:val="00510EFB"/>
    <w:rsid w:val="00511165"/>
    <w:rsid w:val="00512780"/>
    <w:rsid w:val="00512C31"/>
    <w:rsid w:val="0051355B"/>
    <w:rsid w:val="00513922"/>
    <w:rsid w:val="00513BED"/>
    <w:rsid w:val="00513CC0"/>
    <w:rsid w:val="00514B6B"/>
    <w:rsid w:val="00517DCE"/>
    <w:rsid w:val="00520D0B"/>
    <w:rsid w:val="00522278"/>
    <w:rsid w:val="00522461"/>
    <w:rsid w:val="00522A3E"/>
    <w:rsid w:val="00522FA8"/>
    <w:rsid w:val="00523137"/>
    <w:rsid w:val="00523E73"/>
    <w:rsid w:val="00524DCC"/>
    <w:rsid w:val="0052538C"/>
    <w:rsid w:val="00525580"/>
    <w:rsid w:val="00526392"/>
    <w:rsid w:val="00526CE5"/>
    <w:rsid w:val="00532CB3"/>
    <w:rsid w:val="00532DEF"/>
    <w:rsid w:val="00533892"/>
    <w:rsid w:val="0053405E"/>
    <w:rsid w:val="00534E5B"/>
    <w:rsid w:val="00534FF8"/>
    <w:rsid w:val="005373C0"/>
    <w:rsid w:val="005379FB"/>
    <w:rsid w:val="00537F8F"/>
    <w:rsid w:val="00537FB2"/>
    <w:rsid w:val="0054032B"/>
    <w:rsid w:val="00540472"/>
    <w:rsid w:val="00540F86"/>
    <w:rsid w:val="00541156"/>
    <w:rsid w:val="00545C9D"/>
    <w:rsid w:val="00545F04"/>
    <w:rsid w:val="00550BCB"/>
    <w:rsid w:val="00551779"/>
    <w:rsid w:val="00551AF3"/>
    <w:rsid w:val="00552D5E"/>
    <w:rsid w:val="00553D77"/>
    <w:rsid w:val="00555B0B"/>
    <w:rsid w:val="00557E68"/>
    <w:rsid w:val="0056030D"/>
    <w:rsid w:val="00560D5D"/>
    <w:rsid w:val="00562006"/>
    <w:rsid w:val="00562403"/>
    <w:rsid w:val="00564F5A"/>
    <w:rsid w:val="005656E0"/>
    <w:rsid w:val="005660E9"/>
    <w:rsid w:val="00566BC6"/>
    <w:rsid w:val="00566D1E"/>
    <w:rsid w:val="005674F1"/>
    <w:rsid w:val="00567E3A"/>
    <w:rsid w:val="00570653"/>
    <w:rsid w:val="00572609"/>
    <w:rsid w:val="005732B2"/>
    <w:rsid w:val="00574DC1"/>
    <w:rsid w:val="00575EA7"/>
    <w:rsid w:val="00576357"/>
    <w:rsid w:val="0058047F"/>
    <w:rsid w:val="0058051F"/>
    <w:rsid w:val="005825CA"/>
    <w:rsid w:val="0058350E"/>
    <w:rsid w:val="005835D1"/>
    <w:rsid w:val="00585540"/>
    <w:rsid w:val="00586D9D"/>
    <w:rsid w:val="00587251"/>
    <w:rsid w:val="00590311"/>
    <w:rsid w:val="00590B72"/>
    <w:rsid w:val="00590C17"/>
    <w:rsid w:val="00591139"/>
    <w:rsid w:val="005920DE"/>
    <w:rsid w:val="00592126"/>
    <w:rsid w:val="00593459"/>
    <w:rsid w:val="00593462"/>
    <w:rsid w:val="00593CAC"/>
    <w:rsid w:val="005946DB"/>
    <w:rsid w:val="00594C19"/>
    <w:rsid w:val="00594C50"/>
    <w:rsid w:val="00594FAE"/>
    <w:rsid w:val="005955BF"/>
    <w:rsid w:val="0059597A"/>
    <w:rsid w:val="005A06AA"/>
    <w:rsid w:val="005A28F3"/>
    <w:rsid w:val="005A30D5"/>
    <w:rsid w:val="005A4491"/>
    <w:rsid w:val="005A5511"/>
    <w:rsid w:val="005A6F45"/>
    <w:rsid w:val="005A7CEB"/>
    <w:rsid w:val="005A7D15"/>
    <w:rsid w:val="005A7FDF"/>
    <w:rsid w:val="005B0754"/>
    <w:rsid w:val="005B0B5D"/>
    <w:rsid w:val="005B135D"/>
    <w:rsid w:val="005B13BF"/>
    <w:rsid w:val="005B297D"/>
    <w:rsid w:val="005B2F2B"/>
    <w:rsid w:val="005B31D0"/>
    <w:rsid w:val="005B348D"/>
    <w:rsid w:val="005B39A7"/>
    <w:rsid w:val="005B3A3C"/>
    <w:rsid w:val="005B47FA"/>
    <w:rsid w:val="005B4AD5"/>
    <w:rsid w:val="005B5D8C"/>
    <w:rsid w:val="005B7D22"/>
    <w:rsid w:val="005C0853"/>
    <w:rsid w:val="005C271F"/>
    <w:rsid w:val="005C2F67"/>
    <w:rsid w:val="005C40F9"/>
    <w:rsid w:val="005C42EF"/>
    <w:rsid w:val="005C4D06"/>
    <w:rsid w:val="005C5ACC"/>
    <w:rsid w:val="005C65DB"/>
    <w:rsid w:val="005C6AF3"/>
    <w:rsid w:val="005C7371"/>
    <w:rsid w:val="005C7483"/>
    <w:rsid w:val="005C7624"/>
    <w:rsid w:val="005D0BFB"/>
    <w:rsid w:val="005D1113"/>
    <w:rsid w:val="005D20EB"/>
    <w:rsid w:val="005D22CD"/>
    <w:rsid w:val="005D2F80"/>
    <w:rsid w:val="005D4B08"/>
    <w:rsid w:val="005D4D34"/>
    <w:rsid w:val="005D5121"/>
    <w:rsid w:val="005D53AB"/>
    <w:rsid w:val="005D565B"/>
    <w:rsid w:val="005D5F0B"/>
    <w:rsid w:val="005D6850"/>
    <w:rsid w:val="005D6B95"/>
    <w:rsid w:val="005D7996"/>
    <w:rsid w:val="005E02C9"/>
    <w:rsid w:val="005E04BD"/>
    <w:rsid w:val="005E0B5E"/>
    <w:rsid w:val="005E24F5"/>
    <w:rsid w:val="005E2F07"/>
    <w:rsid w:val="005E3385"/>
    <w:rsid w:val="005E439C"/>
    <w:rsid w:val="005E4D5F"/>
    <w:rsid w:val="005E5272"/>
    <w:rsid w:val="005E611E"/>
    <w:rsid w:val="005E6305"/>
    <w:rsid w:val="005E6542"/>
    <w:rsid w:val="005E6F5A"/>
    <w:rsid w:val="005F0978"/>
    <w:rsid w:val="005F0CE8"/>
    <w:rsid w:val="005F0F10"/>
    <w:rsid w:val="005F15DA"/>
    <w:rsid w:val="005F1C56"/>
    <w:rsid w:val="005F2BFF"/>
    <w:rsid w:val="005F2D98"/>
    <w:rsid w:val="005F3192"/>
    <w:rsid w:val="005F593E"/>
    <w:rsid w:val="005F5FD4"/>
    <w:rsid w:val="005F6398"/>
    <w:rsid w:val="005F6AB1"/>
    <w:rsid w:val="005F7419"/>
    <w:rsid w:val="006002DD"/>
    <w:rsid w:val="0060060C"/>
    <w:rsid w:val="006007CF"/>
    <w:rsid w:val="00600AE9"/>
    <w:rsid w:val="00601F23"/>
    <w:rsid w:val="00606868"/>
    <w:rsid w:val="00606D54"/>
    <w:rsid w:val="00607061"/>
    <w:rsid w:val="00607CAE"/>
    <w:rsid w:val="00607F8C"/>
    <w:rsid w:val="00607FD4"/>
    <w:rsid w:val="00610BCD"/>
    <w:rsid w:val="00610F0E"/>
    <w:rsid w:val="00611616"/>
    <w:rsid w:val="00611FE3"/>
    <w:rsid w:val="00612A82"/>
    <w:rsid w:val="00613695"/>
    <w:rsid w:val="00613CDC"/>
    <w:rsid w:val="00614350"/>
    <w:rsid w:val="00615BFE"/>
    <w:rsid w:val="00616640"/>
    <w:rsid w:val="00616E9D"/>
    <w:rsid w:val="006174D6"/>
    <w:rsid w:val="0061798B"/>
    <w:rsid w:val="00620192"/>
    <w:rsid w:val="006205EF"/>
    <w:rsid w:val="00621AF3"/>
    <w:rsid w:val="00622D7E"/>
    <w:rsid w:val="00624297"/>
    <w:rsid w:val="00624D4D"/>
    <w:rsid w:val="006254BB"/>
    <w:rsid w:val="00625513"/>
    <w:rsid w:val="00625863"/>
    <w:rsid w:val="006259E3"/>
    <w:rsid w:val="00626C26"/>
    <w:rsid w:val="006270F2"/>
    <w:rsid w:val="00631714"/>
    <w:rsid w:val="00631AA2"/>
    <w:rsid w:val="00631C8F"/>
    <w:rsid w:val="00631D2B"/>
    <w:rsid w:val="00633851"/>
    <w:rsid w:val="00633F54"/>
    <w:rsid w:val="0063407C"/>
    <w:rsid w:val="00634619"/>
    <w:rsid w:val="00634C5D"/>
    <w:rsid w:val="00636552"/>
    <w:rsid w:val="006378AB"/>
    <w:rsid w:val="00640E82"/>
    <w:rsid w:val="00640E9B"/>
    <w:rsid w:val="00641A52"/>
    <w:rsid w:val="006425ED"/>
    <w:rsid w:val="00643549"/>
    <w:rsid w:val="00643556"/>
    <w:rsid w:val="00644957"/>
    <w:rsid w:val="0064563A"/>
    <w:rsid w:val="0064640F"/>
    <w:rsid w:val="00646ED4"/>
    <w:rsid w:val="00647098"/>
    <w:rsid w:val="00647751"/>
    <w:rsid w:val="00647AA2"/>
    <w:rsid w:val="0065005E"/>
    <w:rsid w:val="00650F18"/>
    <w:rsid w:val="00651A60"/>
    <w:rsid w:val="00651E8C"/>
    <w:rsid w:val="006538C5"/>
    <w:rsid w:val="006540B4"/>
    <w:rsid w:val="006547FC"/>
    <w:rsid w:val="00654820"/>
    <w:rsid w:val="00654870"/>
    <w:rsid w:val="00654DAE"/>
    <w:rsid w:val="00655A20"/>
    <w:rsid w:val="0065608F"/>
    <w:rsid w:val="00656956"/>
    <w:rsid w:val="006600FE"/>
    <w:rsid w:val="00660A1F"/>
    <w:rsid w:val="0066135F"/>
    <w:rsid w:val="0066231E"/>
    <w:rsid w:val="00662E56"/>
    <w:rsid w:val="00664EFF"/>
    <w:rsid w:val="00666882"/>
    <w:rsid w:val="00666AD8"/>
    <w:rsid w:val="00667068"/>
    <w:rsid w:val="00667808"/>
    <w:rsid w:val="00667EB5"/>
    <w:rsid w:val="00671902"/>
    <w:rsid w:val="00671940"/>
    <w:rsid w:val="00671E8C"/>
    <w:rsid w:val="006721C8"/>
    <w:rsid w:val="0067459B"/>
    <w:rsid w:val="006753D1"/>
    <w:rsid w:val="0067593B"/>
    <w:rsid w:val="00675A9F"/>
    <w:rsid w:val="00675F84"/>
    <w:rsid w:val="00676259"/>
    <w:rsid w:val="00676512"/>
    <w:rsid w:val="0067709C"/>
    <w:rsid w:val="00681CB7"/>
    <w:rsid w:val="0068213F"/>
    <w:rsid w:val="006840B6"/>
    <w:rsid w:val="00684890"/>
    <w:rsid w:val="00684A06"/>
    <w:rsid w:val="00684C9F"/>
    <w:rsid w:val="0068518D"/>
    <w:rsid w:val="006858EE"/>
    <w:rsid w:val="00685AF5"/>
    <w:rsid w:val="006863E7"/>
    <w:rsid w:val="00686495"/>
    <w:rsid w:val="0069238D"/>
    <w:rsid w:val="00692BFA"/>
    <w:rsid w:val="00693DAE"/>
    <w:rsid w:val="00693DD3"/>
    <w:rsid w:val="00693FC8"/>
    <w:rsid w:val="00694903"/>
    <w:rsid w:val="00696EDA"/>
    <w:rsid w:val="0069734C"/>
    <w:rsid w:val="00697ABB"/>
    <w:rsid w:val="006A1724"/>
    <w:rsid w:val="006A2ADA"/>
    <w:rsid w:val="006A34E4"/>
    <w:rsid w:val="006A3743"/>
    <w:rsid w:val="006A4D80"/>
    <w:rsid w:val="006A5167"/>
    <w:rsid w:val="006A6ADF"/>
    <w:rsid w:val="006A7F0F"/>
    <w:rsid w:val="006B32DC"/>
    <w:rsid w:val="006B34B6"/>
    <w:rsid w:val="006B37C7"/>
    <w:rsid w:val="006B3E27"/>
    <w:rsid w:val="006B64E3"/>
    <w:rsid w:val="006B662E"/>
    <w:rsid w:val="006B6B7A"/>
    <w:rsid w:val="006B70EA"/>
    <w:rsid w:val="006B76C2"/>
    <w:rsid w:val="006B7949"/>
    <w:rsid w:val="006B7DC7"/>
    <w:rsid w:val="006C06BA"/>
    <w:rsid w:val="006C0EF1"/>
    <w:rsid w:val="006C12D1"/>
    <w:rsid w:val="006C29C7"/>
    <w:rsid w:val="006C3762"/>
    <w:rsid w:val="006C3936"/>
    <w:rsid w:val="006C3C0A"/>
    <w:rsid w:val="006C4275"/>
    <w:rsid w:val="006C4283"/>
    <w:rsid w:val="006C457F"/>
    <w:rsid w:val="006C4748"/>
    <w:rsid w:val="006C4DBC"/>
    <w:rsid w:val="006C53B7"/>
    <w:rsid w:val="006C72AE"/>
    <w:rsid w:val="006C740F"/>
    <w:rsid w:val="006C7C66"/>
    <w:rsid w:val="006D166E"/>
    <w:rsid w:val="006D1C2A"/>
    <w:rsid w:val="006D1E31"/>
    <w:rsid w:val="006D2095"/>
    <w:rsid w:val="006D2864"/>
    <w:rsid w:val="006D2BCE"/>
    <w:rsid w:val="006D2FBC"/>
    <w:rsid w:val="006D34EC"/>
    <w:rsid w:val="006D41DF"/>
    <w:rsid w:val="006D4EAE"/>
    <w:rsid w:val="006D513B"/>
    <w:rsid w:val="006D61CA"/>
    <w:rsid w:val="006D6782"/>
    <w:rsid w:val="006D719D"/>
    <w:rsid w:val="006E0423"/>
    <w:rsid w:val="006E0F13"/>
    <w:rsid w:val="006E1CD3"/>
    <w:rsid w:val="006E243A"/>
    <w:rsid w:val="006E24C1"/>
    <w:rsid w:val="006E266A"/>
    <w:rsid w:val="006E31F5"/>
    <w:rsid w:val="006E491B"/>
    <w:rsid w:val="006E6565"/>
    <w:rsid w:val="006E65D1"/>
    <w:rsid w:val="006E6889"/>
    <w:rsid w:val="006E7B99"/>
    <w:rsid w:val="006F0A0B"/>
    <w:rsid w:val="006F0B7D"/>
    <w:rsid w:val="006F1085"/>
    <w:rsid w:val="006F1D6A"/>
    <w:rsid w:val="006F2194"/>
    <w:rsid w:val="006F317F"/>
    <w:rsid w:val="006F3E85"/>
    <w:rsid w:val="006F6715"/>
    <w:rsid w:val="006F7467"/>
    <w:rsid w:val="006F786F"/>
    <w:rsid w:val="006F7B63"/>
    <w:rsid w:val="006F7E06"/>
    <w:rsid w:val="006F7E61"/>
    <w:rsid w:val="00700CE5"/>
    <w:rsid w:val="007024F5"/>
    <w:rsid w:val="00705A9D"/>
    <w:rsid w:val="0070655F"/>
    <w:rsid w:val="007068ED"/>
    <w:rsid w:val="00706A80"/>
    <w:rsid w:val="0070788F"/>
    <w:rsid w:val="007119BF"/>
    <w:rsid w:val="0071386A"/>
    <w:rsid w:val="007147A9"/>
    <w:rsid w:val="00715192"/>
    <w:rsid w:val="00715659"/>
    <w:rsid w:val="007158F0"/>
    <w:rsid w:val="007163AF"/>
    <w:rsid w:val="00717C75"/>
    <w:rsid w:val="007202E7"/>
    <w:rsid w:val="007206DE"/>
    <w:rsid w:val="00721500"/>
    <w:rsid w:val="00721790"/>
    <w:rsid w:val="00721905"/>
    <w:rsid w:val="00722005"/>
    <w:rsid w:val="00724105"/>
    <w:rsid w:val="007244DB"/>
    <w:rsid w:val="007259C8"/>
    <w:rsid w:val="007266CA"/>
    <w:rsid w:val="0072688E"/>
    <w:rsid w:val="00727E0E"/>
    <w:rsid w:val="007314FF"/>
    <w:rsid w:val="0073223F"/>
    <w:rsid w:val="00732D05"/>
    <w:rsid w:val="00732DDE"/>
    <w:rsid w:val="007332FA"/>
    <w:rsid w:val="00734B95"/>
    <w:rsid w:val="007358C4"/>
    <w:rsid w:val="00735E07"/>
    <w:rsid w:val="0073667B"/>
    <w:rsid w:val="0073686C"/>
    <w:rsid w:val="00736D05"/>
    <w:rsid w:val="00737362"/>
    <w:rsid w:val="00742E29"/>
    <w:rsid w:val="00743872"/>
    <w:rsid w:val="00743D92"/>
    <w:rsid w:val="00744129"/>
    <w:rsid w:val="00746E51"/>
    <w:rsid w:val="0074743F"/>
    <w:rsid w:val="00747D52"/>
    <w:rsid w:val="00747E21"/>
    <w:rsid w:val="00747F55"/>
    <w:rsid w:val="0075020B"/>
    <w:rsid w:val="00751204"/>
    <w:rsid w:val="00752403"/>
    <w:rsid w:val="00752AE0"/>
    <w:rsid w:val="00752E00"/>
    <w:rsid w:val="00753965"/>
    <w:rsid w:val="0075505E"/>
    <w:rsid w:val="00755400"/>
    <w:rsid w:val="00756049"/>
    <w:rsid w:val="007563F6"/>
    <w:rsid w:val="00756A40"/>
    <w:rsid w:val="007579BF"/>
    <w:rsid w:val="00757E5F"/>
    <w:rsid w:val="00757F10"/>
    <w:rsid w:val="0076027D"/>
    <w:rsid w:val="00760E8F"/>
    <w:rsid w:val="00761332"/>
    <w:rsid w:val="007617CD"/>
    <w:rsid w:val="0076288D"/>
    <w:rsid w:val="00762D3F"/>
    <w:rsid w:val="007636DB"/>
    <w:rsid w:val="00763BAA"/>
    <w:rsid w:val="00763FDC"/>
    <w:rsid w:val="0076523A"/>
    <w:rsid w:val="007652AF"/>
    <w:rsid w:val="0076539D"/>
    <w:rsid w:val="0076686E"/>
    <w:rsid w:val="00766A32"/>
    <w:rsid w:val="007670C6"/>
    <w:rsid w:val="00767753"/>
    <w:rsid w:val="00767ED5"/>
    <w:rsid w:val="007703E0"/>
    <w:rsid w:val="007715DB"/>
    <w:rsid w:val="007722FB"/>
    <w:rsid w:val="00773393"/>
    <w:rsid w:val="007746FB"/>
    <w:rsid w:val="00774B51"/>
    <w:rsid w:val="00775016"/>
    <w:rsid w:val="0077539B"/>
    <w:rsid w:val="007766A4"/>
    <w:rsid w:val="007769F4"/>
    <w:rsid w:val="0077777A"/>
    <w:rsid w:val="0078024C"/>
    <w:rsid w:val="00780A40"/>
    <w:rsid w:val="00781DC6"/>
    <w:rsid w:val="007827F5"/>
    <w:rsid w:val="00784355"/>
    <w:rsid w:val="0078741F"/>
    <w:rsid w:val="007877A7"/>
    <w:rsid w:val="007902DB"/>
    <w:rsid w:val="0079130D"/>
    <w:rsid w:val="007921E1"/>
    <w:rsid w:val="0079223D"/>
    <w:rsid w:val="00792BF4"/>
    <w:rsid w:val="00794669"/>
    <w:rsid w:val="00794F0B"/>
    <w:rsid w:val="00794F3B"/>
    <w:rsid w:val="00795DE3"/>
    <w:rsid w:val="00797784"/>
    <w:rsid w:val="007A01BD"/>
    <w:rsid w:val="007A022D"/>
    <w:rsid w:val="007A0918"/>
    <w:rsid w:val="007A3028"/>
    <w:rsid w:val="007A4636"/>
    <w:rsid w:val="007A47D4"/>
    <w:rsid w:val="007A47E3"/>
    <w:rsid w:val="007A4D77"/>
    <w:rsid w:val="007A52B9"/>
    <w:rsid w:val="007A5755"/>
    <w:rsid w:val="007A6F9B"/>
    <w:rsid w:val="007A723D"/>
    <w:rsid w:val="007A7898"/>
    <w:rsid w:val="007B2F8C"/>
    <w:rsid w:val="007B3547"/>
    <w:rsid w:val="007B39D0"/>
    <w:rsid w:val="007B4530"/>
    <w:rsid w:val="007B5194"/>
    <w:rsid w:val="007B6285"/>
    <w:rsid w:val="007B697F"/>
    <w:rsid w:val="007B7ED2"/>
    <w:rsid w:val="007C08FD"/>
    <w:rsid w:val="007C0C43"/>
    <w:rsid w:val="007C1F68"/>
    <w:rsid w:val="007C308B"/>
    <w:rsid w:val="007C3E89"/>
    <w:rsid w:val="007C4128"/>
    <w:rsid w:val="007C49A2"/>
    <w:rsid w:val="007C79F2"/>
    <w:rsid w:val="007D02CC"/>
    <w:rsid w:val="007D0C65"/>
    <w:rsid w:val="007D107E"/>
    <w:rsid w:val="007D1655"/>
    <w:rsid w:val="007D2167"/>
    <w:rsid w:val="007D229D"/>
    <w:rsid w:val="007D32D4"/>
    <w:rsid w:val="007D68BB"/>
    <w:rsid w:val="007D71FD"/>
    <w:rsid w:val="007D77B0"/>
    <w:rsid w:val="007D7D7F"/>
    <w:rsid w:val="007E0D32"/>
    <w:rsid w:val="007E0FAF"/>
    <w:rsid w:val="007E138C"/>
    <w:rsid w:val="007E1CA1"/>
    <w:rsid w:val="007E2913"/>
    <w:rsid w:val="007E2CF9"/>
    <w:rsid w:val="007E3499"/>
    <w:rsid w:val="007E38DA"/>
    <w:rsid w:val="007E6484"/>
    <w:rsid w:val="007E76B6"/>
    <w:rsid w:val="007E7A31"/>
    <w:rsid w:val="007E7AB3"/>
    <w:rsid w:val="007F0CF1"/>
    <w:rsid w:val="007F0DBA"/>
    <w:rsid w:val="007F0E6A"/>
    <w:rsid w:val="007F172A"/>
    <w:rsid w:val="007F1BC1"/>
    <w:rsid w:val="007F249D"/>
    <w:rsid w:val="007F279E"/>
    <w:rsid w:val="007F2D59"/>
    <w:rsid w:val="007F322F"/>
    <w:rsid w:val="007F34A2"/>
    <w:rsid w:val="007F422F"/>
    <w:rsid w:val="007F4CA7"/>
    <w:rsid w:val="007F5A9B"/>
    <w:rsid w:val="007F6627"/>
    <w:rsid w:val="007F6887"/>
    <w:rsid w:val="007F6BB2"/>
    <w:rsid w:val="00801584"/>
    <w:rsid w:val="008024A4"/>
    <w:rsid w:val="0080291A"/>
    <w:rsid w:val="00806B18"/>
    <w:rsid w:val="00806D5F"/>
    <w:rsid w:val="00807E22"/>
    <w:rsid w:val="00807FE4"/>
    <w:rsid w:val="0081093D"/>
    <w:rsid w:val="00811261"/>
    <w:rsid w:val="00811AA1"/>
    <w:rsid w:val="00811B24"/>
    <w:rsid w:val="00812B20"/>
    <w:rsid w:val="00812C4B"/>
    <w:rsid w:val="008130DB"/>
    <w:rsid w:val="008142C6"/>
    <w:rsid w:val="008161D5"/>
    <w:rsid w:val="008164A4"/>
    <w:rsid w:val="00822A5D"/>
    <w:rsid w:val="0082498A"/>
    <w:rsid w:val="008251AD"/>
    <w:rsid w:val="008256E0"/>
    <w:rsid w:val="00827055"/>
    <w:rsid w:val="0082778D"/>
    <w:rsid w:val="00831B69"/>
    <w:rsid w:val="008323AB"/>
    <w:rsid w:val="008325EB"/>
    <w:rsid w:val="0083282F"/>
    <w:rsid w:val="00832BD7"/>
    <w:rsid w:val="00833D66"/>
    <w:rsid w:val="00834B24"/>
    <w:rsid w:val="00834D2D"/>
    <w:rsid w:val="00835AE2"/>
    <w:rsid w:val="008368B9"/>
    <w:rsid w:val="00836F56"/>
    <w:rsid w:val="00840F23"/>
    <w:rsid w:val="008437FB"/>
    <w:rsid w:val="0084427F"/>
    <w:rsid w:val="0084500B"/>
    <w:rsid w:val="008451F9"/>
    <w:rsid w:val="00845DE9"/>
    <w:rsid w:val="00846107"/>
    <w:rsid w:val="008472BA"/>
    <w:rsid w:val="00850B56"/>
    <w:rsid w:val="00855EB4"/>
    <w:rsid w:val="0085678B"/>
    <w:rsid w:val="008570DC"/>
    <w:rsid w:val="008612E2"/>
    <w:rsid w:val="008622F2"/>
    <w:rsid w:val="0086234E"/>
    <w:rsid w:val="00862B3C"/>
    <w:rsid w:val="00862FB4"/>
    <w:rsid w:val="0086342A"/>
    <w:rsid w:val="00865095"/>
    <w:rsid w:val="00865F15"/>
    <w:rsid w:val="00865F18"/>
    <w:rsid w:val="00867452"/>
    <w:rsid w:val="008707DE"/>
    <w:rsid w:val="00870C17"/>
    <w:rsid w:val="008718E4"/>
    <w:rsid w:val="00871C5B"/>
    <w:rsid w:val="0087210D"/>
    <w:rsid w:val="0087217A"/>
    <w:rsid w:val="00873093"/>
    <w:rsid w:val="008731D7"/>
    <w:rsid w:val="0087344F"/>
    <w:rsid w:val="0087370A"/>
    <w:rsid w:val="0087389F"/>
    <w:rsid w:val="00873D66"/>
    <w:rsid w:val="008744B7"/>
    <w:rsid w:val="008763C2"/>
    <w:rsid w:val="008767F8"/>
    <w:rsid w:val="0088089D"/>
    <w:rsid w:val="00880B14"/>
    <w:rsid w:val="00880C9C"/>
    <w:rsid w:val="00880E6E"/>
    <w:rsid w:val="0088101E"/>
    <w:rsid w:val="00881D3F"/>
    <w:rsid w:val="00881ED7"/>
    <w:rsid w:val="00883FA8"/>
    <w:rsid w:val="00886814"/>
    <w:rsid w:val="008913CD"/>
    <w:rsid w:val="00892ECB"/>
    <w:rsid w:val="00895AFA"/>
    <w:rsid w:val="00895EFF"/>
    <w:rsid w:val="008963AC"/>
    <w:rsid w:val="008971AE"/>
    <w:rsid w:val="008A09F4"/>
    <w:rsid w:val="008A14B3"/>
    <w:rsid w:val="008A1D76"/>
    <w:rsid w:val="008A2314"/>
    <w:rsid w:val="008A2F1F"/>
    <w:rsid w:val="008A3669"/>
    <w:rsid w:val="008A3FBD"/>
    <w:rsid w:val="008A462C"/>
    <w:rsid w:val="008A4D17"/>
    <w:rsid w:val="008A55B7"/>
    <w:rsid w:val="008A6331"/>
    <w:rsid w:val="008A78C2"/>
    <w:rsid w:val="008A7BB4"/>
    <w:rsid w:val="008B181B"/>
    <w:rsid w:val="008B1A64"/>
    <w:rsid w:val="008B2FD1"/>
    <w:rsid w:val="008B4440"/>
    <w:rsid w:val="008B5F2E"/>
    <w:rsid w:val="008B7A1F"/>
    <w:rsid w:val="008C0DED"/>
    <w:rsid w:val="008C142C"/>
    <w:rsid w:val="008C172E"/>
    <w:rsid w:val="008C189D"/>
    <w:rsid w:val="008C3941"/>
    <w:rsid w:val="008C3D4C"/>
    <w:rsid w:val="008C46E8"/>
    <w:rsid w:val="008C4950"/>
    <w:rsid w:val="008C4A8F"/>
    <w:rsid w:val="008C587F"/>
    <w:rsid w:val="008C61D8"/>
    <w:rsid w:val="008C68CC"/>
    <w:rsid w:val="008C68D0"/>
    <w:rsid w:val="008C69DA"/>
    <w:rsid w:val="008D1DE6"/>
    <w:rsid w:val="008D2869"/>
    <w:rsid w:val="008D2C51"/>
    <w:rsid w:val="008D301C"/>
    <w:rsid w:val="008D417B"/>
    <w:rsid w:val="008D5134"/>
    <w:rsid w:val="008D7D77"/>
    <w:rsid w:val="008E0267"/>
    <w:rsid w:val="008E0D7D"/>
    <w:rsid w:val="008E46EE"/>
    <w:rsid w:val="008E483F"/>
    <w:rsid w:val="008E6CDB"/>
    <w:rsid w:val="008E7902"/>
    <w:rsid w:val="008E7FB1"/>
    <w:rsid w:val="008F07F5"/>
    <w:rsid w:val="008F0983"/>
    <w:rsid w:val="008F0EB9"/>
    <w:rsid w:val="008F156F"/>
    <w:rsid w:val="008F22E5"/>
    <w:rsid w:val="008F2538"/>
    <w:rsid w:val="008F2710"/>
    <w:rsid w:val="008F6068"/>
    <w:rsid w:val="008F6200"/>
    <w:rsid w:val="008F6FFC"/>
    <w:rsid w:val="00900AC5"/>
    <w:rsid w:val="0090142F"/>
    <w:rsid w:val="00903170"/>
    <w:rsid w:val="009038E7"/>
    <w:rsid w:val="00903E37"/>
    <w:rsid w:val="00904634"/>
    <w:rsid w:val="0090474B"/>
    <w:rsid w:val="00904A9A"/>
    <w:rsid w:val="0090528C"/>
    <w:rsid w:val="0090615C"/>
    <w:rsid w:val="0091048E"/>
    <w:rsid w:val="00910561"/>
    <w:rsid w:val="0091275A"/>
    <w:rsid w:val="00912F8A"/>
    <w:rsid w:val="00914CAC"/>
    <w:rsid w:val="00915B8B"/>
    <w:rsid w:val="00915CDD"/>
    <w:rsid w:val="00915D01"/>
    <w:rsid w:val="00916459"/>
    <w:rsid w:val="009166F4"/>
    <w:rsid w:val="00916E77"/>
    <w:rsid w:val="00917D07"/>
    <w:rsid w:val="00917E8E"/>
    <w:rsid w:val="00917F4A"/>
    <w:rsid w:val="00920700"/>
    <w:rsid w:val="00920A5D"/>
    <w:rsid w:val="00920BAB"/>
    <w:rsid w:val="009222F1"/>
    <w:rsid w:val="00922B0E"/>
    <w:rsid w:val="00923CE1"/>
    <w:rsid w:val="00924422"/>
    <w:rsid w:val="0092762B"/>
    <w:rsid w:val="00927789"/>
    <w:rsid w:val="00930B20"/>
    <w:rsid w:val="00930C6B"/>
    <w:rsid w:val="0093165B"/>
    <w:rsid w:val="00931B1A"/>
    <w:rsid w:val="0093245B"/>
    <w:rsid w:val="00932D08"/>
    <w:rsid w:val="00933255"/>
    <w:rsid w:val="0093432B"/>
    <w:rsid w:val="00935F68"/>
    <w:rsid w:val="00935FB7"/>
    <w:rsid w:val="0093783B"/>
    <w:rsid w:val="00941561"/>
    <w:rsid w:val="00942468"/>
    <w:rsid w:val="00942A84"/>
    <w:rsid w:val="00942A94"/>
    <w:rsid w:val="00942FE9"/>
    <w:rsid w:val="009439CE"/>
    <w:rsid w:val="00943CA6"/>
    <w:rsid w:val="00943D9E"/>
    <w:rsid w:val="009442F7"/>
    <w:rsid w:val="00944426"/>
    <w:rsid w:val="00944536"/>
    <w:rsid w:val="0094600C"/>
    <w:rsid w:val="009462E0"/>
    <w:rsid w:val="009468BE"/>
    <w:rsid w:val="0094776B"/>
    <w:rsid w:val="009477E9"/>
    <w:rsid w:val="00947A57"/>
    <w:rsid w:val="009505C3"/>
    <w:rsid w:val="009512C1"/>
    <w:rsid w:val="00952647"/>
    <w:rsid w:val="0095347E"/>
    <w:rsid w:val="00953938"/>
    <w:rsid w:val="009543D4"/>
    <w:rsid w:val="00955497"/>
    <w:rsid w:val="0095554D"/>
    <w:rsid w:val="009555F8"/>
    <w:rsid w:val="00955FA8"/>
    <w:rsid w:val="00956434"/>
    <w:rsid w:val="00957BFF"/>
    <w:rsid w:val="00957C59"/>
    <w:rsid w:val="009618EF"/>
    <w:rsid w:val="009619E6"/>
    <w:rsid w:val="00961CBE"/>
    <w:rsid w:val="00962026"/>
    <w:rsid w:val="00962B5A"/>
    <w:rsid w:val="00963A7E"/>
    <w:rsid w:val="00963BBE"/>
    <w:rsid w:val="0096418D"/>
    <w:rsid w:val="00964F14"/>
    <w:rsid w:val="00965778"/>
    <w:rsid w:val="00965B8D"/>
    <w:rsid w:val="00967DE6"/>
    <w:rsid w:val="00970125"/>
    <w:rsid w:val="00972F7B"/>
    <w:rsid w:val="00974F5C"/>
    <w:rsid w:val="009779F0"/>
    <w:rsid w:val="0098076F"/>
    <w:rsid w:val="009812E7"/>
    <w:rsid w:val="009817BF"/>
    <w:rsid w:val="00981C80"/>
    <w:rsid w:val="0098218D"/>
    <w:rsid w:val="009827E3"/>
    <w:rsid w:val="009829AD"/>
    <w:rsid w:val="00983FC6"/>
    <w:rsid w:val="009841AD"/>
    <w:rsid w:val="00984A25"/>
    <w:rsid w:val="00985393"/>
    <w:rsid w:val="0098615C"/>
    <w:rsid w:val="009869F5"/>
    <w:rsid w:val="00986D6E"/>
    <w:rsid w:val="009878B4"/>
    <w:rsid w:val="00991A13"/>
    <w:rsid w:val="0099363E"/>
    <w:rsid w:val="009938CA"/>
    <w:rsid w:val="00993C48"/>
    <w:rsid w:val="00993D88"/>
    <w:rsid w:val="00994A7C"/>
    <w:rsid w:val="0099641D"/>
    <w:rsid w:val="0099673A"/>
    <w:rsid w:val="00997229"/>
    <w:rsid w:val="00997867"/>
    <w:rsid w:val="0099789E"/>
    <w:rsid w:val="00997F3A"/>
    <w:rsid w:val="009A0483"/>
    <w:rsid w:val="009A26B7"/>
    <w:rsid w:val="009A3EFB"/>
    <w:rsid w:val="009A3F38"/>
    <w:rsid w:val="009A4802"/>
    <w:rsid w:val="009A69FD"/>
    <w:rsid w:val="009A744A"/>
    <w:rsid w:val="009B116F"/>
    <w:rsid w:val="009B1629"/>
    <w:rsid w:val="009B3083"/>
    <w:rsid w:val="009B3C04"/>
    <w:rsid w:val="009B5FAC"/>
    <w:rsid w:val="009B66A1"/>
    <w:rsid w:val="009B6DC8"/>
    <w:rsid w:val="009B701F"/>
    <w:rsid w:val="009B7999"/>
    <w:rsid w:val="009C0155"/>
    <w:rsid w:val="009C0A4D"/>
    <w:rsid w:val="009C0FA6"/>
    <w:rsid w:val="009C183F"/>
    <w:rsid w:val="009C1998"/>
    <w:rsid w:val="009C1B46"/>
    <w:rsid w:val="009C27A5"/>
    <w:rsid w:val="009C5256"/>
    <w:rsid w:val="009C7848"/>
    <w:rsid w:val="009D0003"/>
    <w:rsid w:val="009D04B5"/>
    <w:rsid w:val="009D0C8B"/>
    <w:rsid w:val="009D140E"/>
    <w:rsid w:val="009D2D0F"/>
    <w:rsid w:val="009D34F3"/>
    <w:rsid w:val="009D4465"/>
    <w:rsid w:val="009D4822"/>
    <w:rsid w:val="009D59F7"/>
    <w:rsid w:val="009D6488"/>
    <w:rsid w:val="009D6B64"/>
    <w:rsid w:val="009D778B"/>
    <w:rsid w:val="009D77C0"/>
    <w:rsid w:val="009E04B5"/>
    <w:rsid w:val="009E1B82"/>
    <w:rsid w:val="009E1E22"/>
    <w:rsid w:val="009E3946"/>
    <w:rsid w:val="009E56FB"/>
    <w:rsid w:val="009E691A"/>
    <w:rsid w:val="009E7D3B"/>
    <w:rsid w:val="009F0299"/>
    <w:rsid w:val="009F08EB"/>
    <w:rsid w:val="009F3993"/>
    <w:rsid w:val="009F5F41"/>
    <w:rsid w:val="009F76EC"/>
    <w:rsid w:val="00A00ED7"/>
    <w:rsid w:val="00A01962"/>
    <w:rsid w:val="00A01FEE"/>
    <w:rsid w:val="00A04BD0"/>
    <w:rsid w:val="00A06B5F"/>
    <w:rsid w:val="00A06FF8"/>
    <w:rsid w:val="00A12CA9"/>
    <w:rsid w:val="00A144FA"/>
    <w:rsid w:val="00A1479B"/>
    <w:rsid w:val="00A16C90"/>
    <w:rsid w:val="00A20748"/>
    <w:rsid w:val="00A213E0"/>
    <w:rsid w:val="00A2265F"/>
    <w:rsid w:val="00A22B84"/>
    <w:rsid w:val="00A23347"/>
    <w:rsid w:val="00A268A8"/>
    <w:rsid w:val="00A277CB"/>
    <w:rsid w:val="00A27919"/>
    <w:rsid w:val="00A30101"/>
    <w:rsid w:val="00A3078F"/>
    <w:rsid w:val="00A30928"/>
    <w:rsid w:val="00A333CE"/>
    <w:rsid w:val="00A335CD"/>
    <w:rsid w:val="00A336A5"/>
    <w:rsid w:val="00A34EBA"/>
    <w:rsid w:val="00A3586D"/>
    <w:rsid w:val="00A361B9"/>
    <w:rsid w:val="00A3630E"/>
    <w:rsid w:val="00A36EEC"/>
    <w:rsid w:val="00A37EFB"/>
    <w:rsid w:val="00A41A6B"/>
    <w:rsid w:val="00A42BA8"/>
    <w:rsid w:val="00A4308E"/>
    <w:rsid w:val="00A436DE"/>
    <w:rsid w:val="00A43B3D"/>
    <w:rsid w:val="00A43DE7"/>
    <w:rsid w:val="00A43F0E"/>
    <w:rsid w:val="00A45489"/>
    <w:rsid w:val="00A459A3"/>
    <w:rsid w:val="00A466F4"/>
    <w:rsid w:val="00A51631"/>
    <w:rsid w:val="00A51905"/>
    <w:rsid w:val="00A5278A"/>
    <w:rsid w:val="00A5336E"/>
    <w:rsid w:val="00A545F5"/>
    <w:rsid w:val="00A5595F"/>
    <w:rsid w:val="00A56026"/>
    <w:rsid w:val="00A56816"/>
    <w:rsid w:val="00A56BB6"/>
    <w:rsid w:val="00A60018"/>
    <w:rsid w:val="00A62353"/>
    <w:rsid w:val="00A6534F"/>
    <w:rsid w:val="00A655AC"/>
    <w:rsid w:val="00A65A23"/>
    <w:rsid w:val="00A65AC6"/>
    <w:rsid w:val="00A66112"/>
    <w:rsid w:val="00A66F85"/>
    <w:rsid w:val="00A674ED"/>
    <w:rsid w:val="00A7018F"/>
    <w:rsid w:val="00A7084D"/>
    <w:rsid w:val="00A71580"/>
    <w:rsid w:val="00A71E31"/>
    <w:rsid w:val="00A720F7"/>
    <w:rsid w:val="00A7226A"/>
    <w:rsid w:val="00A7260C"/>
    <w:rsid w:val="00A72BDE"/>
    <w:rsid w:val="00A73F8E"/>
    <w:rsid w:val="00A74872"/>
    <w:rsid w:val="00A7507C"/>
    <w:rsid w:val="00A750E0"/>
    <w:rsid w:val="00A75844"/>
    <w:rsid w:val="00A75C5A"/>
    <w:rsid w:val="00A75D96"/>
    <w:rsid w:val="00A761E4"/>
    <w:rsid w:val="00A76926"/>
    <w:rsid w:val="00A80E60"/>
    <w:rsid w:val="00A80ED4"/>
    <w:rsid w:val="00A8127D"/>
    <w:rsid w:val="00A818B9"/>
    <w:rsid w:val="00A82D8D"/>
    <w:rsid w:val="00A82E39"/>
    <w:rsid w:val="00A83502"/>
    <w:rsid w:val="00A839AD"/>
    <w:rsid w:val="00A83E4F"/>
    <w:rsid w:val="00A856F0"/>
    <w:rsid w:val="00A85E9B"/>
    <w:rsid w:val="00A86125"/>
    <w:rsid w:val="00A87019"/>
    <w:rsid w:val="00A872F7"/>
    <w:rsid w:val="00A87C2C"/>
    <w:rsid w:val="00A93BA8"/>
    <w:rsid w:val="00A941C2"/>
    <w:rsid w:val="00A9547A"/>
    <w:rsid w:val="00A954D3"/>
    <w:rsid w:val="00A96550"/>
    <w:rsid w:val="00AA1717"/>
    <w:rsid w:val="00AA1CE8"/>
    <w:rsid w:val="00AA36C3"/>
    <w:rsid w:val="00AA467F"/>
    <w:rsid w:val="00AA60D0"/>
    <w:rsid w:val="00AA6622"/>
    <w:rsid w:val="00AA783D"/>
    <w:rsid w:val="00AA7B7E"/>
    <w:rsid w:val="00AB0E8E"/>
    <w:rsid w:val="00AB1173"/>
    <w:rsid w:val="00AB19C1"/>
    <w:rsid w:val="00AB1BDD"/>
    <w:rsid w:val="00AB3150"/>
    <w:rsid w:val="00AB49AB"/>
    <w:rsid w:val="00AB6BD2"/>
    <w:rsid w:val="00AB7456"/>
    <w:rsid w:val="00AB7AE4"/>
    <w:rsid w:val="00AB7C4C"/>
    <w:rsid w:val="00AC023F"/>
    <w:rsid w:val="00AC0DD4"/>
    <w:rsid w:val="00AC1DDA"/>
    <w:rsid w:val="00AC30DA"/>
    <w:rsid w:val="00AC36C3"/>
    <w:rsid w:val="00AC391C"/>
    <w:rsid w:val="00AC7C63"/>
    <w:rsid w:val="00AD102A"/>
    <w:rsid w:val="00AD1613"/>
    <w:rsid w:val="00AD25BB"/>
    <w:rsid w:val="00AD26EA"/>
    <w:rsid w:val="00AD2723"/>
    <w:rsid w:val="00AD2923"/>
    <w:rsid w:val="00AD3BA5"/>
    <w:rsid w:val="00AD441A"/>
    <w:rsid w:val="00AD52E8"/>
    <w:rsid w:val="00AD551E"/>
    <w:rsid w:val="00AD72AE"/>
    <w:rsid w:val="00AE0072"/>
    <w:rsid w:val="00AE11B4"/>
    <w:rsid w:val="00AE1BFE"/>
    <w:rsid w:val="00AE1F47"/>
    <w:rsid w:val="00AE3176"/>
    <w:rsid w:val="00AE32FC"/>
    <w:rsid w:val="00AE3D7F"/>
    <w:rsid w:val="00AE455A"/>
    <w:rsid w:val="00AE46D3"/>
    <w:rsid w:val="00AE49F3"/>
    <w:rsid w:val="00AE4A36"/>
    <w:rsid w:val="00AE50C3"/>
    <w:rsid w:val="00AE56D1"/>
    <w:rsid w:val="00AE5DEE"/>
    <w:rsid w:val="00AE6597"/>
    <w:rsid w:val="00AE6A1C"/>
    <w:rsid w:val="00AE71DA"/>
    <w:rsid w:val="00AE79EF"/>
    <w:rsid w:val="00AE7A76"/>
    <w:rsid w:val="00AF136B"/>
    <w:rsid w:val="00AF1554"/>
    <w:rsid w:val="00AF2C91"/>
    <w:rsid w:val="00AF4F6F"/>
    <w:rsid w:val="00AF5C72"/>
    <w:rsid w:val="00AF6D3B"/>
    <w:rsid w:val="00AF7493"/>
    <w:rsid w:val="00AF751D"/>
    <w:rsid w:val="00AF7BE9"/>
    <w:rsid w:val="00B00A7B"/>
    <w:rsid w:val="00B01AC1"/>
    <w:rsid w:val="00B02C99"/>
    <w:rsid w:val="00B02DB2"/>
    <w:rsid w:val="00B0456C"/>
    <w:rsid w:val="00B04AA9"/>
    <w:rsid w:val="00B05206"/>
    <w:rsid w:val="00B05212"/>
    <w:rsid w:val="00B0645B"/>
    <w:rsid w:val="00B0688A"/>
    <w:rsid w:val="00B071FE"/>
    <w:rsid w:val="00B0734D"/>
    <w:rsid w:val="00B078B0"/>
    <w:rsid w:val="00B109CD"/>
    <w:rsid w:val="00B10ED9"/>
    <w:rsid w:val="00B12A34"/>
    <w:rsid w:val="00B12BE0"/>
    <w:rsid w:val="00B12D16"/>
    <w:rsid w:val="00B13C08"/>
    <w:rsid w:val="00B14784"/>
    <w:rsid w:val="00B15612"/>
    <w:rsid w:val="00B16146"/>
    <w:rsid w:val="00B16F88"/>
    <w:rsid w:val="00B17730"/>
    <w:rsid w:val="00B17B09"/>
    <w:rsid w:val="00B17D21"/>
    <w:rsid w:val="00B22070"/>
    <w:rsid w:val="00B22445"/>
    <w:rsid w:val="00B23620"/>
    <w:rsid w:val="00B23896"/>
    <w:rsid w:val="00B2527E"/>
    <w:rsid w:val="00B2572F"/>
    <w:rsid w:val="00B30195"/>
    <w:rsid w:val="00B301D5"/>
    <w:rsid w:val="00B31BCE"/>
    <w:rsid w:val="00B32108"/>
    <w:rsid w:val="00B325F1"/>
    <w:rsid w:val="00B343BB"/>
    <w:rsid w:val="00B349AC"/>
    <w:rsid w:val="00B34C86"/>
    <w:rsid w:val="00B34CCF"/>
    <w:rsid w:val="00B35710"/>
    <w:rsid w:val="00B3609B"/>
    <w:rsid w:val="00B36696"/>
    <w:rsid w:val="00B36C79"/>
    <w:rsid w:val="00B36C9F"/>
    <w:rsid w:val="00B37B65"/>
    <w:rsid w:val="00B401F0"/>
    <w:rsid w:val="00B43171"/>
    <w:rsid w:val="00B43452"/>
    <w:rsid w:val="00B43479"/>
    <w:rsid w:val="00B43573"/>
    <w:rsid w:val="00B44036"/>
    <w:rsid w:val="00B440AD"/>
    <w:rsid w:val="00B44604"/>
    <w:rsid w:val="00B44A89"/>
    <w:rsid w:val="00B44C5E"/>
    <w:rsid w:val="00B4656C"/>
    <w:rsid w:val="00B46DEA"/>
    <w:rsid w:val="00B47306"/>
    <w:rsid w:val="00B47A64"/>
    <w:rsid w:val="00B50121"/>
    <w:rsid w:val="00B51FC7"/>
    <w:rsid w:val="00B526BE"/>
    <w:rsid w:val="00B52CAF"/>
    <w:rsid w:val="00B53A6F"/>
    <w:rsid w:val="00B5489E"/>
    <w:rsid w:val="00B56062"/>
    <w:rsid w:val="00B5662E"/>
    <w:rsid w:val="00B56B81"/>
    <w:rsid w:val="00B57B82"/>
    <w:rsid w:val="00B60497"/>
    <w:rsid w:val="00B604C0"/>
    <w:rsid w:val="00B60960"/>
    <w:rsid w:val="00B6246E"/>
    <w:rsid w:val="00B64836"/>
    <w:rsid w:val="00B64EDA"/>
    <w:rsid w:val="00B65933"/>
    <w:rsid w:val="00B65D8F"/>
    <w:rsid w:val="00B679D3"/>
    <w:rsid w:val="00B71163"/>
    <w:rsid w:val="00B71958"/>
    <w:rsid w:val="00B72F39"/>
    <w:rsid w:val="00B73A05"/>
    <w:rsid w:val="00B75F3B"/>
    <w:rsid w:val="00B7670E"/>
    <w:rsid w:val="00B76726"/>
    <w:rsid w:val="00B80A65"/>
    <w:rsid w:val="00B80B2C"/>
    <w:rsid w:val="00B81B9F"/>
    <w:rsid w:val="00B82F77"/>
    <w:rsid w:val="00B83DC2"/>
    <w:rsid w:val="00B84647"/>
    <w:rsid w:val="00B84887"/>
    <w:rsid w:val="00B84FA4"/>
    <w:rsid w:val="00B85233"/>
    <w:rsid w:val="00B8545D"/>
    <w:rsid w:val="00B87969"/>
    <w:rsid w:val="00B90C2E"/>
    <w:rsid w:val="00B91F47"/>
    <w:rsid w:val="00B92188"/>
    <w:rsid w:val="00B927B0"/>
    <w:rsid w:val="00B93089"/>
    <w:rsid w:val="00B930F4"/>
    <w:rsid w:val="00B93895"/>
    <w:rsid w:val="00B94AF7"/>
    <w:rsid w:val="00B96F60"/>
    <w:rsid w:val="00BA0A8E"/>
    <w:rsid w:val="00BA12D4"/>
    <w:rsid w:val="00BA13DD"/>
    <w:rsid w:val="00BA1B4F"/>
    <w:rsid w:val="00BA2977"/>
    <w:rsid w:val="00BA41CD"/>
    <w:rsid w:val="00BA467D"/>
    <w:rsid w:val="00BA638D"/>
    <w:rsid w:val="00BA715A"/>
    <w:rsid w:val="00BA7C70"/>
    <w:rsid w:val="00BB0416"/>
    <w:rsid w:val="00BB0419"/>
    <w:rsid w:val="00BB0634"/>
    <w:rsid w:val="00BB27FA"/>
    <w:rsid w:val="00BB2CDD"/>
    <w:rsid w:val="00BB2DD9"/>
    <w:rsid w:val="00BB362F"/>
    <w:rsid w:val="00BB428B"/>
    <w:rsid w:val="00BB4447"/>
    <w:rsid w:val="00BB504F"/>
    <w:rsid w:val="00BB5384"/>
    <w:rsid w:val="00BB5B8B"/>
    <w:rsid w:val="00BB5D2B"/>
    <w:rsid w:val="00BB6AA8"/>
    <w:rsid w:val="00BB6E3F"/>
    <w:rsid w:val="00BB7233"/>
    <w:rsid w:val="00BB7BAA"/>
    <w:rsid w:val="00BC0960"/>
    <w:rsid w:val="00BC0C5D"/>
    <w:rsid w:val="00BC125A"/>
    <w:rsid w:val="00BC1CBD"/>
    <w:rsid w:val="00BC228E"/>
    <w:rsid w:val="00BC28AA"/>
    <w:rsid w:val="00BC3DD8"/>
    <w:rsid w:val="00BC72D4"/>
    <w:rsid w:val="00BC7418"/>
    <w:rsid w:val="00BD07AE"/>
    <w:rsid w:val="00BD2752"/>
    <w:rsid w:val="00BD551A"/>
    <w:rsid w:val="00BD5BFE"/>
    <w:rsid w:val="00BD5FB1"/>
    <w:rsid w:val="00BD645B"/>
    <w:rsid w:val="00BD6D9D"/>
    <w:rsid w:val="00BD7773"/>
    <w:rsid w:val="00BD7B11"/>
    <w:rsid w:val="00BE0EEA"/>
    <w:rsid w:val="00BE1B91"/>
    <w:rsid w:val="00BE24EE"/>
    <w:rsid w:val="00BE3399"/>
    <w:rsid w:val="00BE38FC"/>
    <w:rsid w:val="00BE3BC2"/>
    <w:rsid w:val="00BE600B"/>
    <w:rsid w:val="00BE6824"/>
    <w:rsid w:val="00BE76F3"/>
    <w:rsid w:val="00BE790B"/>
    <w:rsid w:val="00BF05C5"/>
    <w:rsid w:val="00BF0DFD"/>
    <w:rsid w:val="00BF1000"/>
    <w:rsid w:val="00BF267D"/>
    <w:rsid w:val="00BF462B"/>
    <w:rsid w:val="00BF4A81"/>
    <w:rsid w:val="00BF4A8A"/>
    <w:rsid w:val="00BF5CF8"/>
    <w:rsid w:val="00BF656C"/>
    <w:rsid w:val="00BF6BA3"/>
    <w:rsid w:val="00BF6C61"/>
    <w:rsid w:val="00BF6CBE"/>
    <w:rsid w:val="00BF6D9E"/>
    <w:rsid w:val="00BF7BCE"/>
    <w:rsid w:val="00BF7E6A"/>
    <w:rsid w:val="00C0159F"/>
    <w:rsid w:val="00C05092"/>
    <w:rsid w:val="00C0551A"/>
    <w:rsid w:val="00C05A64"/>
    <w:rsid w:val="00C078BD"/>
    <w:rsid w:val="00C137C6"/>
    <w:rsid w:val="00C13AA2"/>
    <w:rsid w:val="00C13ECF"/>
    <w:rsid w:val="00C14595"/>
    <w:rsid w:val="00C14D78"/>
    <w:rsid w:val="00C14EFE"/>
    <w:rsid w:val="00C15CE0"/>
    <w:rsid w:val="00C17297"/>
    <w:rsid w:val="00C17FCA"/>
    <w:rsid w:val="00C2088C"/>
    <w:rsid w:val="00C211A5"/>
    <w:rsid w:val="00C2160A"/>
    <w:rsid w:val="00C21F3F"/>
    <w:rsid w:val="00C21FDA"/>
    <w:rsid w:val="00C22310"/>
    <w:rsid w:val="00C22526"/>
    <w:rsid w:val="00C22BAC"/>
    <w:rsid w:val="00C22E1F"/>
    <w:rsid w:val="00C23575"/>
    <w:rsid w:val="00C25318"/>
    <w:rsid w:val="00C309AF"/>
    <w:rsid w:val="00C30B99"/>
    <w:rsid w:val="00C30F7F"/>
    <w:rsid w:val="00C310C7"/>
    <w:rsid w:val="00C312F5"/>
    <w:rsid w:val="00C31B48"/>
    <w:rsid w:val="00C32ABA"/>
    <w:rsid w:val="00C3303F"/>
    <w:rsid w:val="00C33563"/>
    <w:rsid w:val="00C340C5"/>
    <w:rsid w:val="00C342BB"/>
    <w:rsid w:val="00C34A25"/>
    <w:rsid w:val="00C34C8F"/>
    <w:rsid w:val="00C35374"/>
    <w:rsid w:val="00C353F3"/>
    <w:rsid w:val="00C35EE6"/>
    <w:rsid w:val="00C41BF1"/>
    <w:rsid w:val="00C42ABD"/>
    <w:rsid w:val="00C43B2D"/>
    <w:rsid w:val="00C44B12"/>
    <w:rsid w:val="00C4627B"/>
    <w:rsid w:val="00C462BF"/>
    <w:rsid w:val="00C46477"/>
    <w:rsid w:val="00C46DB7"/>
    <w:rsid w:val="00C472E2"/>
    <w:rsid w:val="00C47D98"/>
    <w:rsid w:val="00C50CB3"/>
    <w:rsid w:val="00C50DB7"/>
    <w:rsid w:val="00C510E8"/>
    <w:rsid w:val="00C51113"/>
    <w:rsid w:val="00C52AD6"/>
    <w:rsid w:val="00C5308C"/>
    <w:rsid w:val="00C559FF"/>
    <w:rsid w:val="00C55F12"/>
    <w:rsid w:val="00C5615E"/>
    <w:rsid w:val="00C569FA"/>
    <w:rsid w:val="00C56A38"/>
    <w:rsid w:val="00C606C9"/>
    <w:rsid w:val="00C61474"/>
    <w:rsid w:val="00C638E2"/>
    <w:rsid w:val="00C646DC"/>
    <w:rsid w:val="00C6489A"/>
    <w:rsid w:val="00C65B2D"/>
    <w:rsid w:val="00C66DBF"/>
    <w:rsid w:val="00C66E84"/>
    <w:rsid w:val="00C671C5"/>
    <w:rsid w:val="00C6720F"/>
    <w:rsid w:val="00C701F6"/>
    <w:rsid w:val="00C70AE7"/>
    <w:rsid w:val="00C71787"/>
    <w:rsid w:val="00C72493"/>
    <w:rsid w:val="00C72D1A"/>
    <w:rsid w:val="00C740F0"/>
    <w:rsid w:val="00C74336"/>
    <w:rsid w:val="00C748BE"/>
    <w:rsid w:val="00C76100"/>
    <w:rsid w:val="00C7699B"/>
    <w:rsid w:val="00C769D7"/>
    <w:rsid w:val="00C76C5F"/>
    <w:rsid w:val="00C76EBF"/>
    <w:rsid w:val="00C77611"/>
    <w:rsid w:val="00C8044D"/>
    <w:rsid w:val="00C817B4"/>
    <w:rsid w:val="00C822D8"/>
    <w:rsid w:val="00C833F4"/>
    <w:rsid w:val="00C83BF9"/>
    <w:rsid w:val="00C855D6"/>
    <w:rsid w:val="00C86A45"/>
    <w:rsid w:val="00C86C8F"/>
    <w:rsid w:val="00C87144"/>
    <w:rsid w:val="00C875EA"/>
    <w:rsid w:val="00C87D42"/>
    <w:rsid w:val="00C87E9A"/>
    <w:rsid w:val="00C90ECE"/>
    <w:rsid w:val="00C91CB2"/>
    <w:rsid w:val="00C91CD1"/>
    <w:rsid w:val="00C91D2A"/>
    <w:rsid w:val="00C91EA2"/>
    <w:rsid w:val="00C92774"/>
    <w:rsid w:val="00C9293C"/>
    <w:rsid w:val="00C92C60"/>
    <w:rsid w:val="00C9362A"/>
    <w:rsid w:val="00C9460E"/>
    <w:rsid w:val="00C94FA8"/>
    <w:rsid w:val="00C9507B"/>
    <w:rsid w:val="00C95549"/>
    <w:rsid w:val="00C97487"/>
    <w:rsid w:val="00CA1399"/>
    <w:rsid w:val="00CA1E90"/>
    <w:rsid w:val="00CA33C4"/>
    <w:rsid w:val="00CA3737"/>
    <w:rsid w:val="00CA3851"/>
    <w:rsid w:val="00CA55B3"/>
    <w:rsid w:val="00CA60FC"/>
    <w:rsid w:val="00CB0341"/>
    <w:rsid w:val="00CB0E5F"/>
    <w:rsid w:val="00CB15D8"/>
    <w:rsid w:val="00CB373D"/>
    <w:rsid w:val="00CB37FB"/>
    <w:rsid w:val="00CB4A4F"/>
    <w:rsid w:val="00CB572D"/>
    <w:rsid w:val="00CB5980"/>
    <w:rsid w:val="00CB5C15"/>
    <w:rsid w:val="00CB636D"/>
    <w:rsid w:val="00CB7162"/>
    <w:rsid w:val="00CC074F"/>
    <w:rsid w:val="00CC2A9F"/>
    <w:rsid w:val="00CC327B"/>
    <w:rsid w:val="00CC6160"/>
    <w:rsid w:val="00CC6D92"/>
    <w:rsid w:val="00CC6F70"/>
    <w:rsid w:val="00CC71B2"/>
    <w:rsid w:val="00CD0621"/>
    <w:rsid w:val="00CD24C1"/>
    <w:rsid w:val="00CD2599"/>
    <w:rsid w:val="00CD2C77"/>
    <w:rsid w:val="00CD2D96"/>
    <w:rsid w:val="00CD2DC4"/>
    <w:rsid w:val="00CD3DA4"/>
    <w:rsid w:val="00CD44DD"/>
    <w:rsid w:val="00CD45B6"/>
    <w:rsid w:val="00CD496A"/>
    <w:rsid w:val="00CD4ABF"/>
    <w:rsid w:val="00CD6655"/>
    <w:rsid w:val="00CD67FD"/>
    <w:rsid w:val="00CD71EB"/>
    <w:rsid w:val="00CD7FCE"/>
    <w:rsid w:val="00CE0780"/>
    <w:rsid w:val="00CE0940"/>
    <w:rsid w:val="00CE0DF8"/>
    <w:rsid w:val="00CE1AC3"/>
    <w:rsid w:val="00CE1FEF"/>
    <w:rsid w:val="00CE3669"/>
    <w:rsid w:val="00CE4B94"/>
    <w:rsid w:val="00CE4BA9"/>
    <w:rsid w:val="00CE4EF3"/>
    <w:rsid w:val="00CE508D"/>
    <w:rsid w:val="00CE5D5E"/>
    <w:rsid w:val="00CE6115"/>
    <w:rsid w:val="00CF18AB"/>
    <w:rsid w:val="00CF1C02"/>
    <w:rsid w:val="00CF3A38"/>
    <w:rsid w:val="00CF3E70"/>
    <w:rsid w:val="00CF453C"/>
    <w:rsid w:val="00CF5489"/>
    <w:rsid w:val="00CF5881"/>
    <w:rsid w:val="00CF5CCF"/>
    <w:rsid w:val="00CF62B7"/>
    <w:rsid w:val="00CF6662"/>
    <w:rsid w:val="00CF7197"/>
    <w:rsid w:val="00CF756E"/>
    <w:rsid w:val="00CF76CE"/>
    <w:rsid w:val="00CF7CA9"/>
    <w:rsid w:val="00D0001B"/>
    <w:rsid w:val="00D00932"/>
    <w:rsid w:val="00D00CD0"/>
    <w:rsid w:val="00D017FF"/>
    <w:rsid w:val="00D01B10"/>
    <w:rsid w:val="00D02422"/>
    <w:rsid w:val="00D02DE9"/>
    <w:rsid w:val="00D04E75"/>
    <w:rsid w:val="00D051CB"/>
    <w:rsid w:val="00D051D4"/>
    <w:rsid w:val="00D05C47"/>
    <w:rsid w:val="00D05CD5"/>
    <w:rsid w:val="00D05EC0"/>
    <w:rsid w:val="00D071DA"/>
    <w:rsid w:val="00D10C3B"/>
    <w:rsid w:val="00D10DAA"/>
    <w:rsid w:val="00D113F7"/>
    <w:rsid w:val="00D114EC"/>
    <w:rsid w:val="00D11B72"/>
    <w:rsid w:val="00D154FE"/>
    <w:rsid w:val="00D1673B"/>
    <w:rsid w:val="00D17915"/>
    <w:rsid w:val="00D207C0"/>
    <w:rsid w:val="00D20986"/>
    <w:rsid w:val="00D20A84"/>
    <w:rsid w:val="00D20ABF"/>
    <w:rsid w:val="00D21029"/>
    <w:rsid w:val="00D210A0"/>
    <w:rsid w:val="00D21D4C"/>
    <w:rsid w:val="00D22C78"/>
    <w:rsid w:val="00D23783"/>
    <w:rsid w:val="00D241C5"/>
    <w:rsid w:val="00D24303"/>
    <w:rsid w:val="00D246F3"/>
    <w:rsid w:val="00D24A8E"/>
    <w:rsid w:val="00D266AF"/>
    <w:rsid w:val="00D26805"/>
    <w:rsid w:val="00D26C91"/>
    <w:rsid w:val="00D26CF0"/>
    <w:rsid w:val="00D2797B"/>
    <w:rsid w:val="00D303D5"/>
    <w:rsid w:val="00D31A76"/>
    <w:rsid w:val="00D3293C"/>
    <w:rsid w:val="00D3306A"/>
    <w:rsid w:val="00D338C2"/>
    <w:rsid w:val="00D33BCC"/>
    <w:rsid w:val="00D351F3"/>
    <w:rsid w:val="00D35A10"/>
    <w:rsid w:val="00D369AB"/>
    <w:rsid w:val="00D40853"/>
    <w:rsid w:val="00D416AD"/>
    <w:rsid w:val="00D4182A"/>
    <w:rsid w:val="00D429B9"/>
    <w:rsid w:val="00D435FC"/>
    <w:rsid w:val="00D43EA8"/>
    <w:rsid w:val="00D440BB"/>
    <w:rsid w:val="00D44C3A"/>
    <w:rsid w:val="00D45319"/>
    <w:rsid w:val="00D45B7F"/>
    <w:rsid w:val="00D45F9C"/>
    <w:rsid w:val="00D46336"/>
    <w:rsid w:val="00D469E8"/>
    <w:rsid w:val="00D47AE4"/>
    <w:rsid w:val="00D47B4F"/>
    <w:rsid w:val="00D503D4"/>
    <w:rsid w:val="00D51529"/>
    <w:rsid w:val="00D531E1"/>
    <w:rsid w:val="00D54225"/>
    <w:rsid w:val="00D55E3E"/>
    <w:rsid w:val="00D563BC"/>
    <w:rsid w:val="00D5666D"/>
    <w:rsid w:val="00D6092F"/>
    <w:rsid w:val="00D611A6"/>
    <w:rsid w:val="00D6244A"/>
    <w:rsid w:val="00D630A6"/>
    <w:rsid w:val="00D63A37"/>
    <w:rsid w:val="00D63E60"/>
    <w:rsid w:val="00D6420B"/>
    <w:rsid w:val="00D64906"/>
    <w:rsid w:val="00D64E40"/>
    <w:rsid w:val="00D65FD6"/>
    <w:rsid w:val="00D705C3"/>
    <w:rsid w:val="00D70C69"/>
    <w:rsid w:val="00D7100E"/>
    <w:rsid w:val="00D72A7B"/>
    <w:rsid w:val="00D72DEA"/>
    <w:rsid w:val="00D73937"/>
    <w:rsid w:val="00D73B15"/>
    <w:rsid w:val="00D73DB8"/>
    <w:rsid w:val="00D73EF1"/>
    <w:rsid w:val="00D74ADD"/>
    <w:rsid w:val="00D754B7"/>
    <w:rsid w:val="00D75576"/>
    <w:rsid w:val="00D75655"/>
    <w:rsid w:val="00D75A3A"/>
    <w:rsid w:val="00D766E6"/>
    <w:rsid w:val="00D77712"/>
    <w:rsid w:val="00D81D68"/>
    <w:rsid w:val="00D82DCD"/>
    <w:rsid w:val="00D8361A"/>
    <w:rsid w:val="00D83AA9"/>
    <w:rsid w:val="00D84CDD"/>
    <w:rsid w:val="00D8511F"/>
    <w:rsid w:val="00D879D6"/>
    <w:rsid w:val="00D87A92"/>
    <w:rsid w:val="00D903CE"/>
    <w:rsid w:val="00D90573"/>
    <w:rsid w:val="00D91229"/>
    <w:rsid w:val="00D9199F"/>
    <w:rsid w:val="00D924E8"/>
    <w:rsid w:val="00D9258A"/>
    <w:rsid w:val="00D93380"/>
    <w:rsid w:val="00D94DC5"/>
    <w:rsid w:val="00D95371"/>
    <w:rsid w:val="00D9600F"/>
    <w:rsid w:val="00DA0658"/>
    <w:rsid w:val="00DA085F"/>
    <w:rsid w:val="00DA0D71"/>
    <w:rsid w:val="00DA281E"/>
    <w:rsid w:val="00DA4650"/>
    <w:rsid w:val="00DA4FE7"/>
    <w:rsid w:val="00DA5B5B"/>
    <w:rsid w:val="00DA6601"/>
    <w:rsid w:val="00DB0720"/>
    <w:rsid w:val="00DB2951"/>
    <w:rsid w:val="00DB2A0F"/>
    <w:rsid w:val="00DB2E9F"/>
    <w:rsid w:val="00DB3526"/>
    <w:rsid w:val="00DB47F6"/>
    <w:rsid w:val="00DB48BA"/>
    <w:rsid w:val="00DB6F99"/>
    <w:rsid w:val="00DB7131"/>
    <w:rsid w:val="00DB7BE6"/>
    <w:rsid w:val="00DC0225"/>
    <w:rsid w:val="00DC04C5"/>
    <w:rsid w:val="00DC20A6"/>
    <w:rsid w:val="00DC261E"/>
    <w:rsid w:val="00DC3EF7"/>
    <w:rsid w:val="00DC4AF5"/>
    <w:rsid w:val="00DC5BF0"/>
    <w:rsid w:val="00DC5E15"/>
    <w:rsid w:val="00DC5EF9"/>
    <w:rsid w:val="00DC64F6"/>
    <w:rsid w:val="00DC78E0"/>
    <w:rsid w:val="00DD0915"/>
    <w:rsid w:val="00DD284D"/>
    <w:rsid w:val="00DD33F0"/>
    <w:rsid w:val="00DD381A"/>
    <w:rsid w:val="00DD3970"/>
    <w:rsid w:val="00DD44A8"/>
    <w:rsid w:val="00DD4C15"/>
    <w:rsid w:val="00DD509E"/>
    <w:rsid w:val="00DD54ED"/>
    <w:rsid w:val="00DD57DA"/>
    <w:rsid w:val="00DD5916"/>
    <w:rsid w:val="00DD6375"/>
    <w:rsid w:val="00DE05F4"/>
    <w:rsid w:val="00DE11F2"/>
    <w:rsid w:val="00DE1DC8"/>
    <w:rsid w:val="00DE1F9B"/>
    <w:rsid w:val="00DE20ED"/>
    <w:rsid w:val="00DE28A1"/>
    <w:rsid w:val="00DE3079"/>
    <w:rsid w:val="00DE3D8A"/>
    <w:rsid w:val="00DE4226"/>
    <w:rsid w:val="00DE4A5B"/>
    <w:rsid w:val="00DE4C7D"/>
    <w:rsid w:val="00DE4E94"/>
    <w:rsid w:val="00DE511B"/>
    <w:rsid w:val="00DE6C0F"/>
    <w:rsid w:val="00DE6C47"/>
    <w:rsid w:val="00DE7FAD"/>
    <w:rsid w:val="00DF02F9"/>
    <w:rsid w:val="00DF09A7"/>
    <w:rsid w:val="00DF1173"/>
    <w:rsid w:val="00DF1320"/>
    <w:rsid w:val="00DF1855"/>
    <w:rsid w:val="00DF2F08"/>
    <w:rsid w:val="00DF4069"/>
    <w:rsid w:val="00DF571B"/>
    <w:rsid w:val="00DF61CB"/>
    <w:rsid w:val="00DF7009"/>
    <w:rsid w:val="00E00427"/>
    <w:rsid w:val="00E01459"/>
    <w:rsid w:val="00E0146F"/>
    <w:rsid w:val="00E0326E"/>
    <w:rsid w:val="00E03863"/>
    <w:rsid w:val="00E0527A"/>
    <w:rsid w:val="00E068B9"/>
    <w:rsid w:val="00E06901"/>
    <w:rsid w:val="00E07602"/>
    <w:rsid w:val="00E114B6"/>
    <w:rsid w:val="00E12096"/>
    <w:rsid w:val="00E12529"/>
    <w:rsid w:val="00E1274B"/>
    <w:rsid w:val="00E1423B"/>
    <w:rsid w:val="00E167A8"/>
    <w:rsid w:val="00E16883"/>
    <w:rsid w:val="00E1742A"/>
    <w:rsid w:val="00E1775B"/>
    <w:rsid w:val="00E179FB"/>
    <w:rsid w:val="00E220C4"/>
    <w:rsid w:val="00E2381D"/>
    <w:rsid w:val="00E23CBE"/>
    <w:rsid w:val="00E23CFC"/>
    <w:rsid w:val="00E23DFF"/>
    <w:rsid w:val="00E251B4"/>
    <w:rsid w:val="00E254BB"/>
    <w:rsid w:val="00E27D6C"/>
    <w:rsid w:val="00E27DD6"/>
    <w:rsid w:val="00E30154"/>
    <w:rsid w:val="00E30CF4"/>
    <w:rsid w:val="00E31805"/>
    <w:rsid w:val="00E3185F"/>
    <w:rsid w:val="00E32706"/>
    <w:rsid w:val="00E3349B"/>
    <w:rsid w:val="00E348C5"/>
    <w:rsid w:val="00E34942"/>
    <w:rsid w:val="00E34BCD"/>
    <w:rsid w:val="00E35293"/>
    <w:rsid w:val="00E36348"/>
    <w:rsid w:val="00E40150"/>
    <w:rsid w:val="00E406B1"/>
    <w:rsid w:val="00E422C0"/>
    <w:rsid w:val="00E42319"/>
    <w:rsid w:val="00E441F1"/>
    <w:rsid w:val="00E442C5"/>
    <w:rsid w:val="00E44D9C"/>
    <w:rsid w:val="00E45728"/>
    <w:rsid w:val="00E46E94"/>
    <w:rsid w:val="00E47307"/>
    <w:rsid w:val="00E52789"/>
    <w:rsid w:val="00E52C0D"/>
    <w:rsid w:val="00E54E34"/>
    <w:rsid w:val="00E559AB"/>
    <w:rsid w:val="00E55AE8"/>
    <w:rsid w:val="00E56614"/>
    <w:rsid w:val="00E56B61"/>
    <w:rsid w:val="00E56F6A"/>
    <w:rsid w:val="00E575C2"/>
    <w:rsid w:val="00E602C6"/>
    <w:rsid w:val="00E60BEB"/>
    <w:rsid w:val="00E612C8"/>
    <w:rsid w:val="00E612F8"/>
    <w:rsid w:val="00E624C4"/>
    <w:rsid w:val="00E62919"/>
    <w:rsid w:val="00E678A4"/>
    <w:rsid w:val="00E67A28"/>
    <w:rsid w:val="00E71481"/>
    <w:rsid w:val="00E72728"/>
    <w:rsid w:val="00E7456F"/>
    <w:rsid w:val="00E75B1B"/>
    <w:rsid w:val="00E7610F"/>
    <w:rsid w:val="00E77405"/>
    <w:rsid w:val="00E779B8"/>
    <w:rsid w:val="00E80836"/>
    <w:rsid w:val="00E81C65"/>
    <w:rsid w:val="00E82E69"/>
    <w:rsid w:val="00E83DF8"/>
    <w:rsid w:val="00E83ED0"/>
    <w:rsid w:val="00E853A2"/>
    <w:rsid w:val="00E85C12"/>
    <w:rsid w:val="00E8607F"/>
    <w:rsid w:val="00E86BAD"/>
    <w:rsid w:val="00E86D2D"/>
    <w:rsid w:val="00E8721E"/>
    <w:rsid w:val="00E916B4"/>
    <w:rsid w:val="00E91931"/>
    <w:rsid w:val="00E92B4E"/>
    <w:rsid w:val="00E92BCF"/>
    <w:rsid w:val="00E92ED3"/>
    <w:rsid w:val="00E93CF3"/>
    <w:rsid w:val="00E9462A"/>
    <w:rsid w:val="00E94992"/>
    <w:rsid w:val="00E973C8"/>
    <w:rsid w:val="00E97EB3"/>
    <w:rsid w:val="00EA0557"/>
    <w:rsid w:val="00EA0CF6"/>
    <w:rsid w:val="00EA1461"/>
    <w:rsid w:val="00EA16FA"/>
    <w:rsid w:val="00EA2E47"/>
    <w:rsid w:val="00EA3D72"/>
    <w:rsid w:val="00EA3EAC"/>
    <w:rsid w:val="00EA4537"/>
    <w:rsid w:val="00EA50BB"/>
    <w:rsid w:val="00EA5D86"/>
    <w:rsid w:val="00EB0688"/>
    <w:rsid w:val="00EB16FE"/>
    <w:rsid w:val="00EB1CED"/>
    <w:rsid w:val="00EB2A32"/>
    <w:rsid w:val="00EB31C3"/>
    <w:rsid w:val="00EB4B49"/>
    <w:rsid w:val="00EB58CB"/>
    <w:rsid w:val="00EB61CE"/>
    <w:rsid w:val="00EB644F"/>
    <w:rsid w:val="00EB648A"/>
    <w:rsid w:val="00EB650C"/>
    <w:rsid w:val="00EB6721"/>
    <w:rsid w:val="00EB6C4E"/>
    <w:rsid w:val="00EC0268"/>
    <w:rsid w:val="00EC02A4"/>
    <w:rsid w:val="00EC0424"/>
    <w:rsid w:val="00EC24EC"/>
    <w:rsid w:val="00EC51BE"/>
    <w:rsid w:val="00EC7992"/>
    <w:rsid w:val="00ED03C1"/>
    <w:rsid w:val="00ED0DF0"/>
    <w:rsid w:val="00ED167A"/>
    <w:rsid w:val="00ED1CE6"/>
    <w:rsid w:val="00ED2668"/>
    <w:rsid w:val="00ED4A7E"/>
    <w:rsid w:val="00ED5F32"/>
    <w:rsid w:val="00ED6D16"/>
    <w:rsid w:val="00ED6FFB"/>
    <w:rsid w:val="00ED75C7"/>
    <w:rsid w:val="00ED7B10"/>
    <w:rsid w:val="00ED7B2F"/>
    <w:rsid w:val="00ED7BA2"/>
    <w:rsid w:val="00ED7F48"/>
    <w:rsid w:val="00EE023D"/>
    <w:rsid w:val="00EE030C"/>
    <w:rsid w:val="00EE1249"/>
    <w:rsid w:val="00EE21E0"/>
    <w:rsid w:val="00EE51A7"/>
    <w:rsid w:val="00EE6160"/>
    <w:rsid w:val="00EE68E1"/>
    <w:rsid w:val="00EE70DD"/>
    <w:rsid w:val="00EE79ED"/>
    <w:rsid w:val="00EF072C"/>
    <w:rsid w:val="00EF098C"/>
    <w:rsid w:val="00EF1051"/>
    <w:rsid w:val="00EF126F"/>
    <w:rsid w:val="00EF1FC6"/>
    <w:rsid w:val="00EF2403"/>
    <w:rsid w:val="00EF3196"/>
    <w:rsid w:val="00EF3775"/>
    <w:rsid w:val="00EF3C1C"/>
    <w:rsid w:val="00EF3CB7"/>
    <w:rsid w:val="00EF58E7"/>
    <w:rsid w:val="00EF6363"/>
    <w:rsid w:val="00EF6378"/>
    <w:rsid w:val="00F01776"/>
    <w:rsid w:val="00F036B6"/>
    <w:rsid w:val="00F03A95"/>
    <w:rsid w:val="00F03D43"/>
    <w:rsid w:val="00F03EAA"/>
    <w:rsid w:val="00F04042"/>
    <w:rsid w:val="00F04704"/>
    <w:rsid w:val="00F04861"/>
    <w:rsid w:val="00F05539"/>
    <w:rsid w:val="00F06447"/>
    <w:rsid w:val="00F0746F"/>
    <w:rsid w:val="00F07CAD"/>
    <w:rsid w:val="00F121EF"/>
    <w:rsid w:val="00F122AE"/>
    <w:rsid w:val="00F13394"/>
    <w:rsid w:val="00F13EA7"/>
    <w:rsid w:val="00F14286"/>
    <w:rsid w:val="00F15C8D"/>
    <w:rsid w:val="00F17AE0"/>
    <w:rsid w:val="00F20436"/>
    <w:rsid w:val="00F2143F"/>
    <w:rsid w:val="00F23CF2"/>
    <w:rsid w:val="00F25299"/>
    <w:rsid w:val="00F2594D"/>
    <w:rsid w:val="00F2605E"/>
    <w:rsid w:val="00F2611D"/>
    <w:rsid w:val="00F262EA"/>
    <w:rsid w:val="00F26655"/>
    <w:rsid w:val="00F271B0"/>
    <w:rsid w:val="00F271BA"/>
    <w:rsid w:val="00F272D2"/>
    <w:rsid w:val="00F272F3"/>
    <w:rsid w:val="00F274CC"/>
    <w:rsid w:val="00F274CE"/>
    <w:rsid w:val="00F313A6"/>
    <w:rsid w:val="00F313C5"/>
    <w:rsid w:val="00F33DC2"/>
    <w:rsid w:val="00F3404C"/>
    <w:rsid w:val="00F347FE"/>
    <w:rsid w:val="00F34EC7"/>
    <w:rsid w:val="00F35090"/>
    <w:rsid w:val="00F358B8"/>
    <w:rsid w:val="00F35CB5"/>
    <w:rsid w:val="00F36953"/>
    <w:rsid w:val="00F3712E"/>
    <w:rsid w:val="00F37B2D"/>
    <w:rsid w:val="00F37F26"/>
    <w:rsid w:val="00F40040"/>
    <w:rsid w:val="00F40079"/>
    <w:rsid w:val="00F4034A"/>
    <w:rsid w:val="00F409FF"/>
    <w:rsid w:val="00F412C2"/>
    <w:rsid w:val="00F41F4A"/>
    <w:rsid w:val="00F420DE"/>
    <w:rsid w:val="00F431B9"/>
    <w:rsid w:val="00F4327D"/>
    <w:rsid w:val="00F43281"/>
    <w:rsid w:val="00F44054"/>
    <w:rsid w:val="00F441D3"/>
    <w:rsid w:val="00F45232"/>
    <w:rsid w:val="00F452C8"/>
    <w:rsid w:val="00F45EAC"/>
    <w:rsid w:val="00F46665"/>
    <w:rsid w:val="00F471EA"/>
    <w:rsid w:val="00F47766"/>
    <w:rsid w:val="00F47BD3"/>
    <w:rsid w:val="00F500DC"/>
    <w:rsid w:val="00F534ED"/>
    <w:rsid w:val="00F53C8C"/>
    <w:rsid w:val="00F53E56"/>
    <w:rsid w:val="00F54AB5"/>
    <w:rsid w:val="00F5593F"/>
    <w:rsid w:val="00F55C5D"/>
    <w:rsid w:val="00F5781C"/>
    <w:rsid w:val="00F60C89"/>
    <w:rsid w:val="00F60DD9"/>
    <w:rsid w:val="00F61879"/>
    <w:rsid w:val="00F61B0C"/>
    <w:rsid w:val="00F63126"/>
    <w:rsid w:val="00F64BD5"/>
    <w:rsid w:val="00F66CE9"/>
    <w:rsid w:val="00F66E97"/>
    <w:rsid w:val="00F67E64"/>
    <w:rsid w:val="00F67E90"/>
    <w:rsid w:val="00F713E9"/>
    <w:rsid w:val="00F72241"/>
    <w:rsid w:val="00F72338"/>
    <w:rsid w:val="00F72C74"/>
    <w:rsid w:val="00F75B43"/>
    <w:rsid w:val="00F75BD0"/>
    <w:rsid w:val="00F75F15"/>
    <w:rsid w:val="00F76AA6"/>
    <w:rsid w:val="00F7767F"/>
    <w:rsid w:val="00F77C76"/>
    <w:rsid w:val="00F77E21"/>
    <w:rsid w:val="00F77ED4"/>
    <w:rsid w:val="00F8023C"/>
    <w:rsid w:val="00F802D8"/>
    <w:rsid w:val="00F80929"/>
    <w:rsid w:val="00F80D28"/>
    <w:rsid w:val="00F82187"/>
    <w:rsid w:val="00F83417"/>
    <w:rsid w:val="00F86B2D"/>
    <w:rsid w:val="00F9050C"/>
    <w:rsid w:val="00F9390D"/>
    <w:rsid w:val="00F956C0"/>
    <w:rsid w:val="00F968CC"/>
    <w:rsid w:val="00F96B97"/>
    <w:rsid w:val="00F97C40"/>
    <w:rsid w:val="00FA22EC"/>
    <w:rsid w:val="00FA2AD1"/>
    <w:rsid w:val="00FA73D8"/>
    <w:rsid w:val="00FA79C3"/>
    <w:rsid w:val="00FB007D"/>
    <w:rsid w:val="00FB0764"/>
    <w:rsid w:val="00FB1106"/>
    <w:rsid w:val="00FB1545"/>
    <w:rsid w:val="00FB179D"/>
    <w:rsid w:val="00FB1C05"/>
    <w:rsid w:val="00FB1FF3"/>
    <w:rsid w:val="00FB391D"/>
    <w:rsid w:val="00FB43D8"/>
    <w:rsid w:val="00FB44AC"/>
    <w:rsid w:val="00FB4713"/>
    <w:rsid w:val="00FB5174"/>
    <w:rsid w:val="00FB5D01"/>
    <w:rsid w:val="00FB714E"/>
    <w:rsid w:val="00FC00E5"/>
    <w:rsid w:val="00FC0FD0"/>
    <w:rsid w:val="00FC12BB"/>
    <w:rsid w:val="00FC1C54"/>
    <w:rsid w:val="00FC2DC3"/>
    <w:rsid w:val="00FC3B3D"/>
    <w:rsid w:val="00FC3D94"/>
    <w:rsid w:val="00FC43C5"/>
    <w:rsid w:val="00FC5F7D"/>
    <w:rsid w:val="00FC7434"/>
    <w:rsid w:val="00FC797B"/>
    <w:rsid w:val="00FD0051"/>
    <w:rsid w:val="00FD1129"/>
    <w:rsid w:val="00FD14BD"/>
    <w:rsid w:val="00FD3223"/>
    <w:rsid w:val="00FD4F6F"/>
    <w:rsid w:val="00FD6A9E"/>
    <w:rsid w:val="00FD6C8E"/>
    <w:rsid w:val="00FD7342"/>
    <w:rsid w:val="00FD7939"/>
    <w:rsid w:val="00FD7AE0"/>
    <w:rsid w:val="00FE0240"/>
    <w:rsid w:val="00FE09BC"/>
    <w:rsid w:val="00FE09C6"/>
    <w:rsid w:val="00FE17F7"/>
    <w:rsid w:val="00FE1C44"/>
    <w:rsid w:val="00FE201B"/>
    <w:rsid w:val="00FE272D"/>
    <w:rsid w:val="00FE2A92"/>
    <w:rsid w:val="00FE4AA2"/>
    <w:rsid w:val="00FE5DF6"/>
    <w:rsid w:val="00FE7978"/>
    <w:rsid w:val="00FE7EA3"/>
    <w:rsid w:val="00FF09E1"/>
    <w:rsid w:val="00FF1954"/>
    <w:rsid w:val="00FF3B86"/>
    <w:rsid w:val="00FF446E"/>
    <w:rsid w:val="00FF494B"/>
    <w:rsid w:val="00FF74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0C5"/>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6306C"/>
    <w:rPr>
      <w:rFonts w:ascii="Tahoma" w:hAnsi="Tahoma" w:cs="Tahoma"/>
      <w:sz w:val="16"/>
      <w:szCs w:val="16"/>
    </w:rPr>
  </w:style>
  <w:style w:type="character" w:customStyle="1" w:styleId="a5">
    <w:name w:val="Текст выноски Знак"/>
    <w:basedOn w:val="a0"/>
    <w:link w:val="a4"/>
    <w:uiPriority w:val="99"/>
    <w:semiHidden/>
    <w:rsid w:val="0006306C"/>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7</Pages>
  <Words>3238</Words>
  <Characters>18460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Pivovarchik_LG</dc:creator>
  <cp:keywords/>
  <dc:description/>
  <cp:lastModifiedBy>Pivovarchik_LG</cp:lastModifiedBy>
  <cp:revision>161</cp:revision>
  <cp:lastPrinted>2013-03-14T05:26:00Z</cp:lastPrinted>
  <dcterms:created xsi:type="dcterms:W3CDTF">2013-03-13T03:49:00Z</dcterms:created>
  <dcterms:modified xsi:type="dcterms:W3CDTF">2013-03-15T08:57:00Z</dcterms:modified>
</cp:coreProperties>
</file>