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ED4" w:rsidRPr="00142D45" w:rsidRDefault="00847ED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847ED4" w:rsidRPr="00142D45" w:rsidRDefault="00847ED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  <w:bookmarkStart w:id="0" w:name="_GoBack"/>
      <w:bookmarkEnd w:id="0"/>
    </w:p>
    <w:p w:rsidR="00A44F85" w:rsidRPr="00A44F85" w:rsidRDefault="00A76B2B" w:rsidP="00E46479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C22EEE">
        <w:rPr>
          <w:rFonts w:ascii="PT Astra Serif" w:eastAsia="Calibri" w:hAnsi="PT Astra Serif"/>
          <w:sz w:val="28"/>
          <w:szCs w:val="28"/>
          <w:lang w:eastAsia="en-US"/>
        </w:rPr>
        <w:t>02 марта 2022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C22EEE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  № 375-п</w:t>
      </w:r>
    </w:p>
    <w:p w:rsidR="00847ED4" w:rsidRDefault="00847ED4" w:rsidP="00E4647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ED4" w:rsidRDefault="00847ED4" w:rsidP="00E4647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ED4" w:rsidRDefault="00847ED4" w:rsidP="00E4647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ED4" w:rsidRDefault="00097EDF" w:rsidP="00E4647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47ED4" w:rsidRDefault="00097EDF" w:rsidP="00E4647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847ED4" w:rsidRDefault="00097EDF" w:rsidP="00E4647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31.10.2018 № 3009 «О муниципальной</w:t>
      </w:r>
    </w:p>
    <w:p w:rsidR="00847ED4" w:rsidRDefault="00097EDF" w:rsidP="00E4647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97EDF" w:rsidRDefault="00097EDF" w:rsidP="00E46479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«Отдых и</w:t>
      </w:r>
      <w:r w:rsidR="00847E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оздоровление детей» </w:t>
      </w:r>
    </w:p>
    <w:p w:rsidR="00847ED4" w:rsidRDefault="00847ED4" w:rsidP="00847ED4">
      <w:pPr>
        <w:pStyle w:val="af1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847ED4" w:rsidRDefault="00847ED4" w:rsidP="00847ED4">
      <w:pPr>
        <w:pStyle w:val="af1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847ED4" w:rsidRDefault="00847ED4" w:rsidP="00847ED4">
      <w:pPr>
        <w:pStyle w:val="af1"/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97EDF" w:rsidRDefault="00097EDF" w:rsidP="00847ED4">
      <w:pPr>
        <w:pStyle w:val="af1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47ED4">
        <w:rPr>
          <w:rFonts w:ascii="PT Astra Serif" w:hAnsi="PT Astra Serif" w:cs="Times New Roman"/>
          <w:sz w:val="28"/>
          <w:szCs w:val="28"/>
        </w:rPr>
        <w:t xml:space="preserve">                     </w:t>
      </w:r>
      <w:r>
        <w:rPr>
          <w:rFonts w:ascii="PT Astra Serif" w:hAnsi="PT Astra Serif" w:cs="Times New Roman"/>
          <w:sz w:val="28"/>
          <w:szCs w:val="28"/>
        </w:rPr>
        <w:t xml:space="preserve">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>, их формирования, утверждения и реализации»:</w:t>
      </w:r>
    </w:p>
    <w:p w:rsidR="00097EDF" w:rsidRDefault="00097EDF" w:rsidP="00847ED4">
      <w:pPr>
        <w:pStyle w:val="af1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от 31.10.2018 № 3009 «О муниципальной программе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«Отдых и оздоровление детей» (с изменениями от 29.04.2019 </w:t>
      </w:r>
      <w:r w:rsidR="00847ED4">
        <w:rPr>
          <w:rFonts w:ascii="PT Astra Serif" w:hAnsi="PT Astra Serif" w:cs="Times New Roman"/>
          <w:sz w:val="28"/>
          <w:szCs w:val="28"/>
        </w:rPr>
        <w:t xml:space="preserve">                      </w:t>
      </w:r>
      <w:r>
        <w:rPr>
          <w:rFonts w:ascii="PT Astra Serif" w:hAnsi="PT Astra Serif" w:cs="Times New Roman"/>
          <w:sz w:val="28"/>
          <w:szCs w:val="28"/>
        </w:rPr>
        <w:t xml:space="preserve">№ 884, от 24.07.2109 № 1638, от 10.10.2019 № 2199, от 24.12.2019 № 2786, </w:t>
      </w:r>
      <w:r w:rsidR="00847ED4">
        <w:rPr>
          <w:rFonts w:ascii="PT Astra Serif" w:hAnsi="PT Astra Serif" w:cs="Times New Roman"/>
          <w:sz w:val="28"/>
          <w:szCs w:val="28"/>
        </w:rPr>
        <w:t xml:space="preserve">                    </w:t>
      </w:r>
      <w:r>
        <w:rPr>
          <w:rFonts w:ascii="PT Astra Serif" w:hAnsi="PT Astra Serif" w:cs="Times New Roman"/>
          <w:sz w:val="28"/>
          <w:szCs w:val="28"/>
        </w:rPr>
        <w:t xml:space="preserve">от 24.12.2019 № 2790, от 28.09.2020 № 1388, от 21.12.2020 № 1910, </w:t>
      </w:r>
      <w:r w:rsidR="00847ED4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от 21.12.2020 № 1911, от 26.04.2021 № 588-п, от 24.09.2021 № 1794-п, </w:t>
      </w:r>
      <w:r w:rsidR="00847ED4">
        <w:rPr>
          <w:rFonts w:ascii="PT Astra Serif" w:hAnsi="PT Astra Serif" w:cs="Times New Roman"/>
          <w:sz w:val="28"/>
          <w:szCs w:val="28"/>
        </w:rPr>
        <w:t xml:space="preserve">                      </w:t>
      </w:r>
      <w:r>
        <w:rPr>
          <w:rFonts w:ascii="PT Astra Serif" w:hAnsi="PT Astra Serif" w:cs="Times New Roman"/>
          <w:sz w:val="28"/>
          <w:szCs w:val="28"/>
        </w:rPr>
        <w:t>от 15.11.2021 № 2172-п, от 23.12.2021 № 2485-п) следующие изменения:</w:t>
      </w:r>
      <w:proofErr w:type="gramEnd"/>
    </w:p>
    <w:p w:rsidR="00097EDF" w:rsidRDefault="00097EDF" w:rsidP="00847ED4">
      <w:pPr>
        <w:pStyle w:val="af1"/>
        <w:spacing w:line="276" w:lineRule="auto"/>
        <w:ind w:firstLine="709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 w:cs="Times New Roman"/>
          <w:kern w:val="2"/>
          <w:sz w:val="28"/>
          <w:szCs w:val="28"/>
        </w:rPr>
        <w:t>1.1. С</w:t>
      </w:r>
      <w:r>
        <w:rPr>
          <w:rFonts w:ascii="PT Astra Serif" w:hAnsi="PT Astra Serif"/>
          <w:kern w:val="2"/>
          <w:sz w:val="28"/>
          <w:szCs w:val="28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97EDF" w:rsidRDefault="00097EDF" w:rsidP="00E46479">
      <w:pPr>
        <w:pStyle w:val="af1"/>
        <w:spacing w:line="276" w:lineRule="auto"/>
        <w:ind w:firstLine="567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324"/>
      </w:tblGrid>
      <w:tr w:rsidR="00097EDF" w:rsidTr="00847ED4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E46479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Параметры финансового обеспечения </w:t>
            </w:r>
            <w:r>
              <w:rPr>
                <w:rFonts w:ascii="PT Astra Serif" w:hAnsi="PT Astra Serif" w:cs="Arial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lastRenderedPageBreak/>
              <w:t xml:space="preserve">Общий объем финансирования муниципальной программы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составляет 347 113,7 </w:t>
            </w:r>
            <w:r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lastRenderedPageBreak/>
              <w:t>2019 год-29 155,3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год-371,3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2021 год-27 399,2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год-32 939,5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2023 год-32 092,3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2024 год-32 092,3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2025 год-</w:t>
            </w:r>
            <w:r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32 177,3 </w:t>
            </w: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097EDF" w:rsidRDefault="00097EDF" w:rsidP="00E4647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2026-2030 год-160 886,5 тыс. рублей</w:t>
            </w:r>
          </w:p>
        </w:tc>
      </w:tr>
    </w:tbl>
    <w:p w:rsidR="00097EDF" w:rsidRDefault="00097EDF" w:rsidP="00E46479">
      <w:pPr>
        <w:pStyle w:val="af1"/>
        <w:spacing w:line="276" w:lineRule="auto"/>
        <w:ind w:firstLine="567"/>
        <w:jc w:val="right"/>
        <w:rPr>
          <w:rFonts w:ascii="PT Astra Serif" w:hAnsi="PT Astra Serif" w:cs="Times New Roman"/>
          <w:kern w:val="2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»</w:t>
      </w:r>
      <w:r>
        <w:rPr>
          <w:rFonts w:ascii="PT Astra Serif" w:hAnsi="PT Astra Serif" w:cs="Times New Roman"/>
          <w:kern w:val="2"/>
          <w:sz w:val="28"/>
          <w:szCs w:val="28"/>
        </w:rPr>
        <w:t>.</w:t>
      </w:r>
    </w:p>
    <w:p w:rsidR="00097EDF" w:rsidRDefault="00097EDF" w:rsidP="00E46479">
      <w:pPr>
        <w:pStyle w:val="af1"/>
        <w:spacing w:line="276" w:lineRule="auto"/>
        <w:ind w:firstLine="567"/>
        <w:rPr>
          <w:rFonts w:ascii="PT Astra Serif" w:hAnsi="PT Astra Serif" w:cs="Times New Roman"/>
          <w:kern w:val="2"/>
          <w:sz w:val="28"/>
          <w:szCs w:val="28"/>
        </w:rPr>
      </w:pPr>
      <w:r>
        <w:rPr>
          <w:rFonts w:ascii="PT Astra Serif" w:hAnsi="PT Astra Serif" w:cs="Times New Roman"/>
          <w:kern w:val="2"/>
          <w:sz w:val="28"/>
          <w:szCs w:val="28"/>
        </w:rPr>
        <w:t>1.2. Таблицы 1, 2 изложить в новой редакции (приложение).</w:t>
      </w:r>
    </w:p>
    <w:p w:rsidR="00097EDF" w:rsidRDefault="00097EDF" w:rsidP="00E46479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и </w:t>
      </w:r>
      <w:r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097EDF" w:rsidRDefault="00097EDF" w:rsidP="00E4647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 и распространяется на правоотношения, возникшие с 01.01.2022.</w:t>
      </w:r>
    </w:p>
    <w:p w:rsidR="00097EDF" w:rsidRDefault="00097EDF" w:rsidP="00E4647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Т.И.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097EDF" w:rsidRDefault="00097EDF" w:rsidP="00E46479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097EDF" w:rsidRDefault="00097EDF" w:rsidP="00E46479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097EDF" w:rsidRDefault="00097EDF" w:rsidP="00E46479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097EDF" w:rsidRDefault="00097EDF" w:rsidP="00E46479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Глава города </w:t>
      </w:r>
      <w:proofErr w:type="spellStart"/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ab/>
        <w:t xml:space="preserve">                                                  </w:t>
      </w:r>
      <w:r w:rsid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      </w:t>
      </w:r>
      <w:r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А.В. Бородкин</w:t>
      </w: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4"/>
          <w:szCs w:val="24"/>
          <w:lang w:eastAsia="ru-RU"/>
        </w:rPr>
      </w:pPr>
    </w:p>
    <w:p w:rsidR="00097EDF" w:rsidRDefault="00097EDF" w:rsidP="00097EDF">
      <w:pPr>
        <w:suppressAutoHyphens w:val="0"/>
        <w:rPr>
          <w:rFonts w:ascii="PT Astra Serif" w:hAnsi="PT Astra Serif"/>
          <w:bCs/>
          <w:kern w:val="2"/>
          <w:sz w:val="24"/>
          <w:szCs w:val="24"/>
          <w:lang w:eastAsia="ru-RU"/>
        </w:rPr>
        <w:sectPr w:rsidR="00097EDF" w:rsidSect="00C22EEE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097EDF" w:rsidRPr="00847ED4" w:rsidRDefault="00097EDF" w:rsidP="00847ED4">
      <w:pPr>
        <w:spacing w:line="276" w:lineRule="auto"/>
        <w:jc w:val="right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lastRenderedPageBreak/>
        <w:t>Приложение</w:t>
      </w:r>
    </w:p>
    <w:p w:rsidR="00097EDF" w:rsidRPr="00847ED4" w:rsidRDefault="00097EDF" w:rsidP="00847ED4">
      <w:pPr>
        <w:spacing w:line="276" w:lineRule="auto"/>
        <w:jc w:val="right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 к постановлению </w:t>
      </w:r>
    </w:p>
    <w:p w:rsidR="00097EDF" w:rsidRPr="00847ED4" w:rsidRDefault="00097EDF" w:rsidP="00847ED4">
      <w:pPr>
        <w:spacing w:line="276" w:lineRule="auto"/>
        <w:jc w:val="right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администрации города </w:t>
      </w:r>
      <w:proofErr w:type="spellStart"/>
      <w:r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Югорска</w:t>
      </w:r>
      <w:proofErr w:type="spellEnd"/>
      <w:r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 </w:t>
      </w:r>
    </w:p>
    <w:p w:rsidR="00097EDF" w:rsidRPr="00847ED4" w:rsidRDefault="00A76B2B" w:rsidP="00847ED4">
      <w:pPr>
        <w:spacing w:line="276" w:lineRule="auto"/>
        <w:jc w:val="right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от </w:t>
      </w:r>
      <w:r w:rsidR="00C22EEE" w:rsidRPr="00C22EEE">
        <w:rPr>
          <w:rFonts w:ascii="PT Astra Serif" w:eastAsia="Calibri" w:hAnsi="PT Astra Serif"/>
          <w:b/>
          <w:sz w:val="28"/>
          <w:szCs w:val="28"/>
          <w:lang w:eastAsia="en-US"/>
        </w:rPr>
        <w:t>02 марта 2022 года</w:t>
      </w:r>
      <w:r w:rsidR="00C22EEE"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 </w:t>
      </w:r>
      <w:r w:rsidR="00097EDF" w:rsidRPr="00847ED4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>№</w:t>
      </w:r>
      <w:r w:rsidR="00C22EEE">
        <w:rPr>
          <w:rFonts w:ascii="PT Astra Serif" w:hAnsi="PT Astra Serif"/>
          <w:b/>
          <w:bCs/>
          <w:kern w:val="2"/>
          <w:sz w:val="28"/>
          <w:szCs w:val="28"/>
          <w:lang w:eastAsia="ru-RU"/>
        </w:rPr>
        <w:t xml:space="preserve"> 375-п</w:t>
      </w:r>
    </w:p>
    <w:p w:rsidR="00097EDF" w:rsidRPr="00847ED4" w:rsidRDefault="00097EDF" w:rsidP="00847ED4">
      <w:pPr>
        <w:spacing w:line="276" w:lineRule="auto"/>
        <w:jc w:val="right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097EDF" w:rsidRPr="00847ED4" w:rsidRDefault="00097EDF" w:rsidP="00847ED4">
      <w:pPr>
        <w:spacing w:line="276" w:lineRule="auto"/>
        <w:jc w:val="right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</w:p>
    <w:p w:rsidR="00097EDF" w:rsidRPr="00847ED4" w:rsidRDefault="00097EDF" w:rsidP="00847ED4">
      <w:pPr>
        <w:spacing w:line="276" w:lineRule="auto"/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847ED4">
        <w:rPr>
          <w:rFonts w:ascii="PT Astra Serif" w:hAnsi="PT Astra Serif" w:cs="Arial"/>
          <w:b/>
          <w:bCs/>
          <w:kern w:val="32"/>
          <w:sz w:val="28"/>
          <w:szCs w:val="28"/>
        </w:rPr>
        <w:t>Таблица 1</w:t>
      </w:r>
    </w:p>
    <w:p w:rsidR="00097EDF" w:rsidRPr="00847ED4" w:rsidRDefault="00097EDF" w:rsidP="00847ED4">
      <w:pPr>
        <w:spacing w:line="276" w:lineRule="auto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847ED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Целевые показатели муниципальной программы </w:t>
      </w:r>
    </w:p>
    <w:p w:rsidR="00097EDF" w:rsidRDefault="00097EDF" w:rsidP="00097EDF">
      <w:pPr>
        <w:jc w:val="center"/>
        <w:outlineLvl w:val="0"/>
        <w:rPr>
          <w:rFonts w:ascii="PT Astra Serif" w:hAnsi="PT Astra Serif" w:cs="Arial"/>
          <w:b/>
          <w:bCs/>
          <w:kern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8"/>
        <w:gridCol w:w="2931"/>
        <w:gridCol w:w="1130"/>
        <w:gridCol w:w="1275"/>
        <w:gridCol w:w="1419"/>
        <w:gridCol w:w="1136"/>
        <w:gridCol w:w="1038"/>
        <w:gridCol w:w="727"/>
        <w:gridCol w:w="727"/>
        <w:gridCol w:w="727"/>
        <w:gridCol w:w="727"/>
        <w:gridCol w:w="1801"/>
      </w:tblGrid>
      <w:tr w:rsidR="00847ED4" w:rsidTr="00847ED4">
        <w:trPr>
          <w:tblHeader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 № </w:t>
            </w:r>
          </w:p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показателя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Наименование целевых показателей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Ед. измерения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1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</w:p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Значение целевого показателя по годам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847ED4" w:rsidTr="00847ED4">
        <w:trPr>
          <w:cantSplit/>
          <w:trHeight w:val="1134"/>
          <w:tblHeader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7EDF" w:rsidRDefault="00097EDF" w:rsidP="00847ED4">
            <w:pPr>
              <w:spacing w:line="276" w:lineRule="auto"/>
              <w:ind w:left="113" w:right="113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2019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7EDF" w:rsidRDefault="00097EDF" w:rsidP="00847ED4">
            <w:pPr>
              <w:spacing w:line="276" w:lineRule="auto"/>
              <w:ind w:left="113" w:right="113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7EDF" w:rsidRDefault="00097EDF" w:rsidP="00847ED4">
            <w:pPr>
              <w:spacing w:line="276" w:lineRule="auto"/>
              <w:ind w:left="113" w:right="113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2021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7EDF" w:rsidRDefault="00097EDF" w:rsidP="00847ED4">
            <w:pPr>
              <w:spacing w:line="276" w:lineRule="auto"/>
              <w:ind w:left="113" w:right="113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2022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7EDF" w:rsidRDefault="00097EDF" w:rsidP="00847ED4">
            <w:pPr>
              <w:spacing w:line="276" w:lineRule="auto"/>
              <w:ind w:left="113" w:right="113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7EDF" w:rsidRDefault="00097EDF" w:rsidP="00847ED4">
            <w:pPr>
              <w:spacing w:line="276" w:lineRule="auto"/>
              <w:ind w:left="113" w:right="113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2024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7EDF" w:rsidRDefault="00097EDF" w:rsidP="00847ED4">
            <w:pPr>
              <w:spacing w:line="276" w:lineRule="auto"/>
              <w:ind w:left="113" w:right="113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2025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uppressAutoHyphens w:val="0"/>
              <w:spacing w:line="276" w:lineRule="auto"/>
              <w:rPr>
                <w:rFonts w:ascii="PT Astra Serif" w:hAnsi="PT Astra Serif" w:cs="Arial"/>
              </w:rPr>
            </w:pPr>
          </w:p>
        </w:tc>
      </w:tr>
      <w:tr w:rsidR="00847ED4" w:rsidTr="00847ED4">
        <w:trPr>
          <w:trHeight w:val="323"/>
          <w:tblHeader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</w:t>
            </w:r>
          </w:p>
        </w:tc>
      </w:tr>
      <w:tr w:rsidR="00847ED4" w:rsidTr="00847ED4">
        <w:trPr>
          <w:trHeight w:val="1401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Доля квалифицированного персонала, осуществляющего свою профессиональную деятельность при организации лагерей с дневным пребыванием детей и выезжающих с организованными группами детей на отдых за пределы города </w:t>
            </w:r>
            <w:proofErr w:type="spellStart"/>
            <w:r>
              <w:rPr>
                <w:rFonts w:ascii="PT Astra Serif" w:hAnsi="PT Astra Serif" w:cs="Arial"/>
              </w:rPr>
              <w:t>Югорска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%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</w:tr>
      <w:tr w:rsidR="00847ED4" w:rsidTr="00847ED4">
        <w:trPr>
          <w:trHeight w:val="854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Количество случаев травматизма и несчастных (страховых) случаев при проведении оздоровительной </w:t>
            </w:r>
            <w:r>
              <w:rPr>
                <w:rFonts w:ascii="PT Astra Serif" w:hAnsi="PT Astra Serif" w:cs="Arial"/>
              </w:rPr>
              <w:lastRenderedPageBreak/>
              <w:t>кампании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proofErr w:type="spellStart"/>
            <w:proofErr w:type="gramStart"/>
            <w:r>
              <w:rPr>
                <w:rFonts w:ascii="PT Astra Serif" w:hAnsi="PT Astra Serif" w:cs="Arial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</w:tr>
      <w:tr w:rsidR="00847ED4" w:rsidTr="00847ED4">
        <w:trPr>
          <w:trHeight w:val="824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Количество детей, охваченных организованными формами отдыха в лагерях с дневным пребыванием </w:t>
            </w:r>
            <w:proofErr w:type="gramStart"/>
            <w:r>
              <w:rPr>
                <w:rFonts w:ascii="PT Astra Serif" w:hAnsi="PT Astra Serif" w:cs="Arial"/>
              </w:rPr>
              <w:t xml:space="preserve">детей города </w:t>
            </w:r>
            <w:proofErr w:type="spellStart"/>
            <w:r>
              <w:rPr>
                <w:rFonts w:ascii="PT Astra Serif" w:hAnsi="PT Astra Serif" w:cs="Arial"/>
              </w:rPr>
              <w:t>Югорска</w:t>
            </w:r>
            <w:proofErr w:type="spellEnd"/>
            <w:r>
              <w:rPr>
                <w:rFonts w:ascii="PT Astra Serif" w:hAnsi="PT Astra Serif" w:cs="Arial"/>
              </w:rPr>
              <w:t xml:space="preserve"> любой формы собственности</w:t>
            </w:r>
            <w:proofErr w:type="gram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чел.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2 220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2 223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1 788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2 234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2 234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2 234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2 260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2 260</w:t>
            </w:r>
          </w:p>
        </w:tc>
      </w:tr>
      <w:tr w:rsidR="00847ED4" w:rsidTr="00847ED4">
        <w:trPr>
          <w:trHeight w:val="862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Количество детей, оздоровленных на базе санатория-профилактория общества с ограниченной ответственностью «Газпром </w:t>
            </w:r>
            <w:proofErr w:type="spellStart"/>
            <w:r>
              <w:rPr>
                <w:rFonts w:ascii="PT Astra Serif" w:hAnsi="PT Astra Serif" w:cs="Arial"/>
              </w:rPr>
              <w:t>трансгаз</w:t>
            </w:r>
            <w:proofErr w:type="spellEnd"/>
            <w:r>
              <w:rPr>
                <w:rFonts w:ascii="PT Astra Serif" w:hAnsi="PT Astra Serif" w:cs="Arial"/>
              </w:rPr>
              <w:t xml:space="preserve"> </w:t>
            </w:r>
            <w:proofErr w:type="spellStart"/>
            <w:r>
              <w:rPr>
                <w:rFonts w:ascii="PT Astra Serif" w:hAnsi="PT Astra Serif" w:cs="Arial"/>
              </w:rPr>
              <w:t>Югорск</w:t>
            </w:r>
            <w:proofErr w:type="spellEnd"/>
            <w:r>
              <w:rPr>
                <w:rFonts w:ascii="PT Astra Serif" w:hAnsi="PT Astra Serif" w:cs="Arial"/>
              </w:rPr>
              <w:t>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чел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90</w:t>
            </w:r>
          </w:p>
        </w:tc>
      </w:tr>
      <w:tr w:rsidR="00847ED4" w:rsidTr="00847ED4">
        <w:trPr>
          <w:trHeight w:val="92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Количество детей, охваченных организованными формами отдыха и оздоровления за пределами города </w:t>
            </w:r>
            <w:proofErr w:type="spellStart"/>
            <w:r>
              <w:rPr>
                <w:rFonts w:ascii="PT Astra Serif" w:hAnsi="PT Astra Serif" w:cs="Arial"/>
              </w:rPr>
              <w:t>Югорска</w:t>
            </w:r>
            <w:proofErr w:type="spellEnd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чел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270</w:t>
            </w:r>
          </w:p>
        </w:tc>
      </w:tr>
      <w:tr w:rsidR="00847ED4" w:rsidTr="00847ED4">
        <w:trPr>
          <w:trHeight w:val="92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Доля </w:t>
            </w:r>
            <w:r>
              <w:rPr>
                <w:rFonts w:ascii="PT Astra Serif" w:hAnsi="PT Astra Serif" w:cs="Arial"/>
                <w:color w:val="2D2D2D"/>
                <w:spacing w:val="2"/>
                <w:shd w:val="clear" w:color="auto" w:fill="FFFFFF"/>
              </w:rPr>
              <w:t>населения, удовлетворенного качеством услуги по организации отдыха и оздоровления детей от общего количества респондентов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%.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100,0</w:t>
            </w:r>
          </w:p>
        </w:tc>
      </w:tr>
      <w:tr w:rsidR="00847ED4" w:rsidTr="00847ED4">
        <w:trPr>
          <w:trHeight w:val="92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DF" w:rsidRDefault="00097EDF" w:rsidP="00847ED4">
            <w:pPr>
              <w:spacing w:line="276" w:lineRule="auto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%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96,0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96,5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96,5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  <w:highlight w:val="yellow"/>
              </w:rPr>
            </w:pPr>
            <w:r>
              <w:rPr>
                <w:rFonts w:ascii="PT Astra Serif" w:hAnsi="PT Astra Serif" w:cs="Arial"/>
              </w:rPr>
              <w:t>96,8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96,8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97,0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97,0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98,0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Default="00097EDF" w:rsidP="00847ED4">
            <w:pPr>
              <w:spacing w:line="276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98,0</w:t>
            </w:r>
          </w:p>
        </w:tc>
      </w:tr>
    </w:tbl>
    <w:p w:rsidR="00097EDF" w:rsidRDefault="00097EDF" w:rsidP="00097EDF">
      <w:pPr>
        <w:ind w:firstLine="851"/>
        <w:rPr>
          <w:rFonts w:ascii="PT Astra Serif" w:hAnsi="PT Astra Serif"/>
          <w:sz w:val="24"/>
          <w:szCs w:val="24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097EDF" w:rsidRDefault="00097EDF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847ED4" w:rsidRDefault="00847ED4" w:rsidP="00097EDF">
      <w:pPr>
        <w:jc w:val="right"/>
        <w:rPr>
          <w:rFonts w:ascii="PT Astra Serif" w:hAnsi="PT Astra Serif"/>
          <w:bCs/>
          <w:kern w:val="2"/>
          <w:sz w:val="28"/>
          <w:szCs w:val="28"/>
          <w:lang w:eastAsia="ru-RU"/>
        </w:rPr>
      </w:pPr>
    </w:p>
    <w:p w:rsidR="00097EDF" w:rsidRPr="00847ED4" w:rsidRDefault="00097EDF" w:rsidP="00097EDF">
      <w:pPr>
        <w:jc w:val="right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847ED4">
        <w:rPr>
          <w:rFonts w:ascii="PT Astra Serif" w:hAnsi="PT Astra Serif" w:cs="Arial"/>
          <w:b/>
          <w:bCs/>
          <w:kern w:val="32"/>
          <w:sz w:val="28"/>
          <w:szCs w:val="28"/>
        </w:rPr>
        <w:lastRenderedPageBreak/>
        <w:t xml:space="preserve">Таблица 2 </w:t>
      </w:r>
    </w:p>
    <w:p w:rsidR="00097EDF" w:rsidRPr="00847ED4" w:rsidRDefault="00097EDF" w:rsidP="00097EDF">
      <w:pPr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097EDF" w:rsidRPr="00847ED4" w:rsidRDefault="00097EDF" w:rsidP="00097EDF">
      <w:pPr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097EDF" w:rsidRPr="00847ED4" w:rsidRDefault="00097EDF" w:rsidP="00097EDF">
      <w:pPr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</w:p>
    <w:p w:rsidR="00097EDF" w:rsidRPr="00847ED4" w:rsidRDefault="00097EDF" w:rsidP="00097EDF">
      <w:pPr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847ED4">
        <w:rPr>
          <w:rFonts w:ascii="PT Astra Serif" w:hAnsi="PT Astra Serif" w:cs="Arial"/>
          <w:b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097EDF" w:rsidRDefault="00097EDF" w:rsidP="00097EDF">
      <w:pPr>
        <w:jc w:val="center"/>
        <w:outlineLvl w:val="0"/>
        <w:rPr>
          <w:rFonts w:ascii="PT Astra Serif" w:hAnsi="PT Astra Serif" w:cs="Arial"/>
          <w:bCs/>
          <w:kern w:val="32"/>
        </w:rPr>
      </w:pPr>
    </w:p>
    <w:p w:rsidR="00097EDF" w:rsidRDefault="00097EDF" w:rsidP="00097EDF">
      <w:pPr>
        <w:jc w:val="center"/>
        <w:outlineLvl w:val="0"/>
        <w:rPr>
          <w:rFonts w:ascii="PT Astra Serif" w:hAnsi="PT Astra Serif" w:cs="Arial"/>
          <w:bCs/>
          <w:kern w:val="32"/>
        </w:rPr>
      </w:pPr>
    </w:p>
    <w:p w:rsidR="00097EDF" w:rsidRDefault="00097EDF" w:rsidP="00097EDF">
      <w:pPr>
        <w:jc w:val="center"/>
        <w:outlineLvl w:val="0"/>
        <w:rPr>
          <w:rFonts w:ascii="PT Astra Serif" w:hAnsi="PT Astra Serif" w:cs="Arial"/>
          <w:bCs/>
          <w:kern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709"/>
        <w:gridCol w:w="1703"/>
        <w:gridCol w:w="1842"/>
        <w:gridCol w:w="15"/>
        <w:gridCol w:w="1686"/>
        <w:gridCol w:w="15"/>
        <w:gridCol w:w="1121"/>
        <w:gridCol w:w="994"/>
        <w:gridCol w:w="846"/>
        <w:gridCol w:w="6"/>
        <w:gridCol w:w="849"/>
        <w:gridCol w:w="852"/>
        <w:gridCol w:w="849"/>
        <w:gridCol w:w="12"/>
        <w:gridCol w:w="979"/>
        <w:gridCol w:w="12"/>
        <w:gridCol w:w="884"/>
        <w:gridCol w:w="739"/>
      </w:tblGrid>
      <w:tr w:rsidR="00847ED4" w:rsidRPr="00847ED4" w:rsidTr="00847ED4">
        <w:trPr>
          <w:trHeight w:val="685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6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 учреждения)</w:t>
            </w:r>
          </w:p>
        </w:tc>
        <w:tc>
          <w:tcPr>
            <w:tcW w:w="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847ED4" w:rsidRPr="00847ED4" w:rsidTr="00847ED4">
        <w:trPr>
          <w:trHeight w:val="960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37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847ED4" w:rsidRPr="00847ED4" w:rsidTr="00847ED4">
        <w:trPr>
          <w:trHeight w:val="964"/>
          <w:tblHeader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847ED4" w:rsidRPr="00847ED4" w:rsidTr="00847ED4">
        <w:trPr>
          <w:trHeight w:val="300"/>
          <w:tblHeader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47ED4" w:rsidRPr="00847ED4" w:rsidTr="00847ED4">
        <w:trPr>
          <w:trHeight w:val="633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деятельности по кадровому сопровождению отдыха и оздоровления детей</w:t>
            </w:r>
          </w:p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(1)</w:t>
            </w: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12 208,4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1 617,2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847ED4" w:rsidRPr="00847ED4" w:rsidTr="00847ED4">
        <w:trPr>
          <w:trHeight w:val="68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8 623,8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1 026,9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617,2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5 000,0</w:t>
            </w:r>
          </w:p>
        </w:tc>
      </w:tr>
      <w:tr w:rsidR="00847ED4" w:rsidRPr="00847ED4" w:rsidTr="00847ED4">
        <w:trPr>
          <w:trHeight w:val="609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584,6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572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1 116,5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1 116,5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512,5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183,5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деятельности по обеспечению безопасных условий при организации 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отдыха и оздоровления детей (2)</w:t>
            </w: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2 539,0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287,7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241,3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241,3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241,3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241,3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1 206,5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бюджет автономного 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1 602,2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137,8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155,5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936,8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5 751,8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479,5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281,4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546,1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546,1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546,1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546,1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2 730,5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4 899,5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477,2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461,1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461,1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461,1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461,1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2 305,5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852,3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425,0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1 278,4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1 278,4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232,4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536,0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культуры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9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трансгаз</w:t>
            </w:r>
            <w:proofErr w:type="spellEnd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» (4,6,7)</w:t>
            </w: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23 171,1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2 889,5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1 255,6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2 114,0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2 114,0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2 114,0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2 114,0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10 570,0</w:t>
            </w:r>
          </w:p>
        </w:tc>
      </w:tr>
      <w:tr w:rsidR="00847ED4" w:rsidRPr="00847ED4" w:rsidTr="00847ED4">
        <w:trPr>
          <w:trHeight w:val="49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9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17 960,3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2 654,9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1 193,4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1 568,0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1 568,0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1 568,0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1 568,0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7 840,0</w:t>
            </w:r>
          </w:p>
        </w:tc>
      </w:tr>
      <w:tr w:rsidR="00847ED4" w:rsidRPr="00847ED4" w:rsidTr="00847ED4">
        <w:trPr>
          <w:trHeight w:val="49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9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5 210,8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2 730,0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деятельности лагерей с дневным пребыванием 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детей на базе учреждений и организаций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24 219,9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849,2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1 032,1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2 498,6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2 480,0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2 480,0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2 480,0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12 400,0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15 153,8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650,3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1 611,5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8 057,5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5 392,2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676,3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521,4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502,8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502,8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502,8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2 514,0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3 673,9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172,9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209,7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365,7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1 828,5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102 281,4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8 648,9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7 639,0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9 504,1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9 461,3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9 461,3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9 546,3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47 731,5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60 437,7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2 658,3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29 457,5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18 538,1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1 495,2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664,2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1 857,9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1 815,1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1 815,1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1 815,1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9 075,5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23 305,6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2 686,8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4 316,5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1 754,7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1 754,7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1 754,7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1 839,7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9 198,5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13 134,7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569,8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703,0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1 352,3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1 313,7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1 313,7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1 313,7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6 568,5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6 379,7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3 307,5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2 226,9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261,8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223,2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223,2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223,2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1 116,0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4 528,1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160 839,0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13 346,8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15 113,9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14 708,7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14 708,7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14 708,7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14 708,7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73 543,5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86 395,2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7 532,7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8 880,3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7 775,8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7 775,8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7 775,8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7 775,8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38 879,0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2 177,6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72 266,2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5 554,1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6 116,0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6 732,9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6 732,9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6 732,9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6 732,9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33 664,5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347 113,7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27 399,2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32 939,5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32 092,3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32 092,3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32 177,3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160 886,5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4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4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189 326,7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13 808,5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17 508,3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87 541,5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4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46 428,7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2 647,8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4 432,1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3 584,9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3 584,9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4 584,9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22 924,5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44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111 358,3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10 942,9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10 084,1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50 420,5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477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347 113,7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27 399,2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32 939,5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32 092,3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32 092,3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32 177,3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160 886,5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189 326,7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13 808,5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17 508,3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87 541,5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46 428,7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2 647,8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4 432,1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3 584,9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3 584,9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4 584,9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22 924,5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111 358,3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10 942,9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10 084,1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50 420,5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477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 том числе: 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4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347 113,7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29 155,3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27 399,2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32 939,5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32 092,3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32 092,3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32 177,3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160 886,5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4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189 326,7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14 654,5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13 808,5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18 508,3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17 508,3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87 541,5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46 428,7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4 587,3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2 647,8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4 432,1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3 584,9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3 584,9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4 584,9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22 924,5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3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111 358,3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9 913,5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10 942,9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9 999,1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10 084,1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50 420,5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77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/>
                <w:color w:val="000000"/>
                <w:sz w:val="18"/>
                <w:szCs w:val="18"/>
                <w:lang w:eastAsia="ru-RU"/>
              </w:rPr>
              <w:t>в том числе: 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Ответственный исполнитель             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223 237,4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19 009,7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18 559,6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21 309,8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20 544,0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20 544,0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20 544,0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102 720,0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122 509,3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10 187,6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10 724,0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11 955,3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11 955,3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11 955,3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10 955,3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54 776,5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18 055,8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2 126,0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1 433,0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1 624,1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858,3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858,3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1 858,3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9 291,5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82 672,3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6 696,1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6 402,6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7 730,4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7 730,4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7 730,4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7 730,4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38 652,0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Соисполнитель 1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109 279,7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9 333,4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365,0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8 039,4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10 152,7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10 109,9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10 109,9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10 194,9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50 974,5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60 437,7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4 466,9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2 658,3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5 891,5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29 457,5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24 684,1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2 177,4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979,6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2 421,5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2 378,7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2 378,7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2 378,7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11 893,5</w:t>
            </w:r>
          </w:p>
        </w:tc>
      </w:tr>
      <w:tr w:rsidR="00847ED4" w:rsidRPr="00847ED4" w:rsidTr="00316733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24 157,9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2 689,1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4 401,5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1 839,7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1 839,7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1 839,7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1 924,7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9 623,5</w:t>
            </w:r>
          </w:p>
        </w:tc>
      </w:tr>
      <w:tr w:rsidR="00847ED4" w:rsidRPr="00847ED4" w:rsidTr="00316733">
        <w:trPr>
          <w:trHeight w:val="4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Управление культуры </w:t>
            </w: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14 596,6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812,2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800,2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1 477,0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1 438,4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1 438,4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1 438,4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bCs/>
                <w:color w:val="000000"/>
                <w:sz w:val="18"/>
                <w:szCs w:val="18"/>
                <w:lang w:eastAsia="ru-RU"/>
              </w:rPr>
              <w:t>7 192,0</w:t>
            </w:r>
          </w:p>
        </w:tc>
      </w:tr>
      <w:tr w:rsidR="00847ED4" w:rsidRPr="00847ED4" w:rsidTr="00316733">
        <w:trPr>
          <w:trHeight w:val="4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1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47ED4" w:rsidRPr="00847ED4" w:rsidTr="00316733">
        <w:trPr>
          <w:trHeight w:val="405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6 379,7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426,2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661,5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3 307,5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3 688,8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283,9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235,2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386,5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347,9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347,9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347,9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1 739,5</w:t>
            </w:r>
          </w:p>
        </w:tc>
      </w:tr>
      <w:tr w:rsidR="00847ED4" w:rsidRPr="00847ED4" w:rsidTr="00847ED4">
        <w:trPr>
          <w:trHeight w:val="405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4 528,1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528,3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138,8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429,0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7EDF" w:rsidRPr="00847ED4" w:rsidRDefault="00097EDF" w:rsidP="00847ED4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847ED4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2 145,0</w:t>
            </w:r>
          </w:p>
        </w:tc>
      </w:tr>
    </w:tbl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A76B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A5" w:rsidRDefault="00B01AA5" w:rsidP="003C5141">
      <w:r>
        <w:separator/>
      </w:r>
    </w:p>
  </w:endnote>
  <w:endnote w:type="continuationSeparator" w:id="0">
    <w:p w:rsidR="00B01AA5" w:rsidRDefault="00B01AA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A5" w:rsidRDefault="00B01AA5" w:rsidP="003C5141">
      <w:r>
        <w:separator/>
      </w:r>
    </w:p>
  </w:footnote>
  <w:footnote w:type="continuationSeparator" w:id="0">
    <w:p w:rsidR="00B01AA5" w:rsidRDefault="00B01AA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506528"/>
      <w:docPartObj>
        <w:docPartGallery w:val="Page Numbers (Top of Page)"/>
        <w:docPartUnique/>
      </w:docPartObj>
    </w:sdtPr>
    <w:sdtEndPr/>
    <w:sdtContent>
      <w:p w:rsidR="00847ED4" w:rsidRDefault="00847E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EEE">
          <w:rPr>
            <w:noProof/>
          </w:rPr>
          <w:t>16</w:t>
        </w:r>
        <w:r>
          <w:fldChar w:fldCharType="end"/>
        </w:r>
      </w:p>
    </w:sdtContent>
  </w:sdt>
  <w:p w:rsidR="00847ED4" w:rsidRDefault="00847E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7E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16733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75C84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47ED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76B2B"/>
    <w:rsid w:val="00AB09E1"/>
    <w:rsid w:val="00AD29B5"/>
    <w:rsid w:val="00AD77E7"/>
    <w:rsid w:val="00AF75FC"/>
    <w:rsid w:val="00B01AA5"/>
    <w:rsid w:val="00B14AF7"/>
    <w:rsid w:val="00B753EC"/>
    <w:rsid w:val="00B91EF8"/>
    <w:rsid w:val="00BD7EE5"/>
    <w:rsid w:val="00BE1CAB"/>
    <w:rsid w:val="00C22EEE"/>
    <w:rsid w:val="00C26832"/>
    <w:rsid w:val="00CE2A5A"/>
    <w:rsid w:val="00D01A38"/>
    <w:rsid w:val="00D3103C"/>
    <w:rsid w:val="00D57B9C"/>
    <w:rsid w:val="00D6114D"/>
    <w:rsid w:val="00D6571C"/>
    <w:rsid w:val="00DD3187"/>
    <w:rsid w:val="00E46479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97EDF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097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97EDF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097EDF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97ED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97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97EDF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97EDF"/>
    <w:rPr>
      <w:rFonts w:ascii="Arial" w:eastAsia="Times New Roman" w:hAnsi="Arial"/>
      <w:b/>
      <w:bCs/>
      <w:sz w:val="26"/>
      <w:szCs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97ED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09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semiHidden/>
    <w:locked/>
    <w:rsid w:val="00097EDF"/>
    <w:rPr>
      <w:rFonts w:ascii="Courier" w:eastAsia="Times New Roman" w:hAnsi="Courier"/>
      <w:szCs w:val="20"/>
    </w:rPr>
  </w:style>
  <w:style w:type="paragraph" w:styleId="ad">
    <w:name w:val="annotation text"/>
    <w:aliases w:val="!Равноширинный текст документа"/>
    <w:basedOn w:val="a"/>
    <w:link w:val="ac"/>
    <w:semiHidden/>
    <w:unhideWhenUsed/>
    <w:rsid w:val="00097EDF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basedOn w:val="a0"/>
    <w:semiHidden/>
    <w:rsid w:val="00097ED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f"/>
    <w:uiPriority w:val="99"/>
    <w:semiHidden/>
    <w:rsid w:val="00097EDF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Body Text"/>
    <w:basedOn w:val="a"/>
    <w:link w:val="ae"/>
    <w:uiPriority w:val="99"/>
    <w:semiHidden/>
    <w:unhideWhenUsed/>
    <w:rsid w:val="00097EDF"/>
    <w:pPr>
      <w:spacing w:after="120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097EDF"/>
    <w:rPr>
      <w:rFonts w:ascii="Times New Roman" w:eastAsia="Times New Roman" w:hAnsi="Times New Roman"/>
      <w:sz w:val="20"/>
      <w:szCs w:val="20"/>
      <w:lang w:eastAsia="ar-SA"/>
    </w:rPr>
  </w:style>
  <w:style w:type="paragraph" w:styleId="22">
    <w:name w:val="Body Text 2"/>
    <w:basedOn w:val="a"/>
    <w:link w:val="21"/>
    <w:uiPriority w:val="99"/>
    <w:semiHidden/>
    <w:unhideWhenUsed/>
    <w:rsid w:val="00097EDF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097EDF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097EDF"/>
    <w:pPr>
      <w:spacing w:after="120"/>
    </w:pPr>
    <w:rPr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097EDF"/>
    <w:rPr>
      <w:rFonts w:ascii="Arial" w:eastAsia="Times New Roman" w:hAnsi="Arial" w:cs="Arial"/>
      <w:sz w:val="26"/>
      <w:szCs w:val="26"/>
    </w:rPr>
  </w:style>
  <w:style w:type="paragraph" w:styleId="af1">
    <w:name w:val="No Spacing"/>
    <w:link w:val="af0"/>
    <w:uiPriority w:val="1"/>
    <w:qFormat/>
    <w:rsid w:val="00097ED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ConsPlusNormal">
    <w:name w:val="ConsPlusNormal Знак"/>
    <w:link w:val="ConsPlusNormal0"/>
    <w:uiPriority w:val="99"/>
    <w:locked/>
    <w:rsid w:val="00097EDF"/>
    <w:rPr>
      <w:rFonts w:ascii="Arial" w:hAnsi="Arial" w:cs="Arial"/>
    </w:rPr>
  </w:style>
  <w:style w:type="paragraph" w:customStyle="1" w:styleId="ConsPlusNormal0">
    <w:name w:val="ConsPlusNormal"/>
    <w:next w:val="a"/>
    <w:link w:val="ConsPlusNormal"/>
    <w:uiPriority w:val="99"/>
    <w:rsid w:val="00097EDF"/>
    <w:pPr>
      <w:widowControl w:val="0"/>
      <w:suppressAutoHyphens/>
      <w:autoSpaceDE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97EDF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097E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097EDF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097EDF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97ED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097E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097EDF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097EDF"/>
    <w:rPr>
      <w:rFonts w:ascii="Arial" w:eastAsia="Times New Roman" w:hAnsi="Arial"/>
      <w:b/>
      <w:bCs/>
      <w:sz w:val="26"/>
      <w:szCs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97ED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09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semiHidden/>
    <w:locked/>
    <w:rsid w:val="00097EDF"/>
    <w:rPr>
      <w:rFonts w:ascii="Courier" w:eastAsia="Times New Roman" w:hAnsi="Courier"/>
      <w:szCs w:val="20"/>
    </w:rPr>
  </w:style>
  <w:style w:type="paragraph" w:styleId="ad">
    <w:name w:val="annotation text"/>
    <w:aliases w:val="!Равноширинный текст документа"/>
    <w:basedOn w:val="a"/>
    <w:link w:val="ac"/>
    <w:semiHidden/>
    <w:unhideWhenUsed/>
    <w:rsid w:val="00097EDF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basedOn w:val="a0"/>
    <w:semiHidden/>
    <w:rsid w:val="00097ED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link w:val="af"/>
    <w:uiPriority w:val="99"/>
    <w:semiHidden/>
    <w:rsid w:val="00097EDF"/>
    <w:rPr>
      <w:rFonts w:ascii="Times New Roman" w:eastAsia="Times New Roman" w:hAnsi="Times New Roman"/>
      <w:sz w:val="20"/>
      <w:szCs w:val="20"/>
      <w:lang w:eastAsia="ar-SA"/>
    </w:rPr>
  </w:style>
  <w:style w:type="paragraph" w:styleId="af">
    <w:name w:val="Body Text"/>
    <w:basedOn w:val="a"/>
    <w:link w:val="ae"/>
    <w:uiPriority w:val="99"/>
    <w:semiHidden/>
    <w:unhideWhenUsed/>
    <w:rsid w:val="00097EDF"/>
    <w:pPr>
      <w:spacing w:after="120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097EDF"/>
    <w:rPr>
      <w:rFonts w:ascii="Times New Roman" w:eastAsia="Times New Roman" w:hAnsi="Times New Roman"/>
      <w:sz w:val="20"/>
      <w:szCs w:val="20"/>
      <w:lang w:eastAsia="ar-SA"/>
    </w:rPr>
  </w:style>
  <w:style w:type="paragraph" w:styleId="22">
    <w:name w:val="Body Text 2"/>
    <w:basedOn w:val="a"/>
    <w:link w:val="21"/>
    <w:uiPriority w:val="99"/>
    <w:semiHidden/>
    <w:unhideWhenUsed/>
    <w:rsid w:val="00097EDF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097EDF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097EDF"/>
    <w:pPr>
      <w:spacing w:after="120"/>
    </w:pPr>
    <w:rPr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097EDF"/>
    <w:rPr>
      <w:rFonts w:ascii="Arial" w:eastAsia="Times New Roman" w:hAnsi="Arial" w:cs="Arial"/>
      <w:sz w:val="26"/>
      <w:szCs w:val="26"/>
    </w:rPr>
  </w:style>
  <w:style w:type="paragraph" w:styleId="af1">
    <w:name w:val="No Spacing"/>
    <w:link w:val="af0"/>
    <w:uiPriority w:val="1"/>
    <w:qFormat/>
    <w:rsid w:val="00097ED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ConsPlusNormal">
    <w:name w:val="ConsPlusNormal Знак"/>
    <w:link w:val="ConsPlusNormal0"/>
    <w:uiPriority w:val="99"/>
    <w:locked/>
    <w:rsid w:val="00097EDF"/>
    <w:rPr>
      <w:rFonts w:ascii="Arial" w:hAnsi="Arial" w:cs="Arial"/>
    </w:rPr>
  </w:style>
  <w:style w:type="paragraph" w:customStyle="1" w:styleId="ConsPlusNormal0">
    <w:name w:val="ConsPlusNormal"/>
    <w:next w:val="a"/>
    <w:link w:val="ConsPlusNormal"/>
    <w:uiPriority w:val="99"/>
    <w:rsid w:val="00097EDF"/>
    <w:pPr>
      <w:widowControl w:val="0"/>
      <w:suppressAutoHyphens/>
      <w:autoSpaceDE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2022-03-03T07:43:00Z</cp:lastPrinted>
  <dcterms:created xsi:type="dcterms:W3CDTF">2019-08-02T09:29:00Z</dcterms:created>
  <dcterms:modified xsi:type="dcterms:W3CDTF">2022-03-03T07:43:00Z</dcterms:modified>
</cp:coreProperties>
</file>