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7B" w:rsidRPr="0057557B" w:rsidRDefault="0057557B" w:rsidP="0057557B">
      <w:pPr>
        <w:suppressAutoHyphens/>
        <w:spacing w:after="0" w:line="240" w:lineRule="auto"/>
        <w:ind w:right="-284"/>
        <w:jc w:val="center"/>
        <w:rPr>
          <w:rFonts w:eastAsia="Calibri"/>
          <w:sz w:val="24"/>
          <w:szCs w:val="22"/>
        </w:rPr>
      </w:pPr>
      <w:r w:rsidRPr="0057557B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5EFAC5C" wp14:editId="26B3FC1F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7B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BFBAA" wp14:editId="4F5290C2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557B" w:rsidRPr="003C5141" w:rsidRDefault="0057557B" w:rsidP="0057557B">
                            <w:pPr>
                              <w:rPr>
                                <w:szCs w:val="26"/>
                              </w:rPr>
                            </w:pPr>
                            <w:r w:rsidRPr="003C5141">
                              <w:rPr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q7myu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57557B" w:rsidRPr="003C5141" w:rsidRDefault="0057557B" w:rsidP="0057557B">
                      <w:pPr>
                        <w:rPr>
                          <w:szCs w:val="26"/>
                        </w:rPr>
                      </w:pPr>
                      <w:r w:rsidRPr="003C5141">
                        <w:rPr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57557B" w:rsidRPr="0057557B" w:rsidRDefault="0057557B" w:rsidP="0057557B">
      <w:pPr>
        <w:suppressAutoHyphens/>
        <w:spacing w:after="0" w:line="240" w:lineRule="auto"/>
        <w:ind w:left="3600" w:right="-284" w:firstLine="720"/>
        <w:rPr>
          <w:rFonts w:eastAsia="Calibri"/>
          <w:sz w:val="24"/>
          <w:szCs w:val="22"/>
        </w:rPr>
      </w:pPr>
    </w:p>
    <w:p w:rsidR="0057557B" w:rsidRPr="0057557B" w:rsidRDefault="0057557B" w:rsidP="0057557B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eastAsia="Calibri"/>
          <w:spacing w:val="20"/>
          <w:sz w:val="32"/>
          <w:szCs w:val="22"/>
        </w:rPr>
      </w:pPr>
      <w:r w:rsidRPr="0057557B">
        <w:rPr>
          <w:rFonts w:eastAsia="Calibri"/>
          <w:spacing w:val="20"/>
          <w:sz w:val="32"/>
          <w:szCs w:val="22"/>
        </w:rPr>
        <w:t>АДМИНИСТРАЦИЯ ГОРОДА ЮГОРСКА</w:t>
      </w:r>
    </w:p>
    <w:p w:rsidR="0057557B" w:rsidRPr="0057557B" w:rsidRDefault="0057557B" w:rsidP="0057557B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  <w:r w:rsidRPr="0057557B">
        <w:rPr>
          <w:rFonts w:eastAsia="Calibri"/>
          <w:sz w:val="28"/>
          <w:szCs w:val="28"/>
        </w:rPr>
        <w:t>Ханты-Мансийского автономного округа - Югры</w:t>
      </w:r>
    </w:p>
    <w:p w:rsidR="0057557B" w:rsidRPr="0057557B" w:rsidRDefault="0057557B" w:rsidP="0057557B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:rsidR="0057557B" w:rsidRPr="0057557B" w:rsidRDefault="0057557B" w:rsidP="0057557B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eastAsia="Calibri"/>
          <w:spacing w:val="20"/>
          <w:sz w:val="24"/>
          <w:szCs w:val="24"/>
        </w:rPr>
      </w:pPr>
      <w:r w:rsidRPr="0057557B">
        <w:rPr>
          <w:rFonts w:eastAsia="Calibri"/>
          <w:spacing w:val="20"/>
          <w:sz w:val="36"/>
          <w:szCs w:val="36"/>
        </w:rPr>
        <w:t>ПОСТАНОВЛЕНИЕ</w:t>
      </w:r>
    </w:p>
    <w:p w:rsidR="00B952A2" w:rsidRPr="007A2CE4" w:rsidRDefault="00B952A2" w:rsidP="00DD5543">
      <w:pPr>
        <w:spacing w:after="0"/>
        <w:rPr>
          <w:sz w:val="28"/>
        </w:rPr>
      </w:pPr>
    </w:p>
    <w:p w:rsidR="00B952A2" w:rsidRPr="007A2CE4" w:rsidRDefault="00B952A2" w:rsidP="00DD5543">
      <w:pPr>
        <w:spacing w:after="0"/>
        <w:rPr>
          <w:sz w:val="28"/>
        </w:rPr>
      </w:pPr>
    </w:p>
    <w:p w:rsidR="00B952A2" w:rsidRPr="007A2CE4" w:rsidRDefault="00B952A2" w:rsidP="00DD5543">
      <w:pPr>
        <w:spacing w:after="0"/>
        <w:rPr>
          <w:b/>
          <w:sz w:val="28"/>
          <w:szCs w:val="26"/>
        </w:rPr>
      </w:pPr>
      <w:r w:rsidRPr="007A2CE4">
        <w:rPr>
          <w:sz w:val="28"/>
          <w:szCs w:val="26"/>
        </w:rPr>
        <w:t>от </w:t>
      </w:r>
      <w:r w:rsidR="00C749D3">
        <w:rPr>
          <w:sz w:val="28"/>
          <w:szCs w:val="26"/>
        </w:rPr>
        <w:t>08 июля 2021 года</w:t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bookmarkStart w:id="0" w:name="_GoBack"/>
      <w:bookmarkEnd w:id="0"/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D15B4D">
        <w:rPr>
          <w:sz w:val="28"/>
          <w:szCs w:val="26"/>
        </w:rPr>
        <w:t xml:space="preserve">     </w:t>
      </w:r>
      <w:r w:rsidR="0056678A">
        <w:rPr>
          <w:sz w:val="28"/>
          <w:szCs w:val="26"/>
        </w:rPr>
        <w:t xml:space="preserve"> </w:t>
      </w:r>
      <w:r w:rsidRPr="007A2CE4">
        <w:rPr>
          <w:sz w:val="28"/>
          <w:szCs w:val="26"/>
        </w:rPr>
        <w:t>№ </w:t>
      </w:r>
      <w:r w:rsidR="00C749D3">
        <w:rPr>
          <w:sz w:val="28"/>
          <w:szCs w:val="26"/>
        </w:rPr>
        <w:t>1280-п</w:t>
      </w:r>
      <w:r w:rsidRPr="007A2CE4">
        <w:rPr>
          <w:sz w:val="28"/>
          <w:szCs w:val="26"/>
        </w:rPr>
        <w:br/>
      </w:r>
    </w:p>
    <w:p w:rsidR="00E62434" w:rsidRPr="007A2CE4" w:rsidRDefault="00E62434" w:rsidP="00DD5543">
      <w:pPr>
        <w:spacing w:after="0"/>
        <w:rPr>
          <w:sz w:val="28"/>
        </w:rPr>
      </w:pPr>
    </w:p>
    <w:p w:rsidR="0056678A" w:rsidRPr="00F90962" w:rsidRDefault="0056678A" w:rsidP="0056678A">
      <w:pPr>
        <w:tabs>
          <w:tab w:val="left" w:pos="4111"/>
        </w:tabs>
        <w:spacing w:after="0"/>
        <w:rPr>
          <w:bCs/>
          <w:sz w:val="28"/>
          <w:szCs w:val="28"/>
        </w:rPr>
      </w:pPr>
      <w:r w:rsidRPr="00F9096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внесении</w:t>
      </w:r>
      <w:r w:rsidRPr="00F90962">
        <w:rPr>
          <w:bCs/>
          <w:sz w:val="28"/>
          <w:szCs w:val="28"/>
        </w:rPr>
        <w:t xml:space="preserve"> изменений </w:t>
      </w:r>
    </w:p>
    <w:p w:rsidR="0056678A" w:rsidRPr="00F90962" w:rsidRDefault="0056678A" w:rsidP="0056678A">
      <w:pPr>
        <w:tabs>
          <w:tab w:val="left" w:pos="4111"/>
        </w:tabs>
        <w:spacing w:after="0"/>
        <w:rPr>
          <w:bCs/>
          <w:sz w:val="28"/>
          <w:szCs w:val="28"/>
        </w:rPr>
      </w:pPr>
      <w:r w:rsidRPr="00F90962">
        <w:rPr>
          <w:bCs/>
          <w:sz w:val="28"/>
          <w:szCs w:val="28"/>
        </w:rPr>
        <w:t xml:space="preserve">в постановление администрации </w:t>
      </w:r>
    </w:p>
    <w:p w:rsidR="0056678A" w:rsidRPr="00F90962" w:rsidRDefault="0056678A" w:rsidP="0056678A">
      <w:pPr>
        <w:tabs>
          <w:tab w:val="left" w:pos="4111"/>
        </w:tabs>
        <w:spacing w:after="0"/>
        <w:rPr>
          <w:bCs/>
          <w:sz w:val="28"/>
          <w:szCs w:val="28"/>
        </w:rPr>
      </w:pPr>
      <w:r w:rsidRPr="00F90962">
        <w:rPr>
          <w:bCs/>
          <w:sz w:val="28"/>
          <w:szCs w:val="28"/>
        </w:rPr>
        <w:t xml:space="preserve">города Югорска от 02.10.2017 № 2360 </w:t>
      </w:r>
    </w:p>
    <w:p w:rsidR="0056678A" w:rsidRPr="00F90962" w:rsidRDefault="0056678A" w:rsidP="0056678A">
      <w:pPr>
        <w:tabs>
          <w:tab w:val="left" w:pos="4111"/>
        </w:tabs>
        <w:spacing w:after="0"/>
        <w:rPr>
          <w:bCs/>
          <w:sz w:val="28"/>
          <w:szCs w:val="28"/>
        </w:rPr>
      </w:pPr>
      <w:r w:rsidRPr="00F90962">
        <w:rPr>
          <w:bCs/>
          <w:sz w:val="28"/>
          <w:szCs w:val="28"/>
        </w:rPr>
        <w:t xml:space="preserve">«О порядке составления проекта решения </w:t>
      </w:r>
    </w:p>
    <w:p w:rsidR="0056678A" w:rsidRPr="00F90962" w:rsidRDefault="0056678A" w:rsidP="0056678A">
      <w:pPr>
        <w:tabs>
          <w:tab w:val="left" w:pos="4111"/>
        </w:tabs>
        <w:spacing w:after="0"/>
        <w:rPr>
          <w:bCs/>
          <w:sz w:val="28"/>
          <w:szCs w:val="28"/>
        </w:rPr>
      </w:pPr>
      <w:r w:rsidRPr="00F90962">
        <w:rPr>
          <w:bCs/>
          <w:sz w:val="28"/>
          <w:szCs w:val="28"/>
        </w:rPr>
        <w:t xml:space="preserve">о бюджете города Югорска на </w:t>
      </w:r>
      <w:proofErr w:type="gramStart"/>
      <w:r w:rsidRPr="00F90962">
        <w:rPr>
          <w:bCs/>
          <w:sz w:val="28"/>
          <w:szCs w:val="28"/>
        </w:rPr>
        <w:t>очередной</w:t>
      </w:r>
      <w:proofErr w:type="gramEnd"/>
      <w:r w:rsidRPr="00F90962">
        <w:rPr>
          <w:bCs/>
          <w:sz w:val="28"/>
          <w:szCs w:val="28"/>
        </w:rPr>
        <w:t xml:space="preserve"> </w:t>
      </w:r>
    </w:p>
    <w:p w:rsidR="0056678A" w:rsidRPr="00F90962" w:rsidRDefault="0056678A" w:rsidP="0056678A">
      <w:pPr>
        <w:tabs>
          <w:tab w:val="left" w:pos="4111"/>
        </w:tabs>
        <w:spacing w:after="0"/>
        <w:rPr>
          <w:bCs/>
          <w:sz w:val="28"/>
          <w:szCs w:val="28"/>
        </w:rPr>
      </w:pPr>
      <w:r w:rsidRPr="00F90962">
        <w:rPr>
          <w:bCs/>
          <w:sz w:val="28"/>
          <w:szCs w:val="28"/>
        </w:rPr>
        <w:t xml:space="preserve">финансовый год и </w:t>
      </w:r>
      <w:r>
        <w:rPr>
          <w:bCs/>
          <w:sz w:val="28"/>
          <w:szCs w:val="28"/>
        </w:rPr>
        <w:t xml:space="preserve">плановый </w:t>
      </w:r>
      <w:r w:rsidRPr="00F90962">
        <w:rPr>
          <w:bCs/>
          <w:sz w:val="28"/>
          <w:szCs w:val="28"/>
        </w:rPr>
        <w:t>период»</w:t>
      </w:r>
    </w:p>
    <w:p w:rsidR="00CE78DC" w:rsidRDefault="00CE78DC" w:rsidP="00DD5543">
      <w:pPr>
        <w:spacing w:after="0"/>
        <w:rPr>
          <w:sz w:val="28"/>
        </w:rPr>
      </w:pPr>
    </w:p>
    <w:p w:rsidR="0057557B" w:rsidRDefault="0057557B" w:rsidP="00DD5543">
      <w:pPr>
        <w:spacing w:after="0"/>
        <w:rPr>
          <w:sz w:val="28"/>
        </w:rPr>
      </w:pPr>
    </w:p>
    <w:p w:rsidR="0056678A" w:rsidRPr="0056678A" w:rsidRDefault="0056678A" w:rsidP="0056678A">
      <w:pPr>
        <w:spacing w:after="0"/>
        <w:ind w:firstLine="709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В целях совершенствования работы по составлению проекта решения Думы города Югорске о бюджете города Югорска на очередной финансовый год и плановый период: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Внести в </w:t>
      </w:r>
      <w:r w:rsidRPr="0056678A">
        <w:rPr>
          <w:sz w:val="28"/>
          <w:szCs w:val="28"/>
        </w:rPr>
        <w:t xml:space="preserve">постановление администрации города Югорска </w:t>
      </w:r>
      <w:r>
        <w:rPr>
          <w:sz w:val="28"/>
          <w:szCs w:val="28"/>
        </w:rPr>
        <w:t xml:space="preserve">                           </w:t>
      </w:r>
      <w:r w:rsidRPr="0056678A">
        <w:rPr>
          <w:bCs/>
          <w:sz w:val="28"/>
          <w:szCs w:val="28"/>
        </w:rPr>
        <w:t xml:space="preserve">от 02.10.2017 № 2360 «О порядке составления проекта решения о бюджете города Югорска на очередной финансовый год и плановый период» </w:t>
      </w:r>
      <w:r>
        <w:rPr>
          <w:bCs/>
          <w:sz w:val="28"/>
          <w:szCs w:val="28"/>
        </w:rPr>
        <w:t xml:space="preserve">                         </w:t>
      </w:r>
      <w:r w:rsidRPr="0056678A">
        <w:rPr>
          <w:bCs/>
          <w:sz w:val="28"/>
          <w:szCs w:val="28"/>
        </w:rPr>
        <w:t>(с изменениями от 24.08.2018 № 2366, от 06.08.2019 № 1745, от 21.10.2019         № 2272, от 05.08.2020 № 1056, от 18.11.2020 № 1705) следующие изменения:</w:t>
      </w:r>
      <w:proofErr w:type="gramEnd"/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 w:rsidRPr="0056678A">
        <w:rPr>
          <w:bCs/>
          <w:sz w:val="28"/>
          <w:szCs w:val="28"/>
        </w:rPr>
        <w:t xml:space="preserve">1.1. В приложении 1: 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 w:rsidRPr="0056678A">
        <w:rPr>
          <w:bCs/>
          <w:sz w:val="28"/>
          <w:szCs w:val="28"/>
        </w:rPr>
        <w:t>1.1.1. Подпункт 3 пункта 3 изложить в следующей редакции:</w:t>
      </w:r>
    </w:p>
    <w:p w:rsidR="0056678A" w:rsidRPr="0056678A" w:rsidRDefault="0056678A" w:rsidP="0056678A">
      <w:pPr>
        <w:spacing w:after="0"/>
        <w:ind w:firstLine="709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«3) согласовывает исходные данные, используемые для расчетов распределения дотации на выравнивание бюджетной обеспеченности муниципальных районов (городских округов) на очередной финансовый год и плановый период,</w:t>
      </w:r>
      <w:r w:rsidRPr="0056678A">
        <w:rPr>
          <w:bCs/>
          <w:sz w:val="28"/>
          <w:szCs w:val="28"/>
        </w:rPr>
        <w:t xml:space="preserve"> с исполнительными органа</w:t>
      </w:r>
      <w:r>
        <w:rPr>
          <w:bCs/>
          <w:sz w:val="28"/>
          <w:szCs w:val="28"/>
        </w:rPr>
        <w:t>ми государственной власти Ханты–</w:t>
      </w:r>
      <w:r w:rsidRPr="0056678A">
        <w:rPr>
          <w:bCs/>
          <w:sz w:val="28"/>
          <w:szCs w:val="28"/>
        </w:rPr>
        <w:t>Мансийского автономного округа – Югры, ответственными за формирование и сбор показателей исходных данных</w:t>
      </w:r>
      <w:proofErr w:type="gramStart"/>
      <w:r w:rsidRPr="0056678A">
        <w:rPr>
          <w:sz w:val="28"/>
          <w:szCs w:val="28"/>
        </w:rPr>
        <w:t>;»</w:t>
      </w:r>
      <w:proofErr w:type="gramEnd"/>
      <w:r w:rsidRPr="0056678A">
        <w:rPr>
          <w:sz w:val="28"/>
          <w:szCs w:val="28"/>
        </w:rPr>
        <w:t>.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 w:rsidRPr="0056678A">
        <w:rPr>
          <w:bCs/>
          <w:sz w:val="28"/>
          <w:szCs w:val="28"/>
        </w:rPr>
        <w:t>1.1.2. Подпункт 7 пункта 3 изложить в следующей редакции: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sz w:val="28"/>
          <w:szCs w:val="28"/>
        </w:rPr>
      </w:pPr>
      <w:r w:rsidRPr="0056678A">
        <w:rPr>
          <w:sz w:val="28"/>
          <w:szCs w:val="28"/>
        </w:rPr>
        <w:lastRenderedPageBreak/>
        <w:t>«7) осуществляет подготовку и внесение в Думу города Югорска  проекта решения Думы города Югорска о согласии (отказе) на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лиц;».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1.1.3. Подпункт 8 пункта 4 изложить в следующей редакции:</w:t>
      </w:r>
    </w:p>
    <w:p w:rsidR="0056678A" w:rsidRPr="0056678A" w:rsidRDefault="0056678A" w:rsidP="0056678A">
      <w:pPr>
        <w:spacing w:after="0"/>
        <w:ind w:firstLine="709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«8) обеспечивает согласование исходных данных, используемых для расчетов распределения дотации на выравнивание бюджетной обеспеченности муниципальных районов (городских округов) на очередной финансовый год и плановый период, с Департаментом финансов  Ханты-Мансийского автономного округа</w:t>
      </w:r>
      <w:r>
        <w:rPr>
          <w:sz w:val="28"/>
          <w:szCs w:val="28"/>
        </w:rPr>
        <w:t xml:space="preserve"> </w:t>
      </w:r>
      <w:r w:rsidRPr="005667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6678A">
        <w:rPr>
          <w:sz w:val="28"/>
          <w:szCs w:val="28"/>
        </w:rPr>
        <w:t>Югры</w:t>
      </w:r>
      <w:proofErr w:type="gramStart"/>
      <w:r w:rsidRPr="0056678A">
        <w:rPr>
          <w:sz w:val="28"/>
          <w:szCs w:val="28"/>
        </w:rPr>
        <w:t>;»</w:t>
      </w:r>
      <w:proofErr w:type="gramEnd"/>
      <w:r w:rsidRPr="0056678A">
        <w:rPr>
          <w:sz w:val="28"/>
          <w:szCs w:val="28"/>
        </w:rPr>
        <w:t>.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 w:rsidRPr="0056678A">
        <w:rPr>
          <w:bCs/>
          <w:sz w:val="28"/>
          <w:szCs w:val="28"/>
        </w:rPr>
        <w:t>1.2. В приложении 2: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 w:rsidRPr="0056678A">
        <w:rPr>
          <w:bCs/>
          <w:sz w:val="28"/>
          <w:szCs w:val="28"/>
        </w:rPr>
        <w:t>1.2.1. Строку 6 изложить в следующей редакции: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 w:rsidRPr="0056678A">
        <w:rPr>
          <w:bCs/>
          <w:sz w:val="28"/>
          <w:szCs w:val="28"/>
        </w:rPr>
        <w:t>«</w:t>
      </w: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6"/>
        <w:gridCol w:w="1134"/>
        <w:gridCol w:w="1985"/>
        <w:gridCol w:w="1134"/>
      </w:tblGrid>
      <w:tr w:rsidR="00B50756" w:rsidRPr="0056678A" w:rsidTr="00B50756">
        <w:tc>
          <w:tcPr>
            <w:tcW w:w="709" w:type="dxa"/>
          </w:tcPr>
          <w:p w:rsidR="0056678A" w:rsidRPr="00B21773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21773">
              <w:rPr>
                <w:rFonts w:ascii="PT Astra Serif" w:hAnsi="PT Astra Serif"/>
                <w:sz w:val="26"/>
                <w:szCs w:val="26"/>
              </w:rPr>
              <w:t>6</w:t>
            </w:r>
            <w:r w:rsidR="00B50756" w:rsidRPr="00B2177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56678A" w:rsidRPr="00B50756" w:rsidRDefault="0056678A" w:rsidP="0056678A">
            <w:pPr>
              <w:pStyle w:val="ae"/>
              <w:spacing w:line="276" w:lineRule="auto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 xml:space="preserve">Согласование исходных данных, используемых для расчетов распределения дотации на выравнивание бюджетной обеспеченности муниципальных районов (городских округов) на очередной финансовый год и плановый период </w:t>
            </w: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с исполнительными органами государственной власти Ханты-Мансийского автономного округа – Югры, ответственными за формирование и сбор </w:t>
            </w: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показателей исходных данных</w:t>
            </w:r>
          </w:p>
        </w:tc>
        <w:tc>
          <w:tcPr>
            <w:tcW w:w="2126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lastRenderedPageBreak/>
              <w:t>Администрация города Югорска (органы и структурные подразделения)</w:t>
            </w:r>
          </w:p>
        </w:tc>
        <w:tc>
          <w:tcPr>
            <w:tcW w:w="1134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 xml:space="preserve">до 6 августа </w:t>
            </w:r>
          </w:p>
        </w:tc>
        <w:tc>
          <w:tcPr>
            <w:tcW w:w="1985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Департамент финансов</w:t>
            </w:r>
          </w:p>
        </w:tc>
        <w:tc>
          <w:tcPr>
            <w:tcW w:w="1134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до 8 августа</w:t>
            </w:r>
          </w:p>
        </w:tc>
      </w:tr>
      <w:tr w:rsidR="00B50756" w:rsidRPr="0056678A" w:rsidTr="00B50756">
        <w:tc>
          <w:tcPr>
            <w:tcW w:w="709" w:type="dxa"/>
          </w:tcPr>
          <w:p w:rsidR="0056678A" w:rsidRPr="00B21773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21773">
              <w:rPr>
                <w:rFonts w:ascii="PT Astra Serif" w:hAnsi="PT Astra Serif"/>
                <w:sz w:val="26"/>
                <w:szCs w:val="26"/>
              </w:rPr>
              <w:lastRenderedPageBreak/>
              <w:t>6.1</w:t>
            </w:r>
            <w:r w:rsidR="00B50756" w:rsidRPr="00B2177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56678A" w:rsidRPr="00B50756" w:rsidRDefault="0056678A" w:rsidP="0056678A">
            <w:pPr>
              <w:pStyle w:val="ae"/>
              <w:spacing w:line="276" w:lineRule="auto"/>
              <w:jc w:val="left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Обеспечение согласования исходных данных,</w:t>
            </w:r>
            <w:r w:rsidRPr="00B50756">
              <w:rPr>
                <w:rFonts w:ascii="PT Astra Serif" w:hAnsi="PT Astra Serif"/>
                <w:sz w:val="26"/>
                <w:szCs w:val="26"/>
              </w:rPr>
              <w:t xml:space="preserve"> используемых для расчетов распределения дотации на выравнивание бюджетной обеспеченности муниципальных районов (городских округов) на очередной финансовый год и плановый период,</w:t>
            </w: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с</w:t>
            </w:r>
            <w:r w:rsidRPr="00B50756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Департаментом финансов Ханты–Мансийского автономного округа - Югры</w:t>
            </w:r>
          </w:p>
        </w:tc>
        <w:tc>
          <w:tcPr>
            <w:tcW w:w="2126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Департамент финансов</w:t>
            </w:r>
          </w:p>
        </w:tc>
        <w:tc>
          <w:tcPr>
            <w:tcW w:w="1134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до 10 августа</w:t>
            </w:r>
          </w:p>
        </w:tc>
        <w:tc>
          <w:tcPr>
            <w:tcW w:w="1985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Департамент финансов Ханты-Мансийского автономного округа - Югры</w:t>
            </w:r>
          </w:p>
        </w:tc>
        <w:tc>
          <w:tcPr>
            <w:tcW w:w="1134" w:type="dxa"/>
          </w:tcPr>
          <w:p w:rsidR="0056678A" w:rsidRPr="00B50756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37448D" w:rsidRDefault="0037448D" w:rsidP="0037448D">
      <w:pPr>
        <w:pStyle w:val="ac"/>
        <w:spacing w:after="0"/>
        <w:ind w:left="0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 w:rsidRPr="0056678A">
        <w:rPr>
          <w:bCs/>
          <w:sz w:val="28"/>
          <w:szCs w:val="28"/>
        </w:rPr>
        <w:t>1.2.2.  После строки 16 дополнить строкой 16.1 следующего содержания: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bCs/>
          <w:sz w:val="28"/>
          <w:szCs w:val="28"/>
        </w:rPr>
      </w:pPr>
      <w:r w:rsidRPr="0056678A">
        <w:rPr>
          <w:bCs/>
          <w:sz w:val="28"/>
          <w:szCs w:val="28"/>
        </w:rPr>
        <w:t>«</w:t>
      </w:r>
    </w:p>
    <w:tbl>
      <w:tblPr>
        <w:tblStyle w:val="ad"/>
        <w:tblW w:w="9356" w:type="dxa"/>
        <w:tblInd w:w="108" w:type="dxa"/>
        <w:tblLook w:val="04A0" w:firstRow="1" w:lastRow="0" w:firstColumn="1" w:lastColumn="0" w:noHBand="0" w:noVBand="1"/>
      </w:tblPr>
      <w:tblGrid>
        <w:gridCol w:w="737"/>
        <w:gridCol w:w="2319"/>
        <w:gridCol w:w="2109"/>
        <w:gridCol w:w="2320"/>
        <w:gridCol w:w="1409"/>
        <w:gridCol w:w="462"/>
      </w:tblGrid>
      <w:tr w:rsidR="00B50756" w:rsidRPr="0056678A" w:rsidTr="0037448D">
        <w:tc>
          <w:tcPr>
            <w:tcW w:w="737" w:type="dxa"/>
          </w:tcPr>
          <w:p w:rsidR="0056678A" w:rsidRPr="00B21773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21773">
              <w:rPr>
                <w:rFonts w:ascii="PT Astra Serif" w:hAnsi="PT Astra Serif"/>
                <w:sz w:val="26"/>
                <w:szCs w:val="26"/>
              </w:rPr>
              <w:t>16.1</w:t>
            </w:r>
            <w:r w:rsidR="00B50756" w:rsidRPr="00B2177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319" w:type="dxa"/>
          </w:tcPr>
          <w:p w:rsidR="0056678A" w:rsidRPr="00B50756" w:rsidRDefault="0056678A" w:rsidP="0056678A">
            <w:pPr>
              <w:pStyle w:val="ae"/>
              <w:spacing w:line="276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 xml:space="preserve">Проект решения о согласии (отказе) на замену дотации на выравнивание бюджетной обеспеченности муниципальных районов (городских округов) дополнительным нормативом отчислений от </w:t>
            </w:r>
            <w:r w:rsidRPr="00B50756">
              <w:rPr>
                <w:rFonts w:ascii="PT Astra Serif" w:hAnsi="PT Astra Serif"/>
                <w:sz w:val="26"/>
                <w:szCs w:val="26"/>
              </w:rPr>
              <w:lastRenderedPageBreak/>
              <w:t>налога на доходы физических лиц</w:t>
            </w:r>
          </w:p>
        </w:tc>
        <w:tc>
          <w:tcPr>
            <w:tcW w:w="2109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lastRenderedPageBreak/>
              <w:t>Администрация города Югорска</w:t>
            </w:r>
          </w:p>
        </w:tc>
        <w:tc>
          <w:tcPr>
            <w:tcW w:w="2320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В сроки, установленные муниципальными правовыми актами города Югорска  для предоставления проектов решений Думы города Югорска в Думу города Югорска в сентябре текущего года</w:t>
            </w:r>
          </w:p>
        </w:tc>
        <w:tc>
          <w:tcPr>
            <w:tcW w:w="1409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462" w:type="dxa"/>
          </w:tcPr>
          <w:p w:rsidR="0056678A" w:rsidRPr="0056678A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7448D" w:rsidRDefault="0037448D" w:rsidP="0037448D">
      <w:pPr>
        <w:pStyle w:val="ac"/>
        <w:spacing w:after="0"/>
        <w:ind w:left="0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».</w:t>
      </w:r>
    </w:p>
    <w:p w:rsidR="0056678A" w:rsidRPr="0056678A" w:rsidRDefault="0056678A" w:rsidP="0056678A">
      <w:pPr>
        <w:pStyle w:val="ac"/>
        <w:spacing w:after="0"/>
        <w:ind w:left="0" w:firstLine="709"/>
        <w:jc w:val="both"/>
        <w:rPr>
          <w:sz w:val="28"/>
          <w:szCs w:val="28"/>
        </w:rPr>
      </w:pPr>
      <w:r w:rsidRPr="0056678A">
        <w:rPr>
          <w:bCs/>
          <w:sz w:val="28"/>
          <w:szCs w:val="28"/>
        </w:rPr>
        <w:t>1.2.3. Строку 29 изложить в</w:t>
      </w:r>
      <w:r w:rsidRPr="0056678A">
        <w:rPr>
          <w:sz w:val="28"/>
          <w:szCs w:val="28"/>
        </w:rPr>
        <w:t xml:space="preserve"> следующей редакции:</w:t>
      </w:r>
    </w:p>
    <w:p w:rsidR="0056678A" w:rsidRPr="0056678A" w:rsidRDefault="0056678A" w:rsidP="0056678A">
      <w:pPr>
        <w:spacing w:after="0"/>
        <w:ind w:firstLine="708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«</w:t>
      </w: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276"/>
        <w:gridCol w:w="1969"/>
        <w:gridCol w:w="724"/>
      </w:tblGrid>
      <w:tr w:rsidR="00B50756" w:rsidRPr="0056678A" w:rsidTr="00B50756">
        <w:tc>
          <w:tcPr>
            <w:tcW w:w="709" w:type="dxa"/>
          </w:tcPr>
          <w:p w:rsidR="0056678A" w:rsidRPr="00B21773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21773">
              <w:rPr>
                <w:rFonts w:ascii="PT Astra Serif" w:hAnsi="PT Astra Serif"/>
                <w:sz w:val="26"/>
                <w:szCs w:val="26"/>
              </w:rPr>
              <w:t>29</w:t>
            </w:r>
            <w:r w:rsidR="00B50756" w:rsidRPr="00B2177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56678A" w:rsidRPr="00B50756" w:rsidRDefault="0056678A" w:rsidP="0056678A">
            <w:pPr>
              <w:pStyle w:val="ae"/>
              <w:spacing w:line="276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Проекты изменений в утвержденные порядки (проекты новых порядков) предоставления субсидий (грантов в форме субсидий) в соответствии с пунктами 2, 7 статьи 78 и абзацем 2 пункта 1, пунктами 2, 4 статьи 78.1 Бюджетного кодекса Российской Федерации, соответствующих общим требованиям, установленным Правительством Российской Федерации</w:t>
            </w:r>
          </w:p>
        </w:tc>
        <w:tc>
          <w:tcPr>
            <w:tcW w:w="2126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главные распорядители средств бюджета</w:t>
            </w:r>
          </w:p>
        </w:tc>
        <w:tc>
          <w:tcPr>
            <w:tcW w:w="1276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до 20 октября </w:t>
            </w:r>
          </w:p>
        </w:tc>
        <w:tc>
          <w:tcPr>
            <w:tcW w:w="1969" w:type="dxa"/>
          </w:tcPr>
          <w:p w:rsidR="0056678A" w:rsidRPr="00B50756" w:rsidRDefault="0056678A" w:rsidP="0056678A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Департамент финансов</w:t>
            </w:r>
          </w:p>
        </w:tc>
        <w:tc>
          <w:tcPr>
            <w:tcW w:w="724" w:type="dxa"/>
          </w:tcPr>
          <w:p w:rsidR="0056678A" w:rsidRPr="0056678A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6678A" w:rsidRPr="0056678A" w:rsidRDefault="0056678A" w:rsidP="0056678A">
      <w:pPr>
        <w:spacing w:after="0"/>
        <w:ind w:firstLine="708"/>
        <w:jc w:val="right"/>
        <w:rPr>
          <w:sz w:val="28"/>
          <w:szCs w:val="28"/>
        </w:rPr>
      </w:pPr>
      <w:r w:rsidRPr="0056678A">
        <w:rPr>
          <w:sz w:val="28"/>
          <w:szCs w:val="28"/>
        </w:rPr>
        <w:t>».</w:t>
      </w:r>
    </w:p>
    <w:p w:rsidR="0056678A" w:rsidRPr="0056678A" w:rsidRDefault="0056678A" w:rsidP="0056678A">
      <w:pPr>
        <w:spacing w:after="0"/>
        <w:ind w:firstLine="708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1.2.4. В строке 31 слова «абзацем 2 пункта 1,» исключить.</w:t>
      </w:r>
    </w:p>
    <w:p w:rsidR="0056678A" w:rsidRDefault="0056678A" w:rsidP="0056678A">
      <w:pPr>
        <w:spacing w:after="0"/>
        <w:ind w:firstLine="708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1.2.5. После строки 39 дополнить строкой 39.1 следующего содержания:</w:t>
      </w:r>
    </w:p>
    <w:p w:rsidR="0037448D" w:rsidRPr="0056678A" w:rsidRDefault="0037448D" w:rsidP="0056678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134"/>
        <w:gridCol w:w="2295"/>
        <w:gridCol w:w="824"/>
      </w:tblGrid>
      <w:tr w:rsidR="00B50756" w:rsidRPr="0056678A" w:rsidTr="00B50756">
        <w:tc>
          <w:tcPr>
            <w:tcW w:w="851" w:type="dxa"/>
          </w:tcPr>
          <w:p w:rsidR="0056678A" w:rsidRPr="00B21773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21773">
              <w:rPr>
                <w:rFonts w:ascii="PT Astra Serif" w:hAnsi="PT Astra Serif"/>
                <w:sz w:val="26"/>
                <w:szCs w:val="26"/>
              </w:rPr>
              <w:t>39.1</w:t>
            </w:r>
            <w:r w:rsidR="00B50756" w:rsidRPr="00B2177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56678A" w:rsidRPr="00B50756" w:rsidRDefault="0056678A" w:rsidP="00B50756">
            <w:pPr>
              <w:pStyle w:val="ae"/>
              <w:spacing w:line="276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 xml:space="preserve">Бюджетный прогноз (проект бюджетного прогноза, проект изменений бюджетного прогноза) города Югорска на долгосрочный период в составе </w:t>
            </w:r>
            <w:r w:rsidRPr="00B50756">
              <w:rPr>
                <w:rFonts w:ascii="PT Astra Serif" w:hAnsi="PT Astra Serif"/>
                <w:sz w:val="26"/>
                <w:szCs w:val="26"/>
              </w:rPr>
              <w:lastRenderedPageBreak/>
              <w:t>документов к проекту решения о бюджете города Югорска на очередной финансовый год и плановый период</w:t>
            </w:r>
          </w:p>
        </w:tc>
        <w:tc>
          <w:tcPr>
            <w:tcW w:w="1842" w:type="dxa"/>
          </w:tcPr>
          <w:p w:rsidR="0056678A" w:rsidRPr="00B50756" w:rsidRDefault="0056678A" w:rsidP="00B50756">
            <w:pPr>
              <w:spacing w:line="276" w:lineRule="auto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Департамент финансов</w:t>
            </w:r>
          </w:p>
        </w:tc>
        <w:tc>
          <w:tcPr>
            <w:tcW w:w="1134" w:type="dxa"/>
          </w:tcPr>
          <w:p w:rsidR="0056678A" w:rsidRPr="00B50756" w:rsidRDefault="0056678A" w:rsidP="00B50756">
            <w:pPr>
              <w:spacing w:line="276" w:lineRule="auto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до 10 ноября </w:t>
            </w:r>
          </w:p>
        </w:tc>
        <w:tc>
          <w:tcPr>
            <w:tcW w:w="2295" w:type="dxa"/>
          </w:tcPr>
          <w:p w:rsidR="0056678A" w:rsidRPr="00B50756" w:rsidRDefault="0056678A" w:rsidP="00B50756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824" w:type="dxa"/>
          </w:tcPr>
          <w:p w:rsidR="0056678A" w:rsidRPr="0056678A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7448D" w:rsidRDefault="0037448D" w:rsidP="0037448D">
      <w:pPr>
        <w:pStyle w:val="ac"/>
        <w:spacing w:after="0"/>
        <w:ind w:left="0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».</w:t>
      </w:r>
    </w:p>
    <w:p w:rsidR="0056678A" w:rsidRDefault="0056678A" w:rsidP="00B50756">
      <w:pPr>
        <w:spacing w:after="0"/>
        <w:ind w:firstLine="708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1.2.5. После строки 40 дополнить строкой 41 следующего содержания:</w:t>
      </w:r>
    </w:p>
    <w:p w:rsidR="0037448D" w:rsidRPr="0056678A" w:rsidRDefault="0037448D" w:rsidP="00B50756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134"/>
        <w:gridCol w:w="1984"/>
        <w:gridCol w:w="709"/>
      </w:tblGrid>
      <w:tr w:rsidR="00B50756" w:rsidRPr="0056678A" w:rsidTr="00B21773">
        <w:tc>
          <w:tcPr>
            <w:tcW w:w="709" w:type="dxa"/>
          </w:tcPr>
          <w:p w:rsidR="0056678A" w:rsidRPr="00B50756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41</w:t>
            </w:r>
            <w:r w:rsidR="00B50756" w:rsidRPr="00B5075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56678A" w:rsidRPr="00B50756" w:rsidRDefault="0056678A" w:rsidP="00B50756">
            <w:pPr>
              <w:pStyle w:val="ae"/>
              <w:spacing w:line="276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Приказ 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города Югорска муниципального задания на оказание муниципальных услуг (выполнение работ)</w:t>
            </w:r>
          </w:p>
        </w:tc>
        <w:tc>
          <w:tcPr>
            <w:tcW w:w="1843" w:type="dxa"/>
          </w:tcPr>
          <w:p w:rsidR="0056678A" w:rsidRPr="00B50756" w:rsidRDefault="0056678A" w:rsidP="00B50756">
            <w:pPr>
              <w:spacing w:line="276" w:lineRule="auto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Департамент финансов</w:t>
            </w:r>
          </w:p>
        </w:tc>
        <w:tc>
          <w:tcPr>
            <w:tcW w:w="1134" w:type="dxa"/>
          </w:tcPr>
          <w:p w:rsidR="0056678A" w:rsidRPr="00B50756" w:rsidRDefault="0056678A" w:rsidP="00B50756">
            <w:pPr>
              <w:spacing w:line="276" w:lineRule="auto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B50756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до 31 декабря</w:t>
            </w:r>
          </w:p>
        </w:tc>
        <w:tc>
          <w:tcPr>
            <w:tcW w:w="1984" w:type="dxa"/>
          </w:tcPr>
          <w:p w:rsidR="0056678A" w:rsidRPr="00B50756" w:rsidRDefault="0056678A" w:rsidP="00B50756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B50756">
              <w:rPr>
                <w:rFonts w:ascii="PT Astra Serif" w:hAnsi="PT Astra Serif"/>
                <w:sz w:val="26"/>
                <w:szCs w:val="26"/>
              </w:rPr>
              <w:t>главные распорядители средств бюджета</w:t>
            </w:r>
          </w:p>
        </w:tc>
        <w:tc>
          <w:tcPr>
            <w:tcW w:w="709" w:type="dxa"/>
          </w:tcPr>
          <w:p w:rsidR="0056678A" w:rsidRPr="0056678A" w:rsidRDefault="0056678A" w:rsidP="0056678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7448D" w:rsidRDefault="0037448D" w:rsidP="0037448D">
      <w:pPr>
        <w:pStyle w:val="ac"/>
        <w:spacing w:after="0"/>
        <w:ind w:left="0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56678A" w:rsidRPr="0056678A" w:rsidRDefault="0056678A" w:rsidP="0056678A">
      <w:pPr>
        <w:spacing w:after="0"/>
        <w:ind w:firstLine="709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6678A" w:rsidRPr="0056678A" w:rsidRDefault="0056678A" w:rsidP="0056678A">
      <w:pPr>
        <w:spacing w:after="0"/>
        <w:ind w:firstLine="709"/>
        <w:jc w:val="both"/>
        <w:rPr>
          <w:sz w:val="28"/>
          <w:szCs w:val="28"/>
        </w:rPr>
      </w:pPr>
      <w:r w:rsidRPr="0056678A">
        <w:rPr>
          <w:sz w:val="28"/>
          <w:szCs w:val="28"/>
        </w:rPr>
        <w:t xml:space="preserve">3. 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города Югорска на 2022 год и на плановый период 2023 и 2024 годов. </w:t>
      </w:r>
    </w:p>
    <w:p w:rsidR="0056678A" w:rsidRPr="0056678A" w:rsidRDefault="0056678A" w:rsidP="0056678A">
      <w:pPr>
        <w:spacing w:after="0"/>
        <w:ind w:firstLine="709"/>
        <w:jc w:val="both"/>
        <w:rPr>
          <w:sz w:val="28"/>
          <w:szCs w:val="28"/>
        </w:rPr>
      </w:pPr>
      <w:r w:rsidRPr="0056678A">
        <w:rPr>
          <w:sz w:val="28"/>
          <w:szCs w:val="28"/>
        </w:rPr>
        <w:t>4. </w:t>
      </w:r>
      <w:proofErr w:type="gramStart"/>
      <w:r w:rsidRPr="0056678A">
        <w:rPr>
          <w:sz w:val="28"/>
          <w:szCs w:val="28"/>
        </w:rPr>
        <w:t>Контроль за</w:t>
      </w:r>
      <w:proofErr w:type="gramEnd"/>
      <w:r w:rsidRPr="0056678A">
        <w:rPr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404C1B" w:rsidRDefault="00404C1B" w:rsidP="00DD5543">
      <w:pPr>
        <w:spacing w:after="0"/>
        <w:rPr>
          <w:sz w:val="28"/>
        </w:rPr>
      </w:pPr>
    </w:p>
    <w:p w:rsidR="007D1291" w:rsidRDefault="007D1291" w:rsidP="00DD5543">
      <w:pPr>
        <w:spacing w:after="0"/>
        <w:rPr>
          <w:sz w:val="28"/>
        </w:rPr>
      </w:pPr>
    </w:p>
    <w:p w:rsidR="00EE46F0" w:rsidRDefault="00EE46F0" w:rsidP="00DD5543">
      <w:pPr>
        <w:spacing w:after="0"/>
        <w:rPr>
          <w:sz w:val="28"/>
        </w:rPr>
      </w:pPr>
    </w:p>
    <w:p w:rsidR="00EE46F0" w:rsidRDefault="00EE46F0" w:rsidP="00DD5543">
      <w:pPr>
        <w:spacing w:after="0"/>
        <w:rPr>
          <w:b/>
          <w:sz w:val="28"/>
          <w:szCs w:val="28"/>
        </w:rPr>
      </w:pPr>
      <w:r w:rsidRPr="000B7BE2">
        <w:rPr>
          <w:b/>
          <w:sz w:val="28"/>
          <w:szCs w:val="28"/>
        </w:rPr>
        <w:t>Глава города Югорска</w:t>
      </w:r>
      <w:r w:rsidRPr="000B7BE2">
        <w:rPr>
          <w:b/>
          <w:sz w:val="28"/>
          <w:szCs w:val="28"/>
        </w:rPr>
        <w:tab/>
      </w:r>
      <w:r w:rsidRPr="000B7BE2">
        <w:rPr>
          <w:b/>
          <w:sz w:val="28"/>
          <w:szCs w:val="28"/>
        </w:rPr>
        <w:tab/>
      </w:r>
      <w:r w:rsidRPr="000B7BE2">
        <w:rPr>
          <w:b/>
          <w:sz w:val="28"/>
          <w:szCs w:val="28"/>
        </w:rPr>
        <w:tab/>
      </w:r>
      <w:r w:rsidRPr="000B7BE2">
        <w:rPr>
          <w:b/>
          <w:sz w:val="28"/>
          <w:szCs w:val="28"/>
        </w:rPr>
        <w:tab/>
        <w:t xml:space="preserve">                   </w:t>
      </w:r>
      <w:r w:rsidR="00DD5543">
        <w:rPr>
          <w:b/>
          <w:sz w:val="28"/>
          <w:szCs w:val="28"/>
        </w:rPr>
        <w:t xml:space="preserve">   </w:t>
      </w:r>
      <w:r w:rsidRPr="000B7BE2">
        <w:rPr>
          <w:b/>
          <w:sz w:val="28"/>
          <w:szCs w:val="28"/>
        </w:rPr>
        <w:t xml:space="preserve">   А.В. Бородкин</w:t>
      </w:r>
    </w:p>
    <w:sectPr w:rsidR="00EE46F0" w:rsidSect="00D15B4D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43" w:rsidRDefault="00DD5543" w:rsidP="00DD5543">
      <w:pPr>
        <w:spacing w:after="0" w:line="240" w:lineRule="auto"/>
      </w:pPr>
      <w:r>
        <w:separator/>
      </w:r>
    </w:p>
  </w:endnote>
  <w:endnote w:type="continuationSeparator" w:id="0">
    <w:p w:rsidR="00DD5543" w:rsidRDefault="00DD5543" w:rsidP="00DD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43" w:rsidRDefault="00DD5543" w:rsidP="00DD5543">
      <w:pPr>
        <w:spacing w:after="0" w:line="240" w:lineRule="auto"/>
      </w:pPr>
      <w:r>
        <w:separator/>
      </w:r>
    </w:p>
  </w:footnote>
  <w:footnote w:type="continuationSeparator" w:id="0">
    <w:p w:rsidR="00DD5543" w:rsidRDefault="00DD5543" w:rsidP="00DD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88348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D5543" w:rsidRPr="00DD5543" w:rsidRDefault="00DD5543">
        <w:pPr>
          <w:pStyle w:val="a7"/>
          <w:jc w:val="center"/>
          <w:rPr>
            <w:sz w:val="24"/>
          </w:rPr>
        </w:pPr>
        <w:r w:rsidRPr="00DD5543">
          <w:rPr>
            <w:sz w:val="24"/>
          </w:rPr>
          <w:fldChar w:fldCharType="begin"/>
        </w:r>
        <w:r w:rsidRPr="00DD5543">
          <w:rPr>
            <w:sz w:val="24"/>
          </w:rPr>
          <w:instrText>PAGE   \* MERGEFORMAT</w:instrText>
        </w:r>
        <w:r w:rsidRPr="00DD5543">
          <w:rPr>
            <w:sz w:val="24"/>
          </w:rPr>
          <w:fldChar w:fldCharType="separate"/>
        </w:r>
        <w:r w:rsidR="00C749D3">
          <w:rPr>
            <w:noProof/>
            <w:sz w:val="24"/>
          </w:rPr>
          <w:t>5</w:t>
        </w:r>
        <w:r w:rsidRPr="00DD5543">
          <w:rPr>
            <w:sz w:val="24"/>
          </w:rPr>
          <w:fldChar w:fldCharType="end"/>
        </w:r>
      </w:p>
    </w:sdtContent>
  </w:sdt>
  <w:p w:rsidR="00DD5543" w:rsidRDefault="00DD55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68479D"/>
    <w:multiLevelType w:val="hybridMultilevel"/>
    <w:tmpl w:val="A574F5F2"/>
    <w:lvl w:ilvl="0" w:tplc="19866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671E5"/>
    <w:rsid w:val="00092930"/>
    <w:rsid w:val="00096419"/>
    <w:rsid w:val="00262D47"/>
    <w:rsid w:val="002F2E6F"/>
    <w:rsid w:val="0037448D"/>
    <w:rsid w:val="00404C1B"/>
    <w:rsid w:val="004F7FEB"/>
    <w:rsid w:val="0056678A"/>
    <w:rsid w:val="0057557B"/>
    <w:rsid w:val="00743DBC"/>
    <w:rsid w:val="00745E27"/>
    <w:rsid w:val="007A2CE4"/>
    <w:rsid w:val="007D1291"/>
    <w:rsid w:val="00880989"/>
    <w:rsid w:val="00886201"/>
    <w:rsid w:val="00985EF0"/>
    <w:rsid w:val="00AB2200"/>
    <w:rsid w:val="00AC1C50"/>
    <w:rsid w:val="00B21773"/>
    <w:rsid w:val="00B50756"/>
    <w:rsid w:val="00B952A2"/>
    <w:rsid w:val="00C01142"/>
    <w:rsid w:val="00C749D3"/>
    <w:rsid w:val="00CC31F0"/>
    <w:rsid w:val="00CE78DC"/>
    <w:rsid w:val="00D15B4D"/>
    <w:rsid w:val="00DD5543"/>
    <w:rsid w:val="00E359E2"/>
    <w:rsid w:val="00E62434"/>
    <w:rsid w:val="00EE46F0"/>
    <w:rsid w:val="00EF33DA"/>
    <w:rsid w:val="00F6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04C1B"/>
    <w:pPr>
      <w:spacing w:after="0" w:line="240" w:lineRule="auto"/>
      <w:jc w:val="both"/>
    </w:pPr>
    <w:rPr>
      <w:rFonts w:ascii="Times New Roman" w:hAnsi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404C1B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DD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543"/>
  </w:style>
  <w:style w:type="paragraph" w:styleId="a9">
    <w:name w:val="footer"/>
    <w:basedOn w:val="a"/>
    <w:link w:val="aa"/>
    <w:uiPriority w:val="99"/>
    <w:unhideWhenUsed/>
    <w:rsid w:val="00DD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543"/>
  </w:style>
  <w:style w:type="character" w:styleId="ab">
    <w:name w:val="Hyperlink"/>
    <w:uiPriority w:val="99"/>
    <w:unhideWhenUsed/>
    <w:rsid w:val="00CE78D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92930"/>
    <w:pPr>
      <w:ind w:left="720"/>
      <w:contextualSpacing/>
    </w:pPr>
  </w:style>
  <w:style w:type="paragraph" w:customStyle="1" w:styleId="31">
    <w:name w:val="Основной текст 31"/>
    <w:basedOn w:val="a"/>
    <w:rsid w:val="0057557B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2"/>
      <w:sz w:val="24"/>
      <w:szCs w:val="24"/>
      <w:lang w:eastAsia="ru-RU"/>
    </w:rPr>
  </w:style>
  <w:style w:type="table" w:styleId="ad">
    <w:name w:val="Table Grid"/>
    <w:basedOn w:val="a1"/>
    <w:uiPriority w:val="59"/>
    <w:rsid w:val="0056678A"/>
    <w:pPr>
      <w:spacing w:after="0" w:line="240" w:lineRule="auto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5667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04C1B"/>
    <w:pPr>
      <w:spacing w:after="0" w:line="240" w:lineRule="auto"/>
      <w:jc w:val="both"/>
    </w:pPr>
    <w:rPr>
      <w:rFonts w:ascii="Times New Roman" w:hAnsi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404C1B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DD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543"/>
  </w:style>
  <w:style w:type="paragraph" w:styleId="a9">
    <w:name w:val="footer"/>
    <w:basedOn w:val="a"/>
    <w:link w:val="aa"/>
    <w:uiPriority w:val="99"/>
    <w:unhideWhenUsed/>
    <w:rsid w:val="00DD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543"/>
  </w:style>
  <w:style w:type="character" w:styleId="ab">
    <w:name w:val="Hyperlink"/>
    <w:uiPriority w:val="99"/>
    <w:unhideWhenUsed/>
    <w:rsid w:val="00CE78D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92930"/>
    <w:pPr>
      <w:ind w:left="720"/>
      <w:contextualSpacing/>
    </w:pPr>
  </w:style>
  <w:style w:type="paragraph" w:customStyle="1" w:styleId="31">
    <w:name w:val="Основной текст 31"/>
    <w:basedOn w:val="a"/>
    <w:rsid w:val="0057557B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2"/>
      <w:sz w:val="24"/>
      <w:szCs w:val="24"/>
      <w:lang w:eastAsia="ru-RU"/>
    </w:rPr>
  </w:style>
  <w:style w:type="table" w:styleId="ad">
    <w:name w:val="Table Grid"/>
    <w:basedOn w:val="a1"/>
    <w:uiPriority w:val="59"/>
    <w:rsid w:val="0056678A"/>
    <w:pPr>
      <w:spacing w:after="0" w:line="240" w:lineRule="auto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5667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90F5-DD16-409E-9DD0-EE55E3F8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Сахиуллина Рафина Курбангалеевна</cp:lastModifiedBy>
  <cp:revision>19</cp:revision>
  <cp:lastPrinted>2021-07-05T10:26:00Z</cp:lastPrinted>
  <dcterms:created xsi:type="dcterms:W3CDTF">2021-06-28T04:23:00Z</dcterms:created>
  <dcterms:modified xsi:type="dcterms:W3CDTF">2021-07-08T10:30:00Z</dcterms:modified>
</cp:coreProperties>
</file>