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7DD" w:rsidRDefault="00D157DD" w:rsidP="00D157D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D157D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ДЕПАРТАМЕНТ ФИНАНСОВ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03529">
        <w:rPr>
          <w:rFonts w:ascii="Times New Roman" w:eastAsia="Calibri" w:hAnsi="Times New Roman" w:cs="Times New Roman"/>
          <w:sz w:val="32"/>
          <w:szCs w:val="32"/>
        </w:rPr>
        <w:t>АДМИНИСТРАЦИИ ГОРОДА ЮГОРСКА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28"/>
          <w:szCs w:val="28"/>
        </w:rPr>
        <w:t>Ханты-Мансийского автономного округа – Югры</w:t>
      </w:r>
    </w:p>
    <w:p w:rsidR="004C73E2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03529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A03529" w:rsidRPr="00A03529" w:rsidRDefault="00A03529" w:rsidP="00A0352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A03529">
        <w:rPr>
          <w:rFonts w:ascii="Times New Roman" w:eastAsia="Calibri" w:hAnsi="Times New Roman" w:cs="Times New Roman"/>
          <w:sz w:val="36"/>
          <w:szCs w:val="36"/>
        </w:rPr>
        <w:t>ПРИКАЗ</w:t>
      </w:r>
    </w:p>
    <w:p w:rsidR="0072435F" w:rsidRPr="00D157DD" w:rsidRDefault="0072435F" w:rsidP="00D157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40A24" w:rsidRDefault="00D157DD" w:rsidP="00D157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57DD">
        <w:rPr>
          <w:rFonts w:ascii="Times New Roman" w:hAnsi="Times New Roman" w:cs="Times New Roman"/>
          <w:b/>
          <w:sz w:val="24"/>
          <w:szCs w:val="24"/>
        </w:rPr>
        <w:t>от</w:t>
      </w:r>
      <w:r w:rsidR="00786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236">
        <w:rPr>
          <w:rFonts w:ascii="Times New Roman" w:hAnsi="Times New Roman" w:cs="Times New Roman"/>
          <w:b/>
          <w:sz w:val="24"/>
          <w:szCs w:val="24"/>
        </w:rPr>
        <w:t>02 марта</w:t>
      </w:r>
      <w:r w:rsidR="00DF06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7196">
        <w:rPr>
          <w:rFonts w:ascii="Times New Roman" w:hAnsi="Times New Roman" w:cs="Times New Roman"/>
          <w:b/>
          <w:sz w:val="24"/>
          <w:szCs w:val="24"/>
        </w:rPr>
        <w:t>2018</w:t>
      </w:r>
      <w:r w:rsidRPr="00D157DD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196">
        <w:rPr>
          <w:rFonts w:ascii="Times New Roman" w:hAnsi="Times New Roman" w:cs="Times New Roman"/>
          <w:b/>
          <w:sz w:val="24"/>
          <w:szCs w:val="24"/>
        </w:rPr>
        <w:tab/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F3D5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B7BDF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2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A2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55236">
        <w:rPr>
          <w:rFonts w:ascii="Times New Roman" w:hAnsi="Times New Roman" w:cs="Times New Roman"/>
          <w:b/>
          <w:sz w:val="24"/>
          <w:szCs w:val="24"/>
        </w:rPr>
        <w:tab/>
      </w:r>
      <w:r w:rsidR="00757196" w:rsidRPr="00D157D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55236">
        <w:rPr>
          <w:rFonts w:ascii="Times New Roman" w:hAnsi="Times New Roman" w:cs="Times New Roman"/>
          <w:b/>
          <w:sz w:val="24"/>
          <w:szCs w:val="24"/>
        </w:rPr>
        <w:t>11п</w:t>
      </w:r>
    </w:p>
    <w:p w:rsidR="00727196" w:rsidRDefault="00727196" w:rsidP="00D157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5236" w:rsidRDefault="00C55236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F98" w:rsidRPr="00012F98" w:rsidRDefault="00D157DD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 xml:space="preserve">О </w:t>
      </w:r>
      <w:r w:rsidR="00491B1C" w:rsidRPr="00012F98">
        <w:rPr>
          <w:rFonts w:ascii="Times New Roman" w:hAnsi="Times New Roman" w:cs="Times New Roman"/>
          <w:sz w:val="24"/>
          <w:szCs w:val="24"/>
        </w:rPr>
        <w:t>внесени</w:t>
      </w:r>
      <w:r w:rsidR="00E0621A">
        <w:rPr>
          <w:rFonts w:ascii="Times New Roman" w:hAnsi="Times New Roman" w:cs="Times New Roman"/>
          <w:sz w:val="24"/>
          <w:szCs w:val="24"/>
        </w:rPr>
        <w:t>и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C87481">
        <w:rPr>
          <w:rFonts w:ascii="Times New Roman" w:hAnsi="Times New Roman" w:cs="Times New Roman"/>
          <w:sz w:val="24"/>
          <w:szCs w:val="24"/>
        </w:rPr>
        <w:t>я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в приказ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 заместителя главы </w:t>
      </w:r>
      <w:r w:rsidR="00000E9A">
        <w:rPr>
          <w:rFonts w:ascii="Times New Roman" w:hAnsi="Times New Roman" w:cs="Times New Roman"/>
          <w:sz w:val="24"/>
          <w:szCs w:val="24"/>
        </w:rPr>
        <w:t>города</w:t>
      </w:r>
      <w:r w:rsidR="00C87481">
        <w:rPr>
          <w:rFonts w:ascii="Times New Roman" w:hAnsi="Times New Roman" w:cs="Times New Roman"/>
          <w:sz w:val="24"/>
          <w:szCs w:val="24"/>
        </w:rPr>
        <w:t>-</w:t>
      </w:r>
      <w:r w:rsidR="00012F98" w:rsidRPr="00012F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1B1C" w:rsidRPr="00012F98" w:rsidRDefault="00012F98" w:rsidP="00012F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F98">
        <w:rPr>
          <w:rFonts w:ascii="Times New Roman" w:hAnsi="Times New Roman" w:cs="Times New Roman"/>
          <w:sz w:val="24"/>
          <w:szCs w:val="24"/>
        </w:rPr>
        <w:t>директора департамента финансов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от </w:t>
      </w:r>
      <w:r w:rsidR="00234B22">
        <w:rPr>
          <w:rFonts w:ascii="Times New Roman" w:hAnsi="Times New Roman" w:cs="Times New Roman"/>
          <w:sz w:val="24"/>
          <w:szCs w:val="24"/>
        </w:rPr>
        <w:t>26.12.2016</w:t>
      </w:r>
      <w:r w:rsidR="00491B1C" w:rsidRPr="00012F98">
        <w:rPr>
          <w:rFonts w:ascii="Times New Roman" w:hAnsi="Times New Roman" w:cs="Times New Roman"/>
          <w:sz w:val="24"/>
          <w:szCs w:val="24"/>
        </w:rPr>
        <w:t xml:space="preserve"> № </w:t>
      </w:r>
      <w:r w:rsidR="00234B22">
        <w:rPr>
          <w:rFonts w:ascii="Times New Roman" w:hAnsi="Times New Roman" w:cs="Times New Roman"/>
          <w:sz w:val="24"/>
          <w:szCs w:val="24"/>
        </w:rPr>
        <w:t>58</w:t>
      </w:r>
      <w:r w:rsidR="00491B1C" w:rsidRPr="00012F98">
        <w:rPr>
          <w:rFonts w:ascii="Times New Roman" w:hAnsi="Times New Roman" w:cs="Times New Roman"/>
          <w:sz w:val="24"/>
          <w:szCs w:val="24"/>
        </w:rPr>
        <w:t>п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«О возложении функций администратора доходов бюджета и</w:t>
      </w:r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 xml:space="preserve">источников финансирования дефицита бюджета и </w:t>
      </w:r>
      <w:proofErr w:type="gramStart"/>
      <w:r w:rsidRPr="00012F98">
        <w:rPr>
          <w:rFonts w:ascii="Times New Roman" w:eastAsia="Calibri" w:hAnsi="Times New Roman" w:cs="Times New Roman"/>
          <w:sz w:val="24"/>
          <w:szCs w:val="24"/>
        </w:rPr>
        <w:t>закреплении</w:t>
      </w:r>
      <w:proofErr w:type="gramEnd"/>
    </w:p>
    <w:p w:rsidR="00012F98" w:rsidRPr="00012F98" w:rsidRDefault="00012F98" w:rsidP="00012F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администрируемых видов доходов и источников</w:t>
      </w:r>
    </w:p>
    <w:p w:rsidR="00012F98" w:rsidRPr="00012F98" w:rsidRDefault="00012F98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2F98">
        <w:rPr>
          <w:rFonts w:ascii="Times New Roman" w:eastAsia="Calibri" w:hAnsi="Times New Roman" w:cs="Times New Roman"/>
          <w:sz w:val="24"/>
          <w:szCs w:val="24"/>
        </w:rPr>
        <w:t>финансирования дефицита бюджета»</w:t>
      </w:r>
    </w:p>
    <w:p w:rsidR="00340A24" w:rsidRDefault="00340A24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0A24" w:rsidRPr="00012F98" w:rsidRDefault="00340A24" w:rsidP="00012F9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196" w:rsidRDefault="00491B1C" w:rsidP="00F222D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B22">
        <w:rPr>
          <w:rFonts w:ascii="Times New Roman" w:hAnsi="Times New Roman" w:cs="Times New Roman"/>
          <w:sz w:val="24"/>
          <w:szCs w:val="24"/>
        </w:rPr>
        <w:t xml:space="preserve">На основании приказа </w:t>
      </w:r>
      <w:r w:rsidR="00234B22" w:rsidRPr="00234B22">
        <w:rPr>
          <w:rFonts w:ascii="Times New Roman" w:hAnsi="Times New Roman" w:cs="Times New Roman"/>
          <w:sz w:val="24"/>
          <w:szCs w:val="24"/>
        </w:rPr>
        <w:t xml:space="preserve">Департамента финансов Ханты-Мансийского автономного округа –Югры от </w:t>
      </w:r>
      <w:r w:rsidR="00727196">
        <w:rPr>
          <w:rFonts w:ascii="Times New Roman" w:hAnsi="Times New Roman" w:cs="Times New Roman"/>
          <w:sz w:val="24"/>
          <w:szCs w:val="24"/>
        </w:rPr>
        <w:t>26.12.2017</w:t>
      </w:r>
      <w:r w:rsidR="00234B22" w:rsidRPr="00234B22">
        <w:rPr>
          <w:rFonts w:ascii="Times New Roman" w:hAnsi="Times New Roman" w:cs="Times New Roman"/>
          <w:sz w:val="24"/>
          <w:szCs w:val="24"/>
        </w:rPr>
        <w:t xml:space="preserve"> № 3</w:t>
      </w:r>
      <w:r w:rsidR="00727196">
        <w:rPr>
          <w:rFonts w:ascii="Times New Roman" w:hAnsi="Times New Roman" w:cs="Times New Roman"/>
          <w:sz w:val="24"/>
          <w:szCs w:val="24"/>
        </w:rPr>
        <w:t>5</w:t>
      </w:r>
      <w:r w:rsidR="00234B22" w:rsidRPr="00234B22">
        <w:rPr>
          <w:rFonts w:ascii="Times New Roman" w:hAnsi="Times New Roman" w:cs="Times New Roman"/>
          <w:sz w:val="24"/>
          <w:szCs w:val="24"/>
        </w:rPr>
        <w:t>-нп «О Порядке определения перечня и кодов целевых статей расходов бюджетов, финансовое обеспечение которых осуществляется за счет межбюджетных субсидий, субвенций и иных межбюджетных трансфертов, имеющих целевое назначение, предоставляемых из бюджета Ханты-Мансийского автономного округа – Югры</w:t>
      </w:r>
      <w:r w:rsidR="00234B22">
        <w:rPr>
          <w:rFonts w:ascii="Times New Roman" w:hAnsi="Times New Roman" w:cs="Times New Roman"/>
          <w:sz w:val="24"/>
          <w:szCs w:val="24"/>
        </w:rPr>
        <w:t xml:space="preserve"> </w:t>
      </w:r>
      <w:r w:rsidR="00234B22" w:rsidRPr="00234B22">
        <w:rPr>
          <w:rFonts w:ascii="Times New Roman" w:hAnsi="Times New Roman" w:cs="Times New Roman"/>
          <w:sz w:val="24"/>
          <w:szCs w:val="24"/>
        </w:rPr>
        <w:t>муниципальным районам и городским округам Ханты-Мансийского автономного округа – Югры, на 201</w:t>
      </w:r>
      <w:r w:rsidR="00727196">
        <w:rPr>
          <w:rFonts w:ascii="Times New Roman" w:hAnsi="Times New Roman" w:cs="Times New Roman"/>
          <w:sz w:val="24"/>
          <w:szCs w:val="24"/>
        </w:rPr>
        <w:t>8</w:t>
      </w:r>
      <w:r w:rsidR="00234B22" w:rsidRPr="00234B22">
        <w:rPr>
          <w:rFonts w:ascii="Times New Roman" w:hAnsi="Times New Roman" w:cs="Times New Roman"/>
          <w:sz w:val="24"/>
          <w:szCs w:val="24"/>
        </w:rPr>
        <w:t xml:space="preserve"> - 20</w:t>
      </w:r>
      <w:r w:rsidR="00727196">
        <w:rPr>
          <w:rFonts w:ascii="Times New Roman" w:hAnsi="Times New Roman" w:cs="Times New Roman"/>
          <w:sz w:val="24"/>
          <w:szCs w:val="24"/>
        </w:rPr>
        <w:t>20</w:t>
      </w:r>
      <w:r w:rsidR="00234B22" w:rsidRPr="00234B22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291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7DD" w:rsidRDefault="003E303D" w:rsidP="00F222D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3E2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012F98" w:rsidRPr="00F222D6" w:rsidRDefault="00491B1C" w:rsidP="00F222D6">
      <w:pPr>
        <w:pStyle w:val="a5"/>
        <w:numPr>
          <w:ilvl w:val="0"/>
          <w:numId w:val="2"/>
        </w:numPr>
        <w:tabs>
          <w:tab w:val="left" w:pos="284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22D6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000E9A" w:rsidRPr="00F222D6">
        <w:rPr>
          <w:rFonts w:ascii="Times New Roman" w:eastAsia="Calibri" w:hAnsi="Times New Roman" w:cs="Times New Roman"/>
          <w:sz w:val="24"/>
          <w:szCs w:val="24"/>
        </w:rPr>
        <w:t xml:space="preserve">пункт 1 </w:t>
      </w:r>
      <w:r w:rsidRPr="00F222D6">
        <w:rPr>
          <w:rFonts w:ascii="Times New Roman" w:eastAsia="Calibri" w:hAnsi="Times New Roman" w:cs="Times New Roman"/>
          <w:sz w:val="24"/>
          <w:szCs w:val="24"/>
        </w:rPr>
        <w:t>приказ</w:t>
      </w:r>
      <w:r w:rsidR="00000E9A" w:rsidRPr="00F222D6">
        <w:rPr>
          <w:rFonts w:ascii="Times New Roman" w:eastAsia="Calibri" w:hAnsi="Times New Roman" w:cs="Times New Roman"/>
          <w:sz w:val="24"/>
          <w:szCs w:val="24"/>
        </w:rPr>
        <w:t>а</w:t>
      </w:r>
      <w:r w:rsidRPr="00F22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4F7B" w:rsidRPr="00F222D6">
        <w:rPr>
          <w:rFonts w:ascii="Times New Roman" w:hAnsi="Times New Roman" w:cs="Times New Roman"/>
          <w:sz w:val="24"/>
          <w:szCs w:val="24"/>
        </w:rPr>
        <w:t xml:space="preserve">заместителя главы </w:t>
      </w:r>
      <w:r w:rsidR="00000E9A" w:rsidRPr="00F222D6">
        <w:rPr>
          <w:rFonts w:ascii="Times New Roman" w:hAnsi="Times New Roman" w:cs="Times New Roman"/>
          <w:sz w:val="24"/>
          <w:szCs w:val="24"/>
        </w:rPr>
        <w:t xml:space="preserve">города </w:t>
      </w:r>
      <w:r w:rsidR="00012F98" w:rsidRPr="00F222D6">
        <w:rPr>
          <w:rFonts w:ascii="Times New Roman" w:hAnsi="Times New Roman" w:cs="Times New Roman"/>
          <w:sz w:val="24"/>
          <w:szCs w:val="24"/>
        </w:rPr>
        <w:t>– директора департамента финансов</w:t>
      </w:r>
      <w:r w:rsidR="00012F98" w:rsidRPr="00F22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222D6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234B22" w:rsidRPr="00F222D6">
        <w:rPr>
          <w:rFonts w:ascii="Times New Roman" w:eastAsia="Calibri" w:hAnsi="Times New Roman" w:cs="Times New Roman"/>
          <w:sz w:val="24"/>
          <w:szCs w:val="24"/>
        </w:rPr>
        <w:t>26.12.2016</w:t>
      </w:r>
      <w:r w:rsidRPr="00F222D6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234B22" w:rsidRPr="00F222D6">
        <w:rPr>
          <w:rFonts w:ascii="Times New Roman" w:eastAsia="Calibri" w:hAnsi="Times New Roman" w:cs="Times New Roman"/>
          <w:sz w:val="24"/>
          <w:szCs w:val="24"/>
        </w:rPr>
        <w:t>58</w:t>
      </w:r>
      <w:r w:rsidRPr="00F222D6">
        <w:rPr>
          <w:rFonts w:ascii="Times New Roman" w:eastAsia="Calibri" w:hAnsi="Times New Roman" w:cs="Times New Roman"/>
          <w:sz w:val="24"/>
          <w:szCs w:val="24"/>
        </w:rPr>
        <w:t>п «О возложении функций администратора доходов бюджета и источников финансирования дефицита бюджета и закреплении администрируемых видов доходов и источников финансирования дефицита бюджета»</w:t>
      </w:r>
      <w:r w:rsidR="005D0ED5">
        <w:rPr>
          <w:rFonts w:ascii="Times New Roman" w:eastAsia="Calibri" w:hAnsi="Times New Roman" w:cs="Times New Roman"/>
          <w:sz w:val="24"/>
          <w:szCs w:val="24"/>
        </w:rPr>
        <w:t xml:space="preserve"> (с изменениями от 17.02.2017 № 14п, от 04.05.2017 № 24п, от 03.08.2017 № 39п, от 05.02.2018 № 8п)</w:t>
      </w:r>
      <w:r w:rsidRPr="00F222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2F98" w:rsidRPr="00F222D6">
        <w:rPr>
          <w:rFonts w:ascii="Times New Roman" w:hAnsi="Times New Roman" w:cs="Times New Roman"/>
          <w:sz w:val="24"/>
          <w:szCs w:val="24"/>
        </w:rPr>
        <w:t>изменени</w:t>
      </w:r>
      <w:r w:rsidR="00F222D6" w:rsidRPr="00F222D6">
        <w:rPr>
          <w:rFonts w:ascii="Times New Roman" w:hAnsi="Times New Roman" w:cs="Times New Roman"/>
          <w:sz w:val="24"/>
          <w:szCs w:val="24"/>
        </w:rPr>
        <w:t xml:space="preserve">е, дополнив </w:t>
      </w:r>
      <w:r w:rsidR="00F222D6">
        <w:rPr>
          <w:rFonts w:ascii="Times New Roman" w:hAnsi="Times New Roman" w:cs="Times New Roman"/>
          <w:sz w:val="24"/>
          <w:szCs w:val="24"/>
        </w:rPr>
        <w:t>п</w:t>
      </w:r>
      <w:r w:rsidR="00012F98" w:rsidRPr="00F222D6">
        <w:rPr>
          <w:rFonts w:ascii="Times New Roman" w:hAnsi="Times New Roman" w:cs="Times New Roman"/>
          <w:sz w:val="24"/>
          <w:szCs w:val="24"/>
        </w:rPr>
        <w:t>осле строки</w:t>
      </w:r>
      <w:proofErr w:type="gramEnd"/>
    </w:p>
    <w:p w:rsidR="00F23D19" w:rsidRPr="00727196" w:rsidRDefault="00F23D19" w:rsidP="00F222D6">
      <w:pPr>
        <w:tabs>
          <w:tab w:val="left" w:pos="284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1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9"/>
        <w:gridCol w:w="2694"/>
        <w:gridCol w:w="6378"/>
      </w:tblGrid>
      <w:tr w:rsidR="00F222D6" w:rsidRPr="00AF0BD6" w:rsidTr="000F7444">
        <w:trPr>
          <w:cantSplit/>
          <w:trHeight w:val="560"/>
        </w:trPr>
        <w:tc>
          <w:tcPr>
            <w:tcW w:w="1139" w:type="dxa"/>
            <w:shd w:val="clear" w:color="000000" w:fill="FFFFFF"/>
            <w:noWrap/>
            <w:vAlign w:val="center"/>
            <w:hideMark/>
          </w:tcPr>
          <w:p w:rsidR="00F222D6" w:rsidRPr="003929B5" w:rsidRDefault="00F222D6" w:rsidP="00F222D6">
            <w:pPr>
              <w:pStyle w:val="ConsPlusCell"/>
              <w:jc w:val="center"/>
            </w:pPr>
            <w:r w:rsidRPr="003929B5">
              <w:t>050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F222D6" w:rsidRPr="003929B5" w:rsidRDefault="00F222D6" w:rsidP="00F222D6">
            <w:pPr>
              <w:pStyle w:val="ConsPlusCell"/>
              <w:jc w:val="center"/>
            </w:pPr>
            <w:r w:rsidRPr="003929B5">
              <w:t>2 02 25466 04 0000 151</w:t>
            </w:r>
          </w:p>
        </w:tc>
        <w:tc>
          <w:tcPr>
            <w:tcW w:w="6378" w:type="dxa"/>
            <w:shd w:val="clear" w:color="000000" w:fill="FFFFFF"/>
            <w:hideMark/>
          </w:tcPr>
          <w:p w:rsidR="00F222D6" w:rsidRPr="003929B5" w:rsidRDefault="00F222D6" w:rsidP="00F222D6">
            <w:pPr>
              <w:pStyle w:val="a7"/>
              <w:ind w:firstLine="33"/>
              <w:jc w:val="both"/>
              <w:rPr>
                <w:rFonts w:ascii="Times New Roman" w:hAnsi="Times New Roman" w:cs="Times New Roman"/>
              </w:rPr>
            </w:pPr>
            <w:r w:rsidRPr="003929B5">
              <w:rPr>
                <w:rFonts w:ascii="Times New Roman" w:hAnsi="Times New Roman" w:cs="Times New Roman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</w:tr>
    </w:tbl>
    <w:p w:rsidR="00F23D19" w:rsidRPr="00727196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</w:p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строк</w:t>
      </w:r>
      <w:r w:rsidR="00F222D6">
        <w:rPr>
          <w:rFonts w:ascii="Times New Roman" w:hAnsi="Times New Roman" w:cs="Times New Roman"/>
          <w:sz w:val="24"/>
          <w:szCs w:val="24"/>
        </w:rPr>
        <w:t>ой</w:t>
      </w:r>
      <w:r w:rsidRPr="004C73E2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F23D19" w:rsidRPr="004C73E2" w:rsidRDefault="00F23D19" w:rsidP="00CF6A35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3E2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1020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134"/>
        <w:gridCol w:w="2694"/>
        <w:gridCol w:w="6378"/>
      </w:tblGrid>
      <w:tr w:rsidR="003929B5" w:rsidRPr="003929B5" w:rsidTr="003929B5">
        <w:trPr>
          <w:trHeight w:val="663"/>
          <w:tblCellSpacing w:w="5" w:type="nil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929B5" w:rsidRPr="003929B5" w:rsidRDefault="003929B5" w:rsidP="003929B5">
            <w:pPr>
              <w:pStyle w:val="ConsPlusCell"/>
              <w:jc w:val="center"/>
            </w:pPr>
            <w:r w:rsidRPr="003929B5">
              <w:t>050</w:t>
            </w:r>
          </w:p>
        </w:tc>
        <w:tc>
          <w:tcPr>
            <w:tcW w:w="2694" w:type="dxa"/>
            <w:vAlign w:val="center"/>
          </w:tcPr>
          <w:p w:rsidR="003929B5" w:rsidRPr="003929B5" w:rsidRDefault="003929B5" w:rsidP="00F222D6">
            <w:pPr>
              <w:pStyle w:val="ConsPlusCell"/>
              <w:jc w:val="center"/>
            </w:pPr>
            <w:r w:rsidRPr="003929B5">
              <w:t>2 02 25</w:t>
            </w:r>
            <w:r w:rsidR="00F222D6">
              <w:t>497</w:t>
            </w:r>
            <w:r w:rsidRPr="003929B5">
              <w:t xml:space="preserve"> 04 0000 151</w:t>
            </w:r>
          </w:p>
        </w:tc>
        <w:tc>
          <w:tcPr>
            <w:tcW w:w="6378" w:type="dxa"/>
            <w:tcBorders>
              <w:right w:val="single" w:sz="4" w:space="0" w:color="auto"/>
            </w:tcBorders>
          </w:tcPr>
          <w:p w:rsidR="003929B5" w:rsidRPr="003929B5" w:rsidRDefault="00F54A8D" w:rsidP="00F54A8D">
            <w:pPr>
              <w:pStyle w:val="Default"/>
              <w:jc w:val="both"/>
            </w:pPr>
            <w:r w:rsidRPr="00F54A8D">
              <w:rPr>
                <w:szCs w:val="28"/>
              </w:rPr>
              <w:t xml:space="preserve">Субсидии бюджетам городских округов на реализацию мероприятий по обеспечению жильем молодых семей </w:t>
            </w:r>
          </w:p>
        </w:tc>
      </w:tr>
    </w:tbl>
    <w:p w:rsidR="00F23D19" w:rsidRPr="004C73E2" w:rsidRDefault="00F23D19" w:rsidP="00CF6A35">
      <w:pPr>
        <w:tabs>
          <w:tab w:val="left" w:pos="900"/>
        </w:tabs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>»</w:t>
      </w:r>
      <w:r w:rsidR="00F222D6">
        <w:rPr>
          <w:rFonts w:ascii="Times New Roman" w:hAnsi="Times New Roman" w:cs="Times New Roman"/>
          <w:sz w:val="24"/>
          <w:szCs w:val="24"/>
        </w:rPr>
        <w:t>.</w:t>
      </w:r>
    </w:p>
    <w:p w:rsidR="00004BC3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  <w:t>2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000E9A" w:rsidRPr="004C73E2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004BC3" w:rsidRPr="004C73E2">
        <w:rPr>
          <w:rFonts w:ascii="Times New Roman" w:hAnsi="Times New Roman" w:cs="Times New Roman"/>
          <w:sz w:val="24"/>
          <w:szCs w:val="24"/>
        </w:rPr>
        <w:t>приказ на официально</w:t>
      </w:r>
      <w:r w:rsidR="003E303D" w:rsidRPr="004C73E2">
        <w:rPr>
          <w:rFonts w:ascii="Times New Roman" w:hAnsi="Times New Roman" w:cs="Times New Roman"/>
          <w:sz w:val="24"/>
          <w:szCs w:val="24"/>
        </w:rPr>
        <w:t>м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 </w:t>
      </w:r>
      <w:r w:rsidR="00364485">
        <w:rPr>
          <w:rFonts w:ascii="Times New Roman" w:hAnsi="Times New Roman" w:cs="Times New Roman"/>
          <w:sz w:val="24"/>
          <w:szCs w:val="24"/>
        </w:rPr>
        <w:t>сайте органов местного самоуправления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города Югорска.</w:t>
      </w:r>
    </w:p>
    <w:p w:rsidR="00236C2C" w:rsidRPr="004C73E2" w:rsidRDefault="00236C2C" w:rsidP="00CF6A3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</w:r>
      <w:r w:rsidR="00E0621A">
        <w:rPr>
          <w:rFonts w:ascii="Times New Roman" w:hAnsi="Times New Roman" w:cs="Times New Roman"/>
          <w:sz w:val="24"/>
          <w:szCs w:val="24"/>
        </w:rPr>
        <w:t>3</w:t>
      </w:r>
      <w:r w:rsidRPr="004C73E2">
        <w:rPr>
          <w:rFonts w:ascii="Times New Roman" w:hAnsi="Times New Roman" w:cs="Times New Roman"/>
          <w:sz w:val="24"/>
          <w:szCs w:val="24"/>
        </w:rPr>
        <w:t xml:space="preserve">. Настоящий приказ вступает в силу </w:t>
      </w:r>
      <w:r w:rsidR="00ED7A2A" w:rsidRPr="004C73E2">
        <w:rPr>
          <w:rFonts w:ascii="Times New Roman" w:hAnsi="Times New Roman" w:cs="Times New Roman"/>
          <w:sz w:val="24"/>
          <w:szCs w:val="24"/>
        </w:rPr>
        <w:t>после его подписания</w:t>
      </w:r>
      <w:r w:rsidRPr="004C73E2">
        <w:rPr>
          <w:rFonts w:ascii="Times New Roman" w:hAnsi="Times New Roman" w:cs="Times New Roman"/>
          <w:sz w:val="24"/>
          <w:szCs w:val="24"/>
        </w:rPr>
        <w:t>.</w:t>
      </w:r>
    </w:p>
    <w:p w:rsidR="00004BC3" w:rsidRPr="004C73E2" w:rsidRDefault="00236C2C" w:rsidP="00CF6A3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ab/>
      </w:r>
      <w:r w:rsidRPr="004C73E2">
        <w:rPr>
          <w:rFonts w:ascii="Times New Roman" w:hAnsi="Times New Roman" w:cs="Times New Roman"/>
          <w:sz w:val="24"/>
          <w:szCs w:val="24"/>
        </w:rPr>
        <w:tab/>
      </w:r>
      <w:r w:rsidR="00E0621A">
        <w:rPr>
          <w:rFonts w:ascii="Times New Roman" w:hAnsi="Times New Roman" w:cs="Times New Roman"/>
          <w:sz w:val="24"/>
          <w:szCs w:val="24"/>
        </w:rPr>
        <w:t>4</w:t>
      </w:r>
      <w:r w:rsidR="00004BC3" w:rsidRPr="004C73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04BC3" w:rsidRPr="004C73E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04BC3" w:rsidRPr="004C73E2">
        <w:rPr>
          <w:rFonts w:ascii="Times New Roman" w:hAnsi="Times New Roman" w:cs="Times New Roman"/>
          <w:sz w:val="24"/>
          <w:szCs w:val="24"/>
        </w:rPr>
        <w:t xml:space="preserve"> выполнением приказа оставляю за собой.</w:t>
      </w:r>
    </w:p>
    <w:p w:rsidR="00000E9A" w:rsidRDefault="00004BC3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3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D0ED5" w:rsidRDefault="005D0ED5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ED5" w:rsidRDefault="005D0ED5" w:rsidP="004C73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0A24" w:rsidRDefault="00E0621A" w:rsidP="004C73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F23D19" w:rsidRPr="004C73E2">
        <w:rPr>
          <w:rFonts w:ascii="Times New Roman" w:hAnsi="Times New Roman" w:cs="Times New Roman"/>
          <w:b/>
          <w:sz w:val="24"/>
          <w:szCs w:val="24"/>
        </w:rPr>
        <w:t xml:space="preserve">иректор департамента финансов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23D19" w:rsidRPr="004C73E2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34B22">
        <w:rPr>
          <w:rFonts w:ascii="Times New Roman" w:hAnsi="Times New Roman" w:cs="Times New Roman"/>
          <w:b/>
          <w:sz w:val="24"/>
          <w:szCs w:val="24"/>
        </w:rPr>
        <w:t>И.Ю.Мальцева</w:t>
      </w:r>
    </w:p>
    <w:sectPr w:rsidR="00340A24" w:rsidSect="00ED7A2A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66956"/>
    <w:multiLevelType w:val="hybridMultilevel"/>
    <w:tmpl w:val="6AB069A2"/>
    <w:lvl w:ilvl="0" w:tplc="04A442C2">
      <w:start w:val="1"/>
      <w:numFmt w:val="decimal"/>
      <w:lvlText w:val="%1."/>
      <w:lvlJc w:val="left"/>
      <w:pPr>
        <w:ind w:left="3074" w:hanging="1035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3119" w:hanging="360"/>
      </w:pPr>
    </w:lvl>
    <w:lvl w:ilvl="2" w:tplc="0419001B" w:tentative="1">
      <w:start w:val="1"/>
      <w:numFmt w:val="lowerRoman"/>
      <w:lvlText w:val="%3."/>
      <w:lvlJc w:val="right"/>
      <w:pPr>
        <w:ind w:left="3839" w:hanging="180"/>
      </w:pPr>
    </w:lvl>
    <w:lvl w:ilvl="3" w:tplc="0419000F" w:tentative="1">
      <w:start w:val="1"/>
      <w:numFmt w:val="decimal"/>
      <w:lvlText w:val="%4."/>
      <w:lvlJc w:val="left"/>
      <w:pPr>
        <w:ind w:left="4559" w:hanging="360"/>
      </w:pPr>
    </w:lvl>
    <w:lvl w:ilvl="4" w:tplc="04190019" w:tentative="1">
      <w:start w:val="1"/>
      <w:numFmt w:val="lowerLetter"/>
      <w:lvlText w:val="%5."/>
      <w:lvlJc w:val="left"/>
      <w:pPr>
        <w:ind w:left="5279" w:hanging="360"/>
      </w:pPr>
    </w:lvl>
    <w:lvl w:ilvl="5" w:tplc="0419001B" w:tentative="1">
      <w:start w:val="1"/>
      <w:numFmt w:val="lowerRoman"/>
      <w:lvlText w:val="%6."/>
      <w:lvlJc w:val="right"/>
      <w:pPr>
        <w:ind w:left="5999" w:hanging="180"/>
      </w:pPr>
    </w:lvl>
    <w:lvl w:ilvl="6" w:tplc="0419000F" w:tentative="1">
      <w:start w:val="1"/>
      <w:numFmt w:val="decimal"/>
      <w:lvlText w:val="%7."/>
      <w:lvlJc w:val="left"/>
      <w:pPr>
        <w:ind w:left="6719" w:hanging="360"/>
      </w:pPr>
    </w:lvl>
    <w:lvl w:ilvl="7" w:tplc="04190019" w:tentative="1">
      <w:start w:val="1"/>
      <w:numFmt w:val="lowerLetter"/>
      <w:lvlText w:val="%8."/>
      <w:lvlJc w:val="left"/>
      <w:pPr>
        <w:ind w:left="7439" w:hanging="360"/>
      </w:pPr>
    </w:lvl>
    <w:lvl w:ilvl="8" w:tplc="0419001B" w:tentative="1">
      <w:start w:val="1"/>
      <w:numFmt w:val="lowerRoman"/>
      <w:lvlText w:val="%9."/>
      <w:lvlJc w:val="right"/>
      <w:pPr>
        <w:ind w:left="81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7DD"/>
    <w:rsid w:val="00000E9A"/>
    <w:rsid w:val="00004BC3"/>
    <w:rsid w:val="00012F98"/>
    <w:rsid w:val="000151C3"/>
    <w:rsid w:val="00044FA8"/>
    <w:rsid w:val="000A6686"/>
    <w:rsid w:val="000F1310"/>
    <w:rsid w:val="001B1A1F"/>
    <w:rsid w:val="001C5CF0"/>
    <w:rsid w:val="002276C7"/>
    <w:rsid w:val="00234B22"/>
    <w:rsid w:val="00236C2C"/>
    <w:rsid w:val="00291B19"/>
    <w:rsid w:val="00292A8B"/>
    <w:rsid w:val="00296899"/>
    <w:rsid w:val="002A6946"/>
    <w:rsid w:val="002B1490"/>
    <w:rsid w:val="002E5A1A"/>
    <w:rsid w:val="00324510"/>
    <w:rsid w:val="00340A24"/>
    <w:rsid w:val="00364485"/>
    <w:rsid w:val="003929B5"/>
    <w:rsid w:val="003B5EF7"/>
    <w:rsid w:val="003E303D"/>
    <w:rsid w:val="00484026"/>
    <w:rsid w:val="00491817"/>
    <w:rsid w:val="00491B1C"/>
    <w:rsid w:val="004C73E2"/>
    <w:rsid w:val="00507122"/>
    <w:rsid w:val="005751E4"/>
    <w:rsid w:val="005D0ED5"/>
    <w:rsid w:val="00631A39"/>
    <w:rsid w:val="006F3D52"/>
    <w:rsid w:val="0072435F"/>
    <w:rsid w:val="00727196"/>
    <w:rsid w:val="00741451"/>
    <w:rsid w:val="00757196"/>
    <w:rsid w:val="007751F2"/>
    <w:rsid w:val="0078687F"/>
    <w:rsid w:val="007A13A1"/>
    <w:rsid w:val="007C74F6"/>
    <w:rsid w:val="00811712"/>
    <w:rsid w:val="00842F36"/>
    <w:rsid w:val="008F27C8"/>
    <w:rsid w:val="009129BA"/>
    <w:rsid w:val="009260FC"/>
    <w:rsid w:val="0098082B"/>
    <w:rsid w:val="00A03529"/>
    <w:rsid w:val="00A962F5"/>
    <w:rsid w:val="00AB7BDF"/>
    <w:rsid w:val="00AE1D7A"/>
    <w:rsid w:val="00B77183"/>
    <w:rsid w:val="00B93C3C"/>
    <w:rsid w:val="00BB4123"/>
    <w:rsid w:val="00C43504"/>
    <w:rsid w:val="00C55236"/>
    <w:rsid w:val="00C87481"/>
    <w:rsid w:val="00C91DBF"/>
    <w:rsid w:val="00CC7A53"/>
    <w:rsid w:val="00CF6A35"/>
    <w:rsid w:val="00D157DD"/>
    <w:rsid w:val="00DA42C0"/>
    <w:rsid w:val="00DD0753"/>
    <w:rsid w:val="00DF068D"/>
    <w:rsid w:val="00DF3926"/>
    <w:rsid w:val="00E00F1E"/>
    <w:rsid w:val="00E035E5"/>
    <w:rsid w:val="00E0621A"/>
    <w:rsid w:val="00E35001"/>
    <w:rsid w:val="00ED7A2A"/>
    <w:rsid w:val="00EF6131"/>
    <w:rsid w:val="00F222D6"/>
    <w:rsid w:val="00F23D19"/>
    <w:rsid w:val="00F37081"/>
    <w:rsid w:val="00F54A8D"/>
    <w:rsid w:val="00F573B0"/>
    <w:rsid w:val="00F66BF9"/>
    <w:rsid w:val="00FA4F7B"/>
    <w:rsid w:val="00FE3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5"/>
  </w:style>
  <w:style w:type="paragraph" w:styleId="1">
    <w:name w:val="heading 1"/>
    <w:basedOn w:val="a"/>
    <w:next w:val="a"/>
    <w:link w:val="10"/>
    <w:uiPriority w:val="9"/>
    <w:qFormat/>
    <w:rsid w:val="002A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D157DD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57DD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15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7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719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0151C3"/>
    <w:rPr>
      <w:color w:val="106BBE"/>
    </w:rPr>
  </w:style>
  <w:style w:type="paragraph" w:customStyle="1" w:styleId="a7">
    <w:name w:val="Прижатый влево"/>
    <w:basedOn w:val="a"/>
    <w:next w:val="a"/>
    <w:uiPriority w:val="99"/>
    <w:rsid w:val="000151C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A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Cell">
    <w:name w:val="ConsPlusCell"/>
    <w:rsid w:val="007C74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F23D1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F54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853D3-B946-49B2-9CE7-D1106344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Fedotova_NY</dc:creator>
  <cp:lastModifiedBy>Федотова Наталья Юрьевна</cp:lastModifiedBy>
  <cp:revision>5</cp:revision>
  <cp:lastPrinted>2018-03-02T09:16:00Z</cp:lastPrinted>
  <dcterms:created xsi:type="dcterms:W3CDTF">2018-03-02T07:22:00Z</dcterms:created>
  <dcterms:modified xsi:type="dcterms:W3CDTF">2018-03-02T09:19:00Z</dcterms:modified>
</cp:coreProperties>
</file>