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CF" w:rsidRPr="00FD3BCF" w:rsidRDefault="00FD3BCF" w:rsidP="00FD3BC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-383540</wp:posOffset>
                </wp:positionV>
                <wp:extent cx="2548255" cy="737870"/>
                <wp:effectExtent l="8255" t="6350" r="5715" b="825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BCF" w:rsidRDefault="00FD3BCF" w:rsidP="00FD3BCF">
                            <w:pPr>
                              <w:jc w:val="right"/>
                            </w:pPr>
                          </w:p>
                          <w:p w:rsidR="00FD3BCF" w:rsidRDefault="00FD3BCF" w:rsidP="00FD3BCF">
                            <w:pPr>
                              <w:jc w:val="right"/>
                            </w:pPr>
                          </w:p>
                          <w:p w:rsidR="00FD3BCF" w:rsidRPr="009E2BBE" w:rsidRDefault="00FD3BCF" w:rsidP="00FD3BCF">
                            <w:pPr>
                              <w:jc w:val="right"/>
                            </w:pPr>
                            <w:r w:rsidRPr="009E2BBE"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3.25pt;margin-top:-30.2pt;width:200.65pt;height:58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" strokecolor="white" strokeweight=".5pt">
                <v:textbox inset="7.45pt,3.85pt,7.45pt,3.85pt">
                  <w:txbxContent>
                    <w:p w:rsidR="00FD3BCF" w:rsidRDefault="00FD3BCF" w:rsidP="00FD3BCF">
                      <w:pPr>
                        <w:jc w:val="right"/>
                      </w:pPr>
                    </w:p>
                    <w:p w:rsidR="00FD3BCF" w:rsidRDefault="00FD3BCF" w:rsidP="00FD3BCF">
                      <w:pPr>
                        <w:jc w:val="right"/>
                      </w:pPr>
                    </w:p>
                    <w:p w:rsidR="00FD3BCF" w:rsidRPr="009E2BBE" w:rsidRDefault="00FD3BCF" w:rsidP="00FD3BCF">
                      <w:pPr>
                        <w:jc w:val="right"/>
                      </w:pPr>
                      <w:r w:rsidRPr="009E2BBE"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</w:p>
    <w:p w:rsidR="00FD3BCF" w:rsidRPr="00FD3BCF" w:rsidRDefault="00FD3BCF" w:rsidP="00FD3BCF">
      <w:pPr>
        <w:spacing w:after="0" w:line="240" w:lineRule="auto"/>
        <w:jc w:val="center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81660" cy="755015"/>
            <wp:effectExtent l="0" t="0" r="889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BCF" w:rsidRPr="00FD3BCF" w:rsidRDefault="00FD3BCF" w:rsidP="00FD3BCF">
      <w:pPr>
        <w:spacing w:after="0" w:line="240" w:lineRule="auto"/>
        <w:jc w:val="center"/>
        <w:rPr>
          <w:rFonts w:ascii="Calibri" w:eastAsia="Calibri" w:hAnsi="Calibri" w:cs="Times New Roman"/>
          <w:noProof/>
        </w:rPr>
      </w:pPr>
    </w:p>
    <w:p w:rsidR="00FD3BCF" w:rsidRPr="00FD3BCF" w:rsidRDefault="00FD3BCF" w:rsidP="00FD3BCF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pacing w:val="20"/>
          <w:sz w:val="32"/>
          <w:szCs w:val="20"/>
          <w:lang w:eastAsia="ru-RU"/>
        </w:rPr>
      </w:pPr>
      <w:r w:rsidRPr="00FD3BCF">
        <w:rPr>
          <w:rFonts w:ascii="Times New Roman" w:eastAsia="Times New Roman" w:hAnsi="Times New Roman" w:cs="Times New Roman"/>
          <w:spacing w:val="20"/>
          <w:sz w:val="32"/>
          <w:szCs w:val="20"/>
          <w:lang w:eastAsia="ru-RU"/>
        </w:rPr>
        <w:t>АДМИНИСТРАЦИЯ ГОРОДА ЮГОРСКА</w:t>
      </w:r>
    </w:p>
    <w:p w:rsidR="00FD3BCF" w:rsidRPr="00FD3BCF" w:rsidRDefault="00FD3BCF" w:rsidP="00FD3BCF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C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FD3BCF" w:rsidRPr="00FD3BCF" w:rsidRDefault="00FD3BCF" w:rsidP="00FD3BCF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FD3BCF" w:rsidRPr="00FD3BCF" w:rsidRDefault="00FD3BCF" w:rsidP="00FD3BCF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3BCF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ПОСТАНОВЛЕНИЕ</w:t>
      </w:r>
    </w:p>
    <w:p w:rsidR="00FD3BCF" w:rsidRPr="00FD3BCF" w:rsidRDefault="00FD3BCF" w:rsidP="00FD3B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3BCF">
        <w:rPr>
          <w:rFonts w:ascii="Times New Roman" w:eastAsia="Calibri" w:hAnsi="Times New Roman" w:cs="Times New Roman"/>
          <w:sz w:val="24"/>
          <w:szCs w:val="24"/>
        </w:rPr>
        <w:t>проект</w:t>
      </w:r>
    </w:p>
    <w:p w:rsidR="00FD3BCF" w:rsidRP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3BCF">
        <w:rPr>
          <w:rFonts w:ascii="Times New Roman" w:eastAsia="Times New Roman" w:hAnsi="Times New Roman" w:cs="Times New Roman"/>
          <w:sz w:val="24"/>
          <w:szCs w:val="24"/>
          <w:lang w:eastAsia="ar-SA"/>
        </w:rPr>
        <w:t>от ___________________                                                                                                       № _______</w:t>
      </w:r>
    </w:p>
    <w:p w:rsidR="00FD3BCF" w:rsidRP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3BCF" w:rsidRP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 внесении изменений в</w:t>
      </w:r>
      <w:r w:rsidRPr="00FD3B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остановление</w:t>
      </w:r>
    </w:p>
    <w:p w:rsid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города Югорска от 08.09.2016 </w:t>
      </w:r>
    </w:p>
    <w:p w:rsid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2187 «Об утверждении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административного</w:t>
      </w:r>
      <w:proofErr w:type="gramEnd"/>
    </w:p>
    <w:p w:rsid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регламента осуществления муниципального</w:t>
      </w:r>
    </w:p>
    <w:p w:rsid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земельного контроля в границах городского округа»</w:t>
      </w:r>
    </w:p>
    <w:p w:rsid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7217" w:rsidRDefault="00FD3BCF" w:rsidP="00FD3B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 соответствии с постановлением Правительства Ханты-Мансийского автономного округ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Югры от 02.03.2012 № 85-п «О разработке и утверждении административных регламентов осуществления муниципального контроля», методикой проектирования межведомственного взаимодействия при осуществлении государственного контроля (надзора), муниципального контроля</w:t>
      </w:r>
      <w:r w:rsidR="00FC74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органами исполнительной власти субъектов Российской Федерации и органами местного самоуправления, ободренной протоколом заседания подкомиссии по исполь</w:t>
      </w:r>
      <w:r w:rsidR="00541019">
        <w:rPr>
          <w:rFonts w:ascii="Times New Roman" w:eastAsia="Times New Roman" w:hAnsi="Times New Roman" w:cs="Times New Roman"/>
          <w:sz w:val="24"/>
          <w:szCs w:val="24"/>
          <w:lang w:eastAsia="ar-SA"/>
        </w:rPr>
        <w:t>зованию информационных</w:t>
      </w:r>
      <w:r w:rsidR="00FC74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технологий</w:t>
      </w:r>
      <w:r w:rsidR="005410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от 12.09.2016 № 354пр</w:t>
      </w:r>
      <w:r w:rsidR="0040721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FD3BCF" w:rsidRPr="00407217" w:rsidRDefault="00407217" w:rsidP="00407217">
      <w:pPr>
        <w:pStyle w:val="a5"/>
        <w:numPr>
          <w:ilvl w:val="0"/>
          <w:numId w:val="2"/>
        </w:numPr>
        <w:suppressAutoHyphens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Внести в приложение к постановлению администрации города Югорска от 08.09.2016 № 2187 «Об утверждении административного регламента осуществления муниципального земельного контроля в границах городского округа»</w:t>
      </w:r>
      <w:r w:rsidR="00FC7473" w:rsidRPr="004072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D1E8D">
        <w:rPr>
          <w:rFonts w:ascii="Times New Roman" w:eastAsia="Times New Roman" w:hAnsi="Times New Roman" w:cs="Times New Roman"/>
          <w:sz w:val="24"/>
          <w:szCs w:val="24"/>
          <w:lang w:eastAsia="ar-SA"/>
        </w:rPr>
        <w:t>следующие изменения:</w:t>
      </w:r>
    </w:p>
    <w:p w:rsidR="008A1597" w:rsidRDefault="003D1E8D" w:rsidP="003D1E8D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184">
        <w:rPr>
          <w:rFonts w:ascii="Times New Roman" w:hAnsi="Times New Roman" w:cs="Times New Roman"/>
          <w:sz w:val="24"/>
          <w:szCs w:val="24"/>
        </w:rPr>
        <w:t>Пункт 4 изложить в следующей редакции:</w:t>
      </w:r>
    </w:p>
    <w:p w:rsidR="00484184" w:rsidRDefault="00484184" w:rsidP="0048418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«4. Исполнение муниципальной функции осуществляется в соответствии 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84184" w:rsidRDefault="00484184" w:rsidP="0048418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Конституцией Российской Федерации;</w:t>
      </w:r>
    </w:p>
    <w:p w:rsidR="00484184" w:rsidRDefault="00484184" w:rsidP="004841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Земельным кодексом Российской Федерации («Российская газета» от 30.10.2001                        № 211-212);</w:t>
      </w:r>
    </w:p>
    <w:p w:rsidR="00484184" w:rsidRDefault="00484184" w:rsidP="004841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.10.</w:t>
      </w:r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>2001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>137-ФЗ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введении в действие Земельно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кодекса Российской Федерации» (</w:t>
      </w:r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законодательства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29.10.2001                № 44, ст. 4148);</w:t>
      </w:r>
    </w:p>
    <w:p w:rsidR="00484184" w:rsidRDefault="00484184" w:rsidP="004841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.10.</w:t>
      </w:r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131-ФЗ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равления в Российской Федерации» (</w:t>
      </w:r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законодательства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№ 40, ст.3822);</w:t>
      </w:r>
    </w:p>
    <w:p w:rsidR="00484184" w:rsidRDefault="00484184" w:rsidP="00F235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235A6" w:rsidRPr="00F235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Российской Федерации об административных правонарушениях</w:t>
      </w:r>
      <w:r w:rsidR="00F23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35A6" w:rsidRPr="00F235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</w:t>
      </w:r>
      <w:r w:rsidR="00F235A6"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="00F235A6" w:rsidRPr="00F23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2001 </w:t>
      </w:r>
      <w:r w:rsidR="00F23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="00F235A6" w:rsidRPr="00F23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195-ФЗ</w:t>
      </w:r>
      <w:r w:rsidR="00F235A6" w:rsidRPr="00F235A6">
        <w:t xml:space="preserve"> </w:t>
      </w:r>
      <w:r w:rsidR="00F235A6">
        <w:t>(</w:t>
      </w:r>
      <w:r w:rsidR="00F235A6" w:rsidRPr="00F235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законодательства Российской Федерации от</w:t>
      </w:r>
      <w:r w:rsidR="00F23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07.01.2002 № 1, ст.1);</w:t>
      </w:r>
    </w:p>
    <w:p w:rsidR="00F235A6" w:rsidRPr="00484184" w:rsidRDefault="00F235A6" w:rsidP="00F235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235A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Pr="00F235A6">
        <w:rPr>
          <w:rFonts w:ascii="Times New Roman" w:eastAsia="Times New Roman" w:hAnsi="Times New Roman" w:cs="Times New Roman"/>
          <w:sz w:val="24"/>
          <w:szCs w:val="24"/>
          <w:lang w:eastAsia="ru-RU"/>
        </w:rPr>
        <w:t>2007 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235A6">
        <w:rPr>
          <w:rFonts w:ascii="Times New Roman" w:eastAsia="Times New Roman" w:hAnsi="Times New Roman" w:cs="Times New Roman"/>
          <w:sz w:val="24"/>
          <w:szCs w:val="24"/>
          <w:lang w:eastAsia="ru-RU"/>
        </w:rPr>
        <w:t> 212-ФЗ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F23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законодательные акты Российской Федерации в части уточнения условий и порядка приобретения прав на земельные участки, находящиеся в государственной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муниципальной собственности» (</w:t>
      </w:r>
      <w:r w:rsidRPr="00F235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законодательства Российской Федерации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30.07.2007 № 31, ст.4009);</w:t>
      </w:r>
    </w:p>
    <w:p w:rsidR="00484184" w:rsidRPr="00484184" w:rsidRDefault="00484184" w:rsidP="004841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bookmarkStart w:id="0" w:name="OLE_LINK36"/>
      <w:bookmarkStart w:id="1" w:name="OLE_LINK37"/>
      <w:bookmarkStart w:id="2" w:name="OLE_LINK38"/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26.12.2008 № 294-ФЗ «О защите прав юридических лиц и индивидуальных предпринимателей при проведении государственного контроля (надзора) и </w:t>
      </w:r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муниципального контроля»</w:t>
      </w:r>
      <w:bookmarkEnd w:id="0"/>
      <w:bookmarkEnd w:id="1"/>
      <w:bookmarkEnd w:id="2"/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Федеральный закон № 294-ФЗ) («Российская газета»</w:t>
      </w:r>
      <w:proofErr w:type="gramEnd"/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от 30.12.2008 № 266); </w:t>
      </w:r>
    </w:p>
    <w:p w:rsidR="00484184" w:rsidRPr="00484184" w:rsidRDefault="00484184" w:rsidP="004841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 Правительства Российской Федерации от 30.06.2010 № 489                            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ежегодных планов проведения плановых проверок юридических лиц</w:t>
      </w:r>
      <w:proofErr w:type="gramEnd"/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индивидуальных предпринимателей» (Собрание законодательства Российской Федерации от 12.07.2010 № 28, ст. 3706);</w:t>
      </w:r>
    </w:p>
    <w:p w:rsidR="00484184" w:rsidRDefault="00484184" w:rsidP="004841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 Правительства Российской Федерации от 26.12.2014 № 1515                      «Об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 (далее - постановление Правительства Российской Федерации № 1515) (Собрание законодательства Российской Федерации от 05.01.2015 № 1                   (часть </w:t>
      </w:r>
      <w:r w:rsidRPr="004841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ст. 298); </w:t>
      </w:r>
    </w:p>
    <w:p w:rsidR="00F235A6" w:rsidRDefault="00F235A6" w:rsidP="004841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Pr="00F235A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аспоряжение Правительства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F235A6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F23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.04.</w:t>
      </w:r>
      <w:r w:rsidRPr="00F235A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F23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724-р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235A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перечне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нформация» </w:t>
      </w:r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(Собрание законодательства</w:t>
      </w:r>
      <w:proofErr w:type="gramEnd"/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02.05.2016 №18, ст.2647);</w:t>
      </w:r>
      <w:proofErr w:type="gramEnd"/>
    </w:p>
    <w:p w:rsidR="00484184" w:rsidRPr="00484184" w:rsidRDefault="00484184" w:rsidP="004841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Министерства экономического развития России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(«Российская газета» от 14.05.2009 № 85);</w:t>
      </w:r>
    </w:p>
    <w:p w:rsidR="00484184" w:rsidRPr="00484184" w:rsidRDefault="00484184" w:rsidP="0048418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41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постановлением Правительства Ханты-Мансийского автономного округа – Югры                                от 14.08.2015 № 257-п «О Порядке осуществления муниципального земельного контроля </w:t>
      </w:r>
      <w:proofErr w:type="gramStart"/>
      <w:r w:rsidRPr="004841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4841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41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Ханты-Мансийском</w:t>
      </w:r>
      <w:proofErr w:type="gramEnd"/>
      <w:r w:rsidRPr="004841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автономном округе – Югре» («Собрание законодательства Ханты-Мансийского автономного округа – Югры» от 15.08.2015 № 8 (часть 1), ст.722);</w:t>
      </w:r>
    </w:p>
    <w:p w:rsidR="00484184" w:rsidRPr="00484184" w:rsidRDefault="00484184" w:rsidP="004841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Уставом города Югорска, утвержденным решением Думы города Югорска от 18.05.2005                 № 689 («Югорский вестник», 20.05.2005 № 39);</w:t>
      </w:r>
    </w:p>
    <w:p w:rsidR="00484184" w:rsidRPr="00484184" w:rsidRDefault="00484184" w:rsidP="004841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положением о Департаменте муниципальной собственности и градостроительства администрации города Югорска, утвержденным решением Думы города Югорска от 30.05.2014                 № 41 («Югорский вестник», 04.06.2014 № 42 (1719);</w:t>
      </w:r>
    </w:p>
    <w:p w:rsidR="00484184" w:rsidRDefault="00484184" w:rsidP="004841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настоящим административным регламентом</w:t>
      </w:r>
      <w:proofErr w:type="gramStart"/>
      <w:r w:rsidRPr="0048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35A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F235A6" w:rsidRDefault="00AA73B9" w:rsidP="004841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Раздел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A7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пунктами 25.1, 25.2 следующего содержания:</w:t>
      </w:r>
    </w:p>
    <w:p w:rsidR="003E1AB4" w:rsidRPr="003E1AB4" w:rsidRDefault="00AA73B9" w:rsidP="003E1A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«25.1.</w:t>
      </w:r>
      <w:r w:rsidR="003E1AB4" w:rsidRPr="003E1AB4">
        <w:rPr>
          <w:rFonts w:ascii="Times New Roman" w:hAnsi="Times New Roman" w:cs="Times New Roman"/>
          <w:sz w:val="24"/>
          <w:szCs w:val="24"/>
        </w:rPr>
        <w:t xml:space="preserve"> Документы и (или) информация, находящиеся в распоряжении субъекта проверки:</w:t>
      </w:r>
    </w:p>
    <w:p w:rsidR="003E1AB4" w:rsidRDefault="00014A33" w:rsidP="004841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A33">
        <w:rPr>
          <w:rFonts w:ascii="Times New Roman" w:hAnsi="Times New Roman" w:cs="Times New Roman"/>
          <w:sz w:val="24"/>
          <w:szCs w:val="24"/>
        </w:rPr>
        <w:t>Устав предприятия (хозяйствующего субъекта)</w:t>
      </w:r>
    </w:p>
    <w:p w:rsidR="003E1AB4" w:rsidRDefault="00014A33" w:rsidP="004841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A33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014A33">
        <w:rPr>
          <w:rFonts w:ascii="Times New Roman" w:hAnsi="Times New Roman" w:cs="Times New Roman"/>
          <w:sz w:val="24"/>
          <w:szCs w:val="24"/>
        </w:rPr>
        <w:t xml:space="preserve"> подтверждающие полномочия представителя юридического лица, индивидуального предпринимателя  без образования юридического лица, представляющего интересы юридического лица или индивидуального предпринимателя на время проведения проверки</w:t>
      </w:r>
    </w:p>
    <w:p w:rsidR="00014A33" w:rsidRDefault="00014A33" w:rsidP="004841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A33">
        <w:rPr>
          <w:rFonts w:ascii="Times New Roman" w:hAnsi="Times New Roman" w:cs="Times New Roman"/>
          <w:sz w:val="24"/>
          <w:szCs w:val="24"/>
        </w:rPr>
        <w:t>Копии приказов о назначении на должность руководителя, ответственных лиц</w:t>
      </w:r>
    </w:p>
    <w:p w:rsidR="00014A33" w:rsidRDefault="00014A33" w:rsidP="004841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A33">
        <w:rPr>
          <w:rFonts w:ascii="Times New Roman" w:hAnsi="Times New Roman" w:cs="Times New Roman"/>
          <w:sz w:val="24"/>
          <w:szCs w:val="24"/>
        </w:rPr>
        <w:t>Копии договоров аренды (субаренды) объектов недвижимого имущества и стационарных движимых объектов заключенных между  субъектами контроля и иными юридическими лицами, индивидуальными предпринимателями, физическими лицами,</w:t>
      </w:r>
    </w:p>
    <w:p w:rsidR="00AA73B9" w:rsidRPr="00AA73B9" w:rsidRDefault="003E1AB4" w:rsidP="004841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25.2.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D1131">
        <w:rPr>
          <w:rFonts w:ascii="Times New Roman" w:hAnsi="Times New Roman" w:cs="Times New Roman"/>
          <w:sz w:val="24"/>
          <w:szCs w:val="24"/>
        </w:rPr>
        <w:t xml:space="preserve">окументы и (или) информация, </w:t>
      </w:r>
      <w:r>
        <w:rPr>
          <w:rFonts w:ascii="Times New Roman" w:hAnsi="Times New Roman" w:cs="Times New Roman"/>
          <w:sz w:val="24"/>
          <w:szCs w:val="24"/>
        </w:rPr>
        <w:t xml:space="preserve">запрашиваемые Управлением в рамках межведомственного информационного взаимодействия в </w:t>
      </w:r>
      <w:r w:rsidRPr="002D4F1F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D4F1F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14A33" w:rsidRDefault="00014A33" w:rsidP="00014A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r w:rsidRPr="00014A33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14A33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Российской Федерации по Ханты-Мансийскому автономному округу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14A33">
        <w:rPr>
          <w:rFonts w:ascii="Times New Roman" w:hAnsi="Times New Roman" w:cs="Times New Roman"/>
          <w:sz w:val="24"/>
          <w:szCs w:val="24"/>
        </w:rPr>
        <w:t xml:space="preserve"> Югре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84184" w:rsidRPr="00484184" w:rsidRDefault="00014A33" w:rsidP="0048418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1E47" w:rsidRPr="00CC1E47">
        <w:rPr>
          <w:rFonts w:ascii="Times New Roman" w:hAnsi="Times New Roman" w:cs="Times New Roman"/>
          <w:sz w:val="24"/>
          <w:szCs w:val="24"/>
        </w:rPr>
        <w:t>Сведения из Единого государственного реестра юридических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3BCF" w:rsidRDefault="00014A33" w:rsidP="00014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1E47" w:rsidRPr="00CC1E47">
        <w:rPr>
          <w:rFonts w:ascii="Times New Roman" w:hAnsi="Times New Roman" w:cs="Times New Roman"/>
          <w:sz w:val="24"/>
          <w:szCs w:val="24"/>
        </w:rPr>
        <w:t>Сведения из Единого государственного реестра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4A33" w:rsidRDefault="00014A33" w:rsidP="00014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014A33">
        <w:t xml:space="preserve"> </w:t>
      </w:r>
      <w:r>
        <w:t xml:space="preserve">в </w:t>
      </w:r>
      <w:r w:rsidRPr="00014A33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14A33">
        <w:rPr>
          <w:rFonts w:ascii="Times New Roman" w:hAnsi="Times New Roman" w:cs="Times New Roman"/>
          <w:sz w:val="24"/>
          <w:szCs w:val="24"/>
        </w:rPr>
        <w:t xml:space="preserve"> Федеральной службы государственной регистрации, кадастра и картографии  по Ханты-Мансийскому автономному округу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14A33">
        <w:rPr>
          <w:rFonts w:ascii="Times New Roman" w:hAnsi="Times New Roman" w:cs="Times New Roman"/>
          <w:sz w:val="24"/>
          <w:szCs w:val="24"/>
        </w:rPr>
        <w:t xml:space="preserve"> Югре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C1E47" w:rsidRDefault="00014A33" w:rsidP="00014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1E47" w:rsidRPr="00CC1E47">
        <w:rPr>
          <w:rFonts w:ascii="Times New Roman" w:hAnsi="Times New Roman" w:cs="Times New Roman"/>
          <w:sz w:val="24"/>
          <w:szCs w:val="24"/>
        </w:rPr>
        <w:t>Кадастровый паспорт объекта недвижимости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1E47" w:rsidRDefault="00014A33" w:rsidP="00014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C1E47" w:rsidRPr="00CC1E47">
        <w:rPr>
          <w:rFonts w:ascii="Times New Roman" w:hAnsi="Times New Roman" w:cs="Times New Roman"/>
          <w:sz w:val="24"/>
          <w:szCs w:val="24"/>
        </w:rPr>
        <w:t>Кадастровая выписка об объекте недвижимости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1E47" w:rsidRDefault="00014A33" w:rsidP="00014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1E47" w:rsidRPr="00CC1E47">
        <w:rPr>
          <w:rFonts w:ascii="Times New Roman" w:hAnsi="Times New Roman" w:cs="Times New Roman"/>
          <w:sz w:val="24"/>
          <w:szCs w:val="24"/>
        </w:rPr>
        <w:t>Кадастровый план территории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1E47" w:rsidRDefault="00014A33" w:rsidP="00014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1E47" w:rsidRPr="00CC1E47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 об объекте недвижимости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1E47" w:rsidRDefault="00014A33" w:rsidP="00014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1E47" w:rsidRPr="00CC1E47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прав на недвижимое имущество и сделок с ним о правах отдельного лица на имевшиеся (имеющиеся) у него объекты недвижимого имущества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4A33" w:rsidRDefault="00014A33" w:rsidP="00014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4A33">
        <w:rPr>
          <w:rFonts w:ascii="Times New Roman" w:hAnsi="Times New Roman" w:cs="Times New Roman"/>
          <w:sz w:val="24"/>
          <w:szCs w:val="24"/>
        </w:rPr>
        <w:t xml:space="preserve">Выписка из Единого государственного реестра прав на недвижимое имущество и сделок с ним (содержащая общедоступные сведения и зарегистрированных </w:t>
      </w:r>
      <w:proofErr w:type="gramStart"/>
      <w:r w:rsidRPr="00014A33">
        <w:rPr>
          <w:rFonts w:ascii="Times New Roman" w:hAnsi="Times New Roman" w:cs="Times New Roman"/>
          <w:sz w:val="24"/>
          <w:szCs w:val="24"/>
        </w:rPr>
        <w:t>правах</w:t>
      </w:r>
      <w:proofErr w:type="gramEnd"/>
      <w:r w:rsidRPr="00014A33">
        <w:rPr>
          <w:rFonts w:ascii="Times New Roman" w:hAnsi="Times New Roman" w:cs="Times New Roman"/>
          <w:sz w:val="24"/>
          <w:szCs w:val="24"/>
        </w:rPr>
        <w:t xml:space="preserve"> на объект недвижимости)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4A33" w:rsidRDefault="00014A33" w:rsidP="00014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014A33">
        <w:t xml:space="preserve"> </w:t>
      </w:r>
      <w:r w:rsidRPr="00014A33">
        <w:rPr>
          <w:rFonts w:ascii="Times New Roman" w:hAnsi="Times New Roman" w:cs="Times New Roman"/>
          <w:sz w:val="24"/>
          <w:szCs w:val="24"/>
        </w:rPr>
        <w:t xml:space="preserve">Управление Министерства внутренних дел по Ханты-Мансийскому автономному округу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14A33">
        <w:rPr>
          <w:rFonts w:ascii="Times New Roman" w:hAnsi="Times New Roman" w:cs="Times New Roman"/>
          <w:sz w:val="24"/>
          <w:szCs w:val="24"/>
        </w:rPr>
        <w:t xml:space="preserve"> Югре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14A33" w:rsidRDefault="00014A33" w:rsidP="00014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4A33">
        <w:rPr>
          <w:rFonts w:ascii="Times New Roman" w:hAnsi="Times New Roman" w:cs="Times New Roman"/>
          <w:sz w:val="24"/>
          <w:szCs w:val="24"/>
        </w:rPr>
        <w:t>Документ, содержащий сведения о регистрации по месту жительства гражданина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014A33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едерации;</w:t>
      </w:r>
    </w:p>
    <w:p w:rsidR="00014A33" w:rsidRDefault="00014A33" w:rsidP="00014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4A33">
        <w:rPr>
          <w:rFonts w:ascii="Times New Roman" w:hAnsi="Times New Roman" w:cs="Times New Roman"/>
          <w:sz w:val="24"/>
          <w:szCs w:val="24"/>
        </w:rPr>
        <w:t>Документ, содержащий сведения о регистрации по месту пребывания гражданина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014A33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014A33" w:rsidRPr="00014A33" w:rsidRDefault="00014A33" w:rsidP="00014A33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bookmarkStart w:id="3" w:name="_GoBack"/>
      <w:bookmarkEnd w:id="3"/>
      <w:r w:rsidRPr="00014A33">
        <w:rPr>
          <w:rFonts w:ascii="Times New Roman" w:eastAsia="Calibri" w:hAnsi="Times New Roman" w:cs="Times New Roman"/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014A33" w:rsidRPr="00014A33" w:rsidRDefault="00014A33" w:rsidP="00014A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A33">
        <w:rPr>
          <w:rFonts w:ascii="Times New Roman" w:eastAsia="Calibri" w:hAnsi="Times New Roman" w:cs="Times New Roman"/>
          <w:sz w:val="24"/>
          <w:szCs w:val="24"/>
        </w:rPr>
        <w:t xml:space="preserve">3. Настоящее постановление вступает в силу после его официального опубликования.  </w:t>
      </w:r>
    </w:p>
    <w:p w:rsidR="00014A33" w:rsidRPr="00014A33" w:rsidRDefault="00014A33" w:rsidP="00014A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A33">
        <w:rPr>
          <w:rFonts w:ascii="Times New Roman" w:eastAsia="Calibri" w:hAnsi="Times New Roman" w:cs="Times New Roman"/>
          <w:sz w:val="24"/>
          <w:szCs w:val="24"/>
        </w:rPr>
        <w:t>4. </w:t>
      </w:r>
      <w:proofErr w:type="gramStart"/>
      <w:r w:rsidRPr="00014A33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014A33">
        <w:rPr>
          <w:rFonts w:ascii="Times New Roman" w:eastAsia="Calibri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  города – директора департамента муниципальной собственности и градостроительства                     С.Д. </w:t>
      </w:r>
      <w:proofErr w:type="spellStart"/>
      <w:r w:rsidRPr="00014A33">
        <w:rPr>
          <w:rFonts w:ascii="Times New Roman" w:eastAsia="Calibri" w:hAnsi="Times New Roman" w:cs="Times New Roman"/>
          <w:sz w:val="24"/>
          <w:szCs w:val="24"/>
        </w:rPr>
        <w:t>Голина</w:t>
      </w:r>
      <w:proofErr w:type="spellEnd"/>
      <w:r w:rsidRPr="00014A3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4A33" w:rsidRPr="00014A33" w:rsidRDefault="00014A33" w:rsidP="00014A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14A33" w:rsidRPr="00014A33" w:rsidRDefault="00014A33" w:rsidP="00014A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14A33" w:rsidRPr="00014A33" w:rsidRDefault="00014A33" w:rsidP="00014A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14A33" w:rsidRPr="00014A33" w:rsidRDefault="00014A33" w:rsidP="00014A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14A3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Глава  города Югорска                                                                                                   Р.З. Салахов</w:t>
      </w:r>
    </w:p>
    <w:p w:rsidR="00014A33" w:rsidRPr="00014A33" w:rsidRDefault="00014A33" w:rsidP="00014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A33" w:rsidRPr="00014A33" w:rsidRDefault="00014A33" w:rsidP="00014A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A33" w:rsidRDefault="00014A33" w:rsidP="00014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4A33" w:rsidRDefault="00014A33" w:rsidP="00014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4A33" w:rsidRDefault="00014A33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A33" w:rsidRDefault="00014A33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E47" w:rsidRDefault="00CC1E47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E47" w:rsidRDefault="00CC1E47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E47" w:rsidRDefault="00CC1E47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E47" w:rsidRDefault="00CC1E47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CF" w:rsidRDefault="00FD3BCF" w:rsidP="00DD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131" w:rsidRDefault="00014A33"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131" w:rsidRDefault="00DD1131"/>
    <w:sectPr w:rsidR="00DD1131" w:rsidSect="00FD3BCF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74D5D4E"/>
    <w:multiLevelType w:val="multilevel"/>
    <w:tmpl w:val="657A680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CA6"/>
    <w:rsid w:val="00014A33"/>
    <w:rsid w:val="00045F53"/>
    <w:rsid w:val="00076AFF"/>
    <w:rsid w:val="002D4F1F"/>
    <w:rsid w:val="003C6661"/>
    <w:rsid w:val="003D1E8D"/>
    <w:rsid w:val="003E1AB4"/>
    <w:rsid w:val="00407217"/>
    <w:rsid w:val="00484184"/>
    <w:rsid w:val="00541019"/>
    <w:rsid w:val="005457F5"/>
    <w:rsid w:val="00564788"/>
    <w:rsid w:val="008A1597"/>
    <w:rsid w:val="009E2214"/>
    <w:rsid w:val="00AA73B9"/>
    <w:rsid w:val="00B55CA6"/>
    <w:rsid w:val="00CC1E47"/>
    <w:rsid w:val="00DD1131"/>
    <w:rsid w:val="00E21B26"/>
    <w:rsid w:val="00F235A6"/>
    <w:rsid w:val="00FC7473"/>
    <w:rsid w:val="00FD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B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72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B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7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10</cp:revision>
  <cp:lastPrinted>2017-05-12T10:05:00Z</cp:lastPrinted>
  <dcterms:created xsi:type="dcterms:W3CDTF">2017-05-12T04:20:00Z</dcterms:created>
  <dcterms:modified xsi:type="dcterms:W3CDTF">2017-05-18T11:21:00Z</dcterms:modified>
</cp:coreProperties>
</file>