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 (проект)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_________________                                                                                                              № _____</w:t>
      </w:r>
    </w:p>
    <w:p w:rsidR="00941813" w:rsidRDefault="009418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15212A" w:rsidRDefault="0015212A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15212A" w:rsidRDefault="0015212A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12913" w:rsidRDefault="00557760" w:rsidP="008557B8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D54576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Выдача разрешения на вступление в брак несовершеннолетнему лицу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15212A" w:rsidRDefault="0015212A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15212A" w:rsidRDefault="0015212A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15212A" w:rsidRDefault="0015212A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D54576" w:rsidRPr="00D545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Выдача разрешения на вступление в брак несовершеннолетнему лицу</w:t>
      </w:r>
      <w:r w:rsidR="009418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(приложение).</w:t>
      </w:r>
    </w:p>
    <w:p w:rsidR="00812913" w:rsidRPr="00812913" w:rsidRDefault="00F40260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D545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605C46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D54576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497CF8" w:rsidRDefault="00497CF8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5212A" w:rsidRDefault="0015212A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5212A" w:rsidRDefault="0015212A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96E72" w:rsidRDefault="00B96E72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B058D" w:rsidRDefault="00D54576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обязанности</w:t>
      </w:r>
    </w:p>
    <w:p w:rsidR="00812913" w:rsidRPr="00812913" w:rsidRDefault="00D54576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ы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С.Д.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Голин</w:t>
      </w:r>
      <w:proofErr w:type="spellEnd"/>
    </w:p>
    <w:p w:rsidR="00823686" w:rsidRPr="00812913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B96E72" w:rsidRDefault="00B96E72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54576" w:rsidRDefault="00D54576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54576" w:rsidRPr="00B96E72" w:rsidRDefault="00D54576" w:rsidP="00D54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6E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Проект муниципального нормативного правового акта </w:t>
      </w:r>
      <w:proofErr w:type="spellStart"/>
      <w:r w:rsidRPr="00B96E72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коррупциогенных</w:t>
      </w:r>
      <w:proofErr w:type="spellEnd"/>
      <w:r w:rsidRPr="00B96E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факторов не содержит</w:t>
      </w:r>
    </w:p>
    <w:p w:rsidR="00D54576" w:rsidRDefault="00D54576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54576" w:rsidRDefault="00D54576" w:rsidP="00D545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 (__________________________________)</w:t>
      </w:r>
    </w:p>
    <w:p w:rsidR="00D54576" w:rsidRDefault="00D54576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54576" w:rsidRDefault="00D54576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54576" w:rsidRDefault="00D54576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54576" w:rsidRDefault="00D54576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54576" w:rsidRDefault="00D54576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54576" w:rsidRDefault="00D54576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54576" w:rsidRDefault="00D54576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54576" w:rsidRDefault="00D54576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54576" w:rsidRDefault="00D54576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54576" w:rsidRDefault="00D54576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3BBC" w:rsidRDefault="00393BBC" w:rsidP="00B9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653C" w:rsidRDefault="000B653C" w:rsidP="000B653C">
      <w:pPr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lang w:bidi="en-US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Лист согласования к проекту постановления  администрации города Югорска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«Об утверждении административного регламента предоставления муниципальной услуги «</w:t>
      </w:r>
      <w:r w:rsidR="00D54576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Выдача разрешения на вступление в брак несовершеннолетнему лицу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  <w:r w:rsidRPr="00823686">
        <w:rPr>
          <w:rFonts w:ascii="Times New Roman" w:eastAsia="Lucida Sans Unicode" w:hAnsi="Times New Roman" w:cs="Tahoma"/>
          <w:color w:val="000000"/>
          <w:kern w:val="3"/>
          <w:lang w:bidi="en-US"/>
        </w:rPr>
        <w:t xml:space="preserve"> </w:t>
      </w:r>
    </w:p>
    <w:p w:rsidR="00812913" w:rsidRPr="00812913" w:rsidRDefault="00812913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1830"/>
        <w:gridCol w:w="1830"/>
        <w:gridCol w:w="1830"/>
        <w:gridCol w:w="2784"/>
      </w:tblGrid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D54576" w:rsidRPr="00812913" w:rsidTr="00D54576">
        <w:trPr>
          <w:trHeight w:val="815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576" w:rsidRDefault="00D54576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4576" w:rsidRPr="00812913" w:rsidRDefault="00D54576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опеки и попечительства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576" w:rsidRPr="00812913" w:rsidRDefault="00D54576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576" w:rsidRPr="00812913" w:rsidRDefault="00D54576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576" w:rsidRPr="00812913" w:rsidRDefault="00D54576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4576" w:rsidRDefault="00D54576" w:rsidP="00855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54576" w:rsidRDefault="00D54576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54576" w:rsidRDefault="0015212A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5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Т.В. </w:t>
            </w:r>
            <w:proofErr w:type="spellStart"/>
            <w:r w:rsidRPr="00152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Оводова</w:t>
            </w:r>
            <w:proofErr w:type="spellEnd"/>
            <w:r w:rsidR="00D54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54576" w:rsidRPr="00812913" w:rsidRDefault="00D54576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rPr>
          <w:trHeight w:val="523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0D4" w:rsidRDefault="002A50D4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Грудцына</w:t>
            </w:r>
            <w:proofErr w:type="spellEnd"/>
          </w:p>
          <w:p w:rsidR="002A50D4" w:rsidRPr="00812913" w:rsidRDefault="002A50D4" w:rsidP="002A50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rPr>
          <w:trHeight w:val="6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Глушкова </w:t>
            </w:r>
          </w:p>
        </w:tc>
      </w:tr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Юридическое управление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15212A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Власов</w:t>
            </w:r>
            <w:r w:rsidR="00D54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557B8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D54576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</w:t>
            </w:r>
            <w:r w:rsidR="008557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аместитель главы города</w:t>
            </w: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c>
          <w:tcPr>
            <w:tcW w:w="7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8557B8" w:rsidRPr="00812913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B058D" w:rsidRDefault="000B058D" w:rsidP="000B0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54576" w:rsidRPr="006875B6" w:rsidRDefault="00D54576" w:rsidP="00D54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МНПА размещен на независимую антикоррупционную экспертизу </w:t>
      </w:r>
      <w:proofErr w:type="gramStart"/>
      <w:r w:rsidRPr="006875B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875B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по…</w:t>
      </w:r>
    </w:p>
    <w:p w:rsidR="00D54576" w:rsidRPr="006875B6" w:rsidRDefault="00D54576" w:rsidP="00D545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 ( ……………………………….)</w:t>
      </w:r>
    </w:p>
    <w:p w:rsidR="00D54576" w:rsidRPr="006875B6" w:rsidRDefault="00D54576" w:rsidP="00D5457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875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(ФИО исполнителя, должность)</w:t>
      </w:r>
    </w:p>
    <w:p w:rsidR="00632E54" w:rsidRPr="00812913" w:rsidRDefault="00632E54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7A58F3" w:rsidRDefault="00D54576" w:rsidP="007A5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12913" w:rsidRPr="00F40260" w:rsidRDefault="0081291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58F3" w:rsidRPr="00F40260" w:rsidRDefault="007A58F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Рассылка: </w:t>
      </w:r>
      <w:proofErr w:type="spellStart"/>
      <w:r w:rsidR="00D545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ООиП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ДЭРиПУ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МФЦ,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УВПиОС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ОДиАО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Гарант, Консультант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+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D54576" w:rsidRDefault="00D54576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D54576" w:rsidRDefault="00D54576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D54576" w:rsidRDefault="00D54576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D54576" w:rsidRPr="00812913" w:rsidRDefault="00D54576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40260" w:rsidRDefault="00F40260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15212A" w:rsidRDefault="0015212A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B96E72" w:rsidRDefault="00B96E72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53C" w:rsidRDefault="000B653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lastRenderedPageBreak/>
        <w:t>ПОЯСНИТЕЛЬНАЯ ЗАПИСКА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к проекту постановления администрации города Югорска</w:t>
      </w:r>
    </w:p>
    <w:p w:rsidR="006F0DDC" w:rsidRPr="006F0DDC" w:rsidRDefault="006F0DDC" w:rsidP="008557B8">
      <w:pPr>
        <w:spacing w:after="0" w:line="240" w:lineRule="auto"/>
        <w:ind w:right="140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</w:t>
      </w:r>
      <w:r w:rsidR="00B85F44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 регламента предоставления муниципальной услуги «</w:t>
      </w:r>
      <w:r w:rsidR="00D54576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Выдача разрешения на вступление в брак несовершеннолетнему лицу</w:t>
      </w: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  <w:t xml:space="preserve">Разработка проекта административного регламента выполнена  </w:t>
      </w:r>
      <w:r w:rsidR="00D41C86" w:rsidRPr="000B058D">
        <w:rPr>
          <w:rFonts w:ascii="Times New Roman" w:eastAsia="Calibri" w:hAnsi="Times New Roman" w:cs="Times New Roman"/>
          <w:sz w:val="24"/>
          <w:szCs w:val="24"/>
        </w:rPr>
        <w:t xml:space="preserve">отделом </w:t>
      </w:r>
      <w:r w:rsidR="000B05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4576">
        <w:rPr>
          <w:rFonts w:ascii="Times New Roman" w:eastAsia="Calibri" w:hAnsi="Times New Roman" w:cs="Times New Roman"/>
          <w:sz w:val="24"/>
          <w:szCs w:val="24"/>
        </w:rPr>
        <w:t>опеки и попечительства</w:t>
      </w:r>
      <w:r w:rsidRPr="006F0DDC">
        <w:rPr>
          <w:rFonts w:ascii="Times New Roman" w:eastAsia="Calibri" w:hAnsi="Times New Roman" w:cs="Times New Roman"/>
          <w:sz w:val="24"/>
          <w:szCs w:val="24"/>
        </w:rPr>
        <w:t xml:space="preserve"> администрации города Югорска.</w:t>
      </w:r>
    </w:p>
    <w:p w:rsidR="006F0DDC" w:rsidRPr="007469A1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</w:r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Проект постановления администрации города Югорска разработан в соответствии </w:t>
      </w:r>
      <w:proofErr w:type="gramStart"/>
      <w:r w:rsidRPr="007469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46FA9" w:rsidRDefault="006F0DDC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346FA9">
        <w:rPr>
          <w:rFonts w:ascii="Times New Roman" w:hAnsi="Times New Roman" w:cs="Arial"/>
          <w:b/>
          <w:bCs/>
          <w:i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Федеральным законом </w:t>
      </w:r>
      <w:r w:rsidR="00346FA9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от 27.07.2010 № 210-ФЗ «Об организации предоставления государственных и муниципальных услуг»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>;</w:t>
      </w:r>
    </w:p>
    <w:p w:rsidR="006F0DDC" w:rsidRPr="00346FA9" w:rsidRDefault="00346FA9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Arial"/>
          <w:b/>
          <w:bCs/>
          <w:i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услуг»;</w:t>
      </w:r>
    </w:p>
    <w:p w:rsidR="006F0DDC" w:rsidRDefault="006F0DDC" w:rsidP="00D41C8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46FA9">
        <w:rPr>
          <w:rFonts w:ascii="Times New Roman" w:eastAsia="Calibri" w:hAnsi="Times New Roman" w:cs="Times New Roman"/>
          <w:iCs/>
          <w:sz w:val="24"/>
          <w:szCs w:val="24"/>
        </w:rPr>
        <w:t xml:space="preserve">- </w:t>
      </w:r>
      <w:r w:rsidR="00D41C86">
        <w:rPr>
          <w:rFonts w:ascii="Times New Roman" w:eastAsia="Calibri" w:hAnsi="Times New Roman" w:cs="Times New Roman"/>
          <w:iCs/>
          <w:sz w:val="24"/>
          <w:szCs w:val="24"/>
        </w:rPr>
        <w:t xml:space="preserve"> постановлением администрации города Югорска от 07.02.2019 № 286 «Об утверждении перечня услуг муниципального образования городской округ город </w:t>
      </w:r>
      <w:proofErr w:type="spellStart"/>
      <w:r w:rsidR="00D41C86">
        <w:rPr>
          <w:rFonts w:ascii="Times New Roman" w:eastAsia="Calibri" w:hAnsi="Times New Roman" w:cs="Times New Roman"/>
          <w:iCs/>
          <w:sz w:val="24"/>
          <w:szCs w:val="24"/>
        </w:rPr>
        <w:t>Югорск</w:t>
      </w:r>
      <w:proofErr w:type="spellEnd"/>
      <w:r w:rsidR="00D41C86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="00346FA9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346FA9" w:rsidRDefault="00346FA9" w:rsidP="006F0DD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- решениями Комиссии по проведению административной реформы и повышению качества государственных и муниципальных услуг в  Ханты-Мансийском автономном округ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е-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Югре (протоколы от 04.10.2018 № 29, от 26.12.2018 № 30</w:t>
      </w:r>
      <w:r w:rsidR="00F40260">
        <w:rPr>
          <w:rFonts w:ascii="Times New Roman" w:eastAsia="Arial" w:hAnsi="Times New Roman" w:cs="Times New Roman"/>
          <w:sz w:val="24"/>
          <w:szCs w:val="24"/>
          <w:lang w:eastAsia="ar-SA"/>
        </w:rPr>
        <w:t>, от 26.02.2019 № 31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).</w:t>
      </w:r>
    </w:p>
    <w:p w:rsidR="006F0DDC" w:rsidRPr="00346FA9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FA9">
        <w:rPr>
          <w:rFonts w:ascii="Times New Roman" w:eastAsia="Calibri" w:hAnsi="Times New Roman" w:cs="Times New Roman"/>
          <w:sz w:val="24"/>
          <w:szCs w:val="24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</w:t>
      </w:r>
      <w:r w:rsidR="00346FA9" w:rsidRPr="00346FA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97CF8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0B058D">
        <w:rPr>
          <w:rFonts w:ascii="Times New Roman" w:eastAsia="Calibri" w:hAnsi="Times New Roman" w:cs="Times New Roman"/>
          <w:sz w:val="24"/>
          <w:szCs w:val="24"/>
        </w:rPr>
        <w:t>27</w:t>
      </w:r>
      <w:r w:rsidR="00823686" w:rsidRPr="00823686">
        <w:rPr>
          <w:rFonts w:ascii="Times New Roman" w:eastAsia="Calibri" w:hAnsi="Times New Roman" w:cs="Times New Roman"/>
          <w:sz w:val="24"/>
          <w:szCs w:val="24"/>
        </w:rPr>
        <w:t>.03.2019</w:t>
      </w:r>
      <w:r w:rsidRPr="00823686">
        <w:rPr>
          <w:rFonts w:ascii="Times New Roman" w:eastAsia="Calibri" w:hAnsi="Times New Roman" w:cs="Times New Roman"/>
          <w:sz w:val="24"/>
          <w:szCs w:val="24"/>
        </w:rPr>
        <w:t>. Каких- либо замечаний и предложений к проекту административного регламента не</w:t>
      </w:r>
      <w:r w:rsidRPr="00346FA9">
        <w:rPr>
          <w:rFonts w:ascii="Times New Roman" w:eastAsia="Calibri" w:hAnsi="Times New Roman" w:cs="Times New Roman"/>
          <w:sz w:val="24"/>
          <w:szCs w:val="24"/>
        </w:rPr>
        <w:t xml:space="preserve"> поступило.</w:t>
      </w: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6FA9">
        <w:rPr>
          <w:rFonts w:ascii="Times New Roman" w:hAnsi="Times New Roman" w:cs="Times New Roman"/>
          <w:sz w:val="24"/>
          <w:szCs w:val="24"/>
        </w:rPr>
        <w:t>В соответствии с пунктом 1.6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 проект муниципального нормативного правового акта  не подлежит оценке  регулирующего воздействия.</w:t>
      </w:r>
      <w:proofErr w:type="gramEnd"/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D34787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</w:t>
      </w:r>
      <w:r w:rsidR="00823686">
        <w:rPr>
          <w:rFonts w:ascii="Times New Roman" w:eastAsia="Calibri" w:hAnsi="Times New Roman" w:cs="Times New Roman"/>
          <w:sz w:val="24"/>
          <w:szCs w:val="24"/>
        </w:rPr>
        <w:t>.</w:t>
      </w:r>
      <w:r w:rsidR="00346FA9">
        <w:rPr>
          <w:rFonts w:ascii="Times New Roman" w:eastAsia="Calibri" w:hAnsi="Times New Roman" w:cs="Times New Roman"/>
          <w:sz w:val="24"/>
          <w:szCs w:val="24"/>
        </w:rPr>
        <w:t>2019</w:t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D54576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Начальник отдела опеки и попечительства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Т.В.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Оводова</w:t>
      </w:r>
      <w:proofErr w:type="spellEnd"/>
    </w:p>
    <w:p w:rsidR="006F0DDC" w:rsidRPr="006F0DDC" w:rsidRDefault="006F0DDC" w:rsidP="006F0DDC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58D" w:rsidRDefault="000B058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58D" w:rsidRDefault="000B058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58D" w:rsidRDefault="000B058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576" w:rsidRDefault="00D5457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576" w:rsidRDefault="00D5457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576" w:rsidRDefault="00D5457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576" w:rsidRDefault="00D5457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576" w:rsidRDefault="00D5457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576" w:rsidRDefault="00D5457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576" w:rsidRDefault="00D5457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F44" w:rsidRPr="00B85F44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 № _______</w:t>
      </w:r>
    </w:p>
    <w:p w:rsidR="006F0DDC" w:rsidRPr="00B85F44" w:rsidRDefault="006F0DDC" w:rsidP="00D54576">
      <w:pPr>
        <w:spacing w:after="0" w:line="240" w:lineRule="auto"/>
        <w:ind w:left="-142" w:right="-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D54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B85F44" w:rsidRPr="00D54576" w:rsidRDefault="00B85F44" w:rsidP="00D54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45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D54576" w:rsidRPr="00D54576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Выдача разрешения на вступление в брак несовершеннолетнему лицу</w:t>
      </w:r>
      <w:r w:rsidRPr="00D545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0DDC" w:rsidRDefault="006F0DDC" w:rsidP="00D545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0B05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0"/>
    <w:p w:rsidR="00784E26" w:rsidRPr="00784E26" w:rsidRDefault="00784E26" w:rsidP="000B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0B05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1"/>
    <w:p w:rsidR="00784E26" w:rsidRPr="00784E26" w:rsidRDefault="00784E26" w:rsidP="000B05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DC8" w:rsidRDefault="00632E54" w:rsidP="000B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bookmarkStart w:id="2" w:name="sub_1012"/>
      <w:r w:rsidR="00B91DC8" w:rsidRPr="00B91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Настоящий </w:t>
      </w:r>
      <w:r w:rsidR="00B91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B91DC8" w:rsidRPr="00B91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дминистративный регламент определяет порядок и стандарт предоставления муниципальной услуги </w:t>
      </w:r>
      <w:r w:rsidR="00B91DC8" w:rsidRPr="003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B91DC8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Выдача разрешения на вступление в брак несовершеннолетнему лицу</w:t>
      </w:r>
      <w:r w:rsidR="00B91DC8" w:rsidRPr="003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B91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91DC8" w:rsidRPr="00B91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муниципальная услуга)</w:t>
      </w:r>
      <w:r w:rsidR="00D379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отдела опеки и попечительства администрации города Югорска (далее - Отдел).</w:t>
      </w:r>
    </w:p>
    <w:p w:rsidR="003077A6" w:rsidRPr="003077A6" w:rsidRDefault="00D379DD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79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1521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79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Настоящий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D379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дминистративный регламент устанавливает сроки и последовательность административных процедур и административных действий </w:t>
      </w:r>
      <w:r w:rsidR="001521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</w:t>
      </w:r>
      <w:r w:rsidRPr="00D379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запросу заявителя либо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79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 уполномоченного представителя в пределах, установленных нормативными правовыми актами Российской Федерации полномочий</w:t>
      </w:r>
      <w:r w:rsidR="001521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79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требованиями Федерального закона от 27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</w:t>
      </w:r>
      <w:r w:rsidRPr="00D379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2010 № 210-ФЗ «Об организации предоставления государственных и муниципальных услуг» (далее – Федеральный закон № 210-ФЗ).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B058D" w:rsidRPr="003077A6" w:rsidRDefault="003077A6" w:rsidP="000B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p w:rsidR="00F30C69" w:rsidRPr="00784E26" w:rsidRDefault="00F30C69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2"/>
    <w:p w:rsidR="0056054E" w:rsidRPr="0056054E" w:rsidRDefault="00D379DD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D379DD">
        <w:t xml:space="preserve"> </w:t>
      </w: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 является лицо, не достигшее 18-летнего возраста, но не моложе 14 лет, обратившееся за получением разрешения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вступление в брак (далее также – разрешение), проживающее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городской округ город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proofErr w:type="spellEnd"/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заявитель).</w:t>
      </w:r>
    </w:p>
    <w:p w:rsidR="0056054E" w:rsidRPr="0056054E" w:rsidRDefault="0056054E" w:rsidP="00560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152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D00F44" w:rsidRPr="00555A6D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9DD" w:rsidRPr="00D379DD" w:rsidRDefault="00D379DD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Информирование о правилах предоставления муниципальной услуги осуществляется посредством размещения информации:</w:t>
      </w:r>
    </w:p>
    <w:p w:rsidR="00D379DD" w:rsidRPr="00D379DD" w:rsidRDefault="00D379DD" w:rsidP="004024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информационно-телекоммуникационной сети «Интернет» (далее – сеть Интернет), в том числе </w:t>
      </w:r>
      <w:r w:rsidR="0040245B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</w:t>
      </w:r>
      <w:r w:rsidR="0040245B" w:rsidRPr="00283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="0040245B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D379DD" w:rsidRPr="00D379DD" w:rsidRDefault="00D379DD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(функций)»: http://www.gosuslugi.ru (далее – Единый портал);</w:t>
      </w:r>
    </w:p>
    <w:p w:rsidR="00D379DD" w:rsidRPr="00D379DD" w:rsidRDefault="00D379DD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региональной информационной системе Ханты-Мансийского автономного округа – Югры «Портал государственных и муниципальных услуг (функций) Ханты-Мансийского автономного округа – Югры»: http://86.gosuslugi.ru (далее – региональный портал);</w:t>
      </w:r>
    </w:p>
    <w:p w:rsidR="00D379DD" w:rsidRPr="00D379DD" w:rsidRDefault="00D379DD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информационном стенде </w:t>
      </w:r>
      <w:r w:rsidR="004024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форме информационных (текстовых) материалов.</w:t>
      </w:r>
    </w:p>
    <w:p w:rsidR="00D379DD" w:rsidRPr="00D379DD" w:rsidRDefault="00D379DD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0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вопросам предоставления муниципальной услуги, сведения о ходе предоставления муниципальной услуги предоставляются заявителю в следующих формах (по выбору):</w:t>
      </w:r>
    </w:p>
    <w:p w:rsidR="00D379DD" w:rsidRPr="00D379DD" w:rsidRDefault="00D379DD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 по телефону);</w:t>
      </w:r>
    </w:p>
    <w:p w:rsidR="00D379DD" w:rsidRPr="00D379DD" w:rsidRDefault="00D379DD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 (при письменном обращении заявителя по почте, электронной почте, факсу).</w:t>
      </w:r>
    </w:p>
    <w:p w:rsidR="00946C77" w:rsidRDefault="00D379DD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94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</w:t>
      </w:r>
      <w:r w:rsidR="0094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</w:t>
      </w: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6C77"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</w:t>
      </w:r>
      <w:r w:rsidR="00946C7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46C77"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 </w:t>
      </w: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осуществляют специалисты </w:t>
      </w:r>
      <w:r w:rsidR="0015212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46C77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тдела.</w:t>
      </w:r>
    </w:p>
    <w:p w:rsidR="00D379DD" w:rsidRPr="00D379DD" w:rsidRDefault="00946C77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D379DD"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информирования при личном обращении заявителя не должна превышать 15 минут, по телефону – 10 минут.</w:t>
      </w:r>
    </w:p>
    <w:p w:rsidR="00D379DD" w:rsidRPr="00D379DD" w:rsidRDefault="00CA7143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79DD"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письменное обращение по вопросу получения информации о порядке предоставления муниципальной услуги направляется заявителю в течение 15 календарных дней с момента регистрации обращения, информации о ходе предоставления государственной услуги – в течение  3 рабочих дней с момента регистрации обращения.</w:t>
      </w:r>
    </w:p>
    <w:p w:rsidR="00D379DD" w:rsidRPr="00D379DD" w:rsidRDefault="00D379DD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Время ожидания в очереди при личном обращении заявителя</w:t>
      </w:r>
      <w:r w:rsidR="007D0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информацией о правилах предоставления муниципальной услуги</w:t>
      </w:r>
      <w:r w:rsidR="007D0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должно превышать 15 минут.</w:t>
      </w:r>
    </w:p>
    <w:p w:rsidR="00D379DD" w:rsidRPr="00D379DD" w:rsidRDefault="00CA7143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79DD"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услуги, о ходе выполнения запрос</w:t>
      </w:r>
      <w:proofErr w:type="gramStart"/>
      <w:r w:rsidR="00D379DD"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а о ее</w:t>
      </w:r>
      <w:proofErr w:type="gramEnd"/>
      <w:r w:rsidR="00D379DD"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предоставлении,</w:t>
      </w:r>
      <w:r w:rsidR="007D0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79DD"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по иным вопросам, связанным с предоставлением муниципальной услуги, осуществляется многофункциональными центрами предоставления государственных и муниципальных услуг, расположенными на территории Ханты-Мансийского автономного округа – Югры (далее соответственно – МФЦ, автономный округ), в соответствии с регламентом их работы.</w:t>
      </w:r>
    </w:p>
    <w:p w:rsidR="00D379DD" w:rsidRPr="00D379DD" w:rsidRDefault="00D379DD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местах нахождения и графиках работы МФЦ заявитель может получить на портале МФЦ автономного округа по</w:t>
      </w:r>
      <w:r w:rsidR="00CA7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адресу: http://mfc.admhmao.ru.</w:t>
      </w:r>
    </w:p>
    <w:p w:rsidR="00D379DD" w:rsidRPr="00D379DD" w:rsidRDefault="00CA7143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79DD"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порядке и сроках предоставления муниципальной услуги, размещенная на Едином и региональном порталах, на официальном сайте, предоставляется заявителю бесплатно.</w:t>
      </w:r>
    </w:p>
    <w:p w:rsidR="00D379DD" w:rsidRPr="00D379DD" w:rsidRDefault="00D379DD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ходе,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</w:t>
      </w:r>
      <w:r w:rsidR="00CA7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D379DD" w:rsidRPr="00D379DD" w:rsidRDefault="00CA7143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D379DD"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месте нахождения и графике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D379DD"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размещена на информационных стендах в местах предоставления муниципальной услуги и в сети Интернет на официальном сайте, Едином и региональном порталах, а также может быть получена по телефону </w:t>
      </w:r>
      <w:r w:rsidR="00D379DD" w:rsidRPr="00CA714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____________________ (указывается номер контактного телефона</w:t>
      </w:r>
      <w:r w:rsidR="00D379DD"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379DD" w:rsidRPr="00D379DD" w:rsidRDefault="00CA7143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D379DD"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информационных стендах в местах предоставления муниципальной услуги, на официальном сайте в сети Интернет размещается следующая информация:</w:t>
      </w:r>
    </w:p>
    <w:p w:rsidR="00D379DD" w:rsidRPr="00D379DD" w:rsidRDefault="00D379DD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справочная информация (место нахождения, график работы, справочные телефоны, адрес электронной почты </w:t>
      </w:r>
      <w:r w:rsidR="00CA71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379DD" w:rsidRPr="00D379DD" w:rsidRDefault="00D379DD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справочная информация (место</w:t>
      </w:r>
      <w:r w:rsidR="00CA7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нахождения, график работы МФЦ)</w:t>
      </w: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379DD" w:rsidRPr="00D379DD" w:rsidRDefault="00D379DD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услуги;</w:t>
      </w:r>
    </w:p>
    <w:p w:rsidR="00D379DD" w:rsidRPr="00D379DD" w:rsidRDefault="00D379DD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CA71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его должностных лиц, муниципальных с</w:t>
      </w:r>
      <w:r w:rsidR="00CA714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лужащих, МФЦ и его работников</w:t>
      </w: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379DD" w:rsidRPr="00D379DD" w:rsidRDefault="00D379DD" w:rsidP="00D37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9D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заявлений о предоставлении муниципальной услуги и образцы их заполнения.</w:t>
      </w:r>
    </w:p>
    <w:p w:rsidR="00D379DD" w:rsidRDefault="00D379D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sub_1002"/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3"/>
    <w:p w:rsidR="00B35B12" w:rsidRDefault="00B35B12" w:rsidP="001521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B35B12" w:rsidP="001521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B35B12" w:rsidRDefault="004F3B76" w:rsidP="001521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143" w:rsidRPr="00CA7143" w:rsidRDefault="004C5C5E" w:rsidP="0015212A">
      <w:pPr>
        <w:pStyle w:val="a8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4" w:name="sub_1021"/>
      <w:r w:rsidRPr="00CA7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7143" w:rsidRPr="00CA7143">
        <w:rPr>
          <w:rFonts w:ascii="Times New Roman" w:eastAsia="Times New Roman" w:hAnsi="Times New Roman" w:cs="Times New Roman"/>
          <w:bCs/>
          <w:sz w:val="24"/>
          <w:szCs w:val="24"/>
        </w:rPr>
        <w:t>Выдача разрешения на вступление в брак несовершеннолетнему лицу.</w:t>
      </w:r>
    </w:p>
    <w:p w:rsidR="0036281E" w:rsidRPr="001B2065" w:rsidRDefault="0036281E" w:rsidP="00152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1521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2"/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5"/>
    <w:p w:rsidR="00B35B12" w:rsidRDefault="00B35B12" w:rsidP="001521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36281E" w:rsidP="001521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униципальную услугу </w:t>
      </w:r>
      <w:r w:rsid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предоставляет 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опеки и попечительства 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Югорска.</w:t>
      </w:r>
    </w:p>
    <w:bookmarkEnd w:id="4"/>
    <w:p w:rsidR="006D6AC1" w:rsidRDefault="00785CE5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5C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получением муниципальной услуги заявитель может обратиться</w:t>
      </w:r>
      <w:r w:rsidRPr="00785C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в МФЦ. </w:t>
      </w:r>
      <w:bookmarkStart w:id="6" w:name="sub_1016"/>
    </w:p>
    <w:p w:rsidR="00591729" w:rsidRPr="00591729" w:rsidRDefault="00BF0D9F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C5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9" w:history="1"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пункт</w:t>
        </w:r>
        <w:r w:rsidR="00785CE5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ом</w:t>
        </w:r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3 части 1 статьи 7</w:t>
        </w:r>
      </w:hyperlink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210-ФЗ)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hyperlink r:id="rId10" w:history="1"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перечень</w:t>
        </w:r>
      </w:hyperlink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которые являются</w:t>
      </w:r>
      <w:proofErr w:type="gramEnd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необходимыми и обязательными для предоставления муниципальных услуг, утвержденный </w:t>
      </w:r>
      <w:hyperlink r:id="rId11" w:history="1">
        <w:r w:rsid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р</w:t>
        </w:r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ешением</w:t>
        </w:r>
      </w:hyperlink>
      <w:r w:rsidR="0059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Думы города Югорска от 29.11.2011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114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предоставлении муниципальных услуг, и Порядка определения размера платы за оказание услуг, которые являются необходимыми и обязательными для предоставления органами местного самоуправления города</w:t>
      </w:r>
      <w:proofErr w:type="gramEnd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Югорска муниципальных услуг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6"/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B16DE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23"/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7"/>
    <w:p w:rsidR="00B16DE8" w:rsidRP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CE5" w:rsidRPr="00785CE5" w:rsidRDefault="00785CE5" w:rsidP="00785C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015"/>
      <w:r w:rsidRP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P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Результатом предоставления муниципальной услуги является выдача (направление) заявителю:</w:t>
      </w:r>
    </w:p>
    <w:p w:rsidR="00785CE5" w:rsidRPr="00785CE5" w:rsidRDefault="00785CE5" w:rsidP="00785C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на вступление в брак;</w:t>
      </w:r>
    </w:p>
    <w:p w:rsidR="00785CE5" w:rsidRPr="00785CE5" w:rsidRDefault="00785CE5" w:rsidP="00785C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выдаче разрешения на вступление в брак.</w:t>
      </w:r>
    </w:p>
    <w:p w:rsidR="00785CE5" w:rsidRPr="00785CE5" w:rsidRDefault="00785CE5" w:rsidP="00785C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Разрешение оформляется в форме муниципального акта на официальном бланке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Югорска</w:t>
      </w:r>
      <w:r w:rsidRP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подписью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города Югорска либо лиц</w:t>
      </w:r>
      <w:r w:rsidR="0015212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замещающ</w:t>
      </w:r>
      <w:r w:rsidR="0015212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481D" w:rsidRDefault="00785CE5" w:rsidP="00785C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оба лица, желающие заключить брак, являются несовершеннолетними, разрешение на вступление в брак выдается каждому из них.</w:t>
      </w:r>
    </w:p>
    <w:p w:rsidR="00785CE5" w:rsidRDefault="00785CE5" w:rsidP="00785C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6CB" w:rsidRDefault="000476CB" w:rsidP="000476C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6C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p w:rsidR="00785CE5" w:rsidRPr="000476CB" w:rsidRDefault="00785CE5" w:rsidP="000476C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8"/>
    <w:p w:rsidR="00785CE5" w:rsidRPr="00785CE5" w:rsidRDefault="007D481D" w:rsidP="00785C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5CE5" w:rsidRP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="00785CE5" w:rsidRP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Общий срок предоставления муниципальной услуги составляет 10 рабочих дней со дня поступления в </w:t>
      </w:r>
      <w:r w:rsid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785CE5" w:rsidRP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и прилагаемых к нему документов.</w:t>
      </w:r>
    </w:p>
    <w:p w:rsidR="00785CE5" w:rsidRDefault="00785CE5" w:rsidP="00785C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выдачи (направления) документа, являющегося результатом предоставления муниципальной услуги, составляет</w:t>
      </w:r>
      <w:r w:rsidR="00EE4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r w:rsidR="00EE47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</w:t>
      </w:r>
      <w:r w:rsidR="00EE47AB">
        <w:rPr>
          <w:rFonts w:ascii="Times New Roman" w:eastAsia="Times New Roman" w:hAnsi="Times New Roman" w:cs="Times New Roman"/>
          <w:sz w:val="24"/>
          <w:szCs w:val="24"/>
          <w:lang w:eastAsia="ru-RU"/>
        </w:rPr>
        <w:t>ий день</w:t>
      </w:r>
      <w:r w:rsidR="00EE4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</w:t>
      </w:r>
      <w:r w:rsidR="00EE47AB"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документов, являющихся результатом предоставления муниципальной услуги</w:t>
      </w:r>
      <w:r w:rsidR="00EE47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47AB" w:rsidRPr="00591729" w:rsidRDefault="00EE47AB" w:rsidP="00785C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FA2D19">
        <w:rPr>
          <w:rFonts w:ascii="Times New Roman" w:eastAsia="Calibri" w:hAnsi="Times New Roman" w:cs="Times New Roman"/>
          <w:sz w:val="24"/>
          <w:szCs w:val="24"/>
        </w:rPr>
        <w:t>Правовые основания для предоставления муниципальной услуги</w:t>
      </w:r>
    </w:p>
    <w:p w:rsidR="00FA2D19" w:rsidRP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FA2D19" w:rsidRPr="00FA2D19" w:rsidRDefault="00F310AE" w:rsidP="008C6E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424CC1">
        <w:rPr>
          <w:rFonts w:ascii="Times New Roman" w:eastAsia="Calibri" w:hAnsi="Times New Roman" w:cs="Times New Roman"/>
          <w:sz w:val="24"/>
          <w:szCs w:val="24"/>
        </w:rPr>
        <w:t>8</w:t>
      </w:r>
      <w:r w:rsidR="00FA2D19" w:rsidRPr="00FA2D19">
        <w:rPr>
          <w:rFonts w:ascii="Times New Roman" w:eastAsia="Calibri" w:hAnsi="Times New Roman" w:cs="Times New Roman"/>
          <w:sz w:val="24"/>
          <w:szCs w:val="24"/>
        </w:rPr>
        <w:t>. П</w:t>
      </w:r>
      <w:r w:rsidR="00FA2D19" w:rsidRPr="00FA2D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еречень нормативных правовых актов, регулирующих предоставление муниципальной услуги, размещен на Едином портале и региональном портале.</w:t>
      </w:r>
    </w:p>
    <w:p w:rsid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2AED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C92AED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CC1" w:rsidRPr="00424CC1" w:rsidRDefault="00424CC1" w:rsidP="00424C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9" w:name="Par137"/>
      <w:bookmarkEnd w:id="9"/>
      <w:r>
        <w:rPr>
          <w:rFonts w:ascii="Times New Roman" w:eastAsia="Calibri" w:hAnsi="Times New Roman" w:cs="Times New Roman"/>
          <w:sz w:val="24"/>
          <w:szCs w:val="24"/>
        </w:rPr>
        <w:t xml:space="preserve">19. </w:t>
      </w:r>
      <w:r w:rsidRPr="00424CC1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424CC1" w:rsidRPr="00424CC1" w:rsidRDefault="00424CC1" w:rsidP="004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4CC1">
        <w:rPr>
          <w:rFonts w:ascii="Times New Roman" w:eastAsia="Calibri" w:hAnsi="Times New Roman" w:cs="Times New Roman"/>
          <w:sz w:val="24"/>
          <w:szCs w:val="24"/>
        </w:rPr>
        <w:t>1)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24CC1">
        <w:rPr>
          <w:rFonts w:ascii="Times New Roman" w:eastAsia="Calibri" w:hAnsi="Times New Roman" w:cs="Times New Roman"/>
          <w:sz w:val="24"/>
          <w:szCs w:val="24"/>
        </w:rPr>
        <w:t>заявление о выдаче разрешения на вступление в брак (далее также – заявление);</w:t>
      </w:r>
    </w:p>
    <w:p w:rsidR="00424CC1" w:rsidRPr="00424CC1" w:rsidRDefault="00424CC1" w:rsidP="004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4CC1">
        <w:rPr>
          <w:rFonts w:ascii="Times New Roman" w:eastAsia="Calibri" w:hAnsi="Times New Roman" w:cs="Times New Roman"/>
          <w:sz w:val="24"/>
          <w:szCs w:val="24"/>
        </w:rPr>
        <w:t>2)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24CC1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 несовершеннолетнего;</w:t>
      </w:r>
    </w:p>
    <w:p w:rsidR="00424CC1" w:rsidRPr="00424CC1" w:rsidRDefault="00424CC1" w:rsidP="004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4CC1">
        <w:rPr>
          <w:rFonts w:ascii="Times New Roman" w:eastAsia="Calibri" w:hAnsi="Times New Roman" w:cs="Times New Roman"/>
          <w:sz w:val="24"/>
          <w:szCs w:val="24"/>
        </w:rPr>
        <w:t>3)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24CC1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 родителя (законного представителя), в случае, если заявление подано родителем (законным представителем) несовершеннолетнего, не достигшего возраста 16 лет;</w:t>
      </w:r>
    </w:p>
    <w:p w:rsidR="00424CC1" w:rsidRPr="00424CC1" w:rsidRDefault="00424CC1" w:rsidP="004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Pr="00424CC1">
        <w:rPr>
          <w:rFonts w:ascii="Times New Roman" w:eastAsia="Calibri" w:hAnsi="Times New Roman" w:cs="Times New Roman"/>
          <w:sz w:val="24"/>
          <w:szCs w:val="24"/>
        </w:rPr>
        <w:t>документ, подтверждающий наличие особого обстоятельства, послужившего основанием для обращения за выдаче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й разрешения </w:t>
      </w:r>
      <w:r w:rsidRPr="00424CC1">
        <w:rPr>
          <w:rFonts w:ascii="Times New Roman" w:eastAsia="Calibri" w:hAnsi="Times New Roman" w:cs="Times New Roman"/>
          <w:sz w:val="24"/>
          <w:szCs w:val="24"/>
        </w:rPr>
        <w:t>на вступление в брак:</w:t>
      </w:r>
    </w:p>
    <w:p w:rsidR="00424CC1" w:rsidRPr="00424CC1" w:rsidRDefault="00424CC1" w:rsidP="004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424CC1">
        <w:rPr>
          <w:rFonts w:ascii="Times New Roman" w:eastAsia="Calibri" w:hAnsi="Times New Roman" w:cs="Times New Roman"/>
          <w:sz w:val="24"/>
          <w:szCs w:val="24"/>
        </w:rPr>
        <w:t>справка о беременности несовершеннолетней;</w:t>
      </w:r>
    </w:p>
    <w:p w:rsidR="00424CC1" w:rsidRPr="00424CC1" w:rsidRDefault="00424CC1" w:rsidP="004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424CC1">
        <w:rPr>
          <w:rFonts w:ascii="Times New Roman" w:eastAsia="Calibri" w:hAnsi="Times New Roman" w:cs="Times New Roman"/>
          <w:sz w:val="24"/>
          <w:szCs w:val="24"/>
        </w:rPr>
        <w:t>свидетельство о рождении совместного ребенка;</w:t>
      </w:r>
    </w:p>
    <w:p w:rsidR="00424CC1" w:rsidRPr="00424CC1" w:rsidRDefault="00424CC1" w:rsidP="004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5) </w:t>
      </w:r>
      <w:r w:rsidRPr="00424CC1">
        <w:rPr>
          <w:rFonts w:ascii="Times New Roman" w:eastAsia="Calibri" w:hAnsi="Times New Roman" w:cs="Times New Roman"/>
          <w:sz w:val="24"/>
          <w:szCs w:val="24"/>
        </w:rPr>
        <w:t>письменное согласие родителей (законных представителей) несовершеннолетнего, не достигшего возраста 16 лет.</w:t>
      </w:r>
    </w:p>
    <w:p w:rsidR="00B53A84" w:rsidRPr="00B53A84" w:rsidRDefault="00B53A84" w:rsidP="00B5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B53A84">
        <w:rPr>
          <w:rFonts w:ascii="Times New Roman" w:eastAsia="Calibri" w:hAnsi="Times New Roman" w:cs="Times New Roman"/>
          <w:sz w:val="24"/>
          <w:szCs w:val="24"/>
        </w:rPr>
        <w:t>. Форму заявления о предоставлении муниципальной услуги заявитель может получить:</w:t>
      </w:r>
    </w:p>
    <w:p w:rsidR="00B53A84" w:rsidRPr="00B53A84" w:rsidRDefault="00B53A84" w:rsidP="00B5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A84">
        <w:rPr>
          <w:rFonts w:ascii="Times New Roman" w:eastAsia="Calibri" w:hAnsi="Times New Roman" w:cs="Times New Roman"/>
          <w:sz w:val="24"/>
          <w:szCs w:val="24"/>
        </w:rPr>
        <w:t>- на информационном стенде в месте предоставления муниципальной услуги;</w:t>
      </w:r>
    </w:p>
    <w:p w:rsidR="00B53A84" w:rsidRPr="00B53A84" w:rsidRDefault="00B53A84" w:rsidP="00B5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A84">
        <w:rPr>
          <w:rFonts w:ascii="Times New Roman" w:eastAsia="Calibri" w:hAnsi="Times New Roman" w:cs="Times New Roman"/>
          <w:sz w:val="24"/>
          <w:szCs w:val="24"/>
        </w:rPr>
        <w:t>- у специалиста Отдела;</w:t>
      </w:r>
    </w:p>
    <w:p w:rsidR="00B53A84" w:rsidRPr="00B53A84" w:rsidRDefault="00B53A84" w:rsidP="00B5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A84">
        <w:rPr>
          <w:rFonts w:ascii="Times New Roman" w:eastAsia="Calibri" w:hAnsi="Times New Roman" w:cs="Times New Roman"/>
          <w:sz w:val="24"/>
          <w:szCs w:val="24"/>
        </w:rPr>
        <w:t>- у работника МФЦ;</w:t>
      </w:r>
    </w:p>
    <w:p w:rsidR="00B53A84" w:rsidRPr="00B53A84" w:rsidRDefault="00B53A84" w:rsidP="00B5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A84">
        <w:rPr>
          <w:rFonts w:ascii="Times New Roman" w:eastAsia="Calibri" w:hAnsi="Times New Roman" w:cs="Times New Roman"/>
          <w:sz w:val="24"/>
          <w:szCs w:val="24"/>
        </w:rPr>
        <w:t>- посредством информационно-телекоммуникационной сети «Интернет» на официальном сайте, Едином и региональном порталах.</w:t>
      </w:r>
    </w:p>
    <w:p w:rsidR="00B53A84" w:rsidRPr="00B53A84" w:rsidRDefault="00B53A84" w:rsidP="00B5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3A84" w:rsidRPr="00B53A84" w:rsidRDefault="00B53A84" w:rsidP="00B53A8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53A84">
        <w:rPr>
          <w:rFonts w:ascii="Times New Roman" w:eastAsia="Calibri" w:hAnsi="Times New Roman" w:cs="Times New Roman"/>
          <w:sz w:val="24"/>
          <w:szCs w:val="24"/>
        </w:rPr>
        <w:t>Требования к документам, необходимым для предоставления</w:t>
      </w:r>
    </w:p>
    <w:p w:rsidR="00B53A84" w:rsidRPr="00B53A84" w:rsidRDefault="00B53A84" w:rsidP="00B53A8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53A84">
        <w:rPr>
          <w:rFonts w:ascii="Times New Roman" w:eastAsia="Calibri" w:hAnsi="Times New Roman" w:cs="Times New Roman"/>
          <w:sz w:val="24"/>
          <w:szCs w:val="24"/>
        </w:rPr>
        <w:t>муниципальной услуги</w:t>
      </w:r>
    </w:p>
    <w:p w:rsidR="00B53A84" w:rsidRPr="00B53A84" w:rsidRDefault="00B53A84" w:rsidP="00B5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3A84" w:rsidRPr="00B53A84" w:rsidRDefault="00B53A84" w:rsidP="00B5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21</w:t>
      </w:r>
      <w:r w:rsidRPr="00B53A84">
        <w:rPr>
          <w:rFonts w:ascii="Times New Roman" w:eastAsia="Calibri" w:hAnsi="Times New Roman" w:cs="Times New Roman"/>
          <w:sz w:val="24"/>
          <w:szCs w:val="24"/>
        </w:rPr>
        <w:t>. Заявление о предоставлении муниципальной услуги подается:</w:t>
      </w:r>
    </w:p>
    <w:p w:rsidR="00CD0895" w:rsidRDefault="00CD0895" w:rsidP="00B5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 xml:space="preserve"> в свободной форме с указанием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CD0895" w:rsidRDefault="00CD0895" w:rsidP="00B5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 xml:space="preserve"> фамили</w:t>
      </w:r>
      <w:r w:rsidR="00CC61E9">
        <w:rPr>
          <w:rFonts w:ascii="Times New Roman" w:eastAsia="Calibri" w:hAnsi="Times New Roman" w:cs="Times New Roman"/>
          <w:sz w:val="24"/>
          <w:szCs w:val="24"/>
        </w:rPr>
        <w:t>и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>, им</w:t>
      </w:r>
      <w:r w:rsidR="00CC61E9">
        <w:rPr>
          <w:rFonts w:ascii="Times New Roman" w:eastAsia="Calibri" w:hAnsi="Times New Roman" w:cs="Times New Roman"/>
          <w:sz w:val="24"/>
          <w:szCs w:val="24"/>
        </w:rPr>
        <w:t>ени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>, отчеств</w:t>
      </w:r>
      <w:r w:rsidR="00CC61E9">
        <w:rPr>
          <w:rFonts w:ascii="Times New Roman" w:eastAsia="Calibri" w:hAnsi="Times New Roman" w:cs="Times New Roman"/>
          <w:sz w:val="24"/>
          <w:szCs w:val="24"/>
        </w:rPr>
        <w:t>а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 xml:space="preserve"> (последнее при наличии) несовершеннолетнего;</w:t>
      </w:r>
      <w:r w:rsidR="00CC61E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D0895" w:rsidRDefault="00CD0895" w:rsidP="00B5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>сведени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 xml:space="preserve"> о месте фактического проживания (почтовый индекс, наименование региона, района, города, иного населенного пункта, улицы, номера дома, корпуса, квартиры);</w:t>
      </w:r>
      <w:r w:rsidR="00CC61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</w:p>
    <w:p w:rsidR="00CD0895" w:rsidRDefault="00CD0895" w:rsidP="00B5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>контактн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 xml:space="preserve"> телефон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 xml:space="preserve"> (если имеется);</w:t>
      </w:r>
      <w:r w:rsidR="00CC61E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D0895" w:rsidRDefault="00CD0895" w:rsidP="00B5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>паспортн</w:t>
      </w:r>
      <w:r>
        <w:rPr>
          <w:rFonts w:ascii="Times New Roman" w:eastAsia="Calibri" w:hAnsi="Times New Roman" w:cs="Times New Roman"/>
          <w:sz w:val="24"/>
          <w:szCs w:val="24"/>
        </w:rPr>
        <w:t>ых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 xml:space="preserve"> данны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>;</w:t>
      </w:r>
      <w:r w:rsidR="00CC61E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D0895" w:rsidRDefault="00CD0895" w:rsidP="00B5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>дат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 xml:space="preserve"> подачи заявления;</w:t>
      </w:r>
      <w:r w:rsidR="00CC61E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D0895" w:rsidRDefault="00CD0895" w:rsidP="00B5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>личн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ой 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>подпис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 xml:space="preserve"> заявителя;</w:t>
      </w:r>
      <w:r w:rsidR="00CC61E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D0895" w:rsidRDefault="00CD0895" w:rsidP="00B5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>способ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 xml:space="preserve"> выдачи (направления) документа, являющегося результатом предоставления муниципальной услуги;</w:t>
      </w:r>
      <w:r w:rsidR="00CC61E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53A84" w:rsidRPr="00B53A84" w:rsidRDefault="00CD0895" w:rsidP="00B5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>почтов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 xml:space="preserve"> адрес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>, если ответ должен быть направлен в письменной форме.</w:t>
      </w:r>
    </w:p>
    <w:p w:rsidR="00B53A84" w:rsidRPr="00B53A84" w:rsidRDefault="00B53A84" w:rsidP="00B5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A84">
        <w:rPr>
          <w:rFonts w:ascii="Times New Roman" w:eastAsia="Calibri" w:hAnsi="Times New Roman" w:cs="Times New Roman"/>
          <w:sz w:val="24"/>
          <w:szCs w:val="24"/>
        </w:rPr>
        <w:t>В случае если оба лица, желающие заключить брак, являются несовершеннолетними, заявление подается каждым из них.</w:t>
      </w:r>
    </w:p>
    <w:p w:rsidR="00CD0895" w:rsidRDefault="00B53A84" w:rsidP="00B5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3A84">
        <w:rPr>
          <w:rFonts w:ascii="Times New Roman" w:eastAsia="Calibri" w:hAnsi="Times New Roman" w:cs="Times New Roman"/>
          <w:sz w:val="24"/>
          <w:szCs w:val="24"/>
        </w:rPr>
        <w:t>Письменное согласие родителей несовершеннолетнего оформляется</w:t>
      </w:r>
      <w:r w:rsidRPr="00B53A84">
        <w:rPr>
          <w:rFonts w:ascii="Times New Roman" w:eastAsia="Calibri" w:hAnsi="Times New Roman" w:cs="Times New Roman"/>
          <w:sz w:val="24"/>
          <w:szCs w:val="24"/>
        </w:rPr>
        <w:br/>
        <w:t>в произвольной форме и должно содержать:</w:t>
      </w:r>
    </w:p>
    <w:p w:rsidR="00CD0895" w:rsidRDefault="00CD0895" w:rsidP="00B5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CC61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>фамилию, имя, отчество (последнее при наличии) родителей (законных представителей) несовершеннолетнего;</w:t>
      </w:r>
    </w:p>
    <w:p w:rsidR="00CD0895" w:rsidRDefault="00CD0895" w:rsidP="00B5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CC61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>сведения о документах, удостоверяющих личности родителей (законных представителей) несовершеннолетнего;</w:t>
      </w:r>
      <w:r w:rsidR="00CC61E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D6AC1" w:rsidRDefault="00CD0895" w:rsidP="00B5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>сведения (Ф.И.О., год рождения) о лице, желающем вступить в брак;</w:t>
      </w:r>
    </w:p>
    <w:p w:rsidR="00B53A84" w:rsidRPr="00B53A84" w:rsidRDefault="006D6AC1" w:rsidP="00B5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CC61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>дату составления письменного согласия и подписи родителей (законных представителей) несовершеннолетнего.</w:t>
      </w:r>
    </w:p>
    <w:p w:rsidR="00B53A84" w:rsidRPr="00B53A84" w:rsidRDefault="00CD0895" w:rsidP="00B5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 xml:space="preserve"> по рекомендуемой форме, приведенной в </w:t>
      </w:r>
      <w:hyperlink w:anchor="sub_1100" w:history="1">
        <w:r w:rsidR="00B53A84" w:rsidRPr="006D6AC1">
          <w:rPr>
            <w:rStyle w:val="a7"/>
            <w:rFonts w:ascii="Times New Roman" w:eastAsia="Calibri" w:hAnsi="Times New Roman" w:cs="Times New Roman"/>
            <w:bCs/>
            <w:color w:val="000000" w:themeColor="text1"/>
            <w:sz w:val="24"/>
            <w:szCs w:val="24"/>
            <w:u w:val="none"/>
          </w:rPr>
          <w:t>приложении</w:t>
        </w:r>
      </w:hyperlink>
      <w:r w:rsidR="006D6AC1" w:rsidRPr="006D6AC1">
        <w:rPr>
          <w:rStyle w:val="a7"/>
          <w:rFonts w:ascii="Times New Roman" w:eastAsia="Calibri" w:hAnsi="Times New Roman" w:cs="Times New Roman"/>
          <w:bCs/>
          <w:sz w:val="24"/>
          <w:szCs w:val="24"/>
          <w:u w:val="none"/>
        </w:rPr>
        <w:t xml:space="preserve"> </w:t>
      </w:r>
      <w:r w:rsidR="00B53A84" w:rsidRPr="00B53A84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регламенту.</w:t>
      </w:r>
    </w:p>
    <w:p w:rsidR="00424CC1" w:rsidRPr="00424CC1" w:rsidRDefault="00194B6C" w:rsidP="00194B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22. </w:t>
      </w:r>
      <w:r w:rsidR="00424CC1" w:rsidRPr="00424CC1">
        <w:rPr>
          <w:rFonts w:ascii="Times New Roman" w:eastAsia="Calibri" w:hAnsi="Times New Roman" w:cs="Times New Roman"/>
          <w:sz w:val="24"/>
          <w:szCs w:val="24"/>
        </w:rPr>
        <w:t>Способы подачи заявителем документов, необходимых для предоставления муниципальной услуги:</w:t>
      </w:r>
    </w:p>
    <w:p w:rsidR="00424CC1" w:rsidRPr="00424CC1" w:rsidRDefault="00424CC1" w:rsidP="004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4CC1">
        <w:rPr>
          <w:rFonts w:ascii="Times New Roman" w:eastAsia="Calibri" w:hAnsi="Times New Roman" w:cs="Times New Roman"/>
          <w:sz w:val="24"/>
          <w:szCs w:val="24"/>
        </w:rPr>
        <w:t xml:space="preserve">личное обращение в </w:t>
      </w:r>
      <w:r w:rsidR="00194B6C">
        <w:rPr>
          <w:rFonts w:ascii="Times New Roman" w:eastAsia="Calibri" w:hAnsi="Times New Roman" w:cs="Times New Roman"/>
          <w:sz w:val="24"/>
          <w:szCs w:val="24"/>
        </w:rPr>
        <w:t>Отдел</w:t>
      </w:r>
      <w:r w:rsidRPr="00424CC1">
        <w:rPr>
          <w:rFonts w:ascii="Times New Roman" w:eastAsia="Calibri" w:hAnsi="Times New Roman" w:cs="Times New Roman"/>
          <w:sz w:val="24"/>
          <w:szCs w:val="24"/>
        </w:rPr>
        <w:t xml:space="preserve"> или МФЦ;</w:t>
      </w:r>
    </w:p>
    <w:p w:rsidR="00424CC1" w:rsidRPr="00424CC1" w:rsidRDefault="00424CC1" w:rsidP="004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4CC1">
        <w:rPr>
          <w:rFonts w:ascii="Times New Roman" w:eastAsia="Calibri" w:hAnsi="Times New Roman" w:cs="Times New Roman"/>
          <w:bCs/>
          <w:sz w:val="24"/>
          <w:szCs w:val="24"/>
        </w:rPr>
        <w:t xml:space="preserve">посредством почтовой связи в </w:t>
      </w:r>
      <w:r w:rsidR="00194B6C">
        <w:rPr>
          <w:rFonts w:ascii="Times New Roman" w:eastAsia="Calibri" w:hAnsi="Times New Roman" w:cs="Times New Roman"/>
          <w:bCs/>
          <w:sz w:val="24"/>
          <w:szCs w:val="24"/>
        </w:rPr>
        <w:t>Отдел</w:t>
      </w:r>
      <w:r w:rsidRPr="00424CC1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Pr="00424CC1">
        <w:rPr>
          <w:rFonts w:ascii="Times New Roman" w:eastAsia="Calibri" w:hAnsi="Times New Roman" w:cs="Times New Roman"/>
          <w:sz w:val="24"/>
          <w:szCs w:val="24"/>
        </w:rPr>
        <w:t>оригинал заявления, копии документов к заявлению, удостоверенные в соответствии с законодательством Российской Федерации</w:t>
      </w:r>
      <w:r w:rsidRPr="00424CC1">
        <w:rPr>
          <w:rFonts w:ascii="Times New Roman" w:eastAsia="Calibri" w:hAnsi="Times New Roman" w:cs="Times New Roman"/>
          <w:bCs/>
          <w:sz w:val="24"/>
          <w:szCs w:val="24"/>
        </w:rPr>
        <w:t>);</w:t>
      </w:r>
    </w:p>
    <w:p w:rsidR="00424CC1" w:rsidRPr="00424CC1" w:rsidRDefault="00424CC1" w:rsidP="004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4CC1">
        <w:rPr>
          <w:rFonts w:ascii="Times New Roman" w:eastAsia="Calibri" w:hAnsi="Times New Roman" w:cs="Times New Roman"/>
          <w:sz w:val="24"/>
          <w:szCs w:val="24"/>
        </w:rPr>
        <w:t xml:space="preserve">посредством факсимильной связи в </w:t>
      </w:r>
      <w:r w:rsidR="00194B6C">
        <w:rPr>
          <w:rFonts w:ascii="Times New Roman" w:eastAsia="Calibri" w:hAnsi="Times New Roman" w:cs="Times New Roman"/>
          <w:sz w:val="24"/>
          <w:szCs w:val="24"/>
        </w:rPr>
        <w:t>Отдел</w:t>
      </w:r>
      <w:r w:rsidRPr="00424CC1">
        <w:rPr>
          <w:rFonts w:ascii="Times New Roman" w:eastAsia="Calibri" w:hAnsi="Times New Roman" w:cs="Times New Roman"/>
          <w:sz w:val="24"/>
          <w:szCs w:val="24"/>
        </w:rPr>
        <w:t xml:space="preserve"> с последующим предоставлением оригинала заявления и прилагаемых к нему документов в </w:t>
      </w:r>
      <w:r w:rsidR="00194B6C">
        <w:rPr>
          <w:rFonts w:ascii="Times New Roman" w:eastAsia="Calibri" w:hAnsi="Times New Roman" w:cs="Times New Roman"/>
          <w:sz w:val="24"/>
          <w:szCs w:val="24"/>
        </w:rPr>
        <w:t>течение 2 рабочих дней</w:t>
      </w:r>
      <w:r w:rsidRPr="00424CC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24CC1" w:rsidRPr="00194B6C" w:rsidRDefault="00194B6C" w:rsidP="00194B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23. </w:t>
      </w:r>
      <w:r w:rsidR="00424CC1" w:rsidRPr="00194B6C">
        <w:rPr>
          <w:rFonts w:ascii="Times New Roman" w:eastAsia="Calibri" w:hAnsi="Times New Roman" w:cs="Times New Roman"/>
          <w:sz w:val="24"/>
          <w:szCs w:val="24"/>
        </w:rPr>
        <w:t xml:space="preserve">В соответствии </w:t>
      </w:r>
      <w:r w:rsidR="00424CC1" w:rsidRPr="00194B6C">
        <w:rPr>
          <w:rFonts w:ascii="Times New Roman" w:eastAsia="Calibri" w:hAnsi="Times New Roman" w:cs="Times New Roman"/>
          <w:bCs/>
          <w:sz w:val="24"/>
          <w:szCs w:val="24"/>
        </w:rPr>
        <w:t>с пунктами 1, 2, 4 части 1</w:t>
      </w:r>
      <w:r w:rsidR="00424CC1" w:rsidRPr="00194B6C">
        <w:rPr>
          <w:rFonts w:ascii="Times New Roman" w:eastAsia="Calibri" w:hAnsi="Times New Roman" w:cs="Times New Roman"/>
          <w:sz w:val="24"/>
          <w:szCs w:val="24"/>
        </w:rPr>
        <w:t xml:space="preserve"> статьи 7 Федерального закона № 210-ФЗ запрещается требовать от заявителей:</w:t>
      </w:r>
    </w:p>
    <w:p w:rsidR="00424CC1" w:rsidRPr="00424CC1" w:rsidRDefault="00424CC1" w:rsidP="004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4CC1">
        <w:rPr>
          <w:rFonts w:ascii="Times New Roman" w:eastAsia="Calibri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24CC1" w:rsidRPr="00424CC1" w:rsidRDefault="00424CC1" w:rsidP="004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24CC1">
        <w:rPr>
          <w:rFonts w:ascii="Times New Roman" w:eastAsia="Calibri" w:hAnsi="Times New Roman" w:cs="Times New Roman"/>
          <w:sz w:val="24"/>
          <w:szCs w:val="24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 210-ФЗ государственных и муниципальных услуг, в соотве</w:t>
      </w:r>
      <w:r w:rsidR="00194B6C">
        <w:rPr>
          <w:rFonts w:ascii="Times New Roman" w:eastAsia="Calibri" w:hAnsi="Times New Roman" w:cs="Times New Roman"/>
          <w:sz w:val="24"/>
          <w:szCs w:val="24"/>
        </w:rPr>
        <w:t xml:space="preserve">тствии с нормативными правовыми </w:t>
      </w:r>
      <w:r w:rsidRPr="00424CC1">
        <w:rPr>
          <w:rFonts w:ascii="Times New Roman" w:eastAsia="Calibri" w:hAnsi="Times New Roman" w:cs="Times New Roman"/>
          <w:sz w:val="24"/>
          <w:szCs w:val="24"/>
        </w:rPr>
        <w:t>актами Российской</w:t>
      </w:r>
      <w:proofErr w:type="gramEnd"/>
      <w:r w:rsidRPr="00424CC1">
        <w:rPr>
          <w:rFonts w:ascii="Times New Roman" w:eastAsia="Calibri" w:hAnsi="Times New Roman" w:cs="Times New Roman"/>
          <w:sz w:val="24"/>
          <w:szCs w:val="24"/>
        </w:rPr>
        <w:t xml:space="preserve"> Федерации, нормативными правов</w:t>
      </w:r>
      <w:r w:rsidR="00194B6C">
        <w:rPr>
          <w:rFonts w:ascii="Times New Roman" w:eastAsia="Calibri" w:hAnsi="Times New Roman" w:cs="Times New Roman"/>
          <w:sz w:val="24"/>
          <w:szCs w:val="24"/>
        </w:rPr>
        <w:t xml:space="preserve">ыми актами Ханты-Мансийского </w:t>
      </w:r>
      <w:r w:rsidRPr="00424CC1">
        <w:rPr>
          <w:rFonts w:ascii="Times New Roman" w:eastAsia="Calibri" w:hAnsi="Times New Roman" w:cs="Times New Roman"/>
          <w:sz w:val="24"/>
          <w:szCs w:val="24"/>
        </w:rPr>
        <w:t>автономного округа</w:t>
      </w:r>
      <w:r w:rsidR="00194B6C">
        <w:rPr>
          <w:rFonts w:ascii="Times New Roman" w:eastAsia="Calibri" w:hAnsi="Times New Roman" w:cs="Times New Roman"/>
          <w:sz w:val="24"/>
          <w:szCs w:val="24"/>
        </w:rPr>
        <w:t xml:space="preserve"> - Югры</w:t>
      </w:r>
      <w:r w:rsidRPr="00424CC1">
        <w:rPr>
          <w:rFonts w:ascii="Times New Roman" w:eastAsia="Calibri" w:hAnsi="Times New Roman" w:cs="Times New Roman"/>
          <w:sz w:val="24"/>
          <w:szCs w:val="24"/>
        </w:rPr>
        <w:t>, муниципальными правовыми актами, за исключением документов, включенных в определенный частью 6 статьи 7 указанного федерального закона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424CC1" w:rsidRPr="00424CC1" w:rsidRDefault="00424CC1" w:rsidP="004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4CC1">
        <w:rPr>
          <w:rFonts w:ascii="Times New Roman" w:eastAsia="Calibri" w:hAnsi="Times New Roman" w:cs="Times New Roman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24CC1" w:rsidRPr="00424CC1" w:rsidRDefault="00424CC1" w:rsidP="004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4CC1">
        <w:rPr>
          <w:rFonts w:ascii="Times New Roman" w:eastAsia="Calibri" w:hAnsi="Times New Roman" w:cs="Times New Roman"/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заявления;</w:t>
      </w:r>
    </w:p>
    <w:p w:rsidR="00424CC1" w:rsidRPr="00424CC1" w:rsidRDefault="00424CC1" w:rsidP="004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4CC1">
        <w:rPr>
          <w:rFonts w:ascii="Times New Roman" w:eastAsia="Calibri" w:hAnsi="Times New Roman" w:cs="Times New Roman"/>
          <w:sz w:val="24"/>
          <w:szCs w:val="24"/>
        </w:rPr>
        <w:t xml:space="preserve">наличие ошибок в заявлении и документах, поданных заявителем после первоначального отказа в приеме документов, необходимых для предоставления муниципальной услуги, либо в </w:t>
      </w:r>
      <w:r w:rsidRPr="00424CC1">
        <w:rPr>
          <w:rFonts w:ascii="Times New Roman" w:eastAsia="Calibri" w:hAnsi="Times New Roman" w:cs="Times New Roman"/>
          <w:sz w:val="24"/>
          <w:szCs w:val="24"/>
        </w:rPr>
        <w:lastRenderedPageBreak/>
        <w:t>предоставлении муниципальной услуги и не включенных в представленный ранее комплект документов;</w:t>
      </w:r>
    </w:p>
    <w:p w:rsidR="00424CC1" w:rsidRPr="00424CC1" w:rsidRDefault="00424CC1" w:rsidP="004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4CC1">
        <w:rPr>
          <w:rFonts w:ascii="Times New Roman" w:eastAsia="Calibri" w:hAnsi="Times New Roman" w:cs="Times New Roman"/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24CC1" w:rsidRDefault="00424CC1" w:rsidP="004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24CC1">
        <w:rPr>
          <w:rFonts w:ascii="Times New Roman" w:eastAsia="Calibri" w:hAnsi="Times New Roman" w:cs="Times New Roman"/>
          <w:sz w:val="24"/>
          <w:szCs w:val="24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194B6C">
        <w:rPr>
          <w:rFonts w:ascii="Times New Roman" w:eastAsia="Calibri" w:hAnsi="Times New Roman" w:cs="Times New Roman"/>
          <w:sz w:val="24"/>
          <w:szCs w:val="24"/>
        </w:rPr>
        <w:t>Отдела</w:t>
      </w:r>
      <w:r w:rsidRPr="00424CC1">
        <w:rPr>
          <w:rFonts w:ascii="Times New Roman" w:eastAsia="Calibri" w:hAnsi="Times New Roman" w:cs="Times New Roman"/>
          <w:sz w:val="24"/>
          <w:szCs w:val="24"/>
        </w:rPr>
        <w:t>, муниципального служащего, работника МФЦ при первоначальном отказе в приеме документов, необходимых</w:t>
      </w:r>
      <w:r w:rsidRPr="00424CC1">
        <w:rPr>
          <w:rFonts w:ascii="Times New Roman" w:eastAsia="Calibri" w:hAnsi="Times New Roman" w:cs="Times New Roman"/>
          <w:sz w:val="24"/>
          <w:szCs w:val="24"/>
        </w:rPr>
        <w:br/>
        <w:t xml:space="preserve">для предоставления муниципальной услуги, либо в предоставлении муниципальной услуги, о чем в письменном виде за подписью </w:t>
      </w:r>
      <w:r w:rsidR="00194B6C">
        <w:rPr>
          <w:rFonts w:ascii="Times New Roman" w:eastAsia="Calibri" w:hAnsi="Times New Roman" w:cs="Times New Roman"/>
          <w:sz w:val="24"/>
          <w:szCs w:val="24"/>
        </w:rPr>
        <w:t>начальника Отдела</w:t>
      </w:r>
      <w:r w:rsidRPr="00424CC1">
        <w:rPr>
          <w:rFonts w:ascii="Times New Roman" w:eastAsia="Calibri" w:hAnsi="Times New Roman" w:cs="Times New Roman"/>
          <w:sz w:val="24"/>
          <w:szCs w:val="24"/>
        </w:rPr>
        <w:t>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</w:t>
      </w:r>
      <w:proofErr w:type="gramEnd"/>
      <w:r w:rsidRPr="00424CC1">
        <w:rPr>
          <w:rFonts w:ascii="Times New Roman" w:eastAsia="Calibri" w:hAnsi="Times New Roman" w:cs="Times New Roman"/>
          <w:sz w:val="24"/>
          <w:szCs w:val="24"/>
        </w:rPr>
        <w:t xml:space="preserve"> извинения за доставленные неудобства</w:t>
      </w:r>
    </w:p>
    <w:p w:rsidR="007302EA" w:rsidRDefault="007302EA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6107" w:rsidRPr="007975CD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E6107" w:rsidRPr="007975CD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D24" w:rsidRPr="00715D24" w:rsidRDefault="002079B3" w:rsidP="00715D2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E6107"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55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D24" w:rsidRP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приеме заявления о предоставлении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207DF7" w:rsidRPr="00EF3EFC" w:rsidRDefault="00207DF7" w:rsidP="0086044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7975CD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7975CD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D24" w:rsidRPr="00715D24" w:rsidRDefault="00657751" w:rsidP="00715D2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17179" w:rsidRPr="009171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7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D24" w:rsidRP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приостановления предоставления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194B6C" w:rsidRPr="00194B6C" w:rsidRDefault="00657751" w:rsidP="00194B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194B6C" w:rsidRP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отказе в выдаче разрешения принимается</w:t>
      </w:r>
      <w:r w:rsid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4B6C" w:rsidRP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следующим основаниям:</w:t>
      </w:r>
    </w:p>
    <w:p w:rsidR="00194B6C" w:rsidRPr="00194B6C" w:rsidRDefault="006D6AC1" w:rsidP="00194B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94B6C" w:rsidRP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несоответствие возраста лица, желающего вступить в брак, возрасту, установленному пунктом 3 настоящего </w:t>
      </w:r>
      <w:r w:rsid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4B6C" w:rsidRP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регламента;</w:t>
      </w:r>
    </w:p>
    <w:p w:rsidR="00194B6C" w:rsidRPr="00194B6C" w:rsidRDefault="006D6AC1" w:rsidP="00194B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94B6C" w:rsidRP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неполного перечня документов, предусмотренных пунктом 19 настоящего </w:t>
      </w:r>
      <w:r w:rsid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4B6C" w:rsidRP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регламента;</w:t>
      </w:r>
    </w:p>
    <w:p w:rsidR="00194B6C" w:rsidRPr="00194B6C" w:rsidRDefault="006D6AC1" w:rsidP="00194B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94B6C" w:rsidRP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документов, состав и содержание которых не соответствует требованиям пункта 2</w:t>
      </w:r>
      <w:r w:rsid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94B6C" w:rsidRP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4B6C" w:rsidRP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регламента;</w:t>
      </w:r>
    </w:p>
    <w:p w:rsidR="00715D24" w:rsidRPr="00715D24" w:rsidRDefault="006D6AC1" w:rsidP="00194B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94B6C" w:rsidRP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непредставление оригиналов документов, направленных факсимильной связью, в сроки, предусмотренные пунктом 22 настоящего </w:t>
      </w:r>
      <w:r w:rsid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4B6C" w:rsidRP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657751" w:rsidRPr="00657751" w:rsidRDefault="00657751" w:rsidP="00715D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B6C" w:rsidRPr="00194B6C" w:rsidRDefault="00194B6C" w:rsidP="00006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</w:t>
      </w:r>
      <w:r w:rsidR="0000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</w:t>
      </w:r>
    </w:p>
    <w:p w:rsidR="00194B6C" w:rsidRPr="00194B6C" w:rsidRDefault="00194B6C" w:rsidP="00006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B6C" w:rsidRPr="00194B6C" w:rsidRDefault="00006798" w:rsidP="000067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</w:t>
      </w:r>
      <w:r w:rsidR="00194B6C" w:rsidRP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медицинской организацией справки о беременности несовершеннолетней (выписка из медицинской документации пациента «Индивидуальная карта беременной и родильницы»).</w:t>
      </w:r>
    </w:p>
    <w:p w:rsidR="00194B6C" w:rsidRPr="00194B6C" w:rsidRDefault="00194B6C" w:rsidP="00006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B6C" w:rsidRPr="00194B6C" w:rsidRDefault="00194B6C" w:rsidP="00006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платы, взимаемой за предоставление муниципальной услуги,</w:t>
      </w:r>
      <w:r w:rsidRP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способы ее взимания</w:t>
      </w:r>
    </w:p>
    <w:p w:rsidR="00194B6C" w:rsidRPr="00194B6C" w:rsidRDefault="00194B6C" w:rsidP="00006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798" w:rsidRPr="00006798" w:rsidRDefault="00006798" w:rsidP="000067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</w:t>
      </w:r>
      <w:r w:rsidRPr="0000679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Взимание государственной пошлины или иной платы за предоставление муниципальной услуги законодательством Российской Федерации и Ханты - Мансийского автономного округ</w:t>
      </w:r>
      <w:proofErr w:type="gramStart"/>
      <w:r w:rsidRPr="00006798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00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 не предусмотрено.</w:t>
      </w:r>
    </w:p>
    <w:p w:rsidR="00194B6C" w:rsidRPr="00194B6C" w:rsidRDefault="00194B6C" w:rsidP="00006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B6C" w:rsidRPr="00194B6C" w:rsidRDefault="00194B6C" w:rsidP="00006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Порядок, размер и основания взимания платы</w:t>
      </w:r>
      <w:r w:rsidRP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предоставление услуг, необходимых и обязательных для предоставления муниципальной услуги</w:t>
      </w:r>
    </w:p>
    <w:p w:rsidR="00194B6C" w:rsidRPr="00194B6C" w:rsidRDefault="00194B6C" w:rsidP="00006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B6C" w:rsidRPr="00194B6C" w:rsidRDefault="00006798" w:rsidP="000067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29. </w:t>
      </w:r>
      <w:r w:rsidR="00194B6C" w:rsidRPr="00194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 за предоставление услуг, необходимых и обязательных для предоставления муниципальной услуги, не взимается.</w:t>
      </w:r>
    </w:p>
    <w:p w:rsidR="00194B6C" w:rsidRPr="00194B6C" w:rsidRDefault="00194B6C" w:rsidP="00194B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9B076E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3416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074790" w:rsidRPr="009B076E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Default="00715D2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0679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74790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срок ожидания в очереди при подаче </w:t>
      </w:r>
      <w:r w:rsidR="000067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074790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254877" w:rsidRPr="009B076E" w:rsidRDefault="0025487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</w:t>
      </w: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9B076E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798" w:rsidRPr="00006798" w:rsidRDefault="00006798" w:rsidP="00006798">
      <w:pPr>
        <w:spacing w:after="0" w:line="240" w:lineRule="auto"/>
        <w:ind w:firstLine="85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6798">
        <w:rPr>
          <w:rFonts w:ascii="Times New Roman" w:eastAsiaTheme="minorEastAsia" w:hAnsi="Times New Roman" w:cs="Times New Roman"/>
          <w:sz w:val="24"/>
          <w:szCs w:val="24"/>
          <w:lang w:eastAsia="ru-RU"/>
        </w:rPr>
        <w:t>31.</w:t>
      </w:r>
      <w:r w:rsidRPr="0000679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В случае личного обращения заявителя в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</w:t>
      </w:r>
      <w:r w:rsidRPr="000067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заявление регистрируется специалистом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Отдела </w:t>
      </w:r>
      <w:r w:rsidRPr="000067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r w:rsidRPr="00006798"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  <w:t>журнале регистрации заявлений или в электронном документообороте</w:t>
      </w:r>
      <w:r w:rsidRPr="000067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день его подачи в течение 15 минут.</w:t>
      </w:r>
    </w:p>
    <w:p w:rsidR="00006798" w:rsidRPr="00006798" w:rsidRDefault="00006798" w:rsidP="00006798">
      <w:pPr>
        <w:spacing w:after="0" w:line="240" w:lineRule="auto"/>
        <w:ind w:firstLine="85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67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Заявление, поступившее в адрес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Отдела</w:t>
      </w:r>
      <w:r w:rsidRPr="000067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посредством почтовой или факсимильной связи, регистрируется специалистом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Отдела</w:t>
      </w:r>
      <w:r w:rsidRPr="000067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</w:t>
      </w:r>
      <w:r w:rsidRPr="00006798"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  <w:t>журнале регистрации заявлений или</w:t>
      </w:r>
      <w:r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  <w:t xml:space="preserve"> в электронном документообороте</w:t>
      </w:r>
      <w:r w:rsidRPr="000067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течение 1 рабочего дня с момента поступления в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</w:t>
      </w:r>
      <w:r w:rsidRPr="00006798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1257C5" w:rsidRPr="009B076E" w:rsidRDefault="00006798" w:rsidP="0000679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7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Регистрация заявления МФЦ осуществляется в соответствии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067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регламентом его работы. При обращении заявителя в МФЦ обеспечивается передача заявления в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</w:t>
      </w:r>
      <w:r w:rsidRPr="000067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порядке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067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сроки, установленные </w:t>
      </w:r>
      <w:r w:rsidRPr="006D6AC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соглашением о взаимодействии между МФЦ и администрацией города Югорска</w:t>
      </w:r>
      <w:r w:rsidR="006D6AC1" w:rsidRPr="006D6A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(дале</w:t>
      </w:r>
      <w:proofErr w:type="gramStart"/>
      <w:r w:rsidR="006D6AC1" w:rsidRPr="006D6AC1">
        <w:rPr>
          <w:rFonts w:ascii="Times New Roman" w:eastAsiaTheme="minorEastAsia" w:hAnsi="Times New Roman" w:cs="Times New Roman"/>
          <w:sz w:val="24"/>
          <w:szCs w:val="24"/>
          <w:lang w:eastAsia="ru-RU"/>
        </w:rPr>
        <w:t>е-</w:t>
      </w:r>
      <w:proofErr w:type="gramEnd"/>
      <w:r w:rsidR="006D6AC1" w:rsidRPr="006D6A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соглашение о взаимодействии</w:t>
      </w:r>
      <w:r w:rsidR="006D6AC1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Pr="00006798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но не позднее следующего рабочего дня со дня регистрации з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аявления.</w:t>
      </w:r>
    </w:p>
    <w:p w:rsidR="00B90733" w:rsidRPr="009B076E" w:rsidRDefault="00B9073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аявлений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9B076E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0137E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</w:t>
      </w:r>
      <w:r w:rsidR="00EE465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A38D5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7A38D5" w:rsidRPr="007A38D5" w:rsidRDefault="007A38D5" w:rsidP="007A38D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8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Наглядная информация, призванная обеспечить заявителей исчерпывающей информацией, размещается на видном, доступном месте в любом из форматов: настенных стендах, напольных или настольных стойках. Стенды должны быть оформлены в едином стиле, надписи сделаны черным шрифтом на белом фоне.</w:t>
      </w:r>
    </w:p>
    <w:p w:rsidR="007A38D5" w:rsidRDefault="007A38D5" w:rsidP="007A38D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8D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визуальной, текстовой информации о муниципальной услуге должно соответствовать оптимальному зрительному и слуховому восприятию этой информации заявителями.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A73165" w:rsidRPr="009B076E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Показатели доступности и качества муниципальной услуги</w:t>
      </w:r>
    </w:p>
    <w:p w:rsidR="00A73165" w:rsidRPr="00EF3EFC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E37F5" w:rsidRPr="004E37F5" w:rsidRDefault="000124F6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Показатели доступности:</w:t>
      </w:r>
    </w:p>
    <w:p w:rsidR="006D3D02" w:rsidRPr="006D3D02" w:rsidRDefault="004E37F5" w:rsidP="006D3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6D3D02"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получения заявителем муниципальной услуги в МФЦ;</w:t>
      </w:r>
    </w:p>
    <w:p w:rsidR="006D3D02" w:rsidRPr="006D3D02" w:rsidRDefault="006D3D02" w:rsidP="006D3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по вопросам предоставления муниципальной услуги, в форме устного или письменного информирования, в том числе посредством официального сайта, Единого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регионального порталов;</w:t>
      </w:r>
    </w:p>
    <w:p w:rsidR="006D3D02" w:rsidRPr="006D3D02" w:rsidRDefault="006D3D02" w:rsidP="006D3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формы заявления на Едином и региональном </w:t>
      </w:r>
      <w:proofErr w:type="gramStart"/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порталах</w:t>
      </w:r>
      <w:proofErr w:type="gramEnd"/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том числе с возможностью его копирования и заполнения в электронном виде.</w:t>
      </w:r>
    </w:p>
    <w:p w:rsidR="004E37F5" w:rsidRPr="000124F6" w:rsidRDefault="00E565D9" w:rsidP="006D3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E37F5" w:rsidRPr="000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E565D9" w:rsidRPr="00E565D9" w:rsidRDefault="004E37F5" w:rsidP="00E565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E565D9"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полнота, актуальность и достоверность информации о порядке и сроках предоставления  муниципальной услуги;</w:t>
      </w:r>
    </w:p>
    <w:p w:rsidR="00E565D9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E565D9"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сроков предоставления  муниципальной услуги и сроков выполнения административных процедур при предоставлении муниципальной  услуги;</w:t>
      </w:r>
    </w:p>
    <w:p w:rsidR="00E565D9" w:rsidRPr="00E565D9" w:rsidRDefault="004E37F5" w:rsidP="00E565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E565D9"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 w:rsidR="00803D6C" w:rsidRPr="00EF3EFC" w:rsidRDefault="00803D6C" w:rsidP="004E37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03D6C" w:rsidRPr="00A84D7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  <w:r w:rsidR="00B90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государственных и муниципальных услуг</w:t>
      </w:r>
    </w:p>
    <w:p w:rsidR="00803D6C" w:rsidRPr="00A84D7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D02" w:rsidRPr="006D3D02" w:rsidRDefault="000124F6" w:rsidP="006D3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1303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D02"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предоставляет муниципальную услугу по принципу «одного окна», при этом взаимодействие с Отделом происходит без участия заявителя, в соответствии с нормативными правовыми актами</w:t>
      </w:r>
      <w:r w:rsid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6D3D02" w:rsidRPr="006D6A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соглашением о взаимодействии</w:t>
      </w:r>
      <w:r w:rsid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D02" w:rsidRPr="006D3D02" w:rsidRDefault="006D3D02" w:rsidP="006D3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6D3D02" w:rsidRPr="006D3D02" w:rsidRDefault="006D3D02" w:rsidP="006D3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консультирование заявителей о порядке предоставления муниципальной услуги;</w:t>
      </w:r>
    </w:p>
    <w:p w:rsidR="006D3D02" w:rsidRPr="006D3D02" w:rsidRDefault="006D3D02" w:rsidP="006D3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и регистрация заявления о предоставлении муниципальной услуги;</w:t>
      </w:r>
    </w:p>
    <w:p w:rsidR="006D3D02" w:rsidRPr="006D3D02" w:rsidRDefault="006D3D02" w:rsidP="006D3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комплектование</w:t>
      </w: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и передача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3D02" w:rsidRPr="006D3D02" w:rsidRDefault="006D3D02" w:rsidP="006D3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заявителю документов, являющихся результатом предоставления муниципальной услуги.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A84D72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99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A84D72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5D9" w:rsidRPr="00E565D9" w:rsidRDefault="000124F6" w:rsidP="00E565D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D4E7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4E7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565D9"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заявителю обеспечивается:</w:t>
      </w:r>
    </w:p>
    <w:p w:rsidR="00E565D9" w:rsidRPr="00E565D9" w:rsidRDefault="00E565D9" w:rsidP="00E565D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информации о порядке и сроках предоставления муниципальной услуги посредством Единого и регионального порталов, официального сайта;</w:t>
      </w:r>
    </w:p>
    <w:p w:rsidR="00E565D9" w:rsidRPr="00E565D9" w:rsidRDefault="00E565D9" w:rsidP="00E565D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досудебное (внесудебное) обжалование решений и действий (бездействия) </w:t>
      </w:r>
      <w:r w:rsidR="00EE47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должностного лица либо муниципального служащего посредством Единого и регионального порталов.</w:t>
      </w:r>
    </w:p>
    <w:p w:rsidR="00E565D9" w:rsidRDefault="00E565D9" w:rsidP="00E565D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4580" w:rsidRPr="00A84D72" w:rsidRDefault="00C64580" w:rsidP="00E565D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EF3EFC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43553" w:rsidRPr="00443553" w:rsidRDefault="00D77555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64580" w:rsidRPr="00B6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следующие этапы и административные процедуры: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1)  прием и регистрация заявления о предоставлении муниципальной услуги;</w:t>
      </w:r>
    </w:p>
    <w:p w:rsidR="00E565D9" w:rsidRPr="00E565D9" w:rsidRDefault="00443553" w:rsidP="00E565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6D3D02"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представленных документов и принятие решения</w:t>
      </w:r>
      <w:r w:rsidR="006D3D02"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предоставлении муниципальной услуги либо об отказе в предоставлении муниципальной услуги</w:t>
      </w:r>
      <w:r w:rsidR="00E565D9"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43553" w:rsidRDefault="006D3D02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E565D9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565D9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заявителю документов, являющихся результатом предоставления муниципальной услуги.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443553" w:rsidP="0044355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1032"/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заявления о предоставлении муниципальной услуги</w:t>
      </w:r>
    </w:p>
    <w:bookmarkEnd w:id="10"/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D77555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заявления о предоставлении муниципальной услуги в </w:t>
      </w:r>
      <w:r w:rsid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3553" w:rsidRPr="00443553" w:rsidRDefault="00443553" w:rsidP="00B90A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должностных лицах, ответственных за выполнение каждого административного действии, входящего в состав административной процедуры: за прием и регистрацию заявления, </w:t>
      </w:r>
      <w:r w:rsidR="00524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поступившего 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адрес </w:t>
      </w:r>
      <w:r w:rsid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специалист </w:t>
      </w:r>
      <w:r w:rsid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 (продолжительность и (или) максимальный срок их выполнения -   в течение 1 рабочего дня с момента поступления в </w:t>
      </w:r>
      <w:r w:rsid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личном обращении заявителя - 15 минут с момента получения заявления о предоставлении муниципальной услуги).</w:t>
      </w:r>
    </w:p>
    <w:p w:rsidR="00221F1A" w:rsidRPr="00221F1A" w:rsidRDefault="00443553" w:rsidP="00221F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принятия решения о приеме и регистрации заявления: </w:t>
      </w:r>
      <w:r w:rsidR="00221F1A" w:rsidRPr="00221F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заявления о предоставлении муниципальной услуги.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регистрации заявления фиксируется </w:t>
      </w:r>
      <w:r w:rsidRPr="006D3D0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в </w:t>
      </w:r>
      <w:r w:rsidR="006D3D02" w:rsidRPr="006D3D0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журнале</w:t>
      </w:r>
      <w:proofErr w:type="gramStart"/>
      <w:r w:rsidR="006D3D02" w:rsidRPr="006D3D0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.. </w:t>
      </w:r>
      <w:proofErr w:type="gramEnd"/>
      <w:r w:rsidR="006D3D02" w:rsidRPr="006D3D0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или в </w:t>
      </w:r>
      <w:r w:rsidRPr="006D3D0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электронном документообороте с проставлением в заявлении отметки о регистрации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D02" w:rsidRDefault="006D3D02" w:rsidP="006D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D02" w:rsidRPr="006D3D02" w:rsidRDefault="006D3D02" w:rsidP="006D3D0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D3D02">
        <w:rPr>
          <w:rFonts w:ascii="Times New Roman" w:eastAsia="Calibri" w:hAnsi="Times New Roman" w:cs="Times New Roman"/>
          <w:sz w:val="24"/>
          <w:szCs w:val="24"/>
          <w:lang w:eastAsia="ru-RU"/>
        </w:rPr>
        <w:t>Рассмотрение представленны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х документов и принятие решения </w:t>
      </w:r>
      <w:r w:rsidRPr="006D3D02">
        <w:rPr>
          <w:rFonts w:ascii="Times New Roman" w:eastAsia="Calibri" w:hAnsi="Times New Roman" w:cs="Times New Roman"/>
          <w:sz w:val="24"/>
          <w:szCs w:val="24"/>
          <w:lang w:eastAsia="ru-RU"/>
        </w:rPr>
        <w:t>о предоставлении муниципальной услуги либо об отказе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D3D02">
        <w:rPr>
          <w:rFonts w:ascii="Times New Roman" w:eastAsia="Calibri" w:hAnsi="Times New Roman" w:cs="Times New Roman"/>
          <w:sz w:val="24"/>
          <w:szCs w:val="24"/>
          <w:lang w:eastAsia="ru-RU"/>
        </w:rPr>
        <w:t>в предоставлении муниципальной услуги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D02" w:rsidRPr="006D3D02" w:rsidRDefault="006D3D02" w:rsidP="006D3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поступление специалисту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</w:t>
      </w: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зарегистрированного заявления с прилагаемыми к нему документами.</w:t>
      </w:r>
    </w:p>
    <w:p w:rsidR="006D3D02" w:rsidRPr="006D3D02" w:rsidRDefault="006D3D02" w:rsidP="006D3D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административной процедуры:</w:t>
      </w:r>
    </w:p>
    <w:p w:rsidR="006D3D02" w:rsidRDefault="006D3D02" w:rsidP="006D3D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рассмотрение документов, необходимых для предоставления муниципальной услуги, оформление решения о предоставлении (об отказе в предоставлении) муниципальной услуги – специалист </w:t>
      </w:r>
      <w:r w:rsidR="002263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26386" w:rsidRDefault="006D3D02" w:rsidP="006D3D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подписание решения о предоставлении </w:t>
      </w:r>
      <w:r w:rsidR="00226386"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(об отказе в предоставлении)</w:t>
      </w:r>
      <w:r w:rsidR="00226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услуги </w:t>
      </w:r>
      <w:r w:rsidR="0022638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глава города Югорска либо лицо его замещающее</w:t>
      </w: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226386" w:rsidRPr="00226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3D02" w:rsidRPr="006D3D02" w:rsidRDefault="006D3D02" w:rsidP="006D3D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регистрацию решения о предоставлении (об отказе в предоставлении) муниципальной услуги – </w:t>
      </w:r>
      <w:r w:rsidR="0022638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отдела документационного и архивного обеспечения;</w:t>
      </w:r>
    </w:p>
    <w:p w:rsidR="006D3D02" w:rsidRPr="006D3D02" w:rsidRDefault="006D3D02" w:rsidP="006D3D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6D3D02" w:rsidRPr="006D3D02" w:rsidRDefault="006D3D02" w:rsidP="006D3D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полноты и достоверности сведений о заявителях, содержащихся в представленных документах, оформление решения о предоставлении (об отказе в предоставлении) муниципальной услуги</w:t>
      </w:r>
      <w:r w:rsidR="00226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</w:t>
      </w:r>
      <w:r w:rsidR="00226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администрации города Югорска</w:t>
      </w: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течение </w:t>
      </w:r>
      <w:r w:rsidR="00EE47A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поступления в </w:t>
      </w:r>
      <w:r w:rsidR="002263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заявления;</w:t>
      </w:r>
    </w:p>
    <w:p w:rsidR="006D3D02" w:rsidRPr="006D3D02" w:rsidRDefault="006D3D02" w:rsidP="006D3D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подписание решения о предоставлении (об отказе в предоставлении) муниципальной услуги не позднее </w:t>
      </w:r>
      <w:r w:rsidR="0022638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его оформления;</w:t>
      </w:r>
    </w:p>
    <w:p w:rsidR="006D3D02" w:rsidRPr="006D3D02" w:rsidRDefault="006D3D02" w:rsidP="006D3D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решения о предоставлении (об отказе в предоставлении) муниципальной услуги – </w:t>
      </w:r>
      <w:r w:rsidR="00226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1 рабочего дня  с момента их подписания</w:t>
      </w: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D02" w:rsidRPr="006D3D02" w:rsidRDefault="006D3D02" w:rsidP="006D3D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Критерием принятия решения о предоставлении (об отказе в предоставлении) муниципальной услуги является наличие или отсутствие оснований для отказа в предоставлении муниципальной услуги, указанных в пункте 26 настоящего </w:t>
      </w:r>
      <w:r w:rsidR="0022638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6D3D02" w:rsidRPr="006D3D02" w:rsidRDefault="006D3D02" w:rsidP="006D3D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выполнения административной процедуры: </w:t>
      </w:r>
      <w:r w:rsidR="00226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зарегистрированный результат </w:t>
      </w:r>
      <w:r w:rsidR="00226386"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</w:t>
      </w:r>
      <w:r w:rsidR="0022638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26386"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</w:t>
      </w:r>
      <w:r w:rsidR="00226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F530B" w:rsidRDefault="006D3D02" w:rsidP="006D3D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фиксации результата выполнения административной процедуры: </w:t>
      </w:r>
    </w:p>
    <w:p w:rsidR="00BF530B" w:rsidRDefault="00BF530B" w:rsidP="006D3D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785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BF530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вступление в брак</w:t>
      </w:r>
      <w:r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D02" w:rsidRPr="006D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регистрируется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журнале регистрации постановлений администрации города Югорска;</w:t>
      </w:r>
      <w:r w:rsidRPr="00BF5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3D02" w:rsidRPr="006D3D02" w:rsidRDefault="00BF530B" w:rsidP="006D3D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3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отказ в выдаче разрешения на вступление в брак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электронном документообороте администрации города Югорска.</w:t>
      </w:r>
    </w:p>
    <w:p w:rsidR="00BF530B" w:rsidRDefault="00BF530B" w:rsidP="0050503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1035"/>
    </w:p>
    <w:p w:rsidR="00443553" w:rsidRPr="00443553" w:rsidRDefault="00443553" w:rsidP="0050503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заявителю документов, являющихся результатом предоставления муниципальной услуги</w:t>
      </w:r>
    </w:p>
    <w:bookmarkEnd w:id="11"/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800C94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F530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поступление документов, являющихся результатом предоставления муниципальной услуги, специалисту Отдела.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F530B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выдачу </w:t>
      </w:r>
      <w:r w:rsidR="00BF530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</w:t>
      </w:r>
      <w:r w:rsidR="00BF530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являющихся результатом предоставления муниципальной услуги, заявителю почтой</w:t>
      </w:r>
      <w:r w:rsidR="00BF530B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лично в Отделе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специалист </w:t>
      </w:r>
      <w:r w:rsidR="00BF53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F530B" w:rsidRDefault="00BF530B" w:rsidP="009523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выдачу (направление) документов, являющихся результатом предоставления муниципальной услуги, заявителю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</w:t>
      </w:r>
      <w:r w:rsidRPr="00BF5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EE47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</w:t>
      </w:r>
      <w:r w:rsidRPr="00BF5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МФЦ.</w:t>
      </w:r>
    </w:p>
    <w:p w:rsidR="00EA7BF6" w:rsidRPr="00EA7BF6" w:rsidRDefault="00EA7BF6" w:rsidP="00952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</w:t>
      </w:r>
      <w:r w:rsidR="00800C9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3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 рабочего дня со дня</w:t>
      </w: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документов, являющихся результатом предоставления муниципальной услуги).</w:t>
      </w:r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 оформленные документы, являющиеся результатом предоставления муниципальной услуги.</w:t>
      </w:r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услуги, нарочно или по адресу, указанному в заявлении.</w:t>
      </w:r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документов, являющихся результатом предоставления муниципальной услуги, нарочно заявителю, запись о выдаче документов заявителю подтверждается подписью заявителя на втором экземпляре документа</w:t>
      </w:r>
      <w:r w:rsidR="000C4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журнале регистрации заявлений</w:t>
      </w: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направления заявителю документов, являющихся результатом предоставления муниципальной услуги почтой, получение заявителем документов подтверждается записью в журнале регистрации документов о направлении письма;</w:t>
      </w:r>
    </w:p>
    <w:p w:rsidR="007F6CE1" w:rsidRDefault="00B77F33" w:rsidP="00BF53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F530B" w:rsidRPr="00BF53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выдачи документа, являющегося результатом предоставления муниципальной услуги, в МФЦ, запись о выдаче документа заявителю отображается в соответствии с порядком ведения документооборота, принятым в МФЦ</w:t>
      </w:r>
      <w:r w:rsidR="00BF53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530B" w:rsidRDefault="00BF530B" w:rsidP="00BF53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4580" w:rsidRPr="00CC2B6C" w:rsidRDefault="00693887" w:rsidP="002761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887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47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административного регламента и иных нормативных правовых актов, устанавливающих требования к предоставлению муниципальной услуги, а также принятием ими решений</w:t>
      </w:r>
    </w:p>
    <w:p w:rsidR="00693887" w:rsidRPr="00EF3EF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93887" w:rsidRPr="00CC2B6C" w:rsidRDefault="00693887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C2B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</w:t>
      </w:r>
      <w:r w:rsid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начальником Отдела</w:t>
      </w:r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4169" w:rsidRPr="00CC2B6C" w:rsidRDefault="00B84169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CC2B6C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объединений и организаций</w:t>
      </w:r>
    </w:p>
    <w:p w:rsidR="00693887" w:rsidRPr="00EF3EFC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C2B6C" w:rsidRPr="00CC2B6C" w:rsidRDefault="00693887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Плановые проверки полноты и качества предоставления муниципальной услуги проводятся </w:t>
      </w:r>
      <w:r w:rsid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начальником Отдела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2B6C" w:rsidRPr="00CC2B6C" w:rsidRDefault="00100E51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</w:t>
      </w:r>
      <w:r w:rsid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решением </w:t>
      </w:r>
      <w:r w:rsid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начальника Отдела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4514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52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Внеплановые проверки полноты и качества предоставления муниципальной услуги проводятся </w:t>
      </w:r>
      <w:r w:rsid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заместителем главы города, курирующим вопросы Отдела,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лицом, его замещающим, на основании жалоб заявителей на решения или действия (бездействие) должностных лиц </w:t>
      </w:r>
      <w:r w:rsid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принятые или осуществленные в ходе предоставления муниципальной услуги.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внеплановой проверки по конкретному обращению, обратившемуся направляется информация о результатах проверки, проведенной по обращению и о мерах, принятых в отношении виновных лиц.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4514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52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43A8B" w:rsidRPr="00C43A8B" w:rsidRDefault="00C43A8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4514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в форме письменных и устных обращений в адрес </w:t>
      </w:r>
      <w:r w:rsid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3A8B" w:rsidRPr="00C43A8B" w:rsidRDefault="00C43A8B" w:rsidP="006D480B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A8B" w:rsidRPr="00C43A8B" w:rsidRDefault="00C43A8B" w:rsidP="006D480B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должностных лиц и муниципальных служащих </w:t>
      </w:r>
      <w:r w:rsid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решения и действия (бездействие), принимаемые (осуществляемые) ими в ходе предоставления муниципальной услуги, в том числе за необоснованные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межведомственные запросы</w:t>
      </w:r>
    </w:p>
    <w:p w:rsidR="00C43A8B" w:rsidRPr="00C43A8B" w:rsidRDefault="00C43A8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A8B" w:rsidRPr="00C43A8B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4514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Должностные лица и муниципальные служащие </w:t>
      </w:r>
      <w:r w:rsid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C43A8B" w:rsidRPr="00C43A8B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специалистов закрепляется в их должностных инструкциях в соответствии с требованиями законодательства.</w:t>
      </w:r>
    </w:p>
    <w:p w:rsidR="00CC2B6C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4514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9.6 Закона Ханты-Мансийского автономного округа – Югры от 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102-оз «Об административных правонарушениях» должностные лица </w:t>
      </w:r>
      <w:r w:rsidR="006B4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Департамента 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несут административную ответственность за нарушение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регламента, выразившееся в нарушении срока регистрации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 допущенных опечаток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муниципальной услуги, а равно при получении результата предоставления муниципальной услуги, в нарушении требований к помещениям, в которых предоставляется муниципальная услуга, к залу ожидания, местам для заполнения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заявлений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муниципальной услуги, информационным стендам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образцами их заполнения и перечнем документов, необходимых для предо</w:t>
      </w:r>
      <w:r w:rsidR="006B458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7490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5662B" w:rsidRDefault="003D6FEF" w:rsidP="00EE4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Досудебный (внесудебный) порядок обжалования решений и действий (бездействия) </w:t>
      </w:r>
      <w:r w:rsidR="00CC76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Отдела</w:t>
      </w: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, </w:t>
      </w:r>
      <w:r w:rsidR="00EE47A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МФЦ, а также их </w:t>
      </w: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должностн</w:t>
      </w:r>
      <w:r w:rsidR="00EE47A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ых</w:t>
      </w: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лиц</w:t>
      </w:r>
      <w:r w:rsidR="00EE47A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,</w:t>
      </w:r>
      <w:r w:rsidR="006B458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муниципальн</w:t>
      </w:r>
      <w:r w:rsidR="00EE47A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ых</w:t>
      </w:r>
      <w:r w:rsidR="006B458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EE47A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служащих, работников</w:t>
      </w:r>
    </w:p>
    <w:p w:rsidR="00EE47AB" w:rsidRPr="00C5662B" w:rsidRDefault="00EE47AB" w:rsidP="00EE4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5662B" w:rsidRPr="00651074" w:rsidRDefault="00CC7651" w:rsidP="00C56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="00C5662B"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  <w:r w:rsidR="006B45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7651" w:rsidRPr="00CC7651" w:rsidRDefault="00651074" w:rsidP="00CC765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45146"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C7651" w:rsidRPr="00CC7651">
        <w:rPr>
          <w:rFonts w:ascii="Times New Roman" w:eastAsia="Times New Roman" w:hAnsi="Times New Roman" w:cs="Times New Roman"/>
          <w:sz w:val="24"/>
          <w:szCs w:val="24"/>
        </w:rPr>
        <w:t xml:space="preserve"> Жалоба подается для рассмотрения в </w:t>
      </w:r>
      <w:r w:rsidR="00CC7651">
        <w:rPr>
          <w:rFonts w:ascii="Times New Roman" w:eastAsia="Times New Roman" w:hAnsi="Times New Roman" w:cs="Times New Roman"/>
          <w:sz w:val="24"/>
          <w:szCs w:val="24"/>
        </w:rPr>
        <w:t>Отдел</w:t>
      </w:r>
      <w:r w:rsidR="00CC7651" w:rsidRPr="00CC7651">
        <w:rPr>
          <w:rFonts w:ascii="Times New Roman" w:eastAsia="Times New Roman" w:hAnsi="Times New Roman" w:cs="Times New Roman"/>
          <w:sz w:val="24"/>
          <w:szCs w:val="24"/>
        </w:rPr>
        <w:t>, МФЦ, Департамент экономического развития и проектного управления администрации города Югорска, который осуществляет функции и полномочия учредителя МФЦ.</w:t>
      </w:r>
    </w:p>
    <w:p w:rsidR="00CC7651" w:rsidRPr="00CC7651" w:rsidRDefault="00CC7651" w:rsidP="00CC765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65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Жалоба на решения и действия (бездействие) </w:t>
      </w:r>
      <w:r>
        <w:rPr>
          <w:rFonts w:ascii="Times New Roman" w:eastAsia="Times New Roman" w:hAnsi="Times New Roman" w:cs="Times New Roman"/>
          <w:sz w:val="24"/>
          <w:szCs w:val="24"/>
        </w:rPr>
        <w:t>Отдела</w:t>
      </w:r>
      <w:r w:rsidRPr="00CC7651">
        <w:rPr>
          <w:rFonts w:ascii="Times New Roman" w:eastAsia="Times New Roman" w:hAnsi="Times New Roman" w:cs="Times New Roman"/>
          <w:sz w:val="24"/>
          <w:szCs w:val="24"/>
        </w:rPr>
        <w:t xml:space="preserve">, муниципального служащего подается начальнику </w:t>
      </w:r>
      <w:r>
        <w:rPr>
          <w:rFonts w:ascii="Times New Roman" w:eastAsia="Times New Roman" w:hAnsi="Times New Roman" w:cs="Times New Roman"/>
          <w:sz w:val="24"/>
          <w:szCs w:val="24"/>
        </w:rPr>
        <w:t>Отдела</w:t>
      </w:r>
      <w:r w:rsidRPr="00CC7651">
        <w:rPr>
          <w:rFonts w:ascii="Times New Roman" w:eastAsia="Times New Roman" w:hAnsi="Times New Roman" w:cs="Times New Roman"/>
          <w:sz w:val="24"/>
          <w:szCs w:val="24"/>
        </w:rPr>
        <w:t xml:space="preserve"> либо заместителю главы города, курирующему вопросы </w:t>
      </w:r>
      <w:r w:rsidR="00AC104F">
        <w:rPr>
          <w:rFonts w:ascii="Times New Roman" w:eastAsia="Times New Roman" w:hAnsi="Times New Roman" w:cs="Times New Roman"/>
          <w:sz w:val="24"/>
          <w:szCs w:val="24"/>
        </w:rPr>
        <w:t>Отдела</w:t>
      </w:r>
      <w:r w:rsidRPr="00CC7651">
        <w:rPr>
          <w:rFonts w:ascii="Times New Roman" w:eastAsia="Times New Roman" w:hAnsi="Times New Roman" w:cs="Times New Roman"/>
          <w:sz w:val="24"/>
          <w:szCs w:val="24"/>
        </w:rPr>
        <w:t>, или главе города Югорска.</w:t>
      </w:r>
    </w:p>
    <w:p w:rsidR="00CC7651" w:rsidRPr="00CC7651" w:rsidRDefault="00CC7651" w:rsidP="00CC765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651">
        <w:rPr>
          <w:rFonts w:ascii="Times New Roman" w:eastAsia="Times New Roman" w:hAnsi="Times New Roman" w:cs="Times New Roman"/>
          <w:sz w:val="24"/>
          <w:szCs w:val="24"/>
        </w:rPr>
        <w:t xml:space="preserve">Жалоба на решения и действия (бездействие) начальника </w:t>
      </w:r>
      <w:r w:rsidR="00AC104F">
        <w:rPr>
          <w:rFonts w:ascii="Times New Roman" w:eastAsia="Times New Roman" w:hAnsi="Times New Roman" w:cs="Times New Roman"/>
          <w:sz w:val="24"/>
          <w:szCs w:val="24"/>
        </w:rPr>
        <w:t>Отдела</w:t>
      </w:r>
      <w:r w:rsidRPr="00CC7651">
        <w:rPr>
          <w:rFonts w:ascii="Times New Roman" w:eastAsia="Times New Roman" w:hAnsi="Times New Roman" w:cs="Times New Roman"/>
          <w:sz w:val="24"/>
          <w:szCs w:val="24"/>
        </w:rPr>
        <w:t xml:space="preserve"> подается заместителю главы города, курирующему вопросы Управления, либо главе города Югорска.</w:t>
      </w:r>
    </w:p>
    <w:p w:rsidR="00CC7651" w:rsidRPr="00CC7651" w:rsidRDefault="00CC7651" w:rsidP="00CC765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651">
        <w:rPr>
          <w:rFonts w:ascii="Times New Roman" w:eastAsia="Times New Roman" w:hAnsi="Times New Roman" w:cs="Times New Roman"/>
          <w:sz w:val="24"/>
          <w:szCs w:val="24"/>
        </w:rPr>
        <w:t>Жалоба на решения и действия (бездействие) работника МФЦ подается директору МФЦ.</w:t>
      </w:r>
    </w:p>
    <w:p w:rsidR="00CC7651" w:rsidRPr="00CC7651" w:rsidRDefault="00CC7651" w:rsidP="00CC765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651">
        <w:rPr>
          <w:rFonts w:ascii="Times New Roman" w:eastAsia="Times New Roman" w:hAnsi="Times New Roman" w:cs="Times New Roman"/>
          <w:sz w:val="24"/>
          <w:szCs w:val="24"/>
        </w:rPr>
        <w:t>Жалоба на решения и действия (бездействие) МФЦ либо директора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C5662B" w:rsidRPr="00651074" w:rsidRDefault="00651074" w:rsidP="00CC7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43D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5662B"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о порядке подачи и рассмотрения жалобы размещается                                   на информационном стенде в месте предоставления муниципальной услуги                                            и в информационно-телекоммуникационной сети «Интернет» на официальном сайте, Едином  и региональном порталах.</w:t>
      </w:r>
    </w:p>
    <w:p w:rsidR="00C5662B" w:rsidRPr="00651074" w:rsidRDefault="00651074" w:rsidP="00C56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43D8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5662B"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порядку подачи и рассмотрения жалобы установлены:</w:t>
      </w:r>
    </w:p>
    <w:p w:rsidR="00C5662B" w:rsidRPr="00651074" w:rsidRDefault="00C5662B" w:rsidP="00C56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Федеральным законом от 27.07.2010  № 210-ФЗ «Об организации предоставления государственных и муниципальных услуг» («Российская газета», 30.07.2010, № 168);</w:t>
      </w:r>
    </w:p>
    <w:p w:rsidR="00C5662B" w:rsidRPr="00651074" w:rsidRDefault="00C5662B" w:rsidP="00C56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постановлением администрации города Югорска от 02.04.2018 № 949 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работников» (Сборник «Муниципальные правовые акты  города Югорска</w:t>
      </w:r>
      <w:proofErr w:type="gramEnd"/>
      <w:r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09.04.2018 № 14 (101);</w:t>
      </w:r>
    </w:p>
    <w:p w:rsidR="00C5662B" w:rsidRPr="00C5662B" w:rsidRDefault="00C5662B" w:rsidP="00C56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настоящим</w:t>
      </w:r>
      <w:r w:rsid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административным регламентом.</w:t>
      </w:r>
    </w:p>
    <w:p w:rsidR="003D6FEF" w:rsidRPr="006D480B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074" w:rsidRPr="00143D8C" w:rsidRDefault="00651074" w:rsidP="006510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D90" w:rsidRDefault="00CF2D90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D90" w:rsidRDefault="00CF2D90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D90" w:rsidRDefault="00CF2D90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D90" w:rsidRDefault="00CF2D90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D90" w:rsidRDefault="00CF2D90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D90" w:rsidRDefault="00CF2D90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D90" w:rsidRDefault="00CF2D90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D90" w:rsidRDefault="00CF2D90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D90" w:rsidRDefault="00CF2D90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D90" w:rsidRDefault="00CF2D90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D90" w:rsidRDefault="00CF2D90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D90" w:rsidRDefault="00CF2D90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D90" w:rsidRDefault="00CF2D90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D90" w:rsidRDefault="00CF2D90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D90" w:rsidRDefault="00CF2D90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D90" w:rsidRDefault="00CF2D90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D90" w:rsidRDefault="00CF2D90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651" w:rsidRPr="00CC7651" w:rsidRDefault="00CC7651" w:rsidP="00CC76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CC7651" w:rsidRPr="00CC7651" w:rsidRDefault="00CC7651" w:rsidP="00CC765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CC7651" w:rsidRPr="00CC7651" w:rsidRDefault="00CC7651" w:rsidP="00CC76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7651">
        <w:rPr>
          <w:rFonts w:ascii="Times New Roman" w:eastAsia="Times New Roman" w:hAnsi="Times New Roman" w:cs="Times New Roman"/>
          <w:bCs/>
          <w:sz w:val="24"/>
          <w:szCs w:val="24"/>
        </w:rPr>
        <w:t>предоставления муниципальной услуги</w:t>
      </w:r>
    </w:p>
    <w:p w:rsidR="00CC7651" w:rsidRPr="00CC7651" w:rsidRDefault="00CF2D90" w:rsidP="00CC76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«В</w:t>
      </w:r>
      <w:r w:rsidR="00CC7651"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ыдач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C7651"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7651" w:rsidRPr="00CC7651">
        <w:rPr>
          <w:rFonts w:ascii="Times New Roman" w:eastAsia="Times New Roman" w:hAnsi="Times New Roman" w:cs="Times New Roman"/>
          <w:bCs/>
          <w:sz w:val="24"/>
          <w:szCs w:val="24"/>
        </w:rPr>
        <w:t>разрешения на вступление</w:t>
      </w:r>
    </w:p>
    <w:p w:rsidR="00CC7651" w:rsidRPr="00CC7651" w:rsidRDefault="00CC7651" w:rsidP="00CC76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bCs/>
          <w:sz w:val="24"/>
          <w:szCs w:val="24"/>
        </w:rPr>
        <w:t>в брак несовершеннолетнему лицу</w:t>
      </w:r>
      <w:r w:rsidR="00CF2D90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CC7651" w:rsidRPr="00CC7651" w:rsidRDefault="00CC7651" w:rsidP="00CC76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651" w:rsidRPr="00CC7651" w:rsidRDefault="00CC7651" w:rsidP="00CC76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</w:t>
      </w:r>
    </w:p>
    <w:p w:rsidR="00CC7651" w:rsidRPr="00CF2D90" w:rsidRDefault="00CC7651" w:rsidP="00CC76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2D90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(наименование уполномоченного органа)</w:t>
      </w:r>
    </w:p>
    <w:p w:rsidR="00CC7651" w:rsidRPr="00CC7651" w:rsidRDefault="00CC7651" w:rsidP="00CC765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651" w:rsidRPr="00CC7651" w:rsidRDefault="00CC7651" w:rsidP="00CC765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65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_________________________________,</w:t>
      </w:r>
    </w:p>
    <w:p w:rsidR="00CC7651" w:rsidRPr="00CF2D90" w:rsidRDefault="00CC7651" w:rsidP="00CC7651">
      <w:pPr>
        <w:autoSpaceDE w:val="0"/>
        <w:autoSpaceDN w:val="0"/>
        <w:adjustRightInd w:val="0"/>
        <w:spacing w:after="0" w:line="240" w:lineRule="auto"/>
        <w:ind w:right="170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2D90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(Ф.И.О.)</w:t>
      </w:r>
    </w:p>
    <w:p w:rsidR="00CC7651" w:rsidRPr="00CF2D90" w:rsidRDefault="00CC7651" w:rsidP="00CC765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2D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проживающей</w:t>
      </w:r>
      <w:proofErr w:type="gramEnd"/>
      <w:r w:rsidRPr="00CF2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(его) по адресу:</w:t>
      </w:r>
    </w:p>
    <w:p w:rsidR="00CC7651" w:rsidRPr="00CC7651" w:rsidRDefault="00CC7651" w:rsidP="00CC765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65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CC7651" w:rsidRPr="00CC7651" w:rsidRDefault="00CC7651" w:rsidP="00CC765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65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CC7651" w:rsidRPr="00CF2D90" w:rsidRDefault="00CC7651" w:rsidP="00CC7651">
      <w:pPr>
        <w:spacing w:after="0" w:line="240" w:lineRule="auto"/>
        <w:ind w:right="424" w:firstLine="72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F2D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(место фактического проживания)</w:t>
      </w:r>
    </w:p>
    <w:p w:rsidR="00CC7651" w:rsidRPr="00CC7651" w:rsidRDefault="00CC7651" w:rsidP="00CC765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D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</w:t>
      </w:r>
      <w:r w:rsidRPr="00CC7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</w:p>
    <w:p w:rsidR="00CC7651" w:rsidRPr="00CF2D90" w:rsidRDefault="00CC7651" w:rsidP="00CC7651">
      <w:pPr>
        <w:spacing w:after="0" w:line="240" w:lineRule="auto"/>
        <w:ind w:right="1133" w:firstLine="72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F2D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(при наличии)</w:t>
      </w:r>
    </w:p>
    <w:p w:rsidR="00CC7651" w:rsidRPr="00CC7651" w:rsidRDefault="00CC7651" w:rsidP="00CC765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651" w:rsidRPr="00CF2D90" w:rsidRDefault="00CC7651" w:rsidP="00CC765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651" w:rsidRPr="00CF2D90" w:rsidRDefault="00CC7651" w:rsidP="00CC7651">
      <w:pPr>
        <w:spacing w:after="0" w:line="240" w:lineRule="auto"/>
        <w:ind w:hanging="142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F2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CF2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CF2D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 выдаче разрешения на вступление в брак</w:t>
      </w:r>
    </w:p>
    <w:p w:rsidR="00CC7651" w:rsidRPr="00CC7651" w:rsidRDefault="00CC7651" w:rsidP="00CC7651">
      <w:pPr>
        <w:spacing w:after="0" w:line="240" w:lineRule="auto"/>
        <w:ind w:hanging="14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C7651" w:rsidRPr="00CC7651" w:rsidRDefault="00CC7651" w:rsidP="00CC7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Я,_</w:t>
      </w:r>
      <w:r w:rsidR="00CF2D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CC7651" w:rsidRPr="00CF2D90" w:rsidRDefault="00CC7651" w:rsidP="00CC76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F2D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 полностью, день, месяц, год рождения)</w:t>
      </w:r>
    </w:p>
    <w:p w:rsidR="00CF2D90" w:rsidRDefault="00CC7651" w:rsidP="00CC7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выдать разрешение на вступление в брак </w:t>
      </w:r>
      <w:proofErr w:type="gramStart"/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2D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CC7651" w:rsidRPr="00CC7651" w:rsidRDefault="00CF2D90" w:rsidP="00CC7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CC7651"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CC7651" w:rsidRPr="00CF2D90" w:rsidRDefault="00CC7651" w:rsidP="00CC76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F2D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 полностью, день, месяц, год рождения)</w:t>
      </w:r>
    </w:p>
    <w:p w:rsidR="00CC7651" w:rsidRPr="00CC7651" w:rsidRDefault="00CC7651" w:rsidP="00CC7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следующим причинам:__________________________________________________________________________________________________</w:t>
      </w:r>
      <w:r w:rsidR="00CF2D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______________________________.</w:t>
      </w:r>
    </w:p>
    <w:p w:rsidR="00CC7651" w:rsidRPr="00CC7651" w:rsidRDefault="00CC7651" w:rsidP="00CC7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данные: _______________________________________________</w:t>
      </w:r>
      <w:r w:rsidR="00CF2D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CC7651" w:rsidRPr="00CC7651" w:rsidRDefault="00CC7651" w:rsidP="00CC7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CF2D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7651" w:rsidRPr="00CF2D90" w:rsidRDefault="00CC7651" w:rsidP="00CC76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F2D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(серия, номер, дата выдачи паспорта, наименование органа, его выдавшего)</w:t>
      </w:r>
    </w:p>
    <w:p w:rsidR="00CC7651" w:rsidRPr="00CC7651" w:rsidRDefault="00CC7651" w:rsidP="00CC7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прилагаю:</w:t>
      </w:r>
    </w:p>
    <w:p w:rsidR="00CC7651" w:rsidRPr="00CC7651" w:rsidRDefault="00CC7651" w:rsidP="00CC7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1.__________________________________________________________________________ 2.__________________________________________________________________________ 3._________________________________________________________________________</w:t>
      </w:r>
    </w:p>
    <w:p w:rsidR="00CC7651" w:rsidRPr="00CC7651" w:rsidRDefault="00CC7651" w:rsidP="00CC7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C7651" w:rsidRPr="00CC7651" w:rsidRDefault="00CC7651" w:rsidP="00CC7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Документ, являющийся результатом предоставления муниципальной услуги, прошу выдать (направить):</w:t>
      </w:r>
    </w:p>
    <w:p w:rsidR="00CC7651" w:rsidRPr="00CC7651" w:rsidRDefault="00CC7651" w:rsidP="00CC76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</w:t>
      </w: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МФЦ</w:t>
      </w:r>
    </w:p>
    <w:p w:rsidR="00CC7651" w:rsidRPr="00CC7651" w:rsidRDefault="00CC7651" w:rsidP="00CC76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</w:t>
      </w: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</w:t>
      </w:r>
      <w:r w:rsidR="00CF2D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 опеки и попечительства администрации города Югорска</w:t>
      </w:r>
    </w:p>
    <w:p w:rsidR="00CC7651" w:rsidRPr="00CC7651" w:rsidRDefault="00CC7651" w:rsidP="00CC76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</w:t>
      </w: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посредством почтовой связи по адресу: ____</w:t>
      </w:r>
      <w:r w:rsidR="00CF2D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CC7651" w:rsidRPr="00CC7651" w:rsidRDefault="00CC7651" w:rsidP="00CC7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CF2D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CC7651" w:rsidRPr="00CC7651" w:rsidRDefault="00CC7651" w:rsidP="00CC7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651" w:rsidRPr="00CC7651" w:rsidRDefault="00CC7651" w:rsidP="00CC7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________________________________/фамилия, инициалы</w:t>
      </w:r>
    </w:p>
    <w:p w:rsidR="00CC7651" w:rsidRPr="00CC7651" w:rsidRDefault="00CC7651" w:rsidP="00CC7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651" w:rsidRPr="00CC7651" w:rsidRDefault="00CC7651" w:rsidP="00CC7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651" w:rsidRPr="00CC7651" w:rsidRDefault="00CC7651" w:rsidP="00CC7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«_____»_____________ 20___ г.</w:t>
      </w: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388" w:rsidRPr="00487484" w:rsidRDefault="00952388" w:rsidP="00143D8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bookmarkStart w:id="12" w:name="_GoBack"/>
      <w:bookmarkEnd w:id="12"/>
    </w:p>
    <w:sectPr w:rsidR="00952388" w:rsidRPr="00487484" w:rsidSect="00B77F33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78F" w:rsidRDefault="00AC778F" w:rsidP="00FA2D19">
      <w:pPr>
        <w:spacing w:after="0" w:line="240" w:lineRule="auto"/>
      </w:pPr>
      <w:r>
        <w:separator/>
      </w:r>
    </w:p>
  </w:endnote>
  <w:endnote w:type="continuationSeparator" w:id="0">
    <w:p w:rsidR="00AC778F" w:rsidRDefault="00AC778F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78F" w:rsidRDefault="00AC778F" w:rsidP="00FA2D19">
      <w:pPr>
        <w:spacing w:after="0" w:line="240" w:lineRule="auto"/>
      </w:pPr>
      <w:r>
        <w:separator/>
      </w:r>
    </w:p>
  </w:footnote>
  <w:footnote w:type="continuationSeparator" w:id="0">
    <w:p w:rsidR="00AC778F" w:rsidRDefault="00AC778F" w:rsidP="00FA2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407F51"/>
    <w:multiLevelType w:val="hybridMultilevel"/>
    <w:tmpl w:val="999C777E"/>
    <w:lvl w:ilvl="0" w:tplc="12A24AA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B2414"/>
    <w:multiLevelType w:val="hybridMultilevel"/>
    <w:tmpl w:val="CD106C0A"/>
    <w:lvl w:ilvl="0" w:tplc="437AEAAE">
      <w:start w:val="20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7266F98"/>
    <w:multiLevelType w:val="hybridMultilevel"/>
    <w:tmpl w:val="DDDA7ECE"/>
    <w:lvl w:ilvl="0" w:tplc="279E3874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150959"/>
    <w:multiLevelType w:val="hybridMultilevel"/>
    <w:tmpl w:val="D08AB5F2"/>
    <w:lvl w:ilvl="0" w:tplc="8198218E">
      <w:start w:val="1"/>
      <w:numFmt w:val="decimal"/>
      <w:lvlText w:val="%1."/>
      <w:lvlJc w:val="left"/>
      <w:pPr>
        <w:ind w:left="1861" w:hanging="115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2141D2"/>
    <w:multiLevelType w:val="hybridMultilevel"/>
    <w:tmpl w:val="B61E0EF8"/>
    <w:lvl w:ilvl="0" w:tplc="842AAF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DE0800"/>
    <w:multiLevelType w:val="hybridMultilevel"/>
    <w:tmpl w:val="D94A86E4"/>
    <w:lvl w:ilvl="0" w:tplc="2346AF8A">
      <w:start w:val="2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B234BA9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23D45"/>
    <w:multiLevelType w:val="hybridMultilevel"/>
    <w:tmpl w:val="777E9D8E"/>
    <w:lvl w:ilvl="0" w:tplc="133C4B62">
      <w:start w:val="2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308024B"/>
    <w:multiLevelType w:val="hybridMultilevel"/>
    <w:tmpl w:val="457E596E"/>
    <w:lvl w:ilvl="0" w:tplc="DC54FFE2">
      <w:start w:val="3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BC0167"/>
    <w:multiLevelType w:val="multilevel"/>
    <w:tmpl w:val="43DCDAC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  <w:color w:val="332E2D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332E2D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332E2D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332E2D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332E2D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332E2D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332E2D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332E2D"/>
      </w:rPr>
    </w:lvl>
  </w:abstractNum>
  <w:abstractNum w:abstractNumId="11">
    <w:nsid w:val="360758CB"/>
    <w:multiLevelType w:val="hybridMultilevel"/>
    <w:tmpl w:val="6DC6E7E8"/>
    <w:lvl w:ilvl="0" w:tplc="6C36D40C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EC12534"/>
    <w:multiLevelType w:val="hybridMultilevel"/>
    <w:tmpl w:val="4140BEBA"/>
    <w:lvl w:ilvl="0" w:tplc="53B4B7E4">
      <w:start w:val="40"/>
      <w:numFmt w:val="decimal"/>
      <w:lvlText w:val="%1."/>
      <w:lvlJc w:val="left"/>
      <w:pPr>
        <w:ind w:left="735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4C2D8C"/>
    <w:multiLevelType w:val="hybridMultilevel"/>
    <w:tmpl w:val="D34A68B4"/>
    <w:lvl w:ilvl="0" w:tplc="04F0EDBC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5B70ECF"/>
    <w:multiLevelType w:val="multilevel"/>
    <w:tmpl w:val="4754B772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D9B523E"/>
    <w:multiLevelType w:val="hybridMultilevel"/>
    <w:tmpl w:val="100E329A"/>
    <w:lvl w:ilvl="0" w:tplc="6720A7A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F2D06B9"/>
    <w:multiLevelType w:val="hybridMultilevel"/>
    <w:tmpl w:val="1352A8B0"/>
    <w:lvl w:ilvl="0" w:tplc="E4425360">
      <w:start w:val="3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5007AAF"/>
    <w:multiLevelType w:val="hybridMultilevel"/>
    <w:tmpl w:val="AB3CAC58"/>
    <w:lvl w:ilvl="0" w:tplc="FB4E967C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6174A8A"/>
    <w:multiLevelType w:val="hybridMultilevel"/>
    <w:tmpl w:val="376A4F7A"/>
    <w:lvl w:ilvl="0" w:tplc="187242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2EF1C08"/>
    <w:multiLevelType w:val="hybridMultilevel"/>
    <w:tmpl w:val="A6A0D074"/>
    <w:lvl w:ilvl="0" w:tplc="53008876">
      <w:start w:val="1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5D54CFA"/>
    <w:multiLevelType w:val="multilevel"/>
    <w:tmpl w:val="98162A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>
    <w:nsid w:val="78982960"/>
    <w:multiLevelType w:val="hybridMultilevel"/>
    <w:tmpl w:val="9CDE5686"/>
    <w:lvl w:ilvl="0" w:tplc="B498E11C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B9D1AC3"/>
    <w:multiLevelType w:val="hybridMultilevel"/>
    <w:tmpl w:val="72A001F2"/>
    <w:lvl w:ilvl="0" w:tplc="A30468E4">
      <w:start w:val="25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7BA5465E"/>
    <w:multiLevelType w:val="hybridMultilevel"/>
    <w:tmpl w:val="0FCC45F4"/>
    <w:lvl w:ilvl="0" w:tplc="C2CEEC5C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4"/>
  </w:num>
  <w:num w:numId="4">
    <w:abstractNumId w:val="17"/>
  </w:num>
  <w:num w:numId="5">
    <w:abstractNumId w:val="20"/>
  </w:num>
  <w:num w:numId="6">
    <w:abstractNumId w:val="10"/>
  </w:num>
  <w:num w:numId="7">
    <w:abstractNumId w:val="23"/>
  </w:num>
  <w:num w:numId="8">
    <w:abstractNumId w:val="1"/>
  </w:num>
  <w:num w:numId="9">
    <w:abstractNumId w:val="7"/>
  </w:num>
  <w:num w:numId="10">
    <w:abstractNumId w:val="5"/>
  </w:num>
  <w:num w:numId="11">
    <w:abstractNumId w:val="2"/>
  </w:num>
  <w:num w:numId="12">
    <w:abstractNumId w:val="22"/>
  </w:num>
  <w:num w:numId="13">
    <w:abstractNumId w:val="9"/>
  </w:num>
  <w:num w:numId="14">
    <w:abstractNumId w:val="12"/>
  </w:num>
  <w:num w:numId="15">
    <w:abstractNumId w:val="3"/>
  </w:num>
  <w:num w:numId="16">
    <w:abstractNumId w:val="21"/>
  </w:num>
  <w:num w:numId="17">
    <w:abstractNumId w:val="18"/>
  </w:num>
  <w:num w:numId="18">
    <w:abstractNumId w:val="16"/>
  </w:num>
  <w:num w:numId="19">
    <w:abstractNumId w:val="13"/>
  </w:num>
  <w:num w:numId="20">
    <w:abstractNumId w:val="14"/>
  </w:num>
  <w:num w:numId="21">
    <w:abstractNumId w:val="11"/>
  </w:num>
  <w:num w:numId="22">
    <w:abstractNumId w:val="19"/>
  </w:num>
  <w:num w:numId="23">
    <w:abstractNumId w:val="6"/>
  </w:num>
  <w:num w:numId="2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06798"/>
    <w:rsid w:val="000124F6"/>
    <w:rsid w:val="000137ED"/>
    <w:rsid w:val="000145CB"/>
    <w:rsid w:val="00023BAD"/>
    <w:rsid w:val="00026F73"/>
    <w:rsid w:val="00031BF0"/>
    <w:rsid w:val="00037464"/>
    <w:rsid w:val="00045D53"/>
    <w:rsid w:val="000476CB"/>
    <w:rsid w:val="00057B16"/>
    <w:rsid w:val="00060340"/>
    <w:rsid w:val="00066E8D"/>
    <w:rsid w:val="000705C0"/>
    <w:rsid w:val="00070EE4"/>
    <w:rsid w:val="00072A71"/>
    <w:rsid w:val="00074790"/>
    <w:rsid w:val="00077617"/>
    <w:rsid w:val="00084FF7"/>
    <w:rsid w:val="00085359"/>
    <w:rsid w:val="000906D0"/>
    <w:rsid w:val="000A333B"/>
    <w:rsid w:val="000B004E"/>
    <w:rsid w:val="000B058D"/>
    <w:rsid w:val="000B3B6C"/>
    <w:rsid w:val="000B653C"/>
    <w:rsid w:val="000C1F29"/>
    <w:rsid w:val="000C4161"/>
    <w:rsid w:val="000C60B6"/>
    <w:rsid w:val="000D25E7"/>
    <w:rsid w:val="000D331C"/>
    <w:rsid w:val="000D6D54"/>
    <w:rsid w:val="000D7DD1"/>
    <w:rsid w:val="000F0073"/>
    <w:rsid w:val="000F2D3F"/>
    <w:rsid w:val="00100E51"/>
    <w:rsid w:val="00103EAA"/>
    <w:rsid w:val="00104C3A"/>
    <w:rsid w:val="00111B24"/>
    <w:rsid w:val="001257C5"/>
    <w:rsid w:val="00127CBC"/>
    <w:rsid w:val="00132331"/>
    <w:rsid w:val="00135275"/>
    <w:rsid w:val="00143D8C"/>
    <w:rsid w:val="0015212A"/>
    <w:rsid w:val="00154921"/>
    <w:rsid w:val="00155E8B"/>
    <w:rsid w:val="00160FB8"/>
    <w:rsid w:val="00182782"/>
    <w:rsid w:val="001843DB"/>
    <w:rsid w:val="001901F2"/>
    <w:rsid w:val="00191FDD"/>
    <w:rsid w:val="00194B6C"/>
    <w:rsid w:val="00196204"/>
    <w:rsid w:val="00197D6C"/>
    <w:rsid w:val="001A0FDE"/>
    <w:rsid w:val="001A2F1C"/>
    <w:rsid w:val="001B0214"/>
    <w:rsid w:val="001B0A64"/>
    <w:rsid w:val="001B0EF2"/>
    <w:rsid w:val="001B1CC9"/>
    <w:rsid w:val="001B2065"/>
    <w:rsid w:val="001B53A7"/>
    <w:rsid w:val="001C47A4"/>
    <w:rsid w:val="001C7271"/>
    <w:rsid w:val="001D4E71"/>
    <w:rsid w:val="001E2D60"/>
    <w:rsid w:val="001E6107"/>
    <w:rsid w:val="001F5789"/>
    <w:rsid w:val="001F59F0"/>
    <w:rsid w:val="001F7E08"/>
    <w:rsid w:val="002017DD"/>
    <w:rsid w:val="002043E7"/>
    <w:rsid w:val="002074AF"/>
    <w:rsid w:val="002076CA"/>
    <w:rsid w:val="002079B3"/>
    <w:rsid w:val="00207DF7"/>
    <w:rsid w:val="00210BAF"/>
    <w:rsid w:val="00213744"/>
    <w:rsid w:val="00215508"/>
    <w:rsid w:val="00221F1A"/>
    <w:rsid w:val="00226386"/>
    <w:rsid w:val="00227D25"/>
    <w:rsid w:val="002329CC"/>
    <w:rsid w:val="002337EA"/>
    <w:rsid w:val="0023707E"/>
    <w:rsid w:val="00240118"/>
    <w:rsid w:val="00254357"/>
    <w:rsid w:val="00254877"/>
    <w:rsid w:val="00255673"/>
    <w:rsid w:val="002606EB"/>
    <w:rsid w:val="00276166"/>
    <w:rsid w:val="002762BA"/>
    <w:rsid w:val="00283CF3"/>
    <w:rsid w:val="00287E92"/>
    <w:rsid w:val="002A2F4C"/>
    <w:rsid w:val="002A50D4"/>
    <w:rsid w:val="002B5198"/>
    <w:rsid w:val="002C05AC"/>
    <w:rsid w:val="002C304C"/>
    <w:rsid w:val="002C754D"/>
    <w:rsid w:val="002D42E9"/>
    <w:rsid w:val="002E6F71"/>
    <w:rsid w:val="002F1612"/>
    <w:rsid w:val="00301ABE"/>
    <w:rsid w:val="00303E1A"/>
    <w:rsid w:val="00307235"/>
    <w:rsid w:val="003077A6"/>
    <w:rsid w:val="003302C7"/>
    <w:rsid w:val="003424F6"/>
    <w:rsid w:val="0034341F"/>
    <w:rsid w:val="00346FA9"/>
    <w:rsid w:val="0035443A"/>
    <w:rsid w:val="0036281E"/>
    <w:rsid w:val="00362D82"/>
    <w:rsid w:val="0037294F"/>
    <w:rsid w:val="003738E3"/>
    <w:rsid w:val="003820CA"/>
    <w:rsid w:val="00391450"/>
    <w:rsid w:val="003930CA"/>
    <w:rsid w:val="00393BBC"/>
    <w:rsid w:val="003A727A"/>
    <w:rsid w:val="003B71C7"/>
    <w:rsid w:val="003C100C"/>
    <w:rsid w:val="003D2A49"/>
    <w:rsid w:val="003D6FEF"/>
    <w:rsid w:val="0040245B"/>
    <w:rsid w:val="00403EC6"/>
    <w:rsid w:val="0041235A"/>
    <w:rsid w:val="00412CE3"/>
    <w:rsid w:val="00417025"/>
    <w:rsid w:val="004203F3"/>
    <w:rsid w:val="0042116A"/>
    <w:rsid w:val="00424CC1"/>
    <w:rsid w:val="00426B16"/>
    <w:rsid w:val="004407AD"/>
    <w:rsid w:val="004428C0"/>
    <w:rsid w:val="00443553"/>
    <w:rsid w:val="00443D6E"/>
    <w:rsid w:val="00444B20"/>
    <w:rsid w:val="00452AB1"/>
    <w:rsid w:val="00461859"/>
    <w:rsid w:val="00462D5B"/>
    <w:rsid w:val="004630F5"/>
    <w:rsid w:val="0046673A"/>
    <w:rsid w:val="00470C2C"/>
    <w:rsid w:val="00476EF3"/>
    <w:rsid w:val="00482A08"/>
    <w:rsid w:val="00485717"/>
    <w:rsid w:val="00487484"/>
    <w:rsid w:val="004931CC"/>
    <w:rsid w:val="00494BA7"/>
    <w:rsid w:val="00495A87"/>
    <w:rsid w:val="00497CF8"/>
    <w:rsid w:val="004A6292"/>
    <w:rsid w:val="004B7DD3"/>
    <w:rsid w:val="004C19FE"/>
    <w:rsid w:val="004C5C5E"/>
    <w:rsid w:val="004C6897"/>
    <w:rsid w:val="004C6EB6"/>
    <w:rsid w:val="004E37F5"/>
    <w:rsid w:val="004E3B50"/>
    <w:rsid w:val="004F0269"/>
    <w:rsid w:val="004F35A3"/>
    <w:rsid w:val="004F3B76"/>
    <w:rsid w:val="004F5B09"/>
    <w:rsid w:val="004F5D52"/>
    <w:rsid w:val="00505037"/>
    <w:rsid w:val="005106C0"/>
    <w:rsid w:val="00510CB1"/>
    <w:rsid w:val="0051143F"/>
    <w:rsid w:val="005120F4"/>
    <w:rsid w:val="00513F51"/>
    <w:rsid w:val="005141AE"/>
    <w:rsid w:val="00524CC1"/>
    <w:rsid w:val="00527353"/>
    <w:rsid w:val="005309AF"/>
    <w:rsid w:val="00532525"/>
    <w:rsid w:val="005344BA"/>
    <w:rsid w:val="00537A64"/>
    <w:rsid w:val="00552955"/>
    <w:rsid w:val="00555825"/>
    <w:rsid w:val="00555A6D"/>
    <w:rsid w:val="0055735A"/>
    <w:rsid w:val="0055760F"/>
    <w:rsid w:val="00557760"/>
    <w:rsid w:val="00557EB4"/>
    <w:rsid w:val="0056054E"/>
    <w:rsid w:val="005646FB"/>
    <w:rsid w:val="00573BC5"/>
    <w:rsid w:val="0057579D"/>
    <w:rsid w:val="005762D8"/>
    <w:rsid w:val="0058392D"/>
    <w:rsid w:val="0058619F"/>
    <w:rsid w:val="00587E11"/>
    <w:rsid w:val="00590739"/>
    <w:rsid w:val="00591539"/>
    <w:rsid w:val="00591729"/>
    <w:rsid w:val="00592B04"/>
    <w:rsid w:val="00594880"/>
    <w:rsid w:val="005956F7"/>
    <w:rsid w:val="005A62CD"/>
    <w:rsid w:val="005B3B8E"/>
    <w:rsid w:val="005E08BD"/>
    <w:rsid w:val="005F4A24"/>
    <w:rsid w:val="005F6F1D"/>
    <w:rsid w:val="00605C46"/>
    <w:rsid w:val="00605FF7"/>
    <w:rsid w:val="006065EC"/>
    <w:rsid w:val="0061052E"/>
    <w:rsid w:val="00617C9E"/>
    <w:rsid w:val="0062777D"/>
    <w:rsid w:val="00632E54"/>
    <w:rsid w:val="00635AB2"/>
    <w:rsid w:val="00651074"/>
    <w:rsid w:val="00655380"/>
    <w:rsid w:val="00657751"/>
    <w:rsid w:val="006602AD"/>
    <w:rsid w:val="00660C81"/>
    <w:rsid w:val="00664228"/>
    <w:rsid w:val="006646F5"/>
    <w:rsid w:val="00683B7A"/>
    <w:rsid w:val="00683E7D"/>
    <w:rsid w:val="00684072"/>
    <w:rsid w:val="0068724B"/>
    <w:rsid w:val="00693887"/>
    <w:rsid w:val="0069422A"/>
    <w:rsid w:val="006B28C8"/>
    <w:rsid w:val="006B458F"/>
    <w:rsid w:val="006B716C"/>
    <w:rsid w:val="006D3176"/>
    <w:rsid w:val="006D3D02"/>
    <w:rsid w:val="006D47CE"/>
    <w:rsid w:val="006D480B"/>
    <w:rsid w:val="006D6AC1"/>
    <w:rsid w:val="006D7799"/>
    <w:rsid w:val="006E08A1"/>
    <w:rsid w:val="006E74E0"/>
    <w:rsid w:val="006F0DDC"/>
    <w:rsid w:val="006F64FB"/>
    <w:rsid w:val="007046E2"/>
    <w:rsid w:val="00710F7C"/>
    <w:rsid w:val="00711FE2"/>
    <w:rsid w:val="00715D24"/>
    <w:rsid w:val="00720D35"/>
    <w:rsid w:val="007266F5"/>
    <w:rsid w:val="007302EA"/>
    <w:rsid w:val="0073222D"/>
    <w:rsid w:val="007341E0"/>
    <w:rsid w:val="007410C9"/>
    <w:rsid w:val="007469A1"/>
    <w:rsid w:val="00747C10"/>
    <w:rsid w:val="00755638"/>
    <w:rsid w:val="00756267"/>
    <w:rsid w:val="00762EF9"/>
    <w:rsid w:val="007800CD"/>
    <w:rsid w:val="00780E96"/>
    <w:rsid w:val="007821D0"/>
    <w:rsid w:val="00784E26"/>
    <w:rsid w:val="00785CE5"/>
    <w:rsid w:val="00785FB2"/>
    <w:rsid w:val="00795EFC"/>
    <w:rsid w:val="007975CD"/>
    <w:rsid w:val="00797DF0"/>
    <w:rsid w:val="007A38D5"/>
    <w:rsid w:val="007A58F3"/>
    <w:rsid w:val="007A7B25"/>
    <w:rsid w:val="007B5D7F"/>
    <w:rsid w:val="007D072B"/>
    <w:rsid w:val="007D2A22"/>
    <w:rsid w:val="007D3187"/>
    <w:rsid w:val="007D481D"/>
    <w:rsid w:val="007E2DFE"/>
    <w:rsid w:val="007E6364"/>
    <w:rsid w:val="007E6E4E"/>
    <w:rsid w:val="007F1C4F"/>
    <w:rsid w:val="007F4733"/>
    <w:rsid w:val="007F6CE1"/>
    <w:rsid w:val="007F788D"/>
    <w:rsid w:val="008005C8"/>
    <w:rsid w:val="00800C94"/>
    <w:rsid w:val="00803D6C"/>
    <w:rsid w:val="00806AF8"/>
    <w:rsid w:val="00812033"/>
    <w:rsid w:val="00812913"/>
    <w:rsid w:val="008209EE"/>
    <w:rsid w:val="00823686"/>
    <w:rsid w:val="00835A53"/>
    <w:rsid w:val="00841F9D"/>
    <w:rsid w:val="00847517"/>
    <w:rsid w:val="00851D26"/>
    <w:rsid w:val="008557B8"/>
    <w:rsid w:val="00857F77"/>
    <w:rsid w:val="00860444"/>
    <w:rsid w:val="008608A6"/>
    <w:rsid w:val="00862DED"/>
    <w:rsid w:val="00862F46"/>
    <w:rsid w:val="008659DF"/>
    <w:rsid w:val="00870EEA"/>
    <w:rsid w:val="00871225"/>
    <w:rsid w:val="00875FE3"/>
    <w:rsid w:val="00876416"/>
    <w:rsid w:val="00892CC2"/>
    <w:rsid w:val="008A4CAF"/>
    <w:rsid w:val="008A78E6"/>
    <w:rsid w:val="008C08C5"/>
    <w:rsid w:val="008C6EFB"/>
    <w:rsid w:val="008D4AC3"/>
    <w:rsid w:val="008F4EAA"/>
    <w:rsid w:val="00902B08"/>
    <w:rsid w:val="00914B92"/>
    <w:rsid w:val="00917179"/>
    <w:rsid w:val="00927B2B"/>
    <w:rsid w:val="00930272"/>
    <w:rsid w:val="00941813"/>
    <w:rsid w:val="00944D2E"/>
    <w:rsid w:val="00946C77"/>
    <w:rsid w:val="00946E67"/>
    <w:rsid w:val="00947490"/>
    <w:rsid w:val="00950064"/>
    <w:rsid w:val="00952388"/>
    <w:rsid w:val="00952466"/>
    <w:rsid w:val="00967C1C"/>
    <w:rsid w:val="00972B5E"/>
    <w:rsid w:val="0097745A"/>
    <w:rsid w:val="0098492B"/>
    <w:rsid w:val="009879DE"/>
    <w:rsid w:val="00992F30"/>
    <w:rsid w:val="009B076E"/>
    <w:rsid w:val="009B62BC"/>
    <w:rsid w:val="009C0986"/>
    <w:rsid w:val="009C4B8E"/>
    <w:rsid w:val="009D5E41"/>
    <w:rsid w:val="009E10BB"/>
    <w:rsid w:val="009E3529"/>
    <w:rsid w:val="009E5843"/>
    <w:rsid w:val="009F0A36"/>
    <w:rsid w:val="00A048FF"/>
    <w:rsid w:val="00A065CA"/>
    <w:rsid w:val="00A131E4"/>
    <w:rsid w:val="00A240FA"/>
    <w:rsid w:val="00A3332D"/>
    <w:rsid w:val="00A438A7"/>
    <w:rsid w:val="00A53982"/>
    <w:rsid w:val="00A6386A"/>
    <w:rsid w:val="00A73165"/>
    <w:rsid w:val="00A84D72"/>
    <w:rsid w:val="00A86C90"/>
    <w:rsid w:val="00A90BCE"/>
    <w:rsid w:val="00A92F76"/>
    <w:rsid w:val="00A96B47"/>
    <w:rsid w:val="00AA1B41"/>
    <w:rsid w:val="00AA494F"/>
    <w:rsid w:val="00AC104F"/>
    <w:rsid w:val="00AC778F"/>
    <w:rsid w:val="00AE014C"/>
    <w:rsid w:val="00AE2821"/>
    <w:rsid w:val="00AE4B4E"/>
    <w:rsid w:val="00AF1DF6"/>
    <w:rsid w:val="00AF5187"/>
    <w:rsid w:val="00B015FA"/>
    <w:rsid w:val="00B05D44"/>
    <w:rsid w:val="00B0673A"/>
    <w:rsid w:val="00B07DAC"/>
    <w:rsid w:val="00B1323A"/>
    <w:rsid w:val="00B15F86"/>
    <w:rsid w:val="00B16DE8"/>
    <w:rsid w:val="00B2321E"/>
    <w:rsid w:val="00B35B12"/>
    <w:rsid w:val="00B410B8"/>
    <w:rsid w:val="00B45146"/>
    <w:rsid w:val="00B5063E"/>
    <w:rsid w:val="00B53A84"/>
    <w:rsid w:val="00B61BD4"/>
    <w:rsid w:val="00B625AD"/>
    <w:rsid w:val="00B6405A"/>
    <w:rsid w:val="00B65803"/>
    <w:rsid w:val="00B66DCB"/>
    <w:rsid w:val="00B77F33"/>
    <w:rsid w:val="00B82922"/>
    <w:rsid w:val="00B84169"/>
    <w:rsid w:val="00B85F44"/>
    <w:rsid w:val="00B90733"/>
    <w:rsid w:val="00B90A81"/>
    <w:rsid w:val="00B91DC8"/>
    <w:rsid w:val="00B92B0E"/>
    <w:rsid w:val="00B93081"/>
    <w:rsid w:val="00B93DAE"/>
    <w:rsid w:val="00B95A77"/>
    <w:rsid w:val="00B96E72"/>
    <w:rsid w:val="00BA3C8E"/>
    <w:rsid w:val="00BB5572"/>
    <w:rsid w:val="00BD393D"/>
    <w:rsid w:val="00BE3BBB"/>
    <w:rsid w:val="00BE7F84"/>
    <w:rsid w:val="00BF0D9F"/>
    <w:rsid w:val="00BF530B"/>
    <w:rsid w:val="00BF6B68"/>
    <w:rsid w:val="00BF73A3"/>
    <w:rsid w:val="00C11CDB"/>
    <w:rsid w:val="00C13031"/>
    <w:rsid w:val="00C331E1"/>
    <w:rsid w:val="00C43A8B"/>
    <w:rsid w:val="00C46876"/>
    <w:rsid w:val="00C5230F"/>
    <w:rsid w:val="00C5662B"/>
    <w:rsid w:val="00C64580"/>
    <w:rsid w:val="00C70007"/>
    <w:rsid w:val="00C74F4D"/>
    <w:rsid w:val="00C770FD"/>
    <w:rsid w:val="00C83010"/>
    <w:rsid w:val="00C87208"/>
    <w:rsid w:val="00C92AED"/>
    <w:rsid w:val="00CA0311"/>
    <w:rsid w:val="00CA7143"/>
    <w:rsid w:val="00CB1E4F"/>
    <w:rsid w:val="00CB356E"/>
    <w:rsid w:val="00CB3A63"/>
    <w:rsid w:val="00CB4843"/>
    <w:rsid w:val="00CC2B6C"/>
    <w:rsid w:val="00CC61E9"/>
    <w:rsid w:val="00CC70D2"/>
    <w:rsid w:val="00CC7651"/>
    <w:rsid w:val="00CC7772"/>
    <w:rsid w:val="00CD0895"/>
    <w:rsid w:val="00CD6251"/>
    <w:rsid w:val="00CE1B83"/>
    <w:rsid w:val="00CF2CD3"/>
    <w:rsid w:val="00CF2D90"/>
    <w:rsid w:val="00D00F44"/>
    <w:rsid w:val="00D0439F"/>
    <w:rsid w:val="00D14364"/>
    <w:rsid w:val="00D213F5"/>
    <w:rsid w:val="00D248FD"/>
    <w:rsid w:val="00D338CB"/>
    <w:rsid w:val="00D343B8"/>
    <w:rsid w:val="00D34787"/>
    <w:rsid w:val="00D379DD"/>
    <w:rsid w:val="00D40055"/>
    <w:rsid w:val="00D41C86"/>
    <w:rsid w:val="00D51D3A"/>
    <w:rsid w:val="00D54576"/>
    <w:rsid w:val="00D66296"/>
    <w:rsid w:val="00D666C6"/>
    <w:rsid w:val="00D672CD"/>
    <w:rsid w:val="00D70F2D"/>
    <w:rsid w:val="00D722CC"/>
    <w:rsid w:val="00D72DED"/>
    <w:rsid w:val="00D77555"/>
    <w:rsid w:val="00DB159F"/>
    <w:rsid w:val="00DB6C43"/>
    <w:rsid w:val="00DC0A61"/>
    <w:rsid w:val="00DC14B4"/>
    <w:rsid w:val="00DC1DA7"/>
    <w:rsid w:val="00DC55EC"/>
    <w:rsid w:val="00DD07DB"/>
    <w:rsid w:val="00DD3A1D"/>
    <w:rsid w:val="00DE2DBB"/>
    <w:rsid w:val="00DE36BF"/>
    <w:rsid w:val="00E00746"/>
    <w:rsid w:val="00E00B50"/>
    <w:rsid w:val="00E01977"/>
    <w:rsid w:val="00E02329"/>
    <w:rsid w:val="00E03416"/>
    <w:rsid w:val="00E0521A"/>
    <w:rsid w:val="00E05FEB"/>
    <w:rsid w:val="00E14B2B"/>
    <w:rsid w:val="00E170FB"/>
    <w:rsid w:val="00E17C02"/>
    <w:rsid w:val="00E21B1B"/>
    <w:rsid w:val="00E23EA1"/>
    <w:rsid w:val="00E417FE"/>
    <w:rsid w:val="00E540DF"/>
    <w:rsid w:val="00E565D9"/>
    <w:rsid w:val="00E6169D"/>
    <w:rsid w:val="00E809A6"/>
    <w:rsid w:val="00E972BD"/>
    <w:rsid w:val="00EA04FD"/>
    <w:rsid w:val="00EA09F2"/>
    <w:rsid w:val="00EA1FF4"/>
    <w:rsid w:val="00EA7BF6"/>
    <w:rsid w:val="00EB245B"/>
    <w:rsid w:val="00EC599C"/>
    <w:rsid w:val="00EE4657"/>
    <w:rsid w:val="00EE47AB"/>
    <w:rsid w:val="00EF210A"/>
    <w:rsid w:val="00EF3D00"/>
    <w:rsid w:val="00EF3EFC"/>
    <w:rsid w:val="00F06011"/>
    <w:rsid w:val="00F13BF3"/>
    <w:rsid w:val="00F30C69"/>
    <w:rsid w:val="00F310AE"/>
    <w:rsid w:val="00F3244E"/>
    <w:rsid w:val="00F36002"/>
    <w:rsid w:val="00F40260"/>
    <w:rsid w:val="00F44E41"/>
    <w:rsid w:val="00F64FFA"/>
    <w:rsid w:val="00F760B2"/>
    <w:rsid w:val="00F84B56"/>
    <w:rsid w:val="00F87BD9"/>
    <w:rsid w:val="00F94F83"/>
    <w:rsid w:val="00F9593E"/>
    <w:rsid w:val="00FA2D19"/>
    <w:rsid w:val="00FA6CC6"/>
    <w:rsid w:val="00FB742E"/>
    <w:rsid w:val="00FC0F8C"/>
    <w:rsid w:val="00FC3B9E"/>
    <w:rsid w:val="00FD2707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30633051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30633051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77515.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7293</TotalTime>
  <Pages>15</Pages>
  <Words>6130</Words>
  <Characters>34941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128</cp:revision>
  <cp:lastPrinted>2019-02-18T11:57:00Z</cp:lastPrinted>
  <dcterms:created xsi:type="dcterms:W3CDTF">2018-04-18T12:02:00Z</dcterms:created>
  <dcterms:modified xsi:type="dcterms:W3CDTF">2019-07-08T07:06:00Z</dcterms:modified>
</cp:coreProperties>
</file>