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90" w:rsidRPr="00013790" w:rsidRDefault="00013790" w:rsidP="00013790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УТВЕРЖДАЮ</w:t>
      </w:r>
    </w:p>
    <w:p w:rsidR="00013790" w:rsidRPr="00013790" w:rsidRDefault="00013790" w:rsidP="00013790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Председатель </w:t>
      </w:r>
    </w:p>
    <w:p w:rsidR="00957264" w:rsidRDefault="00957264" w:rsidP="00957264">
      <w:pPr>
        <w:pStyle w:val="Standard"/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антитеррористической комиссии </w:t>
      </w:r>
    </w:p>
    <w:p w:rsidR="00957264" w:rsidRDefault="00957264" w:rsidP="00957264">
      <w:pPr>
        <w:pStyle w:val="Standard"/>
        <w:jc w:val="right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муниципального образования </w:t>
      </w:r>
    </w:p>
    <w:p w:rsidR="00957264" w:rsidRPr="00013790" w:rsidRDefault="00957264" w:rsidP="00957264">
      <w:pPr>
        <w:pStyle w:val="Standard"/>
        <w:jc w:val="right"/>
        <w:rPr>
          <w:lang w:val="ru-RU"/>
        </w:rPr>
      </w:pPr>
      <w:r>
        <w:rPr>
          <w:b/>
          <w:bCs/>
          <w:lang w:val="ru-RU"/>
        </w:rPr>
        <w:t xml:space="preserve">город </w:t>
      </w:r>
      <w:proofErr w:type="spellStart"/>
      <w:r>
        <w:rPr>
          <w:b/>
          <w:bCs/>
          <w:lang w:val="ru-RU"/>
        </w:rPr>
        <w:t>Югорск</w:t>
      </w:r>
      <w:proofErr w:type="spellEnd"/>
    </w:p>
    <w:p w:rsidR="00957264" w:rsidRDefault="00957264" w:rsidP="00013790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013790" w:rsidRPr="00013790" w:rsidRDefault="00013790" w:rsidP="00013790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________________Р.З. Салахов</w:t>
      </w:r>
    </w:p>
    <w:p w:rsidR="00013790" w:rsidRPr="00013790" w:rsidRDefault="00013790" w:rsidP="00013790">
      <w:pPr>
        <w:widowControl/>
        <w:suppressAutoHyphens w:val="0"/>
        <w:autoSpaceDN/>
        <w:jc w:val="right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«____» ______________ 2014 года</w:t>
      </w:r>
    </w:p>
    <w:p w:rsidR="00013790" w:rsidRDefault="00013790" w:rsidP="0001379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013790" w:rsidRPr="00013790" w:rsidRDefault="00013790" w:rsidP="0001379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ПОВЕСТКА</w:t>
      </w:r>
    </w:p>
    <w:p w:rsidR="00013790" w:rsidRDefault="00013790" w:rsidP="00013790">
      <w:pPr>
        <w:pStyle w:val="Standard"/>
        <w:jc w:val="center"/>
        <w:rPr>
          <w:b/>
          <w:bCs/>
          <w:lang w:val="ru-RU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заседания </w:t>
      </w:r>
      <w:r>
        <w:rPr>
          <w:b/>
          <w:bCs/>
          <w:lang w:val="ru-RU"/>
        </w:rPr>
        <w:t>антитеррористической комиссии муниципального</w:t>
      </w:r>
    </w:p>
    <w:p w:rsidR="00013790" w:rsidRPr="00013790" w:rsidRDefault="00013790" w:rsidP="00013790">
      <w:pPr>
        <w:jc w:val="center"/>
        <w:rPr>
          <w:lang w:val="ru-RU"/>
        </w:rPr>
      </w:pPr>
      <w:r>
        <w:rPr>
          <w:b/>
          <w:bCs/>
          <w:lang w:val="ru-RU"/>
        </w:rPr>
        <w:t xml:space="preserve">образования город </w:t>
      </w:r>
      <w:proofErr w:type="spellStart"/>
      <w:r>
        <w:rPr>
          <w:b/>
          <w:bCs/>
          <w:lang w:val="ru-RU"/>
        </w:rPr>
        <w:t>Югорск</w:t>
      </w:r>
      <w:proofErr w:type="spellEnd"/>
    </w:p>
    <w:p w:rsidR="00013790" w:rsidRPr="00013790" w:rsidRDefault="00013790" w:rsidP="0001379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Дата проведения: 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30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сентября 2014 год</w:t>
      </w: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Время проведения: 1</w:t>
      </w:r>
      <w:r>
        <w:rPr>
          <w:rFonts w:eastAsia="Times New Roman" w:cs="Times New Roman"/>
          <w:b/>
          <w:color w:val="auto"/>
          <w:kern w:val="0"/>
          <w:lang w:val="ru-RU" w:eastAsia="ru-RU" w:bidi="ar-SA"/>
        </w:rPr>
        <w:t>5</w:t>
      </w: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часов 00 минут</w:t>
      </w: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Место проведения: г. </w:t>
      </w:r>
      <w:proofErr w:type="spell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Югорск</w:t>
      </w:r>
      <w:proofErr w:type="spell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, администрация города, ул. 40 лет Победы, 11, </w:t>
      </w:r>
      <w:proofErr w:type="spell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каб</w:t>
      </w:r>
      <w:proofErr w:type="spell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. 413</w:t>
      </w: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</w:t>
      </w:r>
    </w:p>
    <w:p w:rsidR="00013790" w:rsidRPr="00013790" w:rsidRDefault="00013790" w:rsidP="00013790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Рассматриваемые вопросы:</w:t>
      </w:r>
    </w:p>
    <w:p w:rsidR="00013790" w:rsidRPr="00013790" w:rsidRDefault="00013790" w:rsidP="00013790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013790" w:rsidRPr="00013790" w:rsidRDefault="00013790" w:rsidP="00013790">
      <w:pPr>
        <w:pStyle w:val="Standard"/>
        <w:numPr>
          <w:ilvl w:val="0"/>
          <w:numId w:val="3"/>
        </w:numPr>
        <w:shd w:val="clear" w:color="auto" w:fill="FFFFFF"/>
        <w:ind w:left="0" w:firstLine="360"/>
        <w:jc w:val="both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spacing w:val="2"/>
          <w:lang w:val="ru-RU"/>
        </w:rPr>
        <w:t xml:space="preserve">О мероприятиях по информационно-пропагандистскому сопровождению </w:t>
      </w:r>
      <w:r w:rsidRPr="00013790">
        <w:rPr>
          <w:spacing w:val="5"/>
          <w:lang w:val="ru-RU"/>
        </w:rPr>
        <w:t xml:space="preserve">антитеррористической деятельности </w:t>
      </w:r>
      <w:r w:rsidRPr="00013790">
        <w:rPr>
          <w:lang w:val="ru-RU"/>
        </w:rPr>
        <w:t>в СМИ за 1-е полугодие 2014 года</w:t>
      </w:r>
      <w:r w:rsidRPr="00013790">
        <w:rPr>
          <w:rFonts w:eastAsia="Times New Roman" w:cs="Times New Roman"/>
          <w:color w:val="auto"/>
          <w:kern w:val="0"/>
          <w:lang w:val="ru-RU" w:eastAsia="ru-RU" w:bidi="ar-SA"/>
        </w:rPr>
        <w:t>.</w:t>
      </w: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>Светлана Николаевна Романовская</w:t>
      </w:r>
      <w:r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д</w:t>
      </w:r>
      <w:r w:rsidRPr="00013790">
        <w:rPr>
          <w:rFonts w:eastAsia="Times New Roman" w:cs="Times New Roman"/>
          <w:lang w:val="ru-RU" w:eastAsia="ar-SA"/>
        </w:rPr>
        <w:t xml:space="preserve">иректор-главный редактор муниципального унитарного предприятия города </w:t>
      </w:r>
      <w:proofErr w:type="spellStart"/>
      <w:r w:rsidRPr="00013790">
        <w:rPr>
          <w:rFonts w:eastAsia="Times New Roman" w:cs="Times New Roman"/>
          <w:lang w:val="ru-RU" w:eastAsia="ar-SA"/>
        </w:rPr>
        <w:t>Югорска</w:t>
      </w:r>
      <w:proofErr w:type="spellEnd"/>
      <w:r w:rsidRPr="00013790">
        <w:rPr>
          <w:rFonts w:eastAsia="Times New Roman" w:cs="Times New Roman"/>
          <w:lang w:val="ru-RU" w:eastAsia="ar-SA"/>
        </w:rPr>
        <w:t xml:space="preserve"> «Югорский информационно-издательский центр» (по согласованию)</w:t>
      </w:r>
    </w:p>
    <w:p w:rsidR="00013790" w:rsidRPr="00013790" w:rsidRDefault="00013790" w:rsidP="00013790">
      <w:pPr>
        <w:widowControl/>
        <w:suppressAutoHyphens w:val="0"/>
        <w:autoSpaceDN/>
        <w:spacing w:after="200" w:line="276" w:lineRule="auto"/>
        <w:ind w:left="1080"/>
        <w:contextualSpacing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</w:p>
    <w:p w:rsidR="00013790" w:rsidRPr="00013790" w:rsidRDefault="00013790" w:rsidP="00013790">
      <w:pPr>
        <w:pStyle w:val="a3"/>
        <w:widowControl/>
        <w:numPr>
          <w:ilvl w:val="0"/>
          <w:numId w:val="3"/>
        </w:numPr>
        <w:suppressAutoHyphens w:val="0"/>
        <w:autoSpaceDN/>
        <w:ind w:left="0" w:firstLine="360"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lang w:val="ru-RU"/>
        </w:rPr>
        <w:t xml:space="preserve">Информация о состоянии антитеррористической защищенности образовательных учреждений на территории города </w:t>
      </w:r>
      <w:proofErr w:type="spellStart"/>
      <w:r w:rsidRPr="00013790">
        <w:rPr>
          <w:lang w:val="ru-RU"/>
        </w:rPr>
        <w:t>Югорска</w:t>
      </w:r>
      <w:proofErr w:type="spellEnd"/>
      <w:r w:rsidRPr="00013790">
        <w:rPr>
          <w:lang w:val="ru-RU"/>
        </w:rPr>
        <w:t>, а также о дополнительных мерах по обеспечению антитеррористической безопасности в ходе подготовки и проведения Дня знаний</w:t>
      </w:r>
      <w:r>
        <w:rPr>
          <w:lang w:val="ru-RU"/>
        </w:rPr>
        <w:t>.</w:t>
      </w: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Докладывают: </w:t>
      </w:r>
    </w:p>
    <w:p w:rsidR="00013790" w:rsidRDefault="00013790" w:rsidP="00013790">
      <w:pPr>
        <w:widowControl/>
        <w:suppressAutoHyphens w:val="0"/>
        <w:autoSpaceDN/>
        <w:jc w:val="both"/>
        <w:textAlignment w:val="auto"/>
        <w:rPr>
          <w:lang w:val="ru-RU"/>
        </w:rPr>
      </w:pPr>
      <w:r>
        <w:rPr>
          <w:rFonts w:eastAsia="Times New Roman" w:cs="Times New Roman"/>
          <w:color w:val="auto"/>
          <w:kern w:val="0"/>
          <w:lang w:val="ru-RU" w:eastAsia="ru-RU" w:bidi="ar-SA"/>
        </w:rPr>
        <w:t>Николай Степанович Плаксин</w:t>
      </w:r>
      <w:r w:rsidRPr="00013790">
        <w:rPr>
          <w:rFonts w:eastAsia="Times New Roman" w:cs="Times New Roman"/>
          <w:color w:val="auto"/>
          <w:kern w:val="0"/>
          <w:lang w:val="ru-RU" w:eastAsia="ru-RU" w:bidi="ar-SA"/>
        </w:rPr>
        <w:t xml:space="preserve"> – </w:t>
      </w:r>
      <w:r>
        <w:rPr>
          <w:rFonts w:eastAsia="Times New Roman" w:cs="Times New Roman"/>
          <w:color w:val="auto"/>
          <w:kern w:val="0"/>
          <w:lang w:val="ru-RU" w:eastAsia="ru-RU" w:bidi="ar-SA"/>
        </w:rPr>
        <w:t>н</w:t>
      </w:r>
      <w:r w:rsidRPr="00013790">
        <w:rPr>
          <w:lang w:val="ru-RU"/>
        </w:rPr>
        <w:t>ачальник ОМВД России по г</w:t>
      </w:r>
      <w:r>
        <w:rPr>
          <w:lang w:val="ru-RU"/>
        </w:rPr>
        <w:t xml:space="preserve">ороду </w:t>
      </w:r>
      <w:proofErr w:type="spellStart"/>
      <w:r w:rsidRPr="00013790">
        <w:rPr>
          <w:lang w:val="ru-RU"/>
        </w:rPr>
        <w:t>Югорску</w:t>
      </w:r>
      <w:proofErr w:type="spellEnd"/>
      <w:r>
        <w:rPr>
          <w:lang w:val="ru-RU"/>
        </w:rPr>
        <w:t xml:space="preserve"> (по согласованию);</w:t>
      </w:r>
      <w:r w:rsidRPr="00013790">
        <w:rPr>
          <w:lang w:val="ru-RU"/>
        </w:rPr>
        <w:t xml:space="preserve"> </w:t>
      </w:r>
    </w:p>
    <w:p w:rsidR="00013790" w:rsidRP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>
        <w:rPr>
          <w:lang w:val="ru-RU"/>
        </w:rPr>
        <w:t xml:space="preserve">Сергей Владимирович Карманов - директор БУ СПО «Югорский политехнический колледж» (по согласованию); </w:t>
      </w:r>
    </w:p>
    <w:p w:rsidR="00013790" w:rsidRDefault="00C150E3" w:rsidP="00013790">
      <w:pPr>
        <w:widowControl/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Бобровская Наталья Игоревна</w:t>
      </w:r>
      <w:r w:rsidR="00013790">
        <w:rPr>
          <w:lang w:val="ru-RU"/>
        </w:rPr>
        <w:t xml:space="preserve"> – </w:t>
      </w:r>
      <w:r>
        <w:rPr>
          <w:lang w:val="ru-RU"/>
        </w:rPr>
        <w:t xml:space="preserve">исполняющий обязанности </w:t>
      </w:r>
      <w:proofErr w:type="gramStart"/>
      <w:r>
        <w:rPr>
          <w:lang w:val="ru-RU"/>
        </w:rPr>
        <w:t>з</w:t>
      </w:r>
      <w:r w:rsidR="00013790">
        <w:rPr>
          <w:lang w:val="ru-RU"/>
        </w:rPr>
        <w:t>аместител</w:t>
      </w:r>
      <w:r>
        <w:rPr>
          <w:lang w:val="ru-RU"/>
        </w:rPr>
        <w:t>я</w:t>
      </w:r>
      <w:r w:rsidR="00013790">
        <w:rPr>
          <w:lang w:val="ru-RU"/>
        </w:rPr>
        <w:t xml:space="preserve"> главы администрации города </w:t>
      </w:r>
      <w:proofErr w:type="spellStart"/>
      <w:r w:rsidR="00013790">
        <w:rPr>
          <w:lang w:val="ru-RU"/>
        </w:rPr>
        <w:t>Югорска</w:t>
      </w:r>
      <w:proofErr w:type="spellEnd"/>
      <w:proofErr w:type="gramEnd"/>
      <w:r w:rsidR="00013790">
        <w:rPr>
          <w:lang w:val="ru-RU"/>
        </w:rPr>
        <w:t>.</w:t>
      </w:r>
    </w:p>
    <w:p w:rsidR="00013790" w:rsidRDefault="00013790" w:rsidP="00013790">
      <w:pPr>
        <w:widowControl/>
        <w:suppressAutoHyphens w:val="0"/>
        <w:autoSpaceDN/>
        <w:jc w:val="both"/>
        <w:textAlignment w:val="auto"/>
        <w:rPr>
          <w:lang w:val="ru-RU"/>
        </w:rPr>
      </w:pPr>
    </w:p>
    <w:p w:rsidR="00013790" w:rsidRDefault="00013790" w:rsidP="00013790">
      <w:pPr>
        <w:pStyle w:val="a3"/>
        <w:widowControl/>
        <w:numPr>
          <w:ilvl w:val="0"/>
          <w:numId w:val="3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Информация  об исполнении  решений АТК принятых во 2 квартале 2014 года.</w:t>
      </w:r>
    </w:p>
    <w:p w:rsidR="00013790" w:rsidRDefault="00013790" w:rsidP="00013790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Докладывает:</w:t>
      </w:r>
    </w:p>
    <w:p w:rsidR="00013790" w:rsidRPr="00013790" w:rsidRDefault="00C150E3" w:rsidP="00013790">
      <w:pPr>
        <w:widowControl/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 xml:space="preserve">Андрей Викторович Бородкин – руководитель аппарата АТК, заместитель главы администрации города </w:t>
      </w:r>
      <w:proofErr w:type="spellStart"/>
      <w:r>
        <w:rPr>
          <w:lang w:val="ru-RU"/>
        </w:rPr>
        <w:t>Ю</w:t>
      </w:r>
      <w:bookmarkStart w:id="0" w:name="_GoBack"/>
      <w:bookmarkEnd w:id="0"/>
      <w:r>
        <w:rPr>
          <w:lang w:val="ru-RU"/>
        </w:rPr>
        <w:t>горска</w:t>
      </w:r>
      <w:proofErr w:type="spellEnd"/>
      <w:r>
        <w:rPr>
          <w:lang w:val="ru-RU"/>
        </w:rPr>
        <w:t>.</w:t>
      </w:r>
    </w:p>
    <w:p w:rsidR="00013790" w:rsidRPr="00013790" w:rsidRDefault="00013790" w:rsidP="00013790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013790" w:rsidRPr="00013790" w:rsidRDefault="00013790" w:rsidP="00013790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auto"/>
          <w:kern w:val="0"/>
          <w:lang w:val="ru-RU" w:eastAsia="ru-RU" w:bidi="ar-SA"/>
        </w:rPr>
      </w:pPr>
    </w:p>
    <w:p w:rsidR="00013790" w:rsidRPr="00013790" w:rsidRDefault="00013790" w:rsidP="00013790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Начальник управления</w:t>
      </w:r>
    </w:p>
    <w:p w:rsidR="00013790" w:rsidRPr="00013790" w:rsidRDefault="00013790" w:rsidP="00013790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по вопросам общественной безопасности</w:t>
      </w:r>
    </w:p>
    <w:p w:rsidR="00013790" w:rsidRPr="00013790" w:rsidRDefault="00013790" w:rsidP="00013790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auto"/>
          <w:kern w:val="0"/>
          <w:lang w:val="ru-RU" w:eastAsia="ru-RU" w:bidi="ar-SA"/>
        </w:rPr>
      </w:pPr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администрации города </w:t>
      </w:r>
      <w:proofErr w:type="spell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Югорска</w:t>
      </w:r>
      <w:proofErr w:type="spellEnd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 xml:space="preserve">                                                                В.В. </w:t>
      </w:r>
      <w:proofErr w:type="spellStart"/>
      <w:r w:rsidRPr="00013790">
        <w:rPr>
          <w:rFonts w:eastAsia="Times New Roman" w:cs="Times New Roman"/>
          <w:b/>
          <w:color w:val="auto"/>
          <w:kern w:val="0"/>
          <w:lang w:val="ru-RU" w:eastAsia="ru-RU" w:bidi="ar-SA"/>
        </w:rPr>
        <w:t>Грабовецкий</w:t>
      </w:r>
      <w:proofErr w:type="spellEnd"/>
    </w:p>
    <w:p w:rsidR="006F316A" w:rsidRDefault="006F316A" w:rsidP="006F316A">
      <w:pPr>
        <w:pStyle w:val="Standard"/>
        <w:jc w:val="center"/>
        <w:rPr>
          <w:b/>
          <w:bCs/>
          <w:lang w:val="ru-RU"/>
        </w:rPr>
      </w:pPr>
    </w:p>
    <w:p w:rsidR="006F316A" w:rsidRDefault="006F316A" w:rsidP="006F316A">
      <w:pPr>
        <w:pStyle w:val="Standard"/>
        <w:jc w:val="center"/>
        <w:rPr>
          <w:b/>
          <w:bCs/>
          <w:lang w:val="ru-RU"/>
        </w:rPr>
      </w:pPr>
    </w:p>
    <w:sectPr w:rsidR="006F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A88"/>
    <w:multiLevelType w:val="hybridMultilevel"/>
    <w:tmpl w:val="50EA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80E62"/>
    <w:multiLevelType w:val="hybridMultilevel"/>
    <w:tmpl w:val="A434F9B6"/>
    <w:lvl w:ilvl="0" w:tplc="4FCEE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91307"/>
    <w:multiLevelType w:val="hybridMultilevel"/>
    <w:tmpl w:val="05F8778A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AD"/>
    <w:rsid w:val="00013790"/>
    <w:rsid w:val="006F316A"/>
    <w:rsid w:val="007C7AAD"/>
    <w:rsid w:val="00957264"/>
    <w:rsid w:val="00AD3539"/>
    <w:rsid w:val="00C150E3"/>
    <w:rsid w:val="00E5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3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3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6F316A"/>
    <w:pPr>
      <w:suppressLineNumbers/>
    </w:pPr>
  </w:style>
  <w:style w:type="paragraph" w:styleId="a3">
    <w:name w:val="List Paragraph"/>
    <w:basedOn w:val="a"/>
    <w:uiPriority w:val="34"/>
    <w:qFormat/>
    <w:rsid w:val="00013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3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31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6F316A"/>
    <w:pPr>
      <w:suppressLineNumbers/>
    </w:pPr>
  </w:style>
  <w:style w:type="paragraph" w:styleId="a3">
    <w:name w:val="List Paragraph"/>
    <w:basedOn w:val="a"/>
    <w:uiPriority w:val="34"/>
    <w:qFormat/>
    <w:rsid w:val="00013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Ivanova_NM</cp:lastModifiedBy>
  <cp:revision>5</cp:revision>
  <cp:lastPrinted>2014-09-23T10:43:00Z</cp:lastPrinted>
  <dcterms:created xsi:type="dcterms:W3CDTF">2014-09-17T05:37:00Z</dcterms:created>
  <dcterms:modified xsi:type="dcterms:W3CDTF">2014-09-23T10:44:00Z</dcterms:modified>
</cp:coreProperties>
</file>