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3C5F89">
        <w:rPr>
          <w:rFonts w:ascii="PT Astra Serif" w:hAnsi="PT Astra Serif" w:cs="Times New Roman"/>
          <w:b/>
          <w:sz w:val="26"/>
          <w:szCs w:val="26"/>
        </w:rPr>
        <w:t>24.11</w:t>
      </w:r>
      <w:r w:rsidR="00C11879">
        <w:rPr>
          <w:rFonts w:ascii="PT Astra Serif" w:hAnsi="PT Astra Serif" w:cs="Times New Roman"/>
          <w:b/>
          <w:sz w:val="26"/>
          <w:szCs w:val="26"/>
        </w:rPr>
        <w:t>.2022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3C5F89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24.11</w:t>
      </w:r>
      <w:r w:rsidR="00C11879">
        <w:rPr>
          <w:rFonts w:ascii="PT Astra Serif" w:hAnsi="PT Astra Serif" w:cs="Times New Roman"/>
          <w:sz w:val="26"/>
          <w:szCs w:val="26"/>
        </w:rPr>
        <w:t>.2022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>
        <w:rPr>
          <w:rFonts w:ascii="PT Astra Serif" w:hAnsi="PT Astra Serif" w:cs="Times New Roman"/>
          <w:sz w:val="26"/>
          <w:szCs w:val="26"/>
        </w:rPr>
        <w:t>2</w:t>
      </w:r>
      <w:r w:rsidR="00DF6693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>
        <w:rPr>
          <w:rFonts w:ascii="PT Astra Serif" w:hAnsi="PT Astra Serif" w:cs="Times New Roman"/>
          <w:sz w:val="26"/>
          <w:szCs w:val="26"/>
        </w:rPr>
        <w:t>а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>
        <w:rPr>
          <w:rFonts w:ascii="PT Astra Serif" w:hAnsi="PT Astra Serif" w:cs="Times New Roman"/>
          <w:sz w:val="26"/>
          <w:szCs w:val="26"/>
        </w:rPr>
        <w:t>министративных правонарушениях, по которым назначено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наказани</w:t>
      </w:r>
      <w:r>
        <w:rPr>
          <w:rFonts w:ascii="PT Astra Serif" w:hAnsi="PT Astra Serif" w:cs="Times New Roman"/>
          <w:sz w:val="26"/>
          <w:szCs w:val="26"/>
        </w:rPr>
        <w:t>е</w:t>
      </w:r>
      <w:bookmarkStart w:id="0" w:name="_GoBack"/>
      <w:bookmarkEnd w:id="0"/>
      <w:r w:rsidR="003E2B43" w:rsidRPr="001C0C35">
        <w:rPr>
          <w:rFonts w:ascii="PT Astra Serif" w:hAnsi="PT Astra Serif" w:cs="Times New Roman"/>
          <w:sz w:val="26"/>
          <w:szCs w:val="26"/>
        </w:rPr>
        <w:t xml:space="preserve"> в виде предупреждения</w:t>
      </w:r>
      <w:r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C11879">
        <w:rPr>
          <w:rFonts w:ascii="PT Astra Serif" w:hAnsi="PT Astra Serif" w:cs="Times New Roman"/>
          <w:sz w:val="26"/>
          <w:szCs w:val="26"/>
        </w:rPr>
        <w:t>1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1E1E96" w:rsidRPr="001C0C35" w:rsidRDefault="00C11879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15</w:t>
      </w:r>
      <w:r w:rsidR="001E1E96">
        <w:rPr>
          <w:rFonts w:ascii="PT Astra Serif" w:hAnsi="PT Astra Serif" w:cs="Times New Roman"/>
          <w:sz w:val="26"/>
          <w:szCs w:val="26"/>
        </w:rPr>
        <w:t xml:space="preserve"> «</w:t>
      </w:r>
      <w:r>
        <w:rPr>
          <w:rFonts w:ascii="PT Astra Serif" w:hAnsi="PT Astra Serif" w:cs="Times New Roman"/>
          <w:sz w:val="26"/>
          <w:szCs w:val="26"/>
        </w:rPr>
        <w:t>Нарушение общепризнанных правил поведения</w:t>
      </w:r>
      <w:r w:rsidR="001E1E96">
        <w:rPr>
          <w:rFonts w:ascii="PT Astra Serif" w:hAnsi="PT Astra Serif" w:cs="Times New Roman"/>
          <w:sz w:val="26"/>
          <w:szCs w:val="26"/>
        </w:rPr>
        <w:t xml:space="preserve">» - </w:t>
      </w:r>
      <w:r w:rsidR="003C5F89">
        <w:rPr>
          <w:rFonts w:ascii="PT Astra Serif" w:hAnsi="PT Astra Serif" w:cs="Times New Roman"/>
          <w:sz w:val="26"/>
          <w:szCs w:val="26"/>
        </w:rPr>
        <w:t>1</w:t>
      </w:r>
      <w:r w:rsidR="001D0DE0">
        <w:rPr>
          <w:rFonts w:ascii="PT Astra Serif" w:hAnsi="PT Astra Serif" w:cs="Times New Roman"/>
          <w:sz w:val="26"/>
          <w:szCs w:val="26"/>
        </w:rPr>
        <w:t>.</w:t>
      </w: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88</cp:revision>
  <cp:lastPrinted>2017-10-12T11:37:00Z</cp:lastPrinted>
  <dcterms:created xsi:type="dcterms:W3CDTF">2017-05-04T12:04:00Z</dcterms:created>
  <dcterms:modified xsi:type="dcterms:W3CDTF">2023-01-23T06:21:00Z</dcterms:modified>
</cp:coreProperties>
</file>