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717" w:rsidRPr="008812DA" w:rsidRDefault="00260717" w:rsidP="00260717">
      <w:pPr>
        <w:jc w:val="center"/>
        <w:rPr>
          <w:b/>
          <w:spacing w:val="20"/>
        </w:rPr>
      </w:pPr>
      <w:r>
        <w:rPr>
          <w:b/>
          <w:spacing w:val="20"/>
        </w:rPr>
        <w:t xml:space="preserve">Информация </w:t>
      </w:r>
    </w:p>
    <w:p w:rsidR="00260717" w:rsidRDefault="00260717" w:rsidP="00260717">
      <w:pPr>
        <w:jc w:val="center"/>
        <w:rPr>
          <w:b/>
        </w:rPr>
      </w:pPr>
      <w:r w:rsidRPr="008812DA">
        <w:rPr>
          <w:b/>
        </w:rPr>
        <w:t xml:space="preserve">о реализации мероприятий муниципальной программы </w:t>
      </w:r>
    </w:p>
    <w:p w:rsidR="00260717" w:rsidRDefault="00260717" w:rsidP="00260717">
      <w:pPr>
        <w:jc w:val="center"/>
        <w:rPr>
          <w:b/>
        </w:rPr>
      </w:pPr>
      <w:r w:rsidRPr="008812DA">
        <w:rPr>
          <w:b/>
        </w:rPr>
        <w:t xml:space="preserve">«Благоустройство города Югорска на 2014-2020 годы» </w:t>
      </w:r>
    </w:p>
    <w:p w:rsidR="00260717" w:rsidRDefault="00260717" w:rsidP="00260717">
      <w:pPr>
        <w:jc w:val="center"/>
        <w:rPr>
          <w:b/>
        </w:rPr>
      </w:pPr>
      <w:r>
        <w:rPr>
          <w:b/>
        </w:rPr>
        <w:t>за 201</w:t>
      </w:r>
      <w:r w:rsidR="004A340A">
        <w:rPr>
          <w:b/>
        </w:rPr>
        <w:t>7</w:t>
      </w:r>
      <w:r>
        <w:rPr>
          <w:b/>
        </w:rPr>
        <w:t xml:space="preserve"> год</w:t>
      </w:r>
    </w:p>
    <w:p w:rsidR="003348C2" w:rsidRDefault="003348C2" w:rsidP="00260717">
      <w:pPr>
        <w:jc w:val="center"/>
        <w:rPr>
          <w:b/>
        </w:rPr>
      </w:pPr>
    </w:p>
    <w:p w:rsidR="00260717" w:rsidRPr="00256B03" w:rsidRDefault="00260717" w:rsidP="00556176">
      <w:pPr>
        <w:ind w:firstLine="708"/>
        <w:jc w:val="both"/>
      </w:pPr>
      <w:r w:rsidRPr="00256B03">
        <w:t xml:space="preserve">Муниципальная программа «Благоустройство города Югорска на 2014-2020 годы» состоит из </w:t>
      </w:r>
      <w:r w:rsidR="00556176">
        <w:t>3</w:t>
      </w:r>
      <w:r w:rsidRPr="00256B03">
        <w:t xml:space="preserve">–х </w:t>
      </w:r>
      <w:r w:rsidR="00556176">
        <w:t>мероприятий</w:t>
      </w:r>
      <w:r w:rsidRPr="00256B03">
        <w:t>.</w:t>
      </w:r>
    </w:p>
    <w:p w:rsidR="00260717" w:rsidRPr="008812DA" w:rsidRDefault="00260717" w:rsidP="00260717">
      <w:pPr>
        <w:jc w:val="center"/>
        <w:rPr>
          <w:b/>
          <w:u w:val="single"/>
        </w:rPr>
      </w:pPr>
    </w:p>
    <w:p w:rsidR="005C6F35" w:rsidRDefault="00556176" w:rsidP="00260717">
      <w:pPr>
        <w:ind w:firstLine="708"/>
        <w:jc w:val="both"/>
        <w:rPr>
          <w:b/>
          <w:i/>
        </w:rPr>
      </w:pPr>
      <w:r w:rsidRPr="005C6F35">
        <w:rPr>
          <w:b/>
          <w:i/>
        </w:rPr>
        <w:t>Мероприятие</w:t>
      </w:r>
      <w:r w:rsidR="00260717" w:rsidRPr="005C6F35">
        <w:rPr>
          <w:b/>
          <w:i/>
        </w:rPr>
        <w:t xml:space="preserve"> 1. «Благоустройство территорий города Югорска</w:t>
      </w:r>
      <w:r w:rsidRPr="005C6F35">
        <w:rPr>
          <w:b/>
          <w:i/>
        </w:rPr>
        <w:t>»</w:t>
      </w:r>
    </w:p>
    <w:p w:rsidR="00260717" w:rsidRPr="005C6F35" w:rsidRDefault="00260717" w:rsidP="00260717">
      <w:pPr>
        <w:ind w:firstLine="708"/>
        <w:jc w:val="both"/>
        <w:rPr>
          <w:b/>
          <w:i/>
        </w:rPr>
      </w:pPr>
      <w:r w:rsidRPr="005C6F35">
        <w:rPr>
          <w:b/>
          <w:i/>
        </w:rPr>
        <w:t xml:space="preserve"> </w:t>
      </w:r>
    </w:p>
    <w:p w:rsidR="0028684F" w:rsidRPr="00DE6AFF" w:rsidRDefault="0028684F" w:rsidP="0028684F">
      <w:pPr>
        <w:ind w:firstLine="709"/>
        <w:jc w:val="both"/>
      </w:pPr>
      <w:r w:rsidRPr="00DE6AFF">
        <w:t>Работы по мероприятию 1 на благоустройство территорий города Югорска были выполнены на сумму 3</w:t>
      </w:r>
      <w:r w:rsidRPr="00DE6AFF">
        <w:rPr>
          <w:bCs/>
        </w:rPr>
        <w:t>6 555,9</w:t>
      </w:r>
      <w:r w:rsidRPr="00DE6AFF">
        <w:t xml:space="preserve"> </w:t>
      </w:r>
      <w:proofErr w:type="spellStart"/>
      <w:r w:rsidRPr="00DE6AFF">
        <w:t>тыс</w:t>
      </w:r>
      <w:proofErr w:type="gramStart"/>
      <w:r w:rsidRPr="00DE6AFF">
        <w:t>.р</w:t>
      </w:r>
      <w:proofErr w:type="gramEnd"/>
      <w:r w:rsidRPr="00DE6AFF">
        <w:t>ублей</w:t>
      </w:r>
      <w:proofErr w:type="spellEnd"/>
      <w:r w:rsidRPr="00DE6AFF">
        <w:t>, или 99,5%,</w:t>
      </w:r>
      <w:r w:rsidRPr="00DE6AFF">
        <w:rPr>
          <w:b/>
        </w:rPr>
        <w:t xml:space="preserve"> </w:t>
      </w:r>
      <w:r w:rsidRPr="00DE6AFF">
        <w:t>в том числе средств местного бюджета на сумму 25 288,0 тыс.  рублей, что составило 99,3% от плана, средств окружного бюджета 9</w:t>
      </w:r>
      <w:r>
        <w:t xml:space="preserve"> </w:t>
      </w:r>
      <w:r w:rsidRPr="00DE6AFF">
        <w:t xml:space="preserve">127,0 тыс. рублей (100%),  средства федерального бюджета 2 140,9 тыс. рублей (100%), все муниципальные контракты исполнены. </w:t>
      </w:r>
    </w:p>
    <w:p w:rsidR="00EF23C1" w:rsidRPr="002442E9" w:rsidRDefault="00EF23C1" w:rsidP="00EF23C1">
      <w:pPr>
        <w:ind w:firstLine="720"/>
        <w:jc w:val="both"/>
      </w:pPr>
      <w:r w:rsidRPr="002442E9">
        <w:t xml:space="preserve">В рамках </w:t>
      </w:r>
      <w:r>
        <w:t xml:space="preserve">мероприятия 1 муниципальной программы </w:t>
      </w:r>
      <w:r w:rsidRPr="002442E9">
        <w:t>реализ</w:t>
      </w:r>
      <w:r>
        <w:t>уются</w:t>
      </w:r>
      <w:r w:rsidRPr="002442E9">
        <w:t xml:space="preserve"> мероприяти</w:t>
      </w:r>
      <w:r>
        <w:t>я</w:t>
      </w:r>
      <w:r w:rsidRPr="002442E9">
        <w:t>, направленны</w:t>
      </w:r>
      <w:r>
        <w:t>е</w:t>
      </w:r>
      <w:r w:rsidRPr="002442E9">
        <w:t xml:space="preserve"> на комплексное благоустройство территорий города, обустройство детских городков, в том числе установку новых объектов благоустройства по наказам избирателей, по итогам ежегодных конкурсов</w:t>
      </w:r>
      <w:r>
        <w:t>, а также нацпроекта «Формирование комфортной городской среды»</w:t>
      </w:r>
      <w:r w:rsidRPr="002442E9">
        <w:t>.</w:t>
      </w:r>
    </w:p>
    <w:p w:rsidR="00EF23C1" w:rsidRPr="002442E9" w:rsidRDefault="00EF23C1" w:rsidP="00EF23C1">
      <w:pPr>
        <w:ind w:firstLine="709"/>
        <w:jc w:val="both"/>
      </w:pPr>
      <w:r w:rsidRPr="002442E9">
        <w:t xml:space="preserve">Выполнение работ по благоустройству города, исполнение наказов избирателей по благоустройству включает реализацию мероприятий по заданию главы города Югорска по результатам выездных проверок, обследований, направленных на благоустройство территории города Югорска, а также мероприятий по благоустройству дворовых территорий города по наказам избирателей города, таких как обустройство  малых архитектурных форм во дворах, устройство детских городков и спортивных площадок. </w:t>
      </w:r>
    </w:p>
    <w:p w:rsidR="00EF23C1" w:rsidRPr="00EF23C1" w:rsidRDefault="00EF23C1" w:rsidP="00EF23C1">
      <w:pPr>
        <w:ind w:firstLine="709"/>
        <w:jc w:val="both"/>
      </w:pPr>
      <w:r w:rsidRPr="00EF23C1">
        <w:t xml:space="preserve">Также  </w:t>
      </w:r>
      <w:r>
        <w:t>были выполнены</w:t>
      </w:r>
      <w:r w:rsidRPr="00EF23C1">
        <w:t xml:space="preserve"> мероприятия по благоустройству, укреплению материально-технической базы придомовой территории многоквартирных домов, признанных победителями ежегодных конкурсов «Многоквартирный дом образцового содержания», «Югорский дворик». </w:t>
      </w:r>
    </w:p>
    <w:p w:rsidR="00556176" w:rsidRPr="002442E9" w:rsidRDefault="00556176" w:rsidP="00556176">
      <w:pPr>
        <w:ind w:firstLine="708"/>
        <w:jc w:val="both"/>
      </w:pPr>
      <w:r w:rsidRPr="002442E9">
        <w:t xml:space="preserve">Информация о выполнении работ по благоустройству территорий города </w:t>
      </w:r>
      <w:r w:rsidRPr="00B609DE">
        <w:t>за 201</w:t>
      </w:r>
      <w:r w:rsidR="004A340A">
        <w:t>7</w:t>
      </w:r>
      <w:r w:rsidRPr="00B609DE">
        <w:t xml:space="preserve"> год в</w:t>
      </w:r>
      <w:r w:rsidRPr="002442E9">
        <w:t xml:space="preserve"> разрезе мероприятий представлена в таблице </w:t>
      </w:r>
      <w:r>
        <w:t>1</w:t>
      </w:r>
      <w:r w:rsidRPr="002442E9">
        <w:t>.</w:t>
      </w:r>
    </w:p>
    <w:p w:rsidR="00556176" w:rsidRPr="00755663" w:rsidRDefault="00556176" w:rsidP="00556176">
      <w:pPr>
        <w:jc w:val="both"/>
        <w:rPr>
          <w:b/>
          <w:color w:val="FF0000"/>
        </w:rPr>
      </w:pPr>
    </w:p>
    <w:p w:rsidR="00556176" w:rsidRPr="00B77D31" w:rsidRDefault="00556176" w:rsidP="00556176">
      <w:pPr>
        <w:jc w:val="right"/>
      </w:pPr>
      <w:r>
        <w:t>т</w:t>
      </w:r>
      <w:r w:rsidRPr="00B77D31">
        <w:t>аблица</w:t>
      </w:r>
      <w:r>
        <w:t xml:space="preserve"> 1</w:t>
      </w:r>
      <w:r w:rsidRPr="00B77D31">
        <w:t xml:space="preserve"> </w:t>
      </w:r>
    </w:p>
    <w:p w:rsidR="0025698E" w:rsidRDefault="00556176" w:rsidP="0025698E">
      <w:pPr>
        <w:jc w:val="center"/>
        <w:rPr>
          <w:b/>
        </w:rPr>
      </w:pPr>
      <w:r w:rsidRPr="00B77D31">
        <w:rPr>
          <w:b/>
        </w:rPr>
        <w:t>Информация о выполнении работ по благоустройству города</w:t>
      </w:r>
      <w:r w:rsidR="0025698E">
        <w:rPr>
          <w:b/>
        </w:rPr>
        <w:t xml:space="preserve"> по мероприятиям </w:t>
      </w:r>
    </w:p>
    <w:p w:rsidR="00556176" w:rsidRPr="00B77D31" w:rsidRDefault="00556176" w:rsidP="0025698E">
      <w:pPr>
        <w:jc w:val="center"/>
        <w:rPr>
          <w:b/>
        </w:rPr>
      </w:pPr>
      <w:r>
        <w:rPr>
          <w:b/>
        </w:rPr>
        <w:t>за</w:t>
      </w:r>
      <w:r w:rsidRPr="00B77D31">
        <w:rPr>
          <w:b/>
        </w:rPr>
        <w:t xml:space="preserve"> 201</w:t>
      </w:r>
      <w:r w:rsidR="004A340A">
        <w:rPr>
          <w:b/>
        </w:rPr>
        <w:t>7</w:t>
      </w:r>
      <w:r w:rsidRPr="00B77D31">
        <w:rPr>
          <w:b/>
        </w:rPr>
        <w:t xml:space="preserve"> год</w:t>
      </w:r>
    </w:p>
    <w:p w:rsidR="00556176" w:rsidRPr="0025698E" w:rsidRDefault="0025698E" w:rsidP="0025698E">
      <w:pPr>
        <w:pStyle w:val="a5"/>
        <w:ind w:left="7787" w:firstLine="709"/>
        <w:jc w:val="center"/>
        <w:rPr>
          <w:sz w:val="24"/>
          <w:szCs w:val="24"/>
        </w:rPr>
      </w:pPr>
      <w:r w:rsidRPr="0025698E">
        <w:rPr>
          <w:sz w:val="24"/>
          <w:szCs w:val="24"/>
        </w:rPr>
        <w:t>рублей</w:t>
      </w:r>
    </w:p>
    <w:tbl>
      <w:tblPr>
        <w:tblW w:w="9644" w:type="dxa"/>
        <w:tblInd w:w="103" w:type="dxa"/>
        <w:tblLook w:val="04A0" w:firstRow="1" w:lastRow="0" w:firstColumn="1" w:lastColumn="0" w:noHBand="0" w:noVBand="1"/>
      </w:tblPr>
      <w:tblGrid>
        <w:gridCol w:w="405"/>
        <w:gridCol w:w="4987"/>
        <w:gridCol w:w="1417"/>
        <w:gridCol w:w="1560"/>
        <w:gridCol w:w="1275"/>
      </w:tblGrid>
      <w:tr w:rsidR="007C2CEE" w:rsidRPr="007C2CEE" w:rsidTr="007C2CEE">
        <w:trPr>
          <w:trHeight w:val="255"/>
        </w:trPr>
        <w:tc>
          <w:tcPr>
            <w:tcW w:w="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2CEE" w:rsidRPr="007C2CEE" w:rsidRDefault="007C2CEE" w:rsidP="007C2CEE">
            <w:pPr>
              <w:jc w:val="center"/>
              <w:rPr>
                <w:sz w:val="14"/>
                <w:szCs w:val="14"/>
              </w:rPr>
            </w:pPr>
            <w:r w:rsidRPr="007C2CEE">
              <w:rPr>
                <w:sz w:val="14"/>
                <w:szCs w:val="14"/>
              </w:rPr>
              <w:t xml:space="preserve">№ </w:t>
            </w:r>
            <w:proofErr w:type="gramStart"/>
            <w:r w:rsidRPr="007C2CEE">
              <w:rPr>
                <w:sz w:val="14"/>
                <w:szCs w:val="14"/>
              </w:rPr>
              <w:t>п</w:t>
            </w:r>
            <w:proofErr w:type="gramEnd"/>
            <w:r w:rsidRPr="007C2CEE">
              <w:rPr>
                <w:sz w:val="14"/>
                <w:szCs w:val="14"/>
              </w:rPr>
              <w:t>/п</w:t>
            </w:r>
          </w:p>
        </w:tc>
        <w:tc>
          <w:tcPr>
            <w:tcW w:w="4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2CEE" w:rsidRPr="007C2CEE" w:rsidRDefault="007C2CEE" w:rsidP="007C2CEE">
            <w:pPr>
              <w:jc w:val="center"/>
              <w:rPr>
                <w:sz w:val="20"/>
                <w:szCs w:val="20"/>
              </w:rPr>
            </w:pPr>
            <w:r w:rsidRPr="007C2CEE">
              <w:rPr>
                <w:sz w:val="20"/>
                <w:szCs w:val="20"/>
              </w:rPr>
              <w:t>Наименование мероприятий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2CEE" w:rsidRPr="007C2CEE" w:rsidRDefault="007C2CEE" w:rsidP="007C2CEE">
            <w:pPr>
              <w:jc w:val="center"/>
              <w:rPr>
                <w:sz w:val="20"/>
                <w:szCs w:val="20"/>
              </w:rPr>
            </w:pPr>
            <w:r w:rsidRPr="007C2CEE">
              <w:rPr>
                <w:sz w:val="20"/>
                <w:szCs w:val="20"/>
              </w:rPr>
              <w:t>Уточненный план на  год</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2CEE" w:rsidRPr="007C2CEE" w:rsidRDefault="007C2CEE" w:rsidP="007C2CEE">
            <w:pPr>
              <w:jc w:val="center"/>
              <w:rPr>
                <w:sz w:val="20"/>
                <w:szCs w:val="20"/>
                <w:u w:val="single"/>
              </w:rPr>
            </w:pPr>
            <w:r w:rsidRPr="007C2CEE">
              <w:rPr>
                <w:sz w:val="20"/>
                <w:szCs w:val="20"/>
                <w:u w:val="single"/>
              </w:rPr>
              <w:t>Факт на 31.12.2017</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2CEE" w:rsidRPr="007C2CEE" w:rsidRDefault="007C2CEE" w:rsidP="007C2CEE">
            <w:pPr>
              <w:jc w:val="center"/>
              <w:rPr>
                <w:sz w:val="16"/>
                <w:szCs w:val="16"/>
              </w:rPr>
            </w:pPr>
            <w:r w:rsidRPr="007C2CEE">
              <w:rPr>
                <w:sz w:val="16"/>
                <w:szCs w:val="16"/>
              </w:rPr>
              <w:t>Исполнение, %</w:t>
            </w:r>
          </w:p>
        </w:tc>
      </w:tr>
      <w:tr w:rsidR="007C2CEE" w:rsidRPr="007C2CEE" w:rsidTr="007C2CEE">
        <w:trPr>
          <w:trHeight w:val="255"/>
        </w:trPr>
        <w:tc>
          <w:tcPr>
            <w:tcW w:w="4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2CEE" w:rsidRPr="007C2CEE" w:rsidRDefault="007C2CEE" w:rsidP="007C2CEE">
            <w:pPr>
              <w:rPr>
                <w:sz w:val="14"/>
                <w:szCs w:val="14"/>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2CEE" w:rsidRPr="007C2CEE" w:rsidRDefault="007C2CEE" w:rsidP="007C2CEE">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2CEE" w:rsidRPr="007C2CEE" w:rsidRDefault="007C2CEE" w:rsidP="007C2CEE">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2CEE" w:rsidRPr="007C2CEE" w:rsidRDefault="007C2CEE" w:rsidP="007C2CEE">
            <w:pPr>
              <w:rPr>
                <w:sz w:val="20"/>
                <w:szCs w:val="20"/>
                <w:u w:val="single"/>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2CEE" w:rsidRPr="007C2CEE" w:rsidRDefault="007C2CEE" w:rsidP="007C2CEE">
            <w:pPr>
              <w:rPr>
                <w:sz w:val="16"/>
                <w:szCs w:val="16"/>
              </w:rPr>
            </w:pPr>
          </w:p>
        </w:tc>
      </w:tr>
      <w:tr w:rsidR="007C2CEE" w:rsidRPr="007C2CEE" w:rsidTr="007C2CEE">
        <w:trPr>
          <w:trHeight w:val="255"/>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7C2CEE" w:rsidRPr="007C2CEE" w:rsidRDefault="007C2CEE" w:rsidP="007C2CEE">
            <w:pPr>
              <w:jc w:val="center"/>
              <w:rPr>
                <w:sz w:val="14"/>
                <w:szCs w:val="14"/>
              </w:rPr>
            </w:pPr>
            <w:r w:rsidRPr="007C2CEE">
              <w:rPr>
                <w:sz w:val="14"/>
                <w:szCs w:val="14"/>
              </w:rPr>
              <w:t>1</w:t>
            </w:r>
          </w:p>
        </w:tc>
        <w:tc>
          <w:tcPr>
            <w:tcW w:w="498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center"/>
              <w:rPr>
                <w:sz w:val="14"/>
                <w:szCs w:val="14"/>
              </w:rPr>
            </w:pPr>
            <w:r w:rsidRPr="007C2CEE">
              <w:rPr>
                <w:sz w:val="14"/>
                <w:szCs w:val="14"/>
              </w:rPr>
              <w:t>2</w:t>
            </w:r>
          </w:p>
        </w:tc>
        <w:tc>
          <w:tcPr>
            <w:tcW w:w="141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center"/>
              <w:rPr>
                <w:sz w:val="14"/>
                <w:szCs w:val="14"/>
              </w:rPr>
            </w:pPr>
            <w:r w:rsidRPr="007C2CEE">
              <w:rPr>
                <w:sz w:val="14"/>
                <w:szCs w:val="14"/>
              </w:rPr>
              <w:t>3</w:t>
            </w:r>
          </w:p>
        </w:tc>
        <w:tc>
          <w:tcPr>
            <w:tcW w:w="1560"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center"/>
              <w:rPr>
                <w:sz w:val="14"/>
                <w:szCs w:val="14"/>
              </w:rPr>
            </w:pPr>
            <w:r w:rsidRPr="007C2CEE">
              <w:rPr>
                <w:sz w:val="14"/>
                <w:szCs w:val="14"/>
              </w:rPr>
              <w:t>4</w:t>
            </w:r>
          </w:p>
        </w:tc>
        <w:tc>
          <w:tcPr>
            <w:tcW w:w="1275"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center"/>
              <w:rPr>
                <w:sz w:val="14"/>
                <w:szCs w:val="14"/>
              </w:rPr>
            </w:pPr>
            <w:r w:rsidRPr="007C2CEE">
              <w:rPr>
                <w:sz w:val="14"/>
                <w:szCs w:val="14"/>
              </w:rPr>
              <w:t>5</w:t>
            </w:r>
          </w:p>
        </w:tc>
      </w:tr>
      <w:tr w:rsidR="007C2CEE" w:rsidRPr="007C2CEE" w:rsidTr="0028684F">
        <w:trPr>
          <w:trHeight w:val="480"/>
        </w:trPr>
        <w:tc>
          <w:tcPr>
            <w:tcW w:w="405" w:type="dxa"/>
            <w:tcBorders>
              <w:top w:val="nil"/>
              <w:left w:val="single" w:sz="4" w:space="0" w:color="auto"/>
              <w:bottom w:val="single" w:sz="4" w:space="0" w:color="auto"/>
              <w:right w:val="single" w:sz="4" w:space="0" w:color="auto"/>
            </w:tcBorders>
            <w:shd w:val="clear" w:color="auto" w:fill="auto"/>
            <w:noWrap/>
            <w:vAlign w:val="center"/>
            <w:hideMark/>
          </w:tcPr>
          <w:p w:rsidR="007C2CEE" w:rsidRPr="007C2CEE" w:rsidRDefault="007C2CEE" w:rsidP="007C2CEE">
            <w:pPr>
              <w:jc w:val="center"/>
              <w:rPr>
                <w:b/>
                <w:bCs/>
                <w:sz w:val="16"/>
                <w:szCs w:val="16"/>
              </w:rPr>
            </w:pPr>
            <w:r w:rsidRPr="007C2CEE">
              <w:rPr>
                <w:b/>
                <w:bCs/>
                <w:sz w:val="16"/>
                <w:szCs w:val="16"/>
              </w:rPr>
              <w:t>1</w:t>
            </w:r>
          </w:p>
        </w:tc>
        <w:tc>
          <w:tcPr>
            <w:tcW w:w="498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rPr>
                <w:b/>
                <w:bCs/>
                <w:sz w:val="18"/>
                <w:szCs w:val="18"/>
              </w:rPr>
            </w:pPr>
            <w:r w:rsidRPr="007C2CEE">
              <w:rPr>
                <w:b/>
                <w:bCs/>
                <w:sz w:val="18"/>
                <w:szCs w:val="18"/>
              </w:rPr>
              <w:t>Мероприятие 1. Благоустройство территорий города Югорска</w:t>
            </w:r>
          </w:p>
        </w:tc>
        <w:tc>
          <w:tcPr>
            <w:tcW w:w="1417" w:type="dxa"/>
            <w:tcBorders>
              <w:top w:val="nil"/>
              <w:left w:val="nil"/>
              <w:bottom w:val="single" w:sz="4" w:space="0" w:color="auto"/>
              <w:right w:val="single" w:sz="4" w:space="0" w:color="auto"/>
            </w:tcBorders>
            <w:shd w:val="clear" w:color="auto" w:fill="auto"/>
            <w:noWrap/>
            <w:vAlign w:val="center"/>
          </w:tcPr>
          <w:p w:rsidR="007C2CEE" w:rsidRPr="007C2CEE" w:rsidRDefault="0028684F" w:rsidP="007C2CEE">
            <w:pPr>
              <w:jc w:val="center"/>
              <w:rPr>
                <w:b/>
                <w:bCs/>
                <w:sz w:val="20"/>
                <w:szCs w:val="20"/>
              </w:rPr>
            </w:pPr>
            <w:r>
              <w:rPr>
                <w:b/>
                <w:bCs/>
                <w:sz w:val="20"/>
                <w:szCs w:val="20"/>
              </w:rPr>
              <w:t>36 737 951,19</w:t>
            </w:r>
          </w:p>
        </w:tc>
        <w:tc>
          <w:tcPr>
            <w:tcW w:w="1560" w:type="dxa"/>
            <w:tcBorders>
              <w:top w:val="nil"/>
              <w:left w:val="nil"/>
              <w:bottom w:val="single" w:sz="4" w:space="0" w:color="auto"/>
              <w:right w:val="single" w:sz="4" w:space="0" w:color="auto"/>
            </w:tcBorders>
            <w:shd w:val="clear" w:color="auto" w:fill="auto"/>
            <w:noWrap/>
            <w:vAlign w:val="center"/>
            <w:hideMark/>
          </w:tcPr>
          <w:p w:rsidR="007C2CEE" w:rsidRPr="007C2CEE" w:rsidRDefault="0028684F" w:rsidP="007C2CEE">
            <w:pPr>
              <w:jc w:val="center"/>
              <w:rPr>
                <w:b/>
                <w:bCs/>
                <w:sz w:val="20"/>
                <w:szCs w:val="20"/>
              </w:rPr>
            </w:pPr>
            <w:r>
              <w:rPr>
                <w:b/>
                <w:bCs/>
                <w:sz w:val="20"/>
                <w:szCs w:val="20"/>
              </w:rPr>
              <w:t>36 555 914,93</w:t>
            </w:r>
            <w:bookmarkStart w:id="0" w:name="_GoBack"/>
            <w:bookmarkEnd w:id="0"/>
          </w:p>
        </w:tc>
        <w:tc>
          <w:tcPr>
            <w:tcW w:w="1275"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28684F">
            <w:pPr>
              <w:jc w:val="center"/>
              <w:rPr>
                <w:sz w:val="18"/>
                <w:szCs w:val="18"/>
              </w:rPr>
            </w:pPr>
            <w:r w:rsidRPr="007C2CEE">
              <w:rPr>
                <w:sz w:val="18"/>
                <w:szCs w:val="18"/>
              </w:rPr>
              <w:t>99,</w:t>
            </w:r>
            <w:r w:rsidR="0028684F">
              <w:rPr>
                <w:sz w:val="18"/>
                <w:szCs w:val="18"/>
              </w:rPr>
              <w:t>5</w:t>
            </w:r>
            <w:r w:rsidRPr="007C2CEE">
              <w:rPr>
                <w:sz w:val="18"/>
                <w:szCs w:val="18"/>
              </w:rPr>
              <w:t>%</w:t>
            </w:r>
          </w:p>
        </w:tc>
      </w:tr>
      <w:tr w:rsidR="007C2CEE" w:rsidRPr="007C2CEE" w:rsidTr="007C2CEE">
        <w:trPr>
          <w:trHeight w:val="255"/>
        </w:trPr>
        <w:tc>
          <w:tcPr>
            <w:tcW w:w="405" w:type="dxa"/>
            <w:tcBorders>
              <w:top w:val="nil"/>
              <w:left w:val="single" w:sz="4" w:space="0" w:color="auto"/>
              <w:bottom w:val="single" w:sz="4" w:space="0" w:color="auto"/>
              <w:right w:val="single" w:sz="4" w:space="0" w:color="auto"/>
            </w:tcBorders>
            <w:shd w:val="clear" w:color="auto" w:fill="auto"/>
            <w:noWrap/>
            <w:vAlign w:val="center"/>
            <w:hideMark/>
          </w:tcPr>
          <w:p w:rsidR="007C2CEE" w:rsidRPr="007C2CEE" w:rsidRDefault="007C2CEE" w:rsidP="007C2CEE">
            <w:pPr>
              <w:jc w:val="center"/>
              <w:rPr>
                <w:sz w:val="16"/>
                <w:szCs w:val="16"/>
              </w:rPr>
            </w:pPr>
            <w:r w:rsidRPr="007C2CEE">
              <w:rPr>
                <w:sz w:val="16"/>
                <w:szCs w:val="16"/>
              </w:rPr>
              <w:t>1</w:t>
            </w:r>
          </w:p>
        </w:tc>
        <w:tc>
          <w:tcPr>
            <w:tcW w:w="498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rPr>
                <w:sz w:val="20"/>
                <w:szCs w:val="20"/>
              </w:rPr>
            </w:pPr>
            <w:r w:rsidRPr="007C2CEE">
              <w:rPr>
                <w:sz w:val="20"/>
                <w:szCs w:val="20"/>
              </w:rPr>
              <w:t>Расширение городского кладбища</w:t>
            </w:r>
          </w:p>
        </w:tc>
        <w:tc>
          <w:tcPr>
            <w:tcW w:w="141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sz w:val="18"/>
                <w:szCs w:val="18"/>
              </w:rPr>
            </w:pPr>
            <w:r w:rsidRPr="007C2CEE">
              <w:rPr>
                <w:sz w:val="18"/>
                <w:szCs w:val="18"/>
              </w:rPr>
              <w:t>5 106 405,49</w:t>
            </w:r>
          </w:p>
        </w:tc>
        <w:tc>
          <w:tcPr>
            <w:tcW w:w="1560"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sz w:val="18"/>
                <w:szCs w:val="18"/>
              </w:rPr>
            </w:pPr>
            <w:r w:rsidRPr="007C2CEE">
              <w:rPr>
                <w:sz w:val="18"/>
                <w:szCs w:val="18"/>
              </w:rPr>
              <w:t>5 106 405,49</w:t>
            </w:r>
          </w:p>
        </w:tc>
        <w:tc>
          <w:tcPr>
            <w:tcW w:w="1275"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center"/>
              <w:rPr>
                <w:sz w:val="18"/>
                <w:szCs w:val="18"/>
              </w:rPr>
            </w:pPr>
            <w:r w:rsidRPr="007C2CEE">
              <w:rPr>
                <w:sz w:val="18"/>
                <w:szCs w:val="18"/>
              </w:rPr>
              <w:t>100,0%</w:t>
            </w:r>
          </w:p>
        </w:tc>
      </w:tr>
      <w:tr w:rsidR="007C2CEE" w:rsidRPr="007C2CEE" w:rsidTr="00EF23C1">
        <w:trPr>
          <w:trHeight w:val="703"/>
        </w:trPr>
        <w:tc>
          <w:tcPr>
            <w:tcW w:w="405" w:type="dxa"/>
            <w:tcBorders>
              <w:top w:val="nil"/>
              <w:left w:val="single" w:sz="4" w:space="0" w:color="auto"/>
              <w:bottom w:val="single" w:sz="4" w:space="0" w:color="auto"/>
              <w:right w:val="single" w:sz="4" w:space="0" w:color="auto"/>
            </w:tcBorders>
            <w:shd w:val="clear" w:color="auto" w:fill="auto"/>
            <w:noWrap/>
            <w:vAlign w:val="center"/>
            <w:hideMark/>
          </w:tcPr>
          <w:p w:rsidR="007C2CEE" w:rsidRPr="007C2CEE" w:rsidRDefault="007C2CEE" w:rsidP="007C2CEE">
            <w:pPr>
              <w:jc w:val="center"/>
              <w:rPr>
                <w:sz w:val="16"/>
                <w:szCs w:val="16"/>
              </w:rPr>
            </w:pPr>
            <w:r w:rsidRPr="007C2CEE">
              <w:rPr>
                <w:sz w:val="16"/>
                <w:szCs w:val="16"/>
              </w:rPr>
              <w:t>2</w:t>
            </w:r>
          </w:p>
        </w:tc>
        <w:tc>
          <w:tcPr>
            <w:tcW w:w="498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rPr>
                <w:sz w:val="20"/>
                <w:szCs w:val="20"/>
              </w:rPr>
            </w:pPr>
            <w:r w:rsidRPr="007C2CEE">
              <w:rPr>
                <w:sz w:val="20"/>
                <w:szCs w:val="20"/>
              </w:rPr>
              <w:t>Благоустройство по итогам конкурсов "Многоквартирный дом образцового содержания", "Югорский дворик"</w:t>
            </w:r>
          </w:p>
        </w:tc>
        <w:tc>
          <w:tcPr>
            <w:tcW w:w="141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sz w:val="18"/>
                <w:szCs w:val="18"/>
              </w:rPr>
            </w:pPr>
            <w:r w:rsidRPr="007C2CEE">
              <w:rPr>
                <w:sz w:val="18"/>
                <w:szCs w:val="18"/>
              </w:rPr>
              <w:t>278 000,00</w:t>
            </w:r>
          </w:p>
        </w:tc>
        <w:tc>
          <w:tcPr>
            <w:tcW w:w="1560"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sz w:val="18"/>
                <w:szCs w:val="18"/>
              </w:rPr>
            </w:pPr>
            <w:r w:rsidRPr="007C2CEE">
              <w:rPr>
                <w:sz w:val="18"/>
                <w:szCs w:val="18"/>
              </w:rPr>
              <w:t>277 999,41</w:t>
            </w:r>
          </w:p>
        </w:tc>
        <w:tc>
          <w:tcPr>
            <w:tcW w:w="1275"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center"/>
              <w:rPr>
                <w:sz w:val="18"/>
                <w:szCs w:val="18"/>
              </w:rPr>
            </w:pPr>
            <w:r w:rsidRPr="007C2CEE">
              <w:rPr>
                <w:sz w:val="18"/>
                <w:szCs w:val="18"/>
              </w:rPr>
              <w:t>100,0%</w:t>
            </w:r>
          </w:p>
        </w:tc>
      </w:tr>
      <w:tr w:rsidR="007C2CEE" w:rsidRPr="007C2CEE" w:rsidTr="00EF23C1">
        <w:trPr>
          <w:trHeight w:val="274"/>
        </w:trPr>
        <w:tc>
          <w:tcPr>
            <w:tcW w:w="405" w:type="dxa"/>
            <w:tcBorders>
              <w:top w:val="nil"/>
              <w:left w:val="single" w:sz="4" w:space="0" w:color="auto"/>
              <w:bottom w:val="single" w:sz="4" w:space="0" w:color="auto"/>
              <w:right w:val="single" w:sz="4" w:space="0" w:color="auto"/>
            </w:tcBorders>
            <w:shd w:val="clear" w:color="auto" w:fill="auto"/>
            <w:noWrap/>
            <w:vAlign w:val="center"/>
            <w:hideMark/>
          </w:tcPr>
          <w:p w:rsidR="007C2CEE" w:rsidRPr="007C2CEE" w:rsidRDefault="007C2CEE" w:rsidP="007C2CEE">
            <w:pPr>
              <w:jc w:val="center"/>
              <w:rPr>
                <w:sz w:val="16"/>
                <w:szCs w:val="16"/>
              </w:rPr>
            </w:pPr>
            <w:r w:rsidRPr="007C2CEE">
              <w:rPr>
                <w:sz w:val="16"/>
                <w:szCs w:val="16"/>
              </w:rPr>
              <w:t>3</w:t>
            </w:r>
          </w:p>
        </w:tc>
        <w:tc>
          <w:tcPr>
            <w:tcW w:w="498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rPr>
                <w:sz w:val="20"/>
                <w:szCs w:val="20"/>
              </w:rPr>
            </w:pPr>
            <w:r w:rsidRPr="007C2CEE">
              <w:rPr>
                <w:sz w:val="20"/>
                <w:szCs w:val="20"/>
              </w:rPr>
              <w:t>Благоустройство городских территорий</w:t>
            </w:r>
          </w:p>
        </w:tc>
        <w:tc>
          <w:tcPr>
            <w:tcW w:w="141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sz w:val="18"/>
                <w:szCs w:val="18"/>
              </w:rPr>
            </w:pPr>
            <w:r w:rsidRPr="007C2CEE">
              <w:rPr>
                <w:sz w:val="18"/>
                <w:szCs w:val="18"/>
              </w:rPr>
              <w:t>415 763,89</w:t>
            </w:r>
          </w:p>
        </w:tc>
        <w:tc>
          <w:tcPr>
            <w:tcW w:w="1560"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sz w:val="18"/>
                <w:szCs w:val="18"/>
              </w:rPr>
            </w:pPr>
            <w:r w:rsidRPr="007C2CEE">
              <w:rPr>
                <w:sz w:val="18"/>
                <w:szCs w:val="18"/>
              </w:rPr>
              <w:t>415 763,89</w:t>
            </w:r>
          </w:p>
        </w:tc>
        <w:tc>
          <w:tcPr>
            <w:tcW w:w="1275"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center"/>
              <w:rPr>
                <w:sz w:val="18"/>
                <w:szCs w:val="18"/>
              </w:rPr>
            </w:pPr>
            <w:r w:rsidRPr="007C2CEE">
              <w:rPr>
                <w:sz w:val="18"/>
                <w:szCs w:val="18"/>
              </w:rPr>
              <w:t>100,0%</w:t>
            </w:r>
          </w:p>
        </w:tc>
      </w:tr>
      <w:tr w:rsidR="007C2CEE" w:rsidRPr="007C2CEE" w:rsidTr="007C2CEE">
        <w:trPr>
          <w:trHeight w:val="255"/>
        </w:trPr>
        <w:tc>
          <w:tcPr>
            <w:tcW w:w="405" w:type="dxa"/>
            <w:tcBorders>
              <w:top w:val="nil"/>
              <w:left w:val="single" w:sz="4" w:space="0" w:color="auto"/>
              <w:bottom w:val="single" w:sz="4" w:space="0" w:color="auto"/>
              <w:right w:val="single" w:sz="4" w:space="0" w:color="auto"/>
            </w:tcBorders>
            <w:shd w:val="clear" w:color="auto" w:fill="auto"/>
            <w:noWrap/>
            <w:vAlign w:val="center"/>
            <w:hideMark/>
          </w:tcPr>
          <w:p w:rsidR="007C2CEE" w:rsidRPr="007C2CEE" w:rsidRDefault="007C2CEE" w:rsidP="007C2CEE">
            <w:pPr>
              <w:jc w:val="center"/>
              <w:rPr>
                <w:sz w:val="16"/>
                <w:szCs w:val="16"/>
              </w:rPr>
            </w:pPr>
            <w:r w:rsidRPr="007C2CEE">
              <w:rPr>
                <w:sz w:val="16"/>
                <w:szCs w:val="16"/>
              </w:rPr>
              <w:t>4</w:t>
            </w:r>
          </w:p>
        </w:tc>
        <w:tc>
          <w:tcPr>
            <w:tcW w:w="498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rPr>
                <w:sz w:val="20"/>
                <w:szCs w:val="20"/>
              </w:rPr>
            </w:pPr>
            <w:r w:rsidRPr="007C2CEE">
              <w:rPr>
                <w:sz w:val="20"/>
                <w:szCs w:val="20"/>
              </w:rPr>
              <w:t xml:space="preserve">Стоянка по </w:t>
            </w:r>
            <w:proofErr w:type="spellStart"/>
            <w:r w:rsidRPr="007C2CEE">
              <w:rPr>
                <w:sz w:val="20"/>
                <w:szCs w:val="20"/>
              </w:rPr>
              <w:t>ул</w:t>
            </w:r>
            <w:proofErr w:type="gramStart"/>
            <w:r w:rsidRPr="007C2CEE">
              <w:rPr>
                <w:sz w:val="20"/>
                <w:szCs w:val="20"/>
              </w:rPr>
              <w:t>.С</w:t>
            </w:r>
            <w:proofErr w:type="gramEnd"/>
            <w:r w:rsidRPr="007C2CEE">
              <w:rPr>
                <w:sz w:val="20"/>
                <w:szCs w:val="20"/>
              </w:rPr>
              <w:t>портивная</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sz w:val="18"/>
                <w:szCs w:val="18"/>
              </w:rPr>
            </w:pPr>
            <w:r w:rsidRPr="007C2CEE">
              <w:rPr>
                <w:sz w:val="18"/>
                <w:szCs w:val="18"/>
              </w:rPr>
              <w:t>998 998,24</w:t>
            </w:r>
          </w:p>
        </w:tc>
        <w:tc>
          <w:tcPr>
            <w:tcW w:w="1560"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sz w:val="18"/>
                <w:szCs w:val="18"/>
              </w:rPr>
            </w:pPr>
            <w:r w:rsidRPr="007C2CEE">
              <w:rPr>
                <w:sz w:val="18"/>
                <w:szCs w:val="18"/>
              </w:rPr>
              <w:t>998 998,24</w:t>
            </w:r>
          </w:p>
        </w:tc>
        <w:tc>
          <w:tcPr>
            <w:tcW w:w="1275"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center"/>
              <w:rPr>
                <w:sz w:val="18"/>
                <w:szCs w:val="18"/>
              </w:rPr>
            </w:pPr>
            <w:r w:rsidRPr="007C2CEE">
              <w:rPr>
                <w:sz w:val="18"/>
                <w:szCs w:val="18"/>
              </w:rPr>
              <w:t>100,0%</w:t>
            </w:r>
          </w:p>
        </w:tc>
      </w:tr>
      <w:tr w:rsidR="007C2CEE" w:rsidRPr="007C2CEE" w:rsidTr="00EF23C1">
        <w:trPr>
          <w:trHeight w:val="423"/>
        </w:trPr>
        <w:tc>
          <w:tcPr>
            <w:tcW w:w="405" w:type="dxa"/>
            <w:tcBorders>
              <w:top w:val="nil"/>
              <w:left w:val="single" w:sz="4" w:space="0" w:color="auto"/>
              <w:bottom w:val="single" w:sz="4" w:space="0" w:color="auto"/>
              <w:right w:val="single" w:sz="4" w:space="0" w:color="auto"/>
            </w:tcBorders>
            <w:shd w:val="clear" w:color="auto" w:fill="auto"/>
            <w:noWrap/>
            <w:vAlign w:val="center"/>
            <w:hideMark/>
          </w:tcPr>
          <w:p w:rsidR="007C2CEE" w:rsidRPr="007C2CEE" w:rsidRDefault="007C2CEE" w:rsidP="007C2CEE">
            <w:pPr>
              <w:jc w:val="center"/>
              <w:rPr>
                <w:sz w:val="16"/>
                <w:szCs w:val="16"/>
              </w:rPr>
            </w:pPr>
            <w:r w:rsidRPr="007C2CEE">
              <w:rPr>
                <w:sz w:val="16"/>
                <w:szCs w:val="16"/>
              </w:rPr>
              <w:t>5</w:t>
            </w:r>
          </w:p>
        </w:tc>
        <w:tc>
          <w:tcPr>
            <w:tcW w:w="498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rPr>
                <w:sz w:val="20"/>
                <w:szCs w:val="20"/>
              </w:rPr>
            </w:pPr>
            <w:r w:rsidRPr="007C2CEE">
              <w:rPr>
                <w:sz w:val="20"/>
                <w:szCs w:val="20"/>
              </w:rPr>
              <w:t xml:space="preserve">Благоустройство территории между ЦК "Югра-Презент" и зданием по </w:t>
            </w:r>
            <w:proofErr w:type="spellStart"/>
            <w:r w:rsidRPr="007C2CEE">
              <w:rPr>
                <w:sz w:val="20"/>
                <w:szCs w:val="20"/>
              </w:rPr>
              <w:t>ул</w:t>
            </w:r>
            <w:proofErr w:type="gramStart"/>
            <w:r w:rsidRPr="007C2CEE">
              <w:rPr>
                <w:sz w:val="20"/>
                <w:szCs w:val="20"/>
              </w:rPr>
              <w:t>.Л</w:t>
            </w:r>
            <w:proofErr w:type="gramEnd"/>
            <w:r w:rsidRPr="007C2CEE">
              <w:rPr>
                <w:sz w:val="20"/>
                <w:szCs w:val="20"/>
              </w:rPr>
              <w:t>енина</w:t>
            </w:r>
            <w:proofErr w:type="spellEnd"/>
            <w:r w:rsidRPr="007C2CEE">
              <w:rPr>
                <w:sz w:val="20"/>
                <w:szCs w:val="20"/>
              </w:rPr>
              <w:t>, 29</w:t>
            </w:r>
          </w:p>
        </w:tc>
        <w:tc>
          <w:tcPr>
            <w:tcW w:w="141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sz w:val="18"/>
                <w:szCs w:val="18"/>
              </w:rPr>
            </w:pPr>
            <w:r w:rsidRPr="007C2CEE">
              <w:rPr>
                <w:sz w:val="18"/>
                <w:szCs w:val="18"/>
              </w:rPr>
              <w:t>142 309,67</w:t>
            </w:r>
          </w:p>
        </w:tc>
        <w:tc>
          <w:tcPr>
            <w:tcW w:w="1560"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sz w:val="18"/>
                <w:szCs w:val="18"/>
              </w:rPr>
            </w:pPr>
            <w:r w:rsidRPr="007C2CEE">
              <w:rPr>
                <w:sz w:val="18"/>
                <w:szCs w:val="18"/>
              </w:rPr>
              <w:t>142 309,67</w:t>
            </w:r>
          </w:p>
        </w:tc>
        <w:tc>
          <w:tcPr>
            <w:tcW w:w="1275"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center"/>
              <w:rPr>
                <w:sz w:val="18"/>
                <w:szCs w:val="18"/>
              </w:rPr>
            </w:pPr>
            <w:r w:rsidRPr="007C2CEE">
              <w:rPr>
                <w:sz w:val="18"/>
                <w:szCs w:val="18"/>
              </w:rPr>
              <w:t>100,0%</w:t>
            </w:r>
          </w:p>
        </w:tc>
      </w:tr>
      <w:tr w:rsidR="007C2CEE" w:rsidRPr="007C2CEE" w:rsidTr="007C2CEE">
        <w:trPr>
          <w:trHeight w:val="510"/>
        </w:trPr>
        <w:tc>
          <w:tcPr>
            <w:tcW w:w="405" w:type="dxa"/>
            <w:tcBorders>
              <w:top w:val="nil"/>
              <w:left w:val="single" w:sz="4" w:space="0" w:color="auto"/>
              <w:bottom w:val="single" w:sz="4" w:space="0" w:color="auto"/>
              <w:right w:val="single" w:sz="4" w:space="0" w:color="auto"/>
            </w:tcBorders>
            <w:shd w:val="clear" w:color="auto" w:fill="auto"/>
            <w:noWrap/>
            <w:vAlign w:val="center"/>
            <w:hideMark/>
          </w:tcPr>
          <w:p w:rsidR="007C2CEE" w:rsidRPr="007C2CEE" w:rsidRDefault="007C2CEE" w:rsidP="007C2CEE">
            <w:pPr>
              <w:jc w:val="center"/>
              <w:rPr>
                <w:sz w:val="16"/>
                <w:szCs w:val="16"/>
              </w:rPr>
            </w:pPr>
            <w:r w:rsidRPr="007C2CEE">
              <w:rPr>
                <w:sz w:val="16"/>
                <w:szCs w:val="16"/>
              </w:rPr>
              <w:t>6</w:t>
            </w:r>
          </w:p>
        </w:tc>
        <w:tc>
          <w:tcPr>
            <w:tcW w:w="498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rPr>
                <w:sz w:val="20"/>
                <w:szCs w:val="20"/>
              </w:rPr>
            </w:pPr>
            <w:r w:rsidRPr="007C2CEE">
              <w:rPr>
                <w:sz w:val="20"/>
                <w:szCs w:val="20"/>
              </w:rPr>
              <w:t xml:space="preserve">Контейнерная площадка ТБО по </w:t>
            </w:r>
            <w:proofErr w:type="spellStart"/>
            <w:r w:rsidRPr="007C2CEE">
              <w:rPr>
                <w:sz w:val="20"/>
                <w:szCs w:val="20"/>
              </w:rPr>
              <w:t>ул</w:t>
            </w:r>
            <w:proofErr w:type="gramStart"/>
            <w:r w:rsidRPr="007C2CEE">
              <w:rPr>
                <w:sz w:val="20"/>
                <w:szCs w:val="20"/>
              </w:rPr>
              <w:t>.В</w:t>
            </w:r>
            <w:proofErr w:type="gramEnd"/>
            <w:r w:rsidRPr="007C2CEE">
              <w:rPr>
                <w:sz w:val="20"/>
                <w:szCs w:val="20"/>
              </w:rPr>
              <w:t>авилова</w:t>
            </w:r>
            <w:proofErr w:type="spellEnd"/>
            <w:r w:rsidRPr="007C2CEE">
              <w:rPr>
                <w:sz w:val="20"/>
                <w:szCs w:val="20"/>
              </w:rPr>
              <w:t xml:space="preserve"> в </w:t>
            </w:r>
            <w:proofErr w:type="spellStart"/>
            <w:r w:rsidRPr="007C2CEE">
              <w:rPr>
                <w:sz w:val="20"/>
                <w:szCs w:val="20"/>
              </w:rPr>
              <w:t>г.Югорске</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sz w:val="18"/>
                <w:szCs w:val="18"/>
              </w:rPr>
            </w:pPr>
            <w:r w:rsidRPr="007C2CEE">
              <w:rPr>
                <w:sz w:val="18"/>
                <w:szCs w:val="18"/>
              </w:rPr>
              <w:t>294 011,00</w:t>
            </w:r>
          </w:p>
        </w:tc>
        <w:tc>
          <w:tcPr>
            <w:tcW w:w="1560"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sz w:val="18"/>
                <w:szCs w:val="18"/>
              </w:rPr>
            </w:pPr>
            <w:r w:rsidRPr="007C2CEE">
              <w:rPr>
                <w:sz w:val="18"/>
                <w:szCs w:val="18"/>
              </w:rPr>
              <w:t>294 011,00</w:t>
            </w:r>
          </w:p>
        </w:tc>
        <w:tc>
          <w:tcPr>
            <w:tcW w:w="1275"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center"/>
              <w:rPr>
                <w:sz w:val="18"/>
                <w:szCs w:val="18"/>
              </w:rPr>
            </w:pPr>
            <w:r w:rsidRPr="007C2CEE">
              <w:rPr>
                <w:sz w:val="18"/>
                <w:szCs w:val="18"/>
              </w:rPr>
              <w:t>100,0%</w:t>
            </w:r>
          </w:p>
        </w:tc>
      </w:tr>
      <w:tr w:rsidR="007C2CEE" w:rsidRPr="007C2CEE" w:rsidTr="007C2CEE">
        <w:trPr>
          <w:trHeight w:val="510"/>
        </w:trPr>
        <w:tc>
          <w:tcPr>
            <w:tcW w:w="405" w:type="dxa"/>
            <w:tcBorders>
              <w:top w:val="nil"/>
              <w:left w:val="single" w:sz="4" w:space="0" w:color="auto"/>
              <w:bottom w:val="single" w:sz="4" w:space="0" w:color="auto"/>
              <w:right w:val="single" w:sz="4" w:space="0" w:color="auto"/>
            </w:tcBorders>
            <w:shd w:val="clear" w:color="auto" w:fill="auto"/>
            <w:noWrap/>
            <w:vAlign w:val="center"/>
            <w:hideMark/>
          </w:tcPr>
          <w:p w:rsidR="007C2CEE" w:rsidRPr="007C2CEE" w:rsidRDefault="007C2CEE" w:rsidP="007C2CEE">
            <w:pPr>
              <w:jc w:val="center"/>
              <w:rPr>
                <w:sz w:val="16"/>
                <w:szCs w:val="16"/>
              </w:rPr>
            </w:pPr>
            <w:r w:rsidRPr="007C2CEE">
              <w:rPr>
                <w:sz w:val="16"/>
                <w:szCs w:val="16"/>
              </w:rPr>
              <w:t>7</w:t>
            </w:r>
          </w:p>
        </w:tc>
        <w:tc>
          <w:tcPr>
            <w:tcW w:w="498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rPr>
                <w:sz w:val="20"/>
                <w:szCs w:val="20"/>
              </w:rPr>
            </w:pPr>
            <w:r w:rsidRPr="007C2CEE">
              <w:rPr>
                <w:sz w:val="20"/>
                <w:szCs w:val="20"/>
              </w:rPr>
              <w:t>Реализация  наказов избирателей депутатам Думы города Югорска</w:t>
            </w:r>
          </w:p>
        </w:tc>
        <w:tc>
          <w:tcPr>
            <w:tcW w:w="141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b/>
                <w:bCs/>
                <w:sz w:val="18"/>
                <w:szCs w:val="18"/>
              </w:rPr>
            </w:pPr>
            <w:r w:rsidRPr="007C2CEE">
              <w:rPr>
                <w:b/>
                <w:bCs/>
                <w:sz w:val="18"/>
                <w:szCs w:val="18"/>
              </w:rPr>
              <w:t>9 652 215,19</w:t>
            </w:r>
          </w:p>
        </w:tc>
        <w:tc>
          <w:tcPr>
            <w:tcW w:w="1560"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b/>
                <w:bCs/>
                <w:sz w:val="18"/>
                <w:szCs w:val="18"/>
              </w:rPr>
            </w:pPr>
            <w:r w:rsidRPr="007C2CEE">
              <w:rPr>
                <w:b/>
                <w:bCs/>
                <w:sz w:val="18"/>
                <w:szCs w:val="18"/>
              </w:rPr>
              <w:t>9 652 215,19</w:t>
            </w:r>
          </w:p>
        </w:tc>
        <w:tc>
          <w:tcPr>
            <w:tcW w:w="1275"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center"/>
              <w:rPr>
                <w:sz w:val="18"/>
                <w:szCs w:val="18"/>
              </w:rPr>
            </w:pPr>
            <w:r w:rsidRPr="007C2CEE">
              <w:rPr>
                <w:sz w:val="18"/>
                <w:szCs w:val="18"/>
              </w:rPr>
              <w:t>100,0%</w:t>
            </w:r>
          </w:p>
        </w:tc>
      </w:tr>
      <w:tr w:rsidR="007C2CEE" w:rsidRPr="007C2CEE" w:rsidTr="007C2CEE">
        <w:trPr>
          <w:trHeight w:val="779"/>
        </w:trPr>
        <w:tc>
          <w:tcPr>
            <w:tcW w:w="405" w:type="dxa"/>
            <w:tcBorders>
              <w:top w:val="nil"/>
              <w:left w:val="single" w:sz="4" w:space="0" w:color="auto"/>
              <w:bottom w:val="single" w:sz="4" w:space="0" w:color="auto"/>
              <w:right w:val="single" w:sz="4" w:space="0" w:color="auto"/>
            </w:tcBorders>
            <w:shd w:val="clear" w:color="auto" w:fill="auto"/>
            <w:noWrap/>
            <w:vAlign w:val="center"/>
            <w:hideMark/>
          </w:tcPr>
          <w:p w:rsidR="007C2CEE" w:rsidRPr="007C2CEE" w:rsidRDefault="007C2CEE" w:rsidP="007C2CEE">
            <w:pPr>
              <w:jc w:val="center"/>
              <w:rPr>
                <w:sz w:val="16"/>
                <w:szCs w:val="16"/>
              </w:rPr>
            </w:pPr>
            <w:r w:rsidRPr="007C2CEE">
              <w:rPr>
                <w:sz w:val="16"/>
                <w:szCs w:val="16"/>
              </w:rPr>
              <w:t> </w:t>
            </w:r>
          </w:p>
        </w:tc>
        <w:tc>
          <w:tcPr>
            <w:tcW w:w="498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rPr>
                <w:b/>
                <w:bCs/>
                <w:sz w:val="18"/>
                <w:szCs w:val="18"/>
              </w:rPr>
            </w:pPr>
            <w:r w:rsidRPr="007C2CEE">
              <w:rPr>
                <w:b/>
                <w:bCs/>
                <w:sz w:val="18"/>
                <w:szCs w:val="18"/>
              </w:rPr>
              <w:t>Мероприятия в рамках муниципальной программы "Формирование комфортной городской среды в городе Югорске на 2017 год":</w:t>
            </w:r>
          </w:p>
        </w:tc>
        <w:tc>
          <w:tcPr>
            <w:tcW w:w="141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b/>
                <w:bCs/>
                <w:sz w:val="18"/>
                <w:szCs w:val="18"/>
              </w:rPr>
            </w:pPr>
            <w:r w:rsidRPr="007C2CEE">
              <w:rPr>
                <w:b/>
                <w:bCs/>
                <w:sz w:val="18"/>
                <w:szCs w:val="18"/>
              </w:rPr>
              <w:t>19 850 247,71</w:t>
            </w:r>
          </w:p>
        </w:tc>
        <w:tc>
          <w:tcPr>
            <w:tcW w:w="1560"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b/>
                <w:bCs/>
                <w:sz w:val="18"/>
                <w:szCs w:val="18"/>
              </w:rPr>
            </w:pPr>
            <w:r w:rsidRPr="007C2CEE">
              <w:rPr>
                <w:b/>
                <w:bCs/>
                <w:sz w:val="18"/>
                <w:szCs w:val="18"/>
              </w:rPr>
              <w:t>19 668 212,04</w:t>
            </w:r>
          </w:p>
        </w:tc>
        <w:tc>
          <w:tcPr>
            <w:tcW w:w="1275"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center"/>
              <w:rPr>
                <w:sz w:val="18"/>
                <w:szCs w:val="18"/>
              </w:rPr>
            </w:pPr>
            <w:r w:rsidRPr="007C2CEE">
              <w:rPr>
                <w:sz w:val="18"/>
                <w:szCs w:val="18"/>
              </w:rPr>
              <w:t>99,1%</w:t>
            </w:r>
          </w:p>
        </w:tc>
      </w:tr>
      <w:tr w:rsidR="007C2CEE" w:rsidRPr="007C2CEE" w:rsidTr="007C2CEE">
        <w:trPr>
          <w:trHeight w:val="704"/>
        </w:trPr>
        <w:tc>
          <w:tcPr>
            <w:tcW w:w="405" w:type="dxa"/>
            <w:tcBorders>
              <w:top w:val="nil"/>
              <w:left w:val="single" w:sz="4" w:space="0" w:color="auto"/>
              <w:bottom w:val="single" w:sz="4" w:space="0" w:color="auto"/>
              <w:right w:val="single" w:sz="4" w:space="0" w:color="auto"/>
            </w:tcBorders>
            <w:shd w:val="clear" w:color="auto" w:fill="auto"/>
            <w:noWrap/>
            <w:vAlign w:val="center"/>
            <w:hideMark/>
          </w:tcPr>
          <w:p w:rsidR="007C2CEE" w:rsidRPr="007C2CEE" w:rsidRDefault="007C2CEE" w:rsidP="007C2CEE">
            <w:pPr>
              <w:jc w:val="center"/>
              <w:rPr>
                <w:sz w:val="16"/>
                <w:szCs w:val="16"/>
              </w:rPr>
            </w:pPr>
            <w:r w:rsidRPr="007C2CEE">
              <w:rPr>
                <w:sz w:val="16"/>
                <w:szCs w:val="16"/>
              </w:rPr>
              <w:lastRenderedPageBreak/>
              <w:t>1</w:t>
            </w:r>
          </w:p>
        </w:tc>
        <w:tc>
          <w:tcPr>
            <w:tcW w:w="498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rPr>
                <w:sz w:val="20"/>
                <w:szCs w:val="20"/>
              </w:rPr>
            </w:pPr>
            <w:r w:rsidRPr="007C2CEE">
              <w:rPr>
                <w:sz w:val="20"/>
                <w:szCs w:val="20"/>
              </w:rPr>
              <w:t>Устройство велосипедной дорожки вокруг парка в квартале улиц Студенческая-Сахарова-Березовая-Менделеева</w:t>
            </w:r>
          </w:p>
        </w:tc>
        <w:tc>
          <w:tcPr>
            <w:tcW w:w="141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sz w:val="18"/>
                <w:szCs w:val="18"/>
              </w:rPr>
            </w:pPr>
            <w:r w:rsidRPr="007C2CEE">
              <w:rPr>
                <w:sz w:val="18"/>
                <w:szCs w:val="18"/>
              </w:rPr>
              <w:t>2 337 719,23</w:t>
            </w:r>
          </w:p>
        </w:tc>
        <w:tc>
          <w:tcPr>
            <w:tcW w:w="1560"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sz w:val="18"/>
                <w:szCs w:val="18"/>
              </w:rPr>
            </w:pPr>
            <w:r w:rsidRPr="007C2CEE">
              <w:rPr>
                <w:sz w:val="18"/>
                <w:szCs w:val="18"/>
              </w:rPr>
              <w:t>2 155 684,59</w:t>
            </w:r>
          </w:p>
        </w:tc>
        <w:tc>
          <w:tcPr>
            <w:tcW w:w="1275"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center"/>
              <w:rPr>
                <w:sz w:val="18"/>
                <w:szCs w:val="18"/>
              </w:rPr>
            </w:pPr>
            <w:r w:rsidRPr="007C2CEE">
              <w:rPr>
                <w:sz w:val="18"/>
                <w:szCs w:val="18"/>
              </w:rPr>
              <w:t>92,2%</w:t>
            </w:r>
          </w:p>
        </w:tc>
      </w:tr>
      <w:tr w:rsidR="007C2CEE" w:rsidRPr="007C2CEE" w:rsidTr="007C2CEE">
        <w:trPr>
          <w:trHeight w:val="600"/>
        </w:trPr>
        <w:tc>
          <w:tcPr>
            <w:tcW w:w="405" w:type="dxa"/>
            <w:tcBorders>
              <w:top w:val="nil"/>
              <w:left w:val="single" w:sz="4" w:space="0" w:color="auto"/>
              <w:bottom w:val="single" w:sz="4" w:space="0" w:color="auto"/>
              <w:right w:val="single" w:sz="4" w:space="0" w:color="auto"/>
            </w:tcBorders>
            <w:shd w:val="clear" w:color="auto" w:fill="auto"/>
            <w:noWrap/>
            <w:vAlign w:val="center"/>
            <w:hideMark/>
          </w:tcPr>
          <w:p w:rsidR="007C2CEE" w:rsidRPr="007C2CEE" w:rsidRDefault="007C2CEE" w:rsidP="007C2CEE">
            <w:pPr>
              <w:jc w:val="center"/>
              <w:rPr>
                <w:sz w:val="16"/>
                <w:szCs w:val="16"/>
              </w:rPr>
            </w:pPr>
            <w:r w:rsidRPr="007C2CEE">
              <w:rPr>
                <w:sz w:val="16"/>
                <w:szCs w:val="16"/>
              </w:rPr>
              <w:t>2</w:t>
            </w:r>
          </w:p>
        </w:tc>
        <w:tc>
          <w:tcPr>
            <w:tcW w:w="498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rPr>
                <w:sz w:val="20"/>
                <w:szCs w:val="20"/>
              </w:rPr>
            </w:pPr>
            <w:r w:rsidRPr="007C2CEE">
              <w:rPr>
                <w:sz w:val="20"/>
                <w:szCs w:val="20"/>
              </w:rPr>
              <w:t xml:space="preserve">Благоустройство в квартале жилых домов 10-12 по </w:t>
            </w:r>
            <w:proofErr w:type="spellStart"/>
            <w:r w:rsidRPr="007C2CEE">
              <w:rPr>
                <w:sz w:val="20"/>
                <w:szCs w:val="20"/>
              </w:rPr>
              <w:t>ул</w:t>
            </w:r>
            <w:proofErr w:type="gramStart"/>
            <w:r w:rsidRPr="007C2CEE">
              <w:rPr>
                <w:sz w:val="20"/>
                <w:szCs w:val="20"/>
              </w:rPr>
              <w:t>.П</w:t>
            </w:r>
            <w:proofErr w:type="gramEnd"/>
            <w:r w:rsidRPr="007C2CEE">
              <w:rPr>
                <w:sz w:val="20"/>
                <w:szCs w:val="20"/>
              </w:rPr>
              <w:t>опова</w:t>
            </w:r>
            <w:proofErr w:type="spellEnd"/>
            <w:r w:rsidRPr="007C2CEE">
              <w:rPr>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sz w:val="18"/>
                <w:szCs w:val="18"/>
              </w:rPr>
            </w:pPr>
            <w:r w:rsidRPr="007C2CEE">
              <w:rPr>
                <w:sz w:val="18"/>
                <w:szCs w:val="18"/>
              </w:rPr>
              <w:t>10 660 688,81</w:t>
            </w:r>
          </w:p>
        </w:tc>
        <w:tc>
          <w:tcPr>
            <w:tcW w:w="1560"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sz w:val="18"/>
                <w:szCs w:val="18"/>
              </w:rPr>
            </w:pPr>
            <w:r w:rsidRPr="007C2CEE">
              <w:rPr>
                <w:sz w:val="18"/>
                <w:szCs w:val="18"/>
              </w:rPr>
              <w:t>10 660 687,78</w:t>
            </w:r>
          </w:p>
        </w:tc>
        <w:tc>
          <w:tcPr>
            <w:tcW w:w="1275"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center"/>
              <w:rPr>
                <w:sz w:val="18"/>
                <w:szCs w:val="18"/>
              </w:rPr>
            </w:pPr>
            <w:r w:rsidRPr="007C2CEE">
              <w:rPr>
                <w:sz w:val="18"/>
                <w:szCs w:val="18"/>
              </w:rPr>
              <w:t>100,0%</w:t>
            </w:r>
          </w:p>
        </w:tc>
      </w:tr>
      <w:tr w:rsidR="007C2CEE" w:rsidRPr="007C2CEE" w:rsidTr="00400986">
        <w:trPr>
          <w:trHeight w:val="809"/>
        </w:trPr>
        <w:tc>
          <w:tcPr>
            <w:tcW w:w="405" w:type="dxa"/>
            <w:tcBorders>
              <w:top w:val="nil"/>
              <w:left w:val="single" w:sz="4" w:space="0" w:color="auto"/>
              <w:bottom w:val="single" w:sz="4" w:space="0" w:color="auto"/>
              <w:right w:val="single" w:sz="4" w:space="0" w:color="auto"/>
            </w:tcBorders>
            <w:shd w:val="clear" w:color="auto" w:fill="auto"/>
            <w:noWrap/>
            <w:vAlign w:val="center"/>
            <w:hideMark/>
          </w:tcPr>
          <w:p w:rsidR="007C2CEE" w:rsidRPr="007C2CEE" w:rsidRDefault="007C2CEE" w:rsidP="007C2CEE">
            <w:pPr>
              <w:jc w:val="center"/>
              <w:rPr>
                <w:sz w:val="16"/>
                <w:szCs w:val="16"/>
              </w:rPr>
            </w:pPr>
            <w:r w:rsidRPr="007C2CEE">
              <w:rPr>
                <w:sz w:val="16"/>
                <w:szCs w:val="16"/>
              </w:rPr>
              <w:t>3</w:t>
            </w:r>
          </w:p>
        </w:tc>
        <w:tc>
          <w:tcPr>
            <w:tcW w:w="498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EF23C1">
            <w:pPr>
              <w:rPr>
                <w:sz w:val="20"/>
                <w:szCs w:val="20"/>
              </w:rPr>
            </w:pPr>
            <w:r w:rsidRPr="007C2CEE">
              <w:rPr>
                <w:sz w:val="20"/>
                <w:szCs w:val="20"/>
              </w:rPr>
              <w:t>Капитальный ремонт прилегающей территории в районе жилых домов Титова</w:t>
            </w:r>
            <w:proofErr w:type="gramStart"/>
            <w:r w:rsidRPr="007C2CEE">
              <w:rPr>
                <w:sz w:val="20"/>
                <w:szCs w:val="20"/>
              </w:rPr>
              <w:t>7</w:t>
            </w:r>
            <w:proofErr w:type="gramEnd"/>
            <w:r w:rsidRPr="007C2CEE">
              <w:rPr>
                <w:sz w:val="20"/>
                <w:szCs w:val="20"/>
              </w:rPr>
              <w:t>, Титова 9, Др</w:t>
            </w:r>
            <w:r w:rsidR="00EF23C1">
              <w:rPr>
                <w:sz w:val="20"/>
                <w:szCs w:val="20"/>
              </w:rPr>
              <w:t xml:space="preserve">ужбы </w:t>
            </w:r>
            <w:r w:rsidRPr="007C2CEE">
              <w:rPr>
                <w:sz w:val="20"/>
                <w:szCs w:val="20"/>
              </w:rPr>
              <w:t>Народов 1, Гастелло 7 и 7а</w:t>
            </w:r>
          </w:p>
        </w:tc>
        <w:tc>
          <w:tcPr>
            <w:tcW w:w="1417"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sz w:val="18"/>
                <w:szCs w:val="18"/>
              </w:rPr>
            </w:pPr>
            <w:r w:rsidRPr="007C2CEE">
              <w:rPr>
                <w:sz w:val="18"/>
                <w:szCs w:val="18"/>
              </w:rPr>
              <w:t>6 851 839,67</w:t>
            </w:r>
          </w:p>
        </w:tc>
        <w:tc>
          <w:tcPr>
            <w:tcW w:w="1560"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right"/>
              <w:rPr>
                <w:sz w:val="18"/>
                <w:szCs w:val="18"/>
              </w:rPr>
            </w:pPr>
            <w:r w:rsidRPr="007C2CEE">
              <w:rPr>
                <w:sz w:val="18"/>
                <w:szCs w:val="18"/>
              </w:rPr>
              <w:t>6 851 839,67</w:t>
            </w:r>
          </w:p>
        </w:tc>
        <w:tc>
          <w:tcPr>
            <w:tcW w:w="1275" w:type="dxa"/>
            <w:tcBorders>
              <w:top w:val="nil"/>
              <w:left w:val="nil"/>
              <w:bottom w:val="single" w:sz="4" w:space="0" w:color="auto"/>
              <w:right w:val="single" w:sz="4" w:space="0" w:color="auto"/>
            </w:tcBorders>
            <w:shd w:val="clear" w:color="auto" w:fill="auto"/>
            <w:vAlign w:val="center"/>
            <w:hideMark/>
          </w:tcPr>
          <w:p w:rsidR="007C2CEE" w:rsidRPr="007C2CEE" w:rsidRDefault="007C2CEE" w:rsidP="007C2CEE">
            <w:pPr>
              <w:jc w:val="center"/>
              <w:rPr>
                <w:sz w:val="18"/>
                <w:szCs w:val="18"/>
              </w:rPr>
            </w:pPr>
            <w:r w:rsidRPr="007C2CEE">
              <w:rPr>
                <w:sz w:val="18"/>
                <w:szCs w:val="18"/>
              </w:rPr>
              <w:t>100,0%</w:t>
            </w:r>
          </w:p>
        </w:tc>
      </w:tr>
    </w:tbl>
    <w:p w:rsidR="00EF23C1" w:rsidRDefault="00EF23C1" w:rsidP="00EF23C1">
      <w:pPr>
        <w:ind w:left="360"/>
      </w:pPr>
    </w:p>
    <w:p w:rsidR="007C2CEE" w:rsidRPr="007C2CEE" w:rsidRDefault="005C6F35" w:rsidP="00EF23C1">
      <w:pPr>
        <w:numPr>
          <w:ilvl w:val="0"/>
          <w:numId w:val="2"/>
        </w:numPr>
        <w:ind w:left="0" w:firstLine="360"/>
        <w:jc w:val="both"/>
      </w:pPr>
      <w:r>
        <w:t>р</w:t>
      </w:r>
      <w:r w:rsidR="007C2CEE" w:rsidRPr="007C2CEE">
        <w:t>асширение городского кладбища – работы закончены, объект введен в эксплуатацию</w:t>
      </w:r>
      <w:r w:rsidR="00EF23C1">
        <w:t>;</w:t>
      </w:r>
    </w:p>
    <w:p w:rsidR="007C2CEE" w:rsidRPr="007C2CEE" w:rsidRDefault="005C6F35" w:rsidP="00EF23C1">
      <w:pPr>
        <w:numPr>
          <w:ilvl w:val="0"/>
          <w:numId w:val="2"/>
        </w:numPr>
        <w:ind w:left="0" w:firstLine="360"/>
        <w:jc w:val="both"/>
      </w:pPr>
      <w:r>
        <w:t>б</w:t>
      </w:r>
      <w:r w:rsidR="007C2CEE" w:rsidRPr="007C2CEE">
        <w:t>лагоустройство городских территорий – выполнялись дизайн проекты на благоустройство дворовых и общественных территорий, необходимость в которых определена приоритетным проектом «Формирова</w:t>
      </w:r>
      <w:r w:rsidR="00EF23C1">
        <w:t>ние комфортной городской среды»;</w:t>
      </w:r>
    </w:p>
    <w:p w:rsidR="007C2CEE" w:rsidRPr="007C2CEE" w:rsidRDefault="005C6F35" w:rsidP="00EF23C1">
      <w:pPr>
        <w:numPr>
          <w:ilvl w:val="0"/>
          <w:numId w:val="2"/>
        </w:numPr>
        <w:ind w:left="0" w:firstLine="360"/>
        <w:jc w:val="both"/>
      </w:pPr>
      <w:r>
        <w:t>с</w:t>
      </w:r>
      <w:r w:rsidR="007C2CEE" w:rsidRPr="007C2CEE">
        <w:t xml:space="preserve">тоянка по ул. Спортивная – выполнено устройство автомобильной стоянки для обеспечения стояночными местами </w:t>
      </w:r>
      <w:proofErr w:type="gramStart"/>
      <w:r w:rsidR="007C2CEE" w:rsidRPr="007C2CEE">
        <w:t>посетителе</w:t>
      </w:r>
      <w:proofErr w:type="gramEnd"/>
      <w:r w:rsidR="007C2CEE" w:rsidRPr="007C2CEE">
        <w:t xml:space="preserve"> Югорской городской больницы</w:t>
      </w:r>
      <w:r w:rsidR="00EF23C1">
        <w:t>;</w:t>
      </w:r>
    </w:p>
    <w:p w:rsidR="007C2CEE" w:rsidRPr="007C2CEE" w:rsidRDefault="005C6F35" w:rsidP="00EF23C1">
      <w:pPr>
        <w:numPr>
          <w:ilvl w:val="0"/>
          <w:numId w:val="2"/>
        </w:numPr>
        <w:ind w:left="0" w:firstLine="360"/>
        <w:jc w:val="both"/>
      </w:pPr>
      <w:r>
        <w:t>б</w:t>
      </w:r>
      <w:r w:rsidR="007C2CEE" w:rsidRPr="007C2CEE">
        <w:t>лагоустройство территории между ЦК "Югра-Презент" и зданием по ул. Ленина, 29 – выполнена проектно-сметная документация</w:t>
      </w:r>
      <w:r w:rsidR="00EF23C1">
        <w:t>;</w:t>
      </w:r>
    </w:p>
    <w:p w:rsidR="007C2CEE" w:rsidRPr="00EF23C1" w:rsidRDefault="005C6F35" w:rsidP="00EF23C1">
      <w:pPr>
        <w:pStyle w:val="a5"/>
        <w:numPr>
          <w:ilvl w:val="0"/>
          <w:numId w:val="2"/>
        </w:numPr>
        <w:ind w:left="0" w:firstLine="360"/>
        <w:jc w:val="both"/>
        <w:rPr>
          <w:color w:val="FF0000"/>
          <w:sz w:val="24"/>
          <w:szCs w:val="24"/>
        </w:rPr>
      </w:pPr>
      <w:r>
        <w:rPr>
          <w:sz w:val="24"/>
          <w:szCs w:val="24"/>
        </w:rPr>
        <w:t>к</w:t>
      </w:r>
      <w:r w:rsidR="007C2CEE" w:rsidRPr="007C2CEE">
        <w:rPr>
          <w:sz w:val="24"/>
          <w:szCs w:val="24"/>
        </w:rPr>
        <w:t xml:space="preserve">онтейнерная площадка ТБО по ул. Вавилова в </w:t>
      </w:r>
      <w:proofErr w:type="spellStart"/>
      <w:r w:rsidR="007C2CEE" w:rsidRPr="007C2CEE">
        <w:rPr>
          <w:sz w:val="24"/>
          <w:szCs w:val="24"/>
        </w:rPr>
        <w:t>г</w:t>
      </w:r>
      <w:proofErr w:type="gramStart"/>
      <w:r w:rsidR="007C2CEE" w:rsidRPr="007C2CEE">
        <w:rPr>
          <w:sz w:val="24"/>
          <w:szCs w:val="24"/>
        </w:rPr>
        <w:t>.Ю</w:t>
      </w:r>
      <w:proofErr w:type="gramEnd"/>
      <w:r w:rsidR="007C2CEE" w:rsidRPr="007C2CEE">
        <w:rPr>
          <w:sz w:val="24"/>
          <w:szCs w:val="24"/>
        </w:rPr>
        <w:t>горске</w:t>
      </w:r>
      <w:proofErr w:type="spellEnd"/>
      <w:r w:rsidR="007C2CEE" w:rsidRPr="007C2CEE">
        <w:rPr>
          <w:sz w:val="24"/>
          <w:szCs w:val="24"/>
        </w:rPr>
        <w:t xml:space="preserve"> – выполнена проектно-сметная документация</w:t>
      </w:r>
      <w:r w:rsidR="00EF23C1">
        <w:rPr>
          <w:sz w:val="24"/>
          <w:szCs w:val="24"/>
        </w:rPr>
        <w:t>.</w:t>
      </w:r>
    </w:p>
    <w:p w:rsidR="00844C68" w:rsidRPr="00844C68" w:rsidRDefault="00EF23C1" w:rsidP="00844C68">
      <w:pPr>
        <w:pStyle w:val="a5"/>
        <w:numPr>
          <w:ilvl w:val="0"/>
          <w:numId w:val="2"/>
        </w:numPr>
        <w:ind w:left="0" w:firstLine="360"/>
        <w:jc w:val="both"/>
        <w:rPr>
          <w:sz w:val="24"/>
          <w:szCs w:val="24"/>
        </w:rPr>
      </w:pPr>
      <w:proofErr w:type="gramStart"/>
      <w:r>
        <w:rPr>
          <w:sz w:val="24"/>
          <w:szCs w:val="24"/>
        </w:rPr>
        <w:t>б</w:t>
      </w:r>
      <w:r w:rsidR="007C2CEE" w:rsidRPr="00EF23C1">
        <w:rPr>
          <w:sz w:val="24"/>
          <w:szCs w:val="24"/>
        </w:rPr>
        <w:t>лагоустройство по итогам конкурса «Многоквартирный дом образцового содержания»</w:t>
      </w:r>
      <w:r w:rsidR="007C2CEE" w:rsidRPr="007C2CEE">
        <w:rPr>
          <w:sz w:val="24"/>
          <w:szCs w:val="24"/>
        </w:rPr>
        <w:t xml:space="preserve"> - </w:t>
      </w:r>
      <w:r w:rsidR="00844C68" w:rsidRPr="00844C68">
        <w:rPr>
          <w:sz w:val="24"/>
          <w:szCs w:val="24"/>
        </w:rPr>
        <w:t>в 2017 году победителю конкурса в номинации жилой дом свыше 5 этажей Совету многоквартирного дома № 14 по ул. Свердлова, а также победителю конкурса в номинации жилой дом до 5 этажей ТСЖ «Мой дом» по ул. Ленина д. 1 были выполнены работы по укреплению материально-технической базы (замена дверей и почтовых ящиков в доме</w:t>
      </w:r>
      <w:proofErr w:type="gramEnd"/>
      <w:r w:rsidR="00844C68" w:rsidRPr="00844C68">
        <w:rPr>
          <w:sz w:val="24"/>
          <w:szCs w:val="24"/>
        </w:rPr>
        <w:t xml:space="preserve"> № </w:t>
      </w:r>
      <w:proofErr w:type="gramStart"/>
      <w:r w:rsidR="00844C68" w:rsidRPr="00844C68">
        <w:rPr>
          <w:sz w:val="24"/>
          <w:szCs w:val="24"/>
        </w:rPr>
        <w:t>14 по ул. Свердлова и расширение крытой  велопарковки по ул. Ленина).</w:t>
      </w:r>
      <w:proofErr w:type="gramEnd"/>
      <w:r w:rsidR="00844C68" w:rsidRPr="00844C68">
        <w:rPr>
          <w:sz w:val="24"/>
          <w:szCs w:val="24"/>
        </w:rPr>
        <w:t xml:space="preserve"> Кроме того, в 2017 году введен специальный приз за образцовое содержание дома. Эту награду получило ТСЖ «Поплавок» по ул. Мира, д. 12. Во дворе этого дома выполнены работы по устройству крытой велопарковки. На фасаде домов-победителей размещены таблички «Многоквартирный дом образцового содержания» (в соответствии с номинацией). В 2017 году не оставили без внимания остальных участников конкурса – каждый из них получил  брошюру «Школа грамотного потребителя услуг ЖКХ».</w:t>
      </w:r>
    </w:p>
    <w:p w:rsidR="00844C68" w:rsidRPr="003F48A3" w:rsidRDefault="00844C68" w:rsidP="005C6F35">
      <w:pPr>
        <w:ind w:firstLine="709"/>
        <w:jc w:val="both"/>
      </w:pPr>
      <w:r w:rsidRPr="003F48A3">
        <w:t xml:space="preserve">С 2017 года проводится  конкурс «Самый благоустроенный двор частного сектора «Югорский дворик» с целью вовлечения в работу по благоустройству и улучшению внешнего облика микрорайонов города Югорска не только жителей многоквартирных домов, но и жителей частных домовладений. На участие в конкурсе поступило пять заявок от жителей домов по улицам Звездная, Магистральная, Мичурина, Смородиновая и Сахарова. Победителями конкурса </w:t>
      </w:r>
      <w:r>
        <w:t xml:space="preserve">комиссия </w:t>
      </w:r>
      <w:r w:rsidRPr="003F48A3">
        <w:t>признал</w:t>
      </w:r>
      <w:r>
        <w:t>а</w:t>
      </w:r>
      <w:r w:rsidRPr="003F48A3">
        <w:t xml:space="preserve"> все пять домовладений, каждому из них были вручены памятные призы (таблички «Самый благоустроенный двор частного сектора «Югорский дворик», сертификаты на денежные средства для укрепления материально-технической базы дворовой территории). Конкурс будет проводиться ежегодно в целях повышения уровня благоустроенности, улучшения эстетич</w:t>
      </w:r>
      <w:r>
        <w:t>ного</w:t>
      </w:r>
      <w:r w:rsidRPr="003F48A3">
        <w:t xml:space="preserve"> вида улиц и состояния придомовых территорий частного сектора города Югорска.</w:t>
      </w:r>
    </w:p>
    <w:p w:rsidR="007C2CEE" w:rsidRPr="007C2CEE" w:rsidRDefault="007C2CEE" w:rsidP="005C6F35">
      <w:pPr>
        <w:pStyle w:val="a5"/>
        <w:shd w:val="clear" w:color="auto" w:fill="FFFFFF"/>
        <w:ind w:left="0" w:firstLine="709"/>
        <w:jc w:val="both"/>
        <w:rPr>
          <w:sz w:val="24"/>
          <w:szCs w:val="24"/>
        </w:rPr>
      </w:pPr>
      <w:r w:rsidRPr="007C2CEE">
        <w:rPr>
          <w:sz w:val="24"/>
          <w:szCs w:val="24"/>
        </w:rPr>
        <w:t xml:space="preserve">В мае-июне </w:t>
      </w:r>
      <w:r w:rsidR="003B3995">
        <w:rPr>
          <w:sz w:val="24"/>
          <w:szCs w:val="24"/>
        </w:rPr>
        <w:t xml:space="preserve">2017 года </w:t>
      </w:r>
      <w:r w:rsidR="00EF23C1">
        <w:rPr>
          <w:sz w:val="24"/>
          <w:szCs w:val="24"/>
        </w:rPr>
        <w:t>д</w:t>
      </w:r>
      <w:r w:rsidRPr="007C2CEE">
        <w:rPr>
          <w:sz w:val="24"/>
          <w:szCs w:val="24"/>
        </w:rPr>
        <w:t>епутаты Думы города Югорска произвели обход всех избирательных участков, были определены проблемы. В результате были выполнены следующие работы:</w:t>
      </w:r>
    </w:p>
    <w:p w:rsidR="007C2CEE" w:rsidRPr="007C2CEE" w:rsidRDefault="00400986" w:rsidP="00EF23C1">
      <w:pPr>
        <w:pStyle w:val="a5"/>
        <w:numPr>
          <w:ilvl w:val="0"/>
          <w:numId w:val="1"/>
        </w:numPr>
        <w:shd w:val="clear" w:color="auto" w:fill="FFFFFF"/>
        <w:tabs>
          <w:tab w:val="left" w:pos="851"/>
          <w:tab w:val="left" w:pos="1134"/>
          <w:tab w:val="left" w:pos="1560"/>
        </w:tabs>
        <w:ind w:left="0" w:firstLine="567"/>
        <w:jc w:val="both"/>
        <w:rPr>
          <w:sz w:val="24"/>
          <w:szCs w:val="24"/>
        </w:rPr>
      </w:pPr>
      <w:r>
        <w:rPr>
          <w:sz w:val="24"/>
          <w:szCs w:val="24"/>
        </w:rPr>
        <w:t>у</w:t>
      </w:r>
      <w:r w:rsidR="007C2CEE" w:rsidRPr="007C2CEE">
        <w:rPr>
          <w:sz w:val="24"/>
          <w:szCs w:val="24"/>
        </w:rPr>
        <w:t>стройство тротуара по ул. Ермака от МБОУ СОШ№ 6 до ул. Вавилова из плит</w:t>
      </w:r>
      <w:r>
        <w:rPr>
          <w:sz w:val="24"/>
          <w:szCs w:val="24"/>
        </w:rPr>
        <w:t>;</w:t>
      </w:r>
    </w:p>
    <w:p w:rsidR="007C2CEE" w:rsidRPr="007C2CEE" w:rsidRDefault="00400986" w:rsidP="00EF23C1">
      <w:pPr>
        <w:pStyle w:val="a5"/>
        <w:numPr>
          <w:ilvl w:val="0"/>
          <w:numId w:val="1"/>
        </w:numPr>
        <w:shd w:val="clear" w:color="auto" w:fill="FFFFFF"/>
        <w:tabs>
          <w:tab w:val="left" w:pos="851"/>
          <w:tab w:val="left" w:pos="1134"/>
          <w:tab w:val="left" w:pos="1560"/>
        </w:tabs>
        <w:ind w:left="0" w:firstLine="567"/>
        <w:jc w:val="both"/>
        <w:rPr>
          <w:sz w:val="24"/>
          <w:szCs w:val="24"/>
        </w:rPr>
      </w:pPr>
      <w:r>
        <w:rPr>
          <w:sz w:val="24"/>
          <w:szCs w:val="24"/>
        </w:rPr>
        <w:t>у</w:t>
      </w:r>
      <w:r w:rsidR="007C2CEE" w:rsidRPr="007C2CEE">
        <w:rPr>
          <w:sz w:val="24"/>
          <w:szCs w:val="24"/>
        </w:rPr>
        <w:t>стройство тротуара по ул. Заводской до от ул. Студенческой до «Детской школы искусств города Югорска» из плит</w:t>
      </w:r>
      <w:r>
        <w:rPr>
          <w:sz w:val="24"/>
          <w:szCs w:val="24"/>
        </w:rPr>
        <w:t>;</w:t>
      </w:r>
    </w:p>
    <w:p w:rsidR="007C2CEE" w:rsidRPr="007C2CEE" w:rsidRDefault="00400986" w:rsidP="00EF23C1">
      <w:pPr>
        <w:pStyle w:val="a5"/>
        <w:numPr>
          <w:ilvl w:val="0"/>
          <w:numId w:val="1"/>
        </w:numPr>
        <w:shd w:val="clear" w:color="auto" w:fill="FFFFFF"/>
        <w:tabs>
          <w:tab w:val="left" w:pos="851"/>
          <w:tab w:val="left" w:pos="1134"/>
          <w:tab w:val="left" w:pos="1560"/>
        </w:tabs>
        <w:ind w:left="0" w:firstLine="567"/>
        <w:jc w:val="both"/>
        <w:rPr>
          <w:sz w:val="24"/>
          <w:szCs w:val="24"/>
        </w:rPr>
      </w:pPr>
      <w:r>
        <w:rPr>
          <w:sz w:val="24"/>
          <w:szCs w:val="24"/>
        </w:rPr>
        <w:t>у</w:t>
      </w:r>
      <w:r w:rsidR="007C2CEE" w:rsidRPr="007C2CEE">
        <w:rPr>
          <w:sz w:val="24"/>
          <w:szCs w:val="24"/>
        </w:rPr>
        <w:t>стройство дворового проезда из асфальтобетона возле жил</w:t>
      </w:r>
      <w:r>
        <w:rPr>
          <w:sz w:val="24"/>
          <w:szCs w:val="24"/>
        </w:rPr>
        <w:t xml:space="preserve">ого дома 20 по ул. </w:t>
      </w:r>
      <w:proofErr w:type="gramStart"/>
      <w:r>
        <w:rPr>
          <w:sz w:val="24"/>
          <w:szCs w:val="24"/>
        </w:rPr>
        <w:t>Студенческая</w:t>
      </w:r>
      <w:proofErr w:type="gramEnd"/>
      <w:r>
        <w:rPr>
          <w:sz w:val="24"/>
          <w:szCs w:val="24"/>
        </w:rPr>
        <w:t>;</w:t>
      </w:r>
    </w:p>
    <w:p w:rsidR="007C2CEE" w:rsidRPr="007C2CEE" w:rsidRDefault="00400986" w:rsidP="00EF23C1">
      <w:pPr>
        <w:pStyle w:val="a5"/>
        <w:numPr>
          <w:ilvl w:val="0"/>
          <w:numId w:val="1"/>
        </w:numPr>
        <w:shd w:val="clear" w:color="auto" w:fill="FFFFFF"/>
        <w:tabs>
          <w:tab w:val="left" w:pos="851"/>
          <w:tab w:val="left" w:pos="1134"/>
          <w:tab w:val="left" w:pos="1560"/>
        </w:tabs>
        <w:ind w:left="0" w:firstLine="567"/>
        <w:jc w:val="both"/>
        <w:rPr>
          <w:sz w:val="24"/>
          <w:szCs w:val="24"/>
        </w:rPr>
      </w:pPr>
      <w:r>
        <w:rPr>
          <w:sz w:val="24"/>
          <w:szCs w:val="24"/>
        </w:rPr>
        <w:t>у</w:t>
      </w:r>
      <w:r w:rsidR="007C2CEE" w:rsidRPr="007C2CEE">
        <w:rPr>
          <w:sz w:val="24"/>
          <w:szCs w:val="24"/>
        </w:rPr>
        <w:t>стройство автомобильной стоянки по ул. Декабристов, 6-12</w:t>
      </w:r>
      <w:r>
        <w:rPr>
          <w:sz w:val="24"/>
          <w:szCs w:val="24"/>
        </w:rPr>
        <w:t>;</w:t>
      </w:r>
    </w:p>
    <w:p w:rsidR="007C2CEE" w:rsidRPr="007C2CEE" w:rsidRDefault="00400986" w:rsidP="00EF23C1">
      <w:pPr>
        <w:pStyle w:val="a5"/>
        <w:numPr>
          <w:ilvl w:val="0"/>
          <w:numId w:val="1"/>
        </w:numPr>
        <w:shd w:val="clear" w:color="auto" w:fill="FFFFFF"/>
        <w:tabs>
          <w:tab w:val="left" w:pos="851"/>
          <w:tab w:val="left" w:pos="1134"/>
          <w:tab w:val="left" w:pos="1560"/>
        </w:tabs>
        <w:ind w:left="0" w:firstLine="567"/>
        <w:jc w:val="both"/>
        <w:rPr>
          <w:sz w:val="24"/>
          <w:szCs w:val="24"/>
        </w:rPr>
      </w:pPr>
      <w:r>
        <w:rPr>
          <w:sz w:val="24"/>
          <w:szCs w:val="24"/>
        </w:rPr>
        <w:t>о</w:t>
      </w:r>
      <w:r w:rsidR="007C2CEE" w:rsidRPr="007C2CEE">
        <w:rPr>
          <w:sz w:val="24"/>
          <w:szCs w:val="24"/>
        </w:rPr>
        <w:t xml:space="preserve">тсыпка щебнем проезда по ул. Сахарова (м/у Декабристов и </w:t>
      </w:r>
      <w:proofErr w:type="gramStart"/>
      <w:r w:rsidR="007C2CEE" w:rsidRPr="007C2CEE">
        <w:rPr>
          <w:sz w:val="24"/>
          <w:szCs w:val="24"/>
        </w:rPr>
        <w:t>Студенческой</w:t>
      </w:r>
      <w:proofErr w:type="gramEnd"/>
      <w:r w:rsidR="007C2CEE" w:rsidRPr="007C2CEE">
        <w:rPr>
          <w:sz w:val="24"/>
          <w:szCs w:val="24"/>
        </w:rPr>
        <w:t>)</w:t>
      </w:r>
      <w:r>
        <w:rPr>
          <w:sz w:val="24"/>
          <w:szCs w:val="24"/>
        </w:rPr>
        <w:t>;</w:t>
      </w:r>
    </w:p>
    <w:p w:rsidR="007C2CEE" w:rsidRPr="007C2CEE" w:rsidRDefault="00400986" w:rsidP="00EF23C1">
      <w:pPr>
        <w:pStyle w:val="a5"/>
        <w:numPr>
          <w:ilvl w:val="0"/>
          <w:numId w:val="1"/>
        </w:numPr>
        <w:shd w:val="clear" w:color="auto" w:fill="FFFFFF"/>
        <w:tabs>
          <w:tab w:val="left" w:pos="851"/>
          <w:tab w:val="left" w:pos="1134"/>
          <w:tab w:val="left" w:pos="1560"/>
        </w:tabs>
        <w:ind w:left="0" w:firstLine="567"/>
        <w:jc w:val="both"/>
        <w:rPr>
          <w:sz w:val="24"/>
          <w:szCs w:val="24"/>
        </w:rPr>
      </w:pPr>
      <w:r>
        <w:rPr>
          <w:sz w:val="24"/>
          <w:szCs w:val="24"/>
        </w:rPr>
        <w:t>б</w:t>
      </w:r>
      <w:r w:rsidR="007C2CEE" w:rsidRPr="007C2CEE">
        <w:rPr>
          <w:sz w:val="24"/>
          <w:szCs w:val="24"/>
        </w:rPr>
        <w:t>лагоустройство жилого дома по ул. Газовиков, 6, Никольская 1,3 (детские городки)</w:t>
      </w:r>
      <w:r>
        <w:rPr>
          <w:sz w:val="24"/>
          <w:szCs w:val="24"/>
        </w:rPr>
        <w:t>;</w:t>
      </w:r>
    </w:p>
    <w:p w:rsidR="007C2CEE" w:rsidRPr="007C2CEE" w:rsidRDefault="00400986" w:rsidP="00EF23C1">
      <w:pPr>
        <w:pStyle w:val="a5"/>
        <w:numPr>
          <w:ilvl w:val="0"/>
          <w:numId w:val="1"/>
        </w:numPr>
        <w:shd w:val="clear" w:color="auto" w:fill="FFFFFF"/>
        <w:tabs>
          <w:tab w:val="left" w:pos="851"/>
          <w:tab w:val="left" w:pos="1134"/>
          <w:tab w:val="left" w:pos="1560"/>
        </w:tabs>
        <w:ind w:left="0" w:firstLine="567"/>
        <w:jc w:val="both"/>
        <w:rPr>
          <w:sz w:val="24"/>
          <w:szCs w:val="24"/>
        </w:rPr>
      </w:pPr>
      <w:r>
        <w:rPr>
          <w:sz w:val="24"/>
          <w:szCs w:val="24"/>
        </w:rPr>
        <w:t>в</w:t>
      </w:r>
      <w:r w:rsidR="007C2CEE" w:rsidRPr="007C2CEE">
        <w:rPr>
          <w:sz w:val="24"/>
          <w:szCs w:val="24"/>
        </w:rPr>
        <w:t>одоотвод ул. Никольская</w:t>
      </w:r>
      <w:r>
        <w:rPr>
          <w:sz w:val="24"/>
          <w:szCs w:val="24"/>
        </w:rPr>
        <w:t>;</w:t>
      </w:r>
      <w:r w:rsidR="007C2CEE" w:rsidRPr="007C2CEE">
        <w:rPr>
          <w:sz w:val="24"/>
          <w:szCs w:val="24"/>
        </w:rPr>
        <w:t>  </w:t>
      </w:r>
    </w:p>
    <w:p w:rsidR="007C2CEE" w:rsidRPr="007C2CEE" w:rsidRDefault="00400986" w:rsidP="00EF23C1">
      <w:pPr>
        <w:pStyle w:val="a5"/>
        <w:numPr>
          <w:ilvl w:val="0"/>
          <w:numId w:val="1"/>
        </w:numPr>
        <w:shd w:val="clear" w:color="auto" w:fill="FFFFFF"/>
        <w:tabs>
          <w:tab w:val="left" w:pos="851"/>
          <w:tab w:val="left" w:pos="1134"/>
          <w:tab w:val="left" w:pos="1560"/>
        </w:tabs>
        <w:ind w:left="0" w:firstLine="567"/>
        <w:jc w:val="both"/>
        <w:rPr>
          <w:sz w:val="24"/>
          <w:szCs w:val="24"/>
        </w:rPr>
      </w:pPr>
      <w:r>
        <w:rPr>
          <w:sz w:val="24"/>
          <w:szCs w:val="24"/>
        </w:rPr>
        <w:lastRenderedPageBreak/>
        <w:t>д</w:t>
      </w:r>
      <w:r w:rsidR="007C2CEE" w:rsidRPr="007C2CEE">
        <w:rPr>
          <w:sz w:val="24"/>
          <w:szCs w:val="24"/>
        </w:rPr>
        <w:t>ополнительное оснащение детской площадки элементами малых форм во дворе домов по ул. Толстого д. 2,4, ул. Свердлова 1,3, ул. Газовиков 1</w:t>
      </w:r>
      <w:r>
        <w:rPr>
          <w:sz w:val="24"/>
          <w:szCs w:val="24"/>
        </w:rPr>
        <w:t>;</w:t>
      </w:r>
    </w:p>
    <w:p w:rsidR="007C2CEE" w:rsidRPr="007C2CEE" w:rsidRDefault="00400986" w:rsidP="00EF23C1">
      <w:pPr>
        <w:pStyle w:val="a5"/>
        <w:numPr>
          <w:ilvl w:val="0"/>
          <w:numId w:val="1"/>
        </w:numPr>
        <w:shd w:val="clear" w:color="auto" w:fill="FFFFFF"/>
        <w:tabs>
          <w:tab w:val="left" w:pos="851"/>
          <w:tab w:val="left" w:pos="1134"/>
          <w:tab w:val="left" w:pos="1560"/>
        </w:tabs>
        <w:ind w:left="0" w:firstLine="567"/>
        <w:jc w:val="both"/>
        <w:rPr>
          <w:sz w:val="24"/>
          <w:szCs w:val="24"/>
        </w:rPr>
      </w:pPr>
      <w:r>
        <w:rPr>
          <w:sz w:val="24"/>
          <w:szCs w:val="24"/>
        </w:rPr>
        <w:t>р</w:t>
      </w:r>
      <w:r w:rsidR="007C2CEE" w:rsidRPr="007C2CEE">
        <w:rPr>
          <w:sz w:val="24"/>
          <w:szCs w:val="24"/>
        </w:rPr>
        <w:t>асширение проезда во дворах жилых домов №12, 14 по ул. Толстого</w:t>
      </w:r>
      <w:r>
        <w:rPr>
          <w:sz w:val="24"/>
          <w:szCs w:val="24"/>
        </w:rPr>
        <w:t>;</w:t>
      </w:r>
    </w:p>
    <w:p w:rsidR="007C2CEE" w:rsidRPr="007C2CEE" w:rsidRDefault="00400986" w:rsidP="00EF23C1">
      <w:pPr>
        <w:pStyle w:val="a5"/>
        <w:numPr>
          <w:ilvl w:val="0"/>
          <w:numId w:val="1"/>
        </w:numPr>
        <w:shd w:val="clear" w:color="auto" w:fill="FFFFFF"/>
        <w:tabs>
          <w:tab w:val="left" w:pos="851"/>
          <w:tab w:val="left" w:pos="1134"/>
          <w:tab w:val="left" w:pos="1560"/>
        </w:tabs>
        <w:ind w:left="0" w:firstLine="567"/>
        <w:jc w:val="both"/>
        <w:rPr>
          <w:sz w:val="24"/>
          <w:szCs w:val="24"/>
        </w:rPr>
      </w:pPr>
      <w:r>
        <w:rPr>
          <w:sz w:val="24"/>
          <w:szCs w:val="24"/>
        </w:rPr>
        <w:t>у</w:t>
      </w:r>
      <w:r w:rsidR="007C2CEE" w:rsidRPr="007C2CEE">
        <w:rPr>
          <w:sz w:val="24"/>
          <w:szCs w:val="24"/>
        </w:rPr>
        <w:t>становка детского городка возле жилого дома №16 по ул. Толстого</w:t>
      </w:r>
      <w:r>
        <w:rPr>
          <w:sz w:val="24"/>
          <w:szCs w:val="24"/>
        </w:rPr>
        <w:t>;</w:t>
      </w:r>
    </w:p>
    <w:p w:rsidR="007C2CEE" w:rsidRPr="007C2CEE" w:rsidRDefault="00400986" w:rsidP="00EF23C1">
      <w:pPr>
        <w:pStyle w:val="a5"/>
        <w:numPr>
          <w:ilvl w:val="0"/>
          <w:numId w:val="1"/>
        </w:numPr>
        <w:shd w:val="clear" w:color="auto" w:fill="FFFFFF"/>
        <w:tabs>
          <w:tab w:val="left" w:pos="851"/>
          <w:tab w:val="left" w:pos="1134"/>
          <w:tab w:val="left" w:pos="1560"/>
        </w:tabs>
        <w:ind w:left="0" w:firstLine="567"/>
        <w:jc w:val="both"/>
        <w:rPr>
          <w:sz w:val="24"/>
          <w:szCs w:val="24"/>
        </w:rPr>
      </w:pPr>
      <w:r>
        <w:rPr>
          <w:sz w:val="24"/>
          <w:szCs w:val="24"/>
        </w:rPr>
        <w:t>у</w:t>
      </w:r>
      <w:r w:rsidR="007C2CEE" w:rsidRPr="007C2CEE">
        <w:rPr>
          <w:sz w:val="24"/>
          <w:szCs w:val="24"/>
        </w:rPr>
        <w:t xml:space="preserve">стройство водоприемного колодца возле жилого дома №6А по ул. </w:t>
      </w:r>
      <w:proofErr w:type="gramStart"/>
      <w:r w:rsidR="007C2CEE" w:rsidRPr="007C2CEE">
        <w:rPr>
          <w:sz w:val="24"/>
          <w:szCs w:val="24"/>
        </w:rPr>
        <w:t>Октябрьская</w:t>
      </w:r>
      <w:proofErr w:type="gramEnd"/>
      <w:r>
        <w:rPr>
          <w:sz w:val="24"/>
          <w:szCs w:val="24"/>
        </w:rPr>
        <w:t>;</w:t>
      </w:r>
    </w:p>
    <w:p w:rsidR="007C2CEE" w:rsidRPr="007C2CEE" w:rsidRDefault="007C2CEE" w:rsidP="00EF23C1">
      <w:pPr>
        <w:pStyle w:val="a5"/>
        <w:numPr>
          <w:ilvl w:val="0"/>
          <w:numId w:val="1"/>
        </w:numPr>
        <w:shd w:val="clear" w:color="auto" w:fill="FFFFFF"/>
        <w:tabs>
          <w:tab w:val="left" w:pos="851"/>
          <w:tab w:val="left" w:pos="1134"/>
          <w:tab w:val="left" w:pos="1560"/>
        </w:tabs>
        <w:ind w:left="0" w:firstLine="567"/>
        <w:jc w:val="both"/>
        <w:rPr>
          <w:sz w:val="24"/>
          <w:szCs w:val="24"/>
        </w:rPr>
      </w:pPr>
      <w:r w:rsidRPr="007C2CEE">
        <w:rPr>
          <w:sz w:val="24"/>
          <w:szCs w:val="24"/>
        </w:rPr>
        <w:t xml:space="preserve">Механизаторов 22-24 дооборудование площадки детской (качели, турники), установка футбольных ворот </w:t>
      </w:r>
      <w:r w:rsidR="00400986">
        <w:rPr>
          <w:sz w:val="24"/>
          <w:szCs w:val="24"/>
        </w:rPr>
        <w:t xml:space="preserve">- </w:t>
      </w:r>
      <w:r w:rsidRPr="007C2CEE">
        <w:rPr>
          <w:sz w:val="24"/>
          <w:szCs w:val="24"/>
        </w:rPr>
        <w:t>ул. Буряка</w:t>
      </w:r>
      <w:r w:rsidR="00400986">
        <w:rPr>
          <w:sz w:val="24"/>
          <w:szCs w:val="24"/>
        </w:rPr>
        <w:t>;</w:t>
      </w:r>
    </w:p>
    <w:p w:rsidR="007C2CEE" w:rsidRPr="007C2CEE" w:rsidRDefault="00400986" w:rsidP="00EF23C1">
      <w:pPr>
        <w:pStyle w:val="a5"/>
        <w:numPr>
          <w:ilvl w:val="0"/>
          <w:numId w:val="1"/>
        </w:numPr>
        <w:shd w:val="clear" w:color="auto" w:fill="FFFFFF"/>
        <w:tabs>
          <w:tab w:val="left" w:pos="851"/>
          <w:tab w:val="left" w:pos="1134"/>
          <w:tab w:val="left" w:pos="1560"/>
        </w:tabs>
        <w:ind w:left="0" w:firstLine="567"/>
        <w:jc w:val="both"/>
        <w:rPr>
          <w:sz w:val="24"/>
          <w:szCs w:val="24"/>
        </w:rPr>
      </w:pPr>
      <w:r>
        <w:rPr>
          <w:sz w:val="24"/>
          <w:szCs w:val="24"/>
        </w:rPr>
        <w:t>у</w:t>
      </w:r>
      <w:r w:rsidR="007C2CEE" w:rsidRPr="007C2CEE">
        <w:rPr>
          <w:sz w:val="24"/>
          <w:szCs w:val="24"/>
        </w:rPr>
        <w:t>стройство автомобильной стоянки возле жилого дома № 14 по ул. Мира</w:t>
      </w:r>
      <w:r>
        <w:rPr>
          <w:sz w:val="24"/>
          <w:szCs w:val="24"/>
        </w:rPr>
        <w:t>;</w:t>
      </w:r>
    </w:p>
    <w:p w:rsidR="007C2CEE" w:rsidRPr="007C2CEE" w:rsidRDefault="00400986" w:rsidP="00EF23C1">
      <w:pPr>
        <w:pStyle w:val="a5"/>
        <w:numPr>
          <w:ilvl w:val="0"/>
          <w:numId w:val="1"/>
        </w:numPr>
        <w:shd w:val="clear" w:color="auto" w:fill="FFFFFF"/>
        <w:tabs>
          <w:tab w:val="left" w:pos="851"/>
          <w:tab w:val="left" w:pos="1134"/>
          <w:tab w:val="left" w:pos="1560"/>
        </w:tabs>
        <w:ind w:left="0" w:firstLine="567"/>
        <w:jc w:val="both"/>
        <w:rPr>
          <w:sz w:val="24"/>
          <w:szCs w:val="24"/>
        </w:rPr>
      </w:pPr>
      <w:r>
        <w:rPr>
          <w:sz w:val="24"/>
          <w:szCs w:val="24"/>
        </w:rPr>
        <w:t>у</w:t>
      </w:r>
      <w:r w:rsidR="007C2CEE" w:rsidRPr="007C2CEE">
        <w:rPr>
          <w:sz w:val="24"/>
          <w:szCs w:val="24"/>
        </w:rPr>
        <w:t>стройство городков по ул. Мира 18-1</w:t>
      </w:r>
      <w:r>
        <w:rPr>
          <w:sz w:val="24"/>
          <w:szCs w:val="24"/>
        </w:rPr>
        <w:t>8/1 и по ул. 40 лет Победы 9-9а;</w:t>
      </w:r>
    </w:p>
    <w:p w:rsidR="007C2CEE" w:rsidRPr="007C2CEE" w:rsidRDefault="00400986" w:rsidP="007C2CEE">
      <w:pPr>
        <w:pStyle w:val="a5"/>
        <w:numPr>
          <w:ilvl w:val="0"/>
          <w:numId w:val="1"/>
        </w:numPr>
        <w:shd w:val="clear" w:color="auto" w:fill="FFFFFF"/>
        <w:tabs>
          <w:tab w:val="left" w:pos="851"/>
          <w:tab w:val="left" w:pos="1134"/>
          <w:tab w:val="left" w:pos="1560"/>
        </w:tabs>
        <w:ind w:left="0" w:firstLine="567"/>
        <w:jc w:val="both"/>
        <w:rPr>
          <w:sz w:val="24"/>
          <w:szCs w:val="24"/>
        </w:rPr>
      </w:pPr>
      <w:r>
        <w:rPr>
          <w:sz w:val="24"/>
          <w:szCs w:val="24"/>
        </w:rPr>
        <w:t>з</w:t>
      </w:r>
      <w:r w:rsidR="007C2CEE" w:rsidRPr="007C2CEE">
        <w:rPr>
          <w:sz w:val="24"/>
          <w:szCs w:val="24"/>
        </w:rPr>
        <w:t>амена  МАФ на детских городках ул. Ми</w:t>
      </w:r>
      <w:r>
        <w:rPr>
          <w:sz w:val="24"/>
          <w:szCs w:val="24"/>
        </w:rPr>
        <w:t>ра 9,11, Геологов 9б;</w:t>
      </w:r>
    </w:p>
    <w:p w:rsidR="007C2CEE" w:rsidRPr="007C2CEE" w:rsidRDefault="00400986" w:rsidP="007C2CEE">
      <w:pPr>
        <w:pStyle w:val="a5"/>
        <w:numPr>
          <w:ilvl w:val="0"/>
          <w:numId w:val="1"/>
        </w:numPr>
        <w:shd w:val="clear" w:color="auto" w:fill="FFFFFF"/>
        <w:tabs>
          <w:tab w:val="left" w:pos="851"/>
          <w:tab w:val="left" w:pos="1134"/>
          <w:tab w:val="left" w:pos="1560"/>
        </w:tabs>
        <w:ind w:left="0" w:firstLine="567"/>
        <w:jc w:val="both"/>
        <w:rPr>
          <w:sz w:val="24"/>
          <w:szCs w:val="24"/>
        </w:rPr>
      </w:pPr>
      <w:r>
        <w:rPr>
          <w:sz w:val="24"/>
          <w:szCs w:val="24"/>
        </w:rPr>
        <w:t>а</w:t>
      </w:r>
      <w:r w:rsidR="007C2CEE" w:rsidRPr="007C2CEE">
        <w:rPr>
          <w:sz w:val="24"/>
          <w:szCs w:val="24"/>
        </w:rPr>
        <w:t>сфальтирование двора возле домов 8,10 по улице Мира</w:t>
      </w:r>
      <w:r>
        <w:rPr>
          <w:sz w:val="24"/>
          <w:szCs w:val="24"/>
        </w:rPr>
        <w:t>;</w:t>
      </w:r>
    </w:p>
    <w:p w:rsidR="007C2CEE" w:rsidRPr="007C2CEE" w:rsidRDefault="00400986" w:rsidP="007C2CEE">
      <w:pPr>
        <w:pStyle w:val="a5"/>
        <w:numPr>
          <w:ilvl w:val="0"/>
          <w:numId w:val="1"/>
        </w:numPr>
        <w:shd w:val="clear" w:color="auto" w:fill="FFFFFF"/>
        <w:tabs>
          <w:tab w:val="left" w:pos="851"/>
          <w:tab w:val="left" w:pos="1134"/>
          <w:tab w:val="left" w:pos="1560"/>
        </w:tabs>
        <w:ind w:left="0" w:firstLine="567"/>
        <w:jc w:val="both"/>
        <w:rPr>
          <w:sz w:val="24"/>
          <w:szCs w:val="24"/>
        </w:rPr>
      </w:pPr>
      <w:r>
        <w:rPr>
          <w:sz w:val="24"/>
          <w:szCs w:val="24"/>
        </w:rPr>
        <w:t>у</w:t>
      </w:r>
      <w:r w:rsidR="007C2CEE" w:rsidRPr="007C2CEE">
        <w:rPr>
          <w:sz w:val="24"/>
          <w:szCs w:val="24"/>
        </w:rPr>
        <w:t>стройство автомобильной стоянки в районе жилых домов № 9, 11 по ул. Титова</w:t>
      </w:r>
      <w:r>
        <w:rPr>
          <w:sz w:val="24"/>
          <w:szCs w:val="24"/>
        </w:rPr>
        <w:t>;</w:t>
      </w:r>
    </w:p>
    <w:p w:rsidR="007C2CEE" w:rsidRPr="007C2CEE" w:rsidRDefault="00400986" w:rsidP="007C2CEE">
      <w:pPr>
        <w:pStyle w:val="a5"/>
        <w:numPr>
          <w:ilvl w:val="0"/>
          <w:numId w:val="1"/>
        </w:numPr>
        <w:shd w:val="clear" w:color="auto" w:fill="FFFFFF"/>
        <w:tabs>
          <w:tab w:val="left" w:pos="851"/>
          <w:tab w:val="left" w:pos="1134"/>
          <w:tab w:val="left" w:pos="1560"/>
        </w:tabs>
        <w:ind w:left="0" w:firstLine="567"/>
        <w:jc w:val="both"/>
        <w:rPr>
          <w:sz w:val="24"/>
          <w:szCs w:val="24"/>
        </w:rPr>
      </w:pPr>
      <w:r>
        <w:rPr>
          <w:sz w:val="24"/>
          <w:szCs w:val="24"/>
        </w:rPr>
        <w:t>а</w:t>
      </w:r>
      <w:r w:rsidR="007C2CEE" w:rsidRPr="007C2CEE">
        <w:rPr>
          <w:sz w:val="24"/>
          <w:szCs w:val="24"/>
        </w:rPr>
        <w:t xml:space="preserve">втомобильная стоянка по ул. Спортивная возле жилого дома №37а и </w:t>
      </w:r>
      <w:r>
        <w:rPr>
          <w:sz w:val="24"/>
          <w:szCs w:val="24"/>
        </w:rPr>
        <w:t>МАДОУ «Детский сад «Снегурочка»;</w:t>
      </w:r>
    </w:p>
    <w:p w:rsidR="007C2CEE" w:rsidRPr="007C2CEE" w:rsidRDefault="00400986" w:rsidP="007C2CEE">
      <w:pPr>
        <w:pStyle w:val="a5"/>
        <w:numPr>
          <w:ilvl w:val="0"/>
          <w:numId w:val="1"/>
        </w:numPr>
        <w:shd w:val="clear" w:color="auto" w:fill="FFFFFF"/>
        <w:tabs>
          <w:tab w:val="left" w:pos="851"/>
          <w:tab w:val="left" w:pos="1134"/>
          <w:tab w:val="left" w:pos="1560"/>
        </w:tabs>
        <w:ind w:left="0" w:firstLine="567"/>
        <w:jc w:val="both"/>
        <w:rPr>
          <w:sz w:val="24"/>
          <w:szCs w:val="24"/>
        </w:rPr>
      </w:pPr>
      <w:r>
        <w:rPr>
          <w:sz w:val="24"/>
          <w:szCs w:val="24"/>
        </w:rPr>
        <w:t>у</w:t>
      </w:r>
      <w:r w:rsidR="007C2CEE" w:rsidRPr="007C2CEE">
        <w:rPr>
          <w:sz w:val="24"/>
          <w:szCs w:val="24"/>
        </w:rPr>
        <w:t>стройство проезда из асфальтобетона к жилому дому № 3 в мкр. Югорск-2</w:t>
      </w:r>
      <w:r>
        <w:rPr>
          <w:sz w:val="24"/>
          <w:szCs w:val="24"/>
        </w:rPr>
        <w:t>;</w:t>
      </w:r>
    </w:p>
    <w:p w:rsidR="007C2CEE" w:rsidRPr="007C2CEE" w:rsidRDefault="00400986" w:rsidP="007C2CEE">
      <w:pPr>
        <w:pStyle w:val="a5"/>
        <w:numPr>
          <w:ilvl w:val="0"/>
          <w:numId w:val="1"/>
        </w:numPr>
        <w:shd w:val="clear" w:color="auto" w:fill="FFFFFF"/>
        <w:tabs>
          <w:tab w:val="left" w:pos="851"/>
          <w:tab w:val="left" w:pos="1134"/>
          <w:tab w:val="left" w:pos="1560"/>
        </w:tabs>
        <w:ind w:left="0" w:firstLine="567"/>
        <w:jc w:val="both"/>
        <w:rPr>
          <w:sz w:val="24"/>
          <w:szCs w:val="24"/>
        </w:rPr>
      </w:pPr>
      <w:r>
        <w:rPr>
          <w:sz w:val="24"/>
          <w:szCs w:val="24"/>
        </w:rPr>
        <w:t>у</w:t>
      </w:r>
      <w:r w:rsidR="007C2CEE" w:rsidRPr="007C2CEE">
        <w:rPr>
          <w:sz w:val="24"/>
          <w:szCs w:val="24"/>
        </w:rPr>
        <w:t xml:space="preserve">стройство ИДН по ул. </w:t>
      </w:r>
      <w:proofErr w:type="gramStart"/>
      <w:r w:rsidR="007C2CEE" w:rsidRPr="007C2CEE">
        <w:rPr>
          <w:sz w:val="24"/>
          <w:szCs w:val="24"/>
        </w:rPr>
        <w:t>Спортивная</w:t>
      </w:r>
      <w:proofErr w:type="gramEnd"/>
      <w:r>
        <w:rPr>
          <w:sz w:val="24"/>
          <w:szCs w:val="24"/>
        </w:rPr>
        <w:t>.</w:t>
      </w:r>
    </w:p>
    <w:p w:rsidR="007C2CEE" w:rsidRPr="007C2CEE" w:rsidRDefault="007C2CEE" w:rsidP="007C2CEE">
      <w:pPr>
        <w:pStyle w:val="a5"/>
        <w:shd w:val="clear" w:color="auto" w:fill="FFFFFF"/>
        <w:tabs>
          <w:tab w:val="left" w:pos="851"/>
          <w:tab w:val="left" w:pos="1134"/>
          <w:tab w:val="left" w:pos="1560"/>
        </w:tabs>
        <w:ind w:left="0" w:firstLine="709"/>
        <w:jc w:val="both"/>
        <w:rPr>
          <w:color w:val="FF0000"/>
          <w:sz w:val="24"/>
          <w:szCs w:val="24"/>
        </w:rPr>
      </w:pPr>
    </w:p>
    <w:p w:rsidR="007C2CEE" w:rsidRPr="007C2CEE" w:rsidRDefault="007C2CEE" w:rsidP="007C2CEE">
      <w:pPr>
        <w:ind w:firstLine="720"/>
        <w:jc w:val="both"/>
      </w:pPr>
      <w:r w:rsidRPr="007C2CEE">
        <w:t xml:space="preserve">В 2017 году в рамках государственной программы Ханты-Мансийского автономного округа – Югры «Развитие жилищно-коммунального комплекса и повышение энергетической эффективности </w:t>
      </w:r>
      <w:proofErr w:type="gramStart"/>
      <w:r w:rsidRPr="007C2CEE">
        <w:t>в</w:t>
      </w:r>
      <w:proofErr w:type="gramEnd"/>
      <w:r w:rsidRPr="007C2CEE">
        <w:t xml:space="preserve"> </w:t>
      </w:r>
      <w:proofErr w:type="gramStart"/>
      <w:r w:rsidRPr="007C2CEE">
        <w:t>Ханты-Мансийском</w:t>
      </w:r>
      <w:proofErr w:type="gramEnd"/>
      <w:r w:rsidRPr="007C2CEE">
        <w:t xml:space="preserve"> автономном округе – Югре на 2016-2020 годы» были предоставлены средства для софинансирования расходов на благоустройство городских территорий в сумме </w:t>
      </w:r>
      <w:r w:rsidR="00400986" w:rsidRPr="00400986">
        <w:rPr>
          <w:b/>
        </w:rPr>
        <w:t>11 267,87</w:t>
      </w:r>
      <w:r w:rsidRPr="00400986">
        <w:rPr>
          <w:b/>
        </w:rPr>
        <w:t xml:space="preserve"> тыс. рублей</w:t>
      </w:r>
      <w:r w:rsidRPr="007C2CEE">
        <w:t xml:space="preserve">.   </w:t>
      </w:r>
    </w:p>
    <w:p w:rsidR="007C2CEE" w:rsidRPr="007C2CEE" w:rsidRDefault="007C2CEE" w:rsidP="007C2CEE">
      <w:pPr>
        <w:ind w:firstLine="720"/>
        <w:jc w:val="both"/>
      </w:pPr>
      <w:r w:rsidRPr="007C2CEE">
        <w:t xml:space="preserve">В рамках приоритетного проекта «Формирование комфортной городской среды» в городе Югорске в 2017 году реализовано </w:t>
      </w:r>
      <w:r w:rsidR="00EF23C1">
        <w:t>3</w:t>
      </w:r>
      <w:r w:rsidRPr="007C2CEE">
        <w:t xml:space="preserve"> мероприятия:</w:t>
      </w:r>
    </w:p>
    <w:p w:rsidR="007C2CEE" w:rsidRPr="007C2CEE" w:rsidRDefault="00400986" w:rsidP="007C2CEE">
      <w:pPr>
        <w:numPr>
          <w:ilvl w:val="0"/>
          <w:numId w:val="1"/>
        </w:numPr>
        <w:tabs>
          <w:tab w:val="left" w:pos="993"/>
        </w:tabs>
        <w:ind w:left="0" w:firstLine="567"/>
        <w:jc w:val="both"/>
      </w:pPr>
      <w:r>
        <w:t>д</w:t>
      </w:r>
      <w:r w:rsidR="007C2CEE" w:rsidRPr="007C2CEE">
        <w:t>воровая территория: «Капитальный ремонт прилегающей территории в районе жилых домов Титова №7 (строительный), Титова № 9, Дружбы народов №1, Гастелло №7 и 7А в городе Югорске. (2  этап)» - выполнено устройство освещения, проезда, автомобильной стоянки, тротуара, озеленение, установка ур</w:t>
      </w:r>
      <w:r>
        <w:t>н, скамеек, спортивной площадки;</w:t>
      </w:r>
    </w:p>
    <w:p w:rsidR="007C2CEE" w:rsidRDefault="00400986" w:rsidP="007C2CEE">
      <w:pPr>
        <w:numPr>
          <w:ilvl w:val="0"/>
          <w:numId w:val="1"/>
        </w:numPr>
        <w:tabs>
          <w:tab w:val="left" w:pos="993"/>
        </w:tabs>
        <w:ind w:left="0" w:firstLine="567"/>
        <w:jc w:val="both"/>
      </w:pPr>
      <w:r>
        <w:t>о</w:t>
      </w:r>
      <w:r w:rsidR="007C2CEE" w:rsidRPr="007C2CEE">
        <w:t xml:space="preserve">бщественная территория: «Благоустройство по ул. Попова 10-12» - выполнено благоустройство территории с устройством тротуаров, озеленения, освещения, установкой самолета </w:t>
      </w:r>
      <w:r>
        <w:t>ЯК-40, установкой урн и скамеек;</w:t>
      </w:r>
    </w:p>
    <w:p w:rsidR="00EF23C1" w:rsidRPr="00400986" w:rsidRDefault="00400986" w:rsidP="007C2CEE">
      <w:pPr>
        <w:numPr>
          <w:ilvl w:val="0"/>
          <w:numId w:val="1"/>
        </w:numPr>
        <w:tabs>
          <w:tab w:val="left" w:pos="993"/>
        </w:tabs>
        <w:ind w:left="0" w:firstLine="567"/>
        <w:jc w:val="both"/>
      </w:pPr>
      <w:r>
        <w:t>о</w:t>
      </w:r>
      <w:r w:rsidRPr="007C2CEE">
        <w:t xml:space="preserve">бщественная территория: </w:t>
      </w:r>
      <w:r>
        <w:t>«У</w:t>
      </w:r>
      <w:r w:rsidR="00EF23C1" w:rsidRPr="00400986">
        <w:t>стройство велосипедной дорожки вокруг парка в квартале улиц Студенческая-Сахарова-Березовая-Менделеева</w:t>
      </w:r>
      <w:r>
        <w:t>»</w:t>
      </w:r>
      <w:r w:rsidR="00EF23C1" w:rsidRPr="00400986">
        <w:t xml:space="preserve"> – выполнена велосипедная дорожка от ул. Менделеева до ул. Сахарова</w:t>
      </w:r>
      <w:r w:rsidRPr="00400986">
        <w:t>.</w:t>
      </w:r>
    </w:p>
    <w:p w:rsidR="007C2CEE" w:rsidRPr="007C2CEE" w:rsidRDefault="007C2CEE" w:rsidP="007C2CEE">
      <w:pPr>
        <w:tabs>
          <w:tab w:val="left" w:pos="0"/>
        </w:tabs>
        <w:ind w:firstLine="709"/>
        <w:jc w:val="both"/>
      </w:pPr>
      <w:r w:rsidRPr="007C2CEE">
        <w:t>На выполнение работ из дополнительного перечня благоустройства жители жилого дома по ул. Гастелло, 7а вн</w:t>
      </w:r>
      <w:r w:rsidR="00400986">
        <w:t>если</w:t>
      </w:r>
      <w:r w:rsidRPr="007C2CEE">
        <w:t xml:space="preserve"> средства в размере 5% от стоимости этих работ (что составляет 102,23 тыс. руб.) – это обязательное условие участия двора в программе благоустройства.</w:t>
      </w:r>
    </w:p>
    <w:p w:rsidR="007C2CEE" w:rsidRPr="007C2CEE" w:rsidRDefault="007C2CEE" w:rsidP="007C2CEE">
      <w:pPr>
        <w:ind w:firstLine="709"/>
        <w:jc w:val="both"/>
      </w:pPr>
      <w:r w:rsidRPr="007C2CEE">
        <w:t>Работы по объектам выполнены в полном объеме.</w:t>
      </w:r>
    </w:p>
    <w:p w:rsidR="002E6187" w:rsidRDefault="002E6187" w:rsidP="002E6187">
      <w:pPr>
        <w:pStyle w:val="a5"/>
        <w:suppressAutoHyphens w:val="0"/>
        <w:ind w:left="0" w:firstLine="709"/>
        <w:jc w:val="both"/>
        <w:rPr>
          <w:sz w:val="24"/>
          <w:szCs w:val="24"/>
        </w:rPr>
      </w:pPr>
      <w:r w:rsidRPr="00A430BD">
        <w:rPr>
          <w:sz w:val="24"/>
          <w:szCs w:val="24"/>
        </w:rPr>
        <w:t xml:space="preserve">Результатами реализации </w:t>
      </w:r>
      <w:r>
        <w:rPr>
          <w:sz w:val="24"/>
          <w:szCs w:val="24"/>
        </w:rPr>
        <w:t>мероприятия 1</w:t>
      </w:r>
      <w:r w:rsidRPr="00A430BD">
        <w:rPr>
          <w:sz w:val="24"/>
          <w:szCs w:val="24"/>
        </w:rPr>
        <w:t xml:space="preserve"> в 201</w:t>
      </w:r>
      <w:r w:rsidR="007C2CEE">
        <w:rPr>
          <w:sz w:val="24"/>
          <w:szCs w:val="24"/>
        </w:rPr>
        <w:t>7</w:t>
      </w:r>
      <w:r w:rsidRPr="00A430BD">
        <w:rPr>
          <w:sz w:val="24"/>
          <w:szCs w:val="24"/>
        </w:rPr>
        <w:t xml:space="preserve"> году стал</w:t>
      </w:r>
      <w:r>
        <w:rPr>
          <w:sz w:val="24"/>
          <w:szCs w:val="24"/>
        </w:rPr>
        <w:t>о выполнение следующего</w:t>
      </w:r>
      <w:r w:rsidRPr="00A430BD">
        <w:rPr>
          <w:sz w:val="24"/>
          <w:szCs w:val="24"/>
        </w:rPr>
        <w:t xml:space="preserve"> целев</w:t>
      </w:r>
      <w:r>
        <w:rPr>
          <w:sz w:val="24"/>
          <w:szCs w:val="24"/>
        </w:rPr>
        <w:t>ого</w:t>
      </w:r>
      <w:r w:rsidRPr="00A430BD">
        <w:rPr>
          <w:sz w:val="24"/>
          <w:szCs w:val="24"/>
        </w:rPr>
        <w:t xml:space="preserve"> показател</w:t>
      </w:r>
      <w:r>
        <w:rPr>
          <w:sz w:val="24"/>
          <w:szCs w:val="24"/>
        </w:rPr>
        <w:t>я</w:t>
      </w:r>
      <w:r w:rsidRPr="00A430BD">
        <w:rPr>
          <w:sz w:val="24"/>
          <w:szCs w:val="24"/>
        </w:rPr>
        <w:t>:</w:t>
      </w:r>
    </w:p>
    <w:p w:rsidR="00F76FBA" w:rsidRDefault="00F76FBA" w:rsidP="00400986">
      <w:pPr>
        <w:tabs>
          <w:tab w:val="left" w:pos="387"/>
        </w:tabs>
        <w:ind w:firstLine="709"/>
        <w:jc w:val="both"/>
        <w:rPr>
          <w:lang w:eastAsia="en-US"/>
        </w:rPr>
      </w:pPr>
      <w:r>
        <w:rPr>
          <w:color w:val="000000"/>
          <w:lang w:eastAsia="en-US"/>
        </w:rPr>
        <w:t xml:space="preserve">1.Увеличение количества выполненных мероприятий  по благоустройству дворовых территорий, в </w:t>
      </w:r>
      <w:proofErr w:type="spellStart"/>
      <w:r>
        <w:rPr>
          <w:color w:val="000000"/>
          <w:lang w:eastAsia="en-US"/>
        </w:rPr>
        <w:t>т.ч</w:t>
      </w:r>
      <w:proofErr w:type="spellEnd"/>
      <w:r>
        <w:rPr>
          <w:color w:val="000000"/>
          <w:lang w:eastAsia="en-US"/>
        </w:rPr>
        <w:t xml:space="preserve">. по наказам избирателей с 3 до 30 ед. в 2020 году. </w:t>
      </w:r>
      <w:r w:rsidRPr="003B3995">
        <w:rPr>
          <w:lang w:eastAsia="en-US"/>
        </w:rPr>
        <w:t>В 201</w:t>
      </w:r>
      <w:r w:rsidR="00400986" w:rsidRPr="003B3995">
        <w:rPr>
          <w:lang w:eastAsia="en-US"/>
        </w:rPr>
        <w:t>7</w:t>
      </w:r>
      <w:r w:rsidRPr="003B3995">
        <w:rPr>
          <w:lang w:eastAsia="en-US"/>
        </w:rPr>
        <w:t xml:space="preserve"> году удалось благоустроить </w:t>
      </w:r>
      <w:r w:rsidR="003B3995">
        <w:rPr>
          <w:lang w:eastAsia="en-US"/>
        </w:rPr>
        <w:t>1</w:t>
      </w:r>
      <w:r w:rsidR="003B3995" w:rsidRPr="003B3995">
        <w:rPr>
          <w:lang w:eastAsia="en-US"/>
        </w:rPr>
        <w:t>5</w:t>
      </w:r>
      <w:r w:rsidRPr="003B3995">
        <w:rPr>
          <w:lang w:eastAsia="en-US"/>
        </w:rPr>
        <w:t xml:space="preserve"> дворовых территорий.</w:t>
      </w:r>
    </w:p>
    <w:p w:rsidR="002E6187" w:rsidRDefault="002E6187" w:rsidP="00556176">
      <w:pPr>
        <w:ind w:firstLine="709"/>
        <w:jc w:val="both"/>
      </w:pPr>
    </w:p>
    <w:p w:rsidR="00556176" w:rsidRPr="00CD7F6F" w:rsidRDefault="00556176" w:rsidP="00E9180A">
      <w:pPr>
        <w:ind w:firstLine="709"/>
        <w:jc w:val="both"/>
        <w:rPr>
          <w:b/>
          <w:i/>
        </w:rPr>
      </w:pPr>
      <w:r>
        <w:rPr>
          <w:b/>
          <w:i/>
        </w:rPr>
        <w:t>Мероприятие</w:t>
      </w:r>
      <w:r w:rsidRPr="00CD7F6F">
        <w:rPr>
          <w:b/>
          <w:i/>
        </w:rPr>
        <w:t xml:space="preserve"> 2. «Содержание и текущий ремонт объектов б</w:t>
      </w:r>
      <w:r>
        <w:rPr>
          <w:b/>
          <w:i/>
        </w:rPr>
        <w:t>лагоустройства в городе Югорска</w:t>
      </w:r>
      <w:r w:rsidR="005C6F35">
        <w:rPr>
          <w:b/>
          <w:i/>
        </w:rPr>
        <w:t>»</w:t>
      </w:r>
    </w:p>
    <w:p w:rsidR="00556176" w:rsidRPr="00CD7F6F" w:rsidRDefault="00556176" w:rsidP="00556176">
      <w:pPr>
        <w:ind w:firstLine="709"/>
        <w:jc w:val="both"/>
        <w:rPr>
          <w:b/>
        </w:rPr>
      </w:pPr>
    </w:p>
    <w:p w:rsidR="003A7A1B" w:rsidRPr="00E9180A" w:rsidRDefault="003A7A1B" w:rsidP="003A7A1B">
      <w:pPr>
        <w:ind w:firstLine="709"/>
        <w:jc w:val="both"/>
      </w:pPr>
      <w:r w:rsidRPr="00E9180A">
        <w:t>В 201</w:t>
      </w:r>
      <w:r w:rsidR="00844C68">
        <w:t>7</w:t>
      </w:r>
      <w:r w:rsidRPr="00E9180A">
        <w:t xml:space="preserve"> году, в рамках </w:t>
      </w:r>
      <w:r w:rsidR="00844C68">
        <w:t>мероприятия 2</w:t>
      </w:r>
      <w:r w:rsidRPr="00E9180A">
        <w:t xml:space="preserve"> работы по содержанию объектов благоустройства были выполнены на сумму </w:t>
      </w:r>
      <w:r w:rsidRPr="00E9180A">
        <w:rPr>
          <w:b/>
        </w:rPr>
        <w:t>6</w:t>
      </w:r>
      <w:r w:rsidR="00844C68">
        <w:rPr>
          <w:b/>
        </w:rPr>
        <w:t>7 701</w:t>
      </w:r>
      <w:r w:rsidRPr="00E9180A">
        <w:t xml:space="preserve"> </w:t>
      </w:r>
      <w:r w:rsidR="00844C68" w:rsidRPr="00844C68">
        <w:rPr>
          <w:b/>
          <w:bCs/>
        </w:rPr>
        <w:t>532,95</w:t>
      </w:r>
      <w:r w:rsidR="00844C68">
        <w:rPr>
          <w:b/>
          <w:bCs/>
          <w:sz w:val="20"/>
          <w:szCs w:val="20"/>
        </w:rPr>
        <w:t xml:space="preserve"> </w:t>
      </w:r>
      <w:r w:rsidRPr="00E9180A">
        <w:t>рублей</w:t>
      </w:r>
      <w:r w:rsidR="00844C68">
        <w:t xml:space="preserve"> из</w:t>
      </w:r>
      <w:r w:rsidRPr="00E9180A">
        <w:t xml:space="preserve"> средств местного бюджета </w:t>
      </w:r>
      <w:r w:rsidR="00844C68">
        <w:t xml:space="preserve">или </w:t>
      </w:r>
      <w:r w:rsidR="00844C68">
        <w:rPr>
          <w:b/>
        </w:rPr>
        <w:t>99,9%</w:t>
      </w:r>
      <w:r w:rsidR="00844C68" w:rsidRPr="00E9180A">
        <w:t xml:space="preserve"> </w:t>
      </w:r>
      <w:r w:rsidR="00844C68">
        <w:t>о</w:t>
      </w:r>
      <w:r w:rsidRPr="00E9180A">
        <w:t xml:space="preserve">т плана, все муниципальные контракты исполнены. </w:t>
      </w:r>
      <w:r w:rsidR="00844C68">
        <w:t>Расшифровка мероприятий приведена в таблице 2.</w:t>
      </w:r>
    </w:p>
    <w:p w:rsidR="00556176" w:rsidRPr="00CD7F6F" w:rsidRDefault="00556176" w:rsidP="00556176">
      <w:pPr>
        <w:ind w:firstLine="709"/>
        <w:jc w:val="center"/>
        <w:rPr>
          <w:b/>
          <w:bCs/>
          <w:i/>
          <w:iCs/>
          <w:u w:val="single"/>
        </w:rPr>
      </w:pPr>
    </w:p>
    <w:p w:rsidR="00844C68" w:rsidRDefault="00844C68" w:rsidP="00844C68">
      <w:pPr>
        <w:ind w:firstLine="709"/>
        <w:jc w:val="right"/>
      </w:pPr>
      <w:r>
        <w:t>т</w:t>
      </w:r>
      <w:r w:rsidRPr="00844C68">
        <w:t>аблица 2</w:t>
      </w:r>
    </w:p>
    <w:p w:rsidR="00844C68" w:rsidRPr="00844C68" w:rsidRDefault="00844C68" w:rsidP="00844C68">
      <w:pPr>
        <w:ind w:firstLine="709"/>
        <w:jc w:val="right"/>
      </w:pPr>
    </w:p>
    <w:p w:rsidR="00556176" w:rsidRPr="00CD7F6F" w:rsidRDefault="0025698E" w:rsidP="00556176">
      <w:pPr>
        <w:ind w:firstLine="709"/>
        <w:jc w:val="center"/>
        <w:rPr>
          <w:b/>
        </w:rPr>
      </w:pPr>
      <w:r>
        <w:rPr>
          <w:b/>
        </w:rPr>
        <w:lastRenderedPageBreak/>
        <w:t>Информация о выполнении</w:t>
      </w:r>
      <w:r w:rsidR="00556176" w:rsidRPr="00CD7F6F">
        <w:rPr>
          <w:b/>
        </w:rPr>
        <w:t xml:space="preserve"> мероприятия 2 «Содержание и текущий ремонт объектов благоустройства в городе Югорска» </w:t>
      </w:r>
      <w:r>
        <w:rPr>
          <w:b/>
        </w:rPr>
        <w:t>в разрезе по мероприятиям</w:t>
      </w:r>
    </w:p>
    <w:p w:rsidR="00556176" w:rsidRPr="00CD7F6F" w:rsidRDefault="00556176" w:rsidP="00556176">
      <w:pPr>
        <w:ind w:firstLine="709"/>
        <w:jc w:val="center"/>
        <w:rPr>
          <w:b/>
        </w:rPr>
      </w:pPr>
      <w:r w:rsidRPr="00CD7F6F">
        <w:rPr>
          <w:b/>
        </w:rPr>
        <w:t>за 201</w:t>
      </w:r>
      <w:r w:rsidR="00844C68">
        <w:rPr>
          <w:b/>
        </w:rPr>
        <w:t>7</w:t>
      </w:r>
      <w:r w:rsidRPr="00CD7F6F">
        <w:rPr>
          <w:b/>
        </w:rPr>
        <w:t xml:space="preserve"> год</w:t>
      </w:r>
    </w:p>
    <w:p w:rsidR="00556176" w:rsidRDefault="00556176" w:rsidP="00556176">
      <w:pPr>
        <w:ind w:left="7079" w:firstLine="709"/>
        <w:jc w:val="center"/>
        <w:rPr>
          <w:bCs/>
          <w:iCs/>
        </w:rPr>
      </w:pPr>
      <w:r w:rsidRPr="00CD7F6F">
        <w:rPr>
          <w:bCs/>
          <w:iCs/>
        </w:rPr>
        <w:t>рублей</w:t>
      </w:r>
    </w:p>
    <w:tbl>
      <w:tblPr>
        <w:tblW w:w="9503" w:type="dxa"/>
        <w:tblInd w:w="103" w:type="dxa"/>
        <w:tblLook w:val="04A0" w:firstRow="1" w:lastRow="0" w:firstColumn="1" w:lastColumn="0" w:noHBand="0" w:noVBand="1"/>
      </w:tblPr>
      <w:tblGrid>
        <w:gridCol w:w="416"/>
        <w:gridCol w:w="4692"/>
        <w:gridCol w:w="1560"/>
        <w:gridCol w:w="1417"/>
        <w:gridCol w:w="1418"/>
      </w:tblGrid>
      <w:tr w:rsidR="00844C68" w:rsidRPr="00844C68" w:rsidTr="00844C68">
        <w:trPr>
          <w:trHeight w:val="240"/>
        </w:trPr>
        <w:tc>
          <w:tcPr>
            <w:tcW w:w="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center"/>
              <w:rPr>
                <w:sz w:val="14"/>
                <w:szCs w:val="14"/>
              </w:rPr>
            </w:pPr>
            <w:r w:rsidRPr="00844C68">
              <w:rPr>
                <w:sz w:val="14"/>
                <w:szCs w:val="14"/>
              </w:rPr>
              <w:t xml:space="preserve">№ </w:t>
            </w:r>
            <w:proofErr w:type="gramStart"/>
            <w:r w:rsidRPr="00844C68">
              <w:rPr>
                <w:sz w:val="14"/>
                <w:szCs w:val="14"/>
              </w:rPr>
              <w:t>п</w:t>
            </w:r>
            <w:proofErr w:type="gramEnd"/>
            <w:r w:rsidRPr="00844C68">
              <w:rPr>
                <w:sz w:val="14"/>
                <w:szCs w:val="14"/>
              </w:rPr>
              <w:t>/п</w:t>
            </w:r>
          </w:p>
        </w:tc>
        <w:tc>
          <w:tcPr>
            <w:tcW w:w="4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center"/>
              <w:rPr>
                <w:sz w:val="20"/>
                <w:szCs w:val="20"/>
              </w:rPr>
            </w:pPr>
            <w:r w:rsidRPr="00844C68">
              <w:rPr>
                <w:sz w:val="20"/>
                <w:szCs w:val="20"/>
              </w:rPr>
              <w:t>Наименование мероприятий</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center"/>
              <w:rPr>
                <w:sz w:val="20"/>
                <w:szCs w:val="20"/>
              </w:rPr>
            </w:pPr>
            <w:r w:rsidRPr="00844C68">
              <w:rPr>
                <w:sz w:val="20"/>
                <w:szCs w:val="20"/>
              </w:rPr>
              <w:t>Уточненный план на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center"/>
              <w:rPr>
                <w:sz w:val="18"/>
                <w:szCs w:val="18"/>
                <w:u w:val="single"/>
              </w:rPr>
            </w:pPr>
            <w:r w:rsidRPr="00844C68">
              <w:rPr>
                <w:sz w:val="18"/>
                <w:szCs w:val="18"/>
                <w:u w:val="single"/>
              </w:rPr>
              <w:t>Факт на 31.12.2017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center"/>
              <w:rPr>
                <w:sz w:val="18"/>
                <w:szCs w:val="18"/>
              </w:rPr>
            </w:pPr>
            <w:r w:rsidRPr="00844C68">
              <w:rPr>
                <w:sz w:val="18"/>
                <w:szCs w:val="18"/>
              </w:rPr>
              <w:t>Исполнение, %</w:t>
            </w:r>
          </w:p>
        </w:tc>
      </w:tr>
      <w:tr w:rsidR="00844C68" w:rsidRPr="00844C68" w:rsidTr="00844C68">
        <w:trPr>
          <w:trHeight w:val="315"/>
        </w:trPr>
        <w:tc>
          <w:tcPr>
            <w:tcW w:w="4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rPr>
                <w:sz w:val="14"/>
                <w:szCs w:val="14"/>
              </w:rPr>
            </w:pPr>
          </w:p>
        </w:tc>
        <w:tc>
          <w:tcPr>
            <w:tcW w:w="46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rPr>
                <w:sz w:val="18"/>
                <w:szCs w:val="18"/>
                <w:u w:val="single"/>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rPr>
                <w:sz w:val="18"/>
                <w:szCs w:val="18"/>
              </w:rPr>
            </w:pPr>
          </w:p>
        </w:tc>
      </w:tr>
      <w:tr w:rsidR="00844C68" w:rsidRPr="00844C68" w:rsidTr="00844C68">
        <w:trPr>
          <w:trHeight w:val="19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center"/>
              <w:rPr>
                <w:sz w:val="14"/>
                <w:szCs w:val="14"/>
              </w:rPr>
            </w:pPr>
            <w:r w:rsidRPr="00844C68">
              <w:rPr>
                <w:sz w:val="14"/>
                <w:szCs w:val="14"/>
              </w:rPr>
              <w:t>1</w:t>
            </w:r>
          </w:p>
        </w:tc>
        <w:tc>
          <w:tcPr>
            <w:tcW w:w="4692"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4"/>
                <w:szCs w:val="14"/>
              </w:rPr>
            </w:pPr>
            <w:r w:rsidRPr="00844C68">
              <w:rPr>
                <w:sz w:val="14"/>
                <w:szCs w:val="14"/>
              </w:rPr>
              <w:t>2</w:t>
            </w:r>
          </w:p>
        </w:tc>
        <w:tc>
          <w:tcPr>
            <w:tcW w:w="1560"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4"/>
                <w:szCs w:val="14"/>
              </w:rPr>
            </w:pPr>
            <w:r w:rsidRPr="00844C68">
              <w:rPr>
                <w:sz w:val="14"/>
                <w:szCs w:val="14"/>
              </w:rPr>
              <w:t>3</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4"/>
                <w:szCs w:val="14"/>
              </w:rPr>
            </w:pPr>
            <w:r w:rsidRPr="00844C68">
              <w:rPr>
                <w:sz w:val="14"/>
                <w:szCs w:val="14"/>
              </w:rPr>
              <w:t>4</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4"/>
                <w:szCs w:val="14"/>
              </w:rPr>
            </w:pPr>
            <w:r w:rsidRPr="00844C68">
              <w:rPr>
                <w:sz w:val="14"/>
                <w:szCs w:val="14"/>
              </w:rPr>
              <w:t>5</w:t>
            </w:r>
          </w:p>
        </w:tc>
      </w:tr>
      <w:tr w:rsidR="00844C68" w:rsidRPr="00844C68" w:rsidTr="00844C68">
        <w:trPr>
          <w:trHeight w:val="735"/>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center"/>
              <w:rPr>
                <w:b/>
                <w:bCs/>
                <w:sz w:val="16"/>
                <w:szCs w:val="16"/>
              </w:rPr>
            </w:pPr>
            <w:r w:rsidRPr="00844C68">
              <w:rPr>
                <w:b/>
                <w:bCs/>
                <w:sz w:val="16"/>
                <w:szCs w:val="16"/>
              </w:rPr>
              <w:t>2</w:t>
            </w:r>
          </w:p>
        </w:tc>
        <w:tc>
          <w:tcPr>
            <w:tcW w:w="4692" w:type="dxa"/>
            <w:tcBorders>
              <w:top w:val="nil"/>
              <w:left w:val="nil"/>
              <w:bottom w:val="single" w:sz="4" w:space="0" w:color="auto"/>
              <w:right w:val="nil"/>
            </w:tcBorders>
            <w:shd w:val="clear" w:color="auto" w:fill="auto"/>
            <w:vAlign w:val="center"/>
            <w:hideMark/>
          </w:tcPr>
          <w:p w:rsidR="00844C68" w:rsidRPr="00844C68" w:rsidRDefault="00844C68" w:rsidP="00844C68">
            <w:pPr>
              <w:rPr>
                <w:b/>
                <w:bCs/>
                <w:sz w:val="20"/>
                <w:szCs w:val="20"/>
              </w:rPr>
            </w:pPr>
            <w:r w:rsidRPr="00844C68">
              <w:rPr>
                <w:b/>
                <w:bCs/>
                <w:sz w:val="20"/>
                <w:szCs w:val="20"/>
              </w:rPr>
              <w:t xml:space="preserve">Мероприятие 2 Содержание и текущий ремонт объектов благоустройства в городе Югорске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center"/>
              <w:rPr>
                <w:b/>
                <w:bCs/>
                <w:sz w:val="20"/>
                <w:szCs w:val="20"/>
              </w:rPr>
            </w:pPr>
            <w:r w:rsidRPr="00844C68">
              <w:rPr>
                <w:b/>
                <w:bCs/>
                <w:sz w:val="20"/>
                <w:szCs w:val="20"/>
              </w:rPr>
              <w:t>69 081 539,31</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b/>
                <w:bCs/>
                <w:sz w:val="20"/>
                <w:szCs w:val="20"/>
              </w:rPr>
            </w:pPr>
            <w:r w:rsidRPr="00844C68">
              <w:rPr>
                <w:b/>
                <w:bCs/>
                <w:sz w:val="20"/>
                <w:szCs w:val="20"/>
              </w:rPr>
              <w:t>67 701 532,95</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b/>
                <w:sz w:val="20"/>
                <w:szCs w:val="20"/>
              </w:rPr>
            </w:pPr>
            <w:r w:rsidRPr="00844C68">
              <w:rPr>
                <w:b/>
                <w:sz w:val="20"/>
                <w:szCs w:val="20"/>
              </w:rPr>
              <w:t>98,0%</w:t>
            </w:r>
          </w:p>
        </w:tc>
      </w:tr>
      <w:tr w:rsidR="00844C68" w:rsidRPr="00844C68" w:rsidTr="00844C68">
        <w:trPr>
          <w:trHeight w:val="300"/>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center"/>
              <w:rPr>
                <w:sz w:val="16"/>
                <w:szCs w:val="16"/>
              </w:rPr>
            </w:pPr>
            <w:r w:rsidRPr="00844C68">
              <w:rPr>
                <w:sz w:val="16"/>
                <w:szCs w:val="16"/>
              </w:rPr>
              <w:t>1</w:t>
            </w:r>
          </w:p>
        </w:tc>
        <w:tc>
          <w:tcPr>
            <w:tcW w:w="4692" w:type="dxa"/>
            <w:tcBorders>
              <w:top w:val="nil"/>
              <w:left w:val="nil"/>
              <w:bottom w:val="single" w:sz="4" w:space="0" w:color="auto"/>
              <w:right w:val="nil"/>
            </w:tcBorders>
            <w:shd w:val="clear" w:color="auto" w:fill="auto"/>
            <w:vAlign w:val="center"/>
            <w:hideMark/>
          </w:tcPr>
          <w:p w:rsidR="00844C68" w:rsidRPr="00844C68" w:rsidRDefault="00844C68" w:rsidP="00844C68">
            <w:pPr>
              <w:rPr>
                <w:sz w:val="18"/>
                <w:szCs w:val="18"/>
              </w:rPr>
            </w:pPr>
            <w:r w:rsidRPr="00844C68">
              <w:rPr>
                <w:sz w:val="18"/>
                <w:szCs w:val="18"/>
              </w:rPr>
              <w:t>Освещение улиц города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center"/>
              <w:rPr>
                <w:b/>
                <w:bCs/>
                <w:sz w:val="18"/>
                <w:szCs w:val="18"/>
              </w:rPr>
            </w:pPr>
            <w:r w:rsidRPr="00844C68">
              <w:rPr>
                <w:b/>
                <w:bCs/>
                <w:sz w:val="18"/>
                <w:szCs w:val="18"/>
              </w:rPr>
              <w:t>23 626 790,62</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23 454 350,23</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8"/>
                <w:szCs w:val="18"/>
              </w:rPr>
            </w:pPr>
            <w:r w:rsidRPr="00844C68">
              <w:rPr>
                <w:sz w:val="18"/>
                <w:szCs w:val="18"/>
              </w:rPr>
              <w:t>99,3%</w:t>
            </w:r>
          </w:p>
        </w:tc>
      </w:tr>
      <w:tr w:rsidR="00844C68" w:rsidRPr="00844C68" w:rsidTr="00844C68">
        <w:trPr>
          <w:trHeight w:val="405"/>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right"/>
              <w:rPr>
                <w:sz w:val="14"/>
                <w:szCs w:val="14"/>
              </w:rPr>
            </w:pPr>
            <w:r w:rsidRPr="00844C68">
              <w:rPr>
                <w:sz w:val="14"/>
                <w:szCs w:val="14"/>
              </w:rPr>
              <w:t>1.1</w:t>
            </w:r>
          </w:p>
        </w:tc>
        <w:tc>
          <w:tcPr>
            <w:tcW w:w="4692" w:type="dxa"/>
            <w:tcBorders>
              <w:top w:val="nil"/>
              <w:left w:val="nil"/>
              <w:bottom w:val="single" w:sz="4" w:space="0" w:color="auto"/>
              <w:right w:val="nil"/>
            </w:tcBorders>
            <w:shd w:val="clear" w:color="auto" w:fill="auto"/>
            <w:vAlign w:val="center"/>
            <w:hideMark/>
          </w:tcPr>
          <w:p w:rsidR="00844C68" w:rsidRPr="00844C68" w:rsidRDefault="00844C68" w:rsidP="00844C68">
            <w:pPr>
              <w:jc w:val="right"/>
              <w:rPr>
                <w:sz w:val="16"/>
                <w:szCs w:val="16"/>
              </w:rPr>
            </w:pPr>
            <w:r w:rsidRPr="00844C68">
              <w:rPr>
                <w:sz w:val="16"/>
                <w:szCs w:val="16"/>
              </w:rPr>
              <w:t>уличное освещени</w:t>
            </w:r>
            <w:proofErr w:type="gramStart"/>
            <w:r w:rsidRPr="00844C68">
              <w:rPr>
                <w:sz w:val="16"/>
                <w:szCs w:val="16"/>
              </w:rPr>
              <w:t>е-</w:t>
            </w:r>
            <w:proofErr w:type="gramEnd"/>
            <w:r w:rsidRPr="00844C68">
              <w:rPr>
                <w:sz w:val="16"/>
                <w:szCs w:val="16"/>
              </w:rPr>
              <w:t xml:space="preserve"> поставка </w:t>
            </w:r>
            <w:proofErr w:type="spellStart"/>
            <w:r w:rsidRPr="00844C68">
              <w:rPr>
                <w:sz w:val="16"/>
                <w:szCs w:val="16"/>
              </w:rPr>
              <w:t>эл.энергии</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right"/>
              <w:rPr>
                <w:sz w:val="16"/>
                <w:szCs w:val="16"/>
              </w:rPr>
            </w:pPr>
            <w:r w:rsidRPr="00844C68">
              <w:rPr>
                <w:sz w:val="16"/>
                <w:szCs w:val="16"/>
              </w:rPr>
              <w:t>15 811 790,62</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16"/>
                <w:szCs w:val="16"/>
              </w:rPr>
            </w:pPr>
            <w:r w:rsidRPr="00844C68">
              <w:rPr>
                <w:sz w:val="16"/>
                <w:szCs w:val="16"/>
              </w:rPr>
              <w:t>15 811 790,62</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16"/>
                <w:szCs w:val="16"/>
              </w:rPr>
            </w:pPr>
            <w:r w:rsidRPr="00844C68">
              <w:rPr>
                <w:sz w:val="16"/>
                <w:szCs w:val="16"/>
              </w:rPr>
              <w:t>100,0%</w:t>
            </w:r>
          </w:p>
        </w:tc>
      </w:tr>
      <w:tr w:rsidR="00844C68" w:rsidRPr="00844C68" w:rsidTr="00844C68">
        <w:trPr>
          <w:trHeight w:val="300"/>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right"/>
              <w:rPr>
                <w:sz w:val="14"/>
                <w:szCs w:val="14"/>
              </w:rPr>
            </w:pPr>
            <w:r w:rsidRPr="00844C68">
              <w:rPr>
                <w:sz w:val="14"/>
                <w:szCs w:val="14"/>
              </w:rPr>
              <w:t>1.2</w:t>
            </w:r>
          </w:p>
        </w:tc>
        <w:tc>
          <w:tcPr>
            <w:tcW w:w="4692" w:type="dxa"/>
            <w:tcBorders>
              <w:top w:val="nil"/>
              <w:left w:val="nil"/>
              <w:bottom w:val="single" w:sz="4" w:space="0" w:color="auto"/>
              <w:right w:val="nil"/>
            </w:tcBorders>
            <w:shd w:val="clear" w:color="auto" w:fill="auto"/>
            <w:vAlign w:val="center"/>
            <w:hideMark/>
          </w:tcPr>
          <w:p w:rsidR="00844C68" w:rsidRPr="00844C68" w:rsidRDefault="00844C68" w:rsidP="00844C68">
            <w:pPr>
              <w:jc w:val="right"/>
              <w:rPr>
                <w:sz w:val="16"/>
                <w:szCs w:val="16"/>
              </w:rPr>
            </w:pPr>
            <w:r w:rsidRPr="00844C68">
              <w:rPr>
                <w:sz w:val="16"/>
                <w:szCs w:val="16"/>
              </w:rPr>
              <w:t>уличное освещение-содержание</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right"/>
              <w:rPr>
                <w:sz w:val="16"/>
                <w:szCs w:val="16"/>
              </w:rPr>
            </w:pPr>
            <w:r w:rsidRPr="00844C68">
              <w:rPr>
                <w:sz w:val="16"/>
                <w:szCs w:val="16"/>
              </w:rPr>
              <w:t>7 815 000,00</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16"/>
                <w:szCs w:val="16"/>
              </w:rPr>
            </w:pPr>
            <w:r w:rsidRPr="00844C68">
              <w:rPr>
                <w:sz w:val="16"/>
                <w:szCs w:val="16"/>
              </w:rPr>
              <w:t>7 642 559,61</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16"/>
                <w:szCs w:val="16"/>
              </w:rPr>
            </w:pPr>
            <w:r w:rsidRPr="00844C68">
              <w:rPr>
                <w:sz w:val="16"/>
                <w:szCs w:val="16"/>
              </w:rPr>
              <w:t>97,8%</w:t>
            </w:r>
          </w:p>
        </w:tc>
      </w:tr>
      <w:tr w:rsidR="00844C68" w:rsidRPr="00844C68" w:rsidTr="00844C68">
        <w:trPr>
          <w:trHeight w:val="300"/>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center"/>
              <w:rPr>
                <w:sz w:val="16"/>
                <w:szCs w:val="16"/>
              </w:rPr>
            </w:pPr>
            <w:r w:rsidRPr="00844C68">
              <w:rPr>
                <w:sz w:val="16"/>
                <w:szCs w:val="16"/>
              </w:rPr>
              <w:t>2</w:t>
            </w:r>
          </w:p>
        </w:tc>
        <w:tc>
          <w:tcPr>
            <w:tcW w:w="4692" w:type="dxa"/>
            <w:tcBorders>
              <w:top w:val="nil"/>
              <w:left w:val="nil"/>
              <w:bottom w:val="single" w:sz="4" w:space="0" w:color="auto"/>
              <w:right w:val="nil"/>
            </w:tcBorders>
            <w:shd w:val="clear" w:color="auto" w:fill="auto"/>
            <w:vAlign w:val="center"/>
            <w:hideMark/>
          </w:tcPr>
          <w:p w:rsidR="00844C68" w:rsidRPr="00844C68" w:rsidRDefault="00844C68" w:rsidP="00844C68">
            <w:pPr>
              <w:rPr>
                <w:sz w:val="18"/>
                <w:szCs w:val="18"/>
              </w:rPr>
            </w:pPr>
            <w:r w:rsidRPr="00844C68">
              <w:rPr>
                <w:sz w:val="18"/>
                <w:szCs w:val="18"/>
              </w:rPr>
              <w:t>Озеленение города</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16 309 626,43</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16 309 626,43</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8"/>
                <w:szCs w:val="18"/>
              </w:rPr>
            </w:pPr>
            <w:r w:rsidRPr="00844C68">
              <w:rPr>
                <w:sz w:val="18"/>
                <w:szCs w:val="18"/>
              </w:rPr>
              <w:t>100,0%</w:t>
            </w:r>
          </w:p>
        </w:tc>
      </w:tr>
      <w:tr w:rsidR="00844C68" w:rsidRPr="00844C68" w:rsidTr="00844C68">
        <w:trPr>
          <w:trHeight w:val="300"/>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center"/>
              <w:rPr>
                <w:sz w:val="16"/>
                <w:szCs w:val="16"/>
              </w:rPr>
            </w:pPr>
            <w:r w:rsidRPr="00844C68">
              <w:rPr>
                <w:sz w:val="16"/>
                <w:szCs w:val="16"/>
              </w:rPr>
              <w:t>3</w:t>
            </w:r>
          </w:p>
        </w:tc>
        <w:tc>
          <w:tcPr>
            <w:tcW w:w="4692" w:type="dxa"/>
            <w:tcBorders>
              <w:top w:val="nil"/>
              <w:left w:val="nil"/>
              <w:bottom w:val="single" w:sz="4" w:space="0" w:color="auto"/>
              <w:right w:val="nil"/>
            </w:tcBorders>
            <w:shd w:val="clear" w:color="auto" w:fill="auto"/>
            <w:vAlign w:val="center"/>
            <w:hideMark/>
          </w:tcPr>
          <w:p w:rsidR="00844C68" w:rsidRPr="00844C68" w:rsidRDefault="00844C68" w:rsidP="00844C68">
            <w:pPr>
              <w:rPr>
                <w:sz w:val="18"/>
                <w:szCs w:val="18"/>
              </w:rPr>
            </w:pPr>
            <w:r w:rsidRPr="00844C68">
              <w:rPr>
                <w:sz w:val="18"/>
                <w:szCs w:val="18"/>
              </w:rPr>
              <w:t>Содержание городского кладбища</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1 624 880,00</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1 332 494,27</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8"/>
                <w:szCs w:val="18"/>
              </w:rPr>
            </w:pPr>
            <w:r w:rsidRPr="00844C68">
              <w:rPr>
                <w:sz w:val="18"/>
                <w:szCs w:val="18"/>
              </w:rPr>
              <w:t>82,0%</w:t>
            </w:r>
          </w:p>
        </w:tc>
      </w:tr>
      <w:tr w:rsidR="00844C68" w:rsidRPr="00844C68" w:rsidTr="00844C68">
        <w:trPr>
          <w:trHeight w:val="315"/>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center"/>
              <w:rPr>
                <w:sz w:val="16"/>
                <w:szCs w:val="16"/>
              </w:rPr>
            </w:pPr>
            <w:r w:rsidRPr="00844C68">
              <w:rPr>
                <w:sz w:val="16"/>
                <w:szCs w:val="16"/>
              </w:rPr>
              <w:t>4</w:t>
            </w:r>
          </w:p>
        </w:tc>
        <w:tc>
          <w:tcPr>
            <w:tcW w:w="4692" w:type="dxa"/>
            <w:tcBorders>
              <w:top w:val="nil"/>
              <w:left w:val="nil"/>
              <w:bottom w:val="single" w:sz="4" w:space="0" w:color="auto"/>
              <w:right w:val="nil"/>
            </w:tcBorders>
            <w:shd w:val="clear" w:color="auto" w:fill="auto"/>
            <w:vAlign w:val="center"/>
            <w:hideMark/>
          </w:tcPr>
          <w:p w:rsidR="00844C68" w:rsidRPr="00844C68" w:rsidRDefault="00844C68" w:rsidP="00844C68">
            <w:pPr>
              <w:rPr>
                <w:sz w:val="18"/>
                <w:szCs w:val="18"/>
              </w:rPr>
            </w:pPr>
            <w:r w:rsidRPr="00844C68">
              <w:rPr>
                <w:sz w:val="18"/>
                <w:szCs w:val="18"/>
              </w:rPr>
              <w:t>Содержание памятника-мемориала</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1 262 323,00</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1 214 992,11</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8"/>
                <w:szCs w:val="18"/>
              </w:rPr>
            </w:pPr>
            <w:r w:rsidRPr="00844C68">
              <w:rPr>
                <w:sz w:val="18"/>
                <w:szCs w:val="18"/>
              </w:rPr>
              <w:t>96,3%</w:t>
            </w:r>
          </w:p>
        </w:tc>
      </w:tr>
      <w:tr w:rsidR="00844C68" w:rsidRPr="00844C68" w:rsidTr="00844C68">
        <w:trPr>
          <w:trHeight w:val="315"/>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center"/>
              <w:rPr>
                <w:sz w:val="16"/>
                <w:szCs w:val="16"/>
              </w:rPr>
            </w:pPr>
            <w:r w:rsidRPr="00844C68">
              <w:rPr>
                <w:sz w:val="16"/>
                <w:szCs w:val="16"/>
              </w:rPr>
              <w:t>5</w:t>
            </w:r>
          </w:p>
        </w:tc>
        <w:tc>
          <w:tcPr>
            <w:tcW w:w="4692" w:type="dxa"/>
            <w:tcBorders>
              <w:top w:val="nil"/>
              <w:left w:val="nil"/>
              <w:bottom w:val="single" w:sz="4" w:space="0" w:color="auto"/>
              <w:right w:val="nil"/>
            </w:tcBorders>
            <w:shd w:val="clear" w:color="auto" w:fill="auto"/>
            <w:vAlign w:val="center"/>
            <w:hideMark/>
          </w:tcPr>
          <w:p w:rsidR="00844C68" w:rsidRPr="00844C68" w:rsidRDefault="00844C68" w:rsidP="00844C68">
            <w:pPr>
              <w:rPr>
                <w:sz w:val="18"/>
                <w:szCs w:val="18"/>
              </w:rPr>
            </w:pPr>
            <w:r w:rsidRPr="00844C68">
              <w:rPr>
                <w:sz w:val="18"/>
                <w:szCs w:val="18"/>
              </w:rPr>
              <w:t>Содержание подземного перехода</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957 638,28</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939 503,49</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8"/>
                <w:szCs w:val="18"/>
              </w:rPr>
            </w:pPr>
            <w:r w:rsidRPr="00844C68">
              <w:rPr>
                <w:sz w:val="18"/>
                <w:szCs w:val="18"/>
              </w:rPr>
              <w:t>98,1%</w:t>
            </w:r>
          </w:p>
        </w:tc>
      </w:tr>
      <w:tr w:rsidR="00844C68" w:rsidRPr="00844C68" w:rsidTr="00844C68">
        <w:trPr>
          <w:trHeight w:val="315"/>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center"/>
              <w:rPr>
                <w:sz w:val="16"/>
                <w:szCs w:val="16"/>
              </w:rPr>
            </w:pPr>
            <w:r w:rsidRPr="00844C68">
              <w:rPr>
                <w:sz w:val="16"/>
                <w:szCs w:val="16"/>
              </w:rPr>
              <w:t>6</w:t>
            </w:r>
          </w:p>
        </w:tc>
        <w:tc>
          <w:tcPr>
            <w:tcW w:w="4692" w:type="dxa"/>
            <w:tcBorders>
              <w:top w:val="nil"/>
              <w:left w:val="nil"/>
              <w:bottom w:val="single" w:sz="4" w:space="0" w:color="auto"/>
              <w:right w:val="nil"/>
            </w:tcBorders>
            <w:shd w:val="clear" w:color="auto" w:fill="auto"/>
            <w:vAlign w:val="center"/>
            <w:hideMark/>
          </w:tcPr>
          <w:p w:rsidR="00844C68" w:rsidRPr="00844C68" w:rsidRDefault="00844C68" w:rsidP="00844C68">
            <w:pPr>
              <w:rPr>
                <w:sz w:val="18"/>
                <w:szCs w:val="18"/>
              </w:rPr>
            </w:pPr>
            <w:r w:rsidRPr="00844C68">
              <w:rPr>
                <w:sz w:val="18"/>
                <w:szCs w:val="18"/>
              </w:rPr>
              <w:t>Содержание городских площадей</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4 961 076,73</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4 705 004,19</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8"/>
                <w:szCs w:val="18"/>
              </w:rPr>
            </w:pPr>
            <w:r w:rsidRPr="00844C68">
              <w:rPr>
                <w:sz w:val="18"/>
                <w:szCs w:val="18"/>
              </w:rPr>
              <w:t>94,8%</w:t>
            </w:r>
          </w:p>
        </w:tc>
      </w:tr>
      <w:tr w:rsidR="00844C68" w:rsidRPr="00844C68" w:rsidTr="00844C68">
        <w:trPr>
          <w:trHeight w:val="315"/>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center"/>
              <w:rPr>
                <w:sz w:val="16"/>
                <w:szCs w:val="16"/>
              </w:rPr>
            </w:pPr>
            <w:r w:rsidRPr="00844C68">
              <w:rPr>
                <w:sz w:val="16"/>
                <w:szCs w:val="16"/>
              </w:rPr>
              <w:t>7</w:t>
            </w:r>
          </w:p>
        </w:tc>
        <w:tc>
          <w:tcPr>
            <w:tcW w:w="4692" w:type="dxa"/>
            <w:tcBorders>
              <w:top w:val="nil"/>
              <w:left w:val="nil"/>
              <w:bottom w:val="single" w:sz="4" w:space="0" w:color="auto"/>
              <w:right w:val="nil"/>
            </w:tcBorders>
            <w:shd w:val="clear" w:color="auto" w:fill="auto"/>
            <w:vAlign w:val="center"/>
            <w:hideMark/>
          </w:tcPr>
          <w:p w:rsidR="00844C68" w:rsidRPr="00844C68" w:rsidRDefault="00844C68" w:rsidP="00844C68">
            <w:pPr>
              <w:rPr>
                <w:sz w:val="18"/>
                <w:szCs w:val="18"/>
              </w:rPr>
            </w:pPr>
            <w:r w:rsidRPr="00844C68">
              <w:rPr>
                <w:sz w:val="18"/>
                <w:szCs w:val="18"/>
              </w:rPr>
              <w:t>Содержание городского пруда</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1 172 000,00</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1 116 975,00</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8"/>
                <w:szCs w:val="18"/>
              </w:rPr>
            </w:pPr>
            <w:r w:rsidRPr="00844C68">
              <w:rPr>
                <w:sz w:val="18"/>
                <w:szCs w:val="18"/>
              </w:rPr>
              <w:t>95,3%</w:t>
            </w:r>
          </w:p>
        </w:tc>
      </w:tr>
      <w:tr w:rsidR="00844C68" w:rsidRPr="00844C68" w:rsidTr="00844C68">
        <w:trPr>
          <w:trHeight w:val="363"/>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center"/>
              <w:rPr>
                <w:sz w:val="16"/>
                <w:szCs w:val="16"/>
              </w:rPr>
            </w:pPr>
            <w:r w:rsidRPr="00844C68">
              <w:rPr>
                <w:sz w:val="16"/>
                <w:szCs w:val="16"/>
              </w:rPr>
              <w:t>8</w:t>
            </w:r>
          </w:p>
        </w:tc>
        <w:tc>
          <w:tcPr>
            <w:tcW w:w="4692" w:type="dxa"/>
            <w:tcBorders>
              <w:top w:val="nil"/>
              <w:left w:val="nil"/>
              <w:bottom w:val="single" w:sz="4" w:space="0" w:color="auto"/>
              <w:right w:val="nil"/>
            </w:tcBorders>
            <w:shd w:val="clear" w:color="auto" w:fill="auto"/>
            <w:vAlign w:val="center"/>
            <w:hideMark/>
          </w:tcPr>
          <w:p w:rsidR="00844C68" w:rsidRPr="00844C68" w:rsidRDefault="00844C68" w:rsidP="00844C68">
            <w:pPr>
              <w:rPr>
                <w:sz w:val="18"/>
                <w:szCs w:val="18"/>
              </w:rPr>
            </w:pPr>
            <w:r w:rsidRPr="00844C68">
              <w:rPr>
                <w:sz w:val="18"/>
                <w:szCs w:val="18"/>
              </w:rPr>
              <w:t>Содержание и ремонт детских и спортивных площадок</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3 510 900,00</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3 384 477,07</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8"/>
                <w:szCs w:val="18"/>
              </w:rPr>
            </w:pPr>
            <w:r w:rsidRPr="00844C68">
              <w:rPr>
                <w:sz w:val="18"/>
                <w:szCs w:val="18"/>
              </w:rPr>
              <w:t>96,4%</w:t>
            </w:r>
          </w:p>
        </w:tc>
      </w:tr>
      <w:tr w:rsidR="00844C68" w:rsidRPr="00844C68" w:rsidTr="00844C68">
        <w:trPr>
          <w:trHeight w:val="375"/>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center"/>
              <w:rPr>
                <w:sz w:val="16"/>
                <w:szCs w:val="16"/>
              </w:rPr>
            </w:pPr>
            <w:r w:rsidRPr="00844C68">
              <w:rPr>
                <w:sz w:val="16"/>
                <w:szCs w:val="16"/>
              </w:rPr>
              <w:t>9</w:t>
            </w:r>
          </w:p>
        </w:tc>
        <w:tc>
          <w:tcPr>
            <w:tcW w:w="4692" w:type="dxa"/>
            <w:tcBorders>
              <w:top w:val="nil"/>
              <w:left w:val="nil"/>
              <w:bottom w:val="single" w:sz="4" w:space="0" w:color="auto"/>
              <w:right w:val="nil"/>
            </w:tcBorders>
            <w:shd w:val="clear" w:color="auto" w:fill="auto"/>
            <w:vAlign w:val="center"/>
            <w:hideMark/>
          </w:tcPr>
          <w:p w:rsidR="00844C68" w:rsidRPr="00844C68" w:rsidRDefault="00844C68" w:rsidP="00844C68">
            <w:pPr>
              <w:rPr>
                <w:sz w:val="18"/>
                <w:szCs w:val="18"/>
              </w:rPr>
            </w:pPr>
            <w:r w:rsidRPr="00844C68">
              <w:rPr>
                <w:sz w:val="18"/>
                <w:szCs w:val="18"/>
              </w:rPr>
              <w:t>Содержание пожарных водоемов</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316 000,00</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296 206,38</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8"/>
                <w:szCs w:val="18"/>
              </w:rPr>
            </w:pPr>
            <w:r w:rsidRPr="00844C68">
              <w:rPr>
                <w:sz w:val="18"/>
                <w:szCs w:val="18"/>
              </w:rPr>
              <w:t>93,7%</w:t>
            </w:r>
          </w:p>
        </w:tc>
      </w:tr>
      <w:tr w:rsidR="00844C68" w:rsidRPr="00844C68" w:rsidTr="00844C68">
        <w:trPr>
          <w:trHeight w:val="360"/>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center"/>
              <w:rPr>
                <w:sz w:val="16"/>
                <w:szCs w:val="16"/>
              </w:rPr>
            </w:pPr>
            <w:r w:rsidRPr="00844C68">
              <w:rPr>
                <w:sz w:val="16"/>
                <w:szCs w:val="16"/>
              </w:rPr>
              <w:t>10</w:t>
            </w:r>
          </w:p>
        </w:tc>
        <w:tc>
          <w:tcPr>
            <w:tcW w:w="4692" w:type="dxa"/>
            <w:tcBorders>
              <w:top w:val="nil"/>
              <w:left w:val="nil"/>
              <w:bottom w:val="single" w:sz="4" w:space="0" w:color="auto"/>
              <w:right w:val="nil"/>
            </w:tcBorders>
            <w:shd w:val="clear" w:color="auto" w:fill="auto"/>
            <w:vAlign w:val="center"/>
            <w:hideMark/>
          </w:tcPr>
          <w:p w:rsidR="00844C68" w:rsidRPr="00844C68" w:rsidRDefault="00844C68" w:rsidP="00844C68">
            <w:pPr>
              <w:rPr>
                <w:sz w:val="18"/>
                <w:szCs w:val="18"/>
              </w:rPr>
            </w:pPr>
            <w:r w:rsidRPr="00844C68">
              <w:rPr>
                <w:sz w:val="18"/>
                <w:szCs w:val="18"/>
              </w:rPr>
              <w:t>Содержание пожарных гидрантов</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1 280 000,00</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1 190 258,00</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8"/>
                <w:szCs w:val="18"/>
              </w:rPr>
            </w:pPr>
            <w:r w:rsidRPr="00844C68">
              <w:rPr>
                <w:sz w:val="18"/>
                <w:szCs w:val="18"/>
              </w:rPr>
              <w:t>93,0%</w:t>
            </w:r>
          </w:p>
        </w:tc>
      </w:tr>
      <w:tr w:rsidR="00844C68" w:rsidRPr="00844C68" w:rsidTr="00844C68">
        <w:trPr>
          <w:trHeight w:val="390"/>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center"/>
              <w:rPr>
                <w:sz w:val="16"/>
                <w:szCs w:val="16"/>
              </w:rPr>
            </w:pPr>
            <w:r w:rsidRPr="00844C68">
              <w:rPr>
                <w:sz w:val="16"/>
                <w:szCs w:val="16"/>
              </w:rPr>
              <w:t>11</w:t>
            </w:r>
          </w:p>
        </w:tc>
        <w:tc>
          <w:tcPr>
            <w:tcW w:w="4692" w:type="dxa"/>
            <w:tcBorders>
              <w:top w:val="nil"/>
              <w:left w:val="nil"/>
              <w:bottom w:val="single" w:sz="4" w:space="0" w:color="auto"/>
              <w:right w:val="nil"/>
            </w:tcBorders>
            <w:shd w:val="clear" w:color="auto" w:fill="auto"/>
            <w:vAlign w:val="center"/>
            <w:hideMark/>
          </w:tcPr>
          <w:p w:rsidR="00844C68" w:rsidRPr="00844C68" w:rsidRDefault="00844C68" w:rsidP="00844C68">
            <w:pPr>
              <w:rPr>
                <w:sz w:val="18"/>
                <w:szCs w:val="18"/>
              </w:rPr>
            </w:pPr>
            <w:r w:rsidRPr="00844C68">
              <w:rPr>
                <w:sz w:val="18"/>
                <w:szCs w:val="18"/>
              </w:rPr>
              <w:t>Сод-</w:t>
            </w:r>
            <w:proofErr w:type="spellStart"/>
            <w:r w:rsidRPr="00844C68">
              <w:rPr>
                <w:sz w:val="18"/>
                <w:szCs w:val="18"/>
              </w:rPr>
              <w:t>ие</w:t>
            </w:r>
            <w:proofErr w:type="spellEnd"/>
            <w:r w:rsidRPr="00844C68">
              <w:rPr>
                <w:sz w:val="18"/>
                <w:szCs w:val="18"/>
              </w:rPr>
              <w:t xml:space="preserve"> малых архитектурных форм</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1 224 608,39</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1 216 292,59</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8"/>
                <w:szCs w:val="18"/>
              </w:rPr>
            </w:pPr>
            <w:r w:rsidRPr="00844C68">
              <w:rPr>
                <w:sz w:val="18"/>
                <w:szCs w:val="18"/>
              </w:rPr>
              <w:t>99,3%</w:t>
            </w:r>
          </w:p>
        </w:tc>
      </w:tr>
      <w:tr w:rsidR="00844C68" w:rsidRPr="00844C68" w:rsidTr="00844C68">
        <w:trPr>
          <w:trHeight w:val="315"/>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center"/>
              <w:rPr>
                <w:sz w:val="16"/>
                <w:szCs w:val="16"/>
              </w:rPr>
            </w:pPr>
            <w:r w:rsidRPr="00844C68">
              <w:rPr>
                <w:sz w:val="16"/>
                <w:szCs w:val="16"/>
              </w:rPr>
              <w:t>12</w:t>
            </w:r>
          </w:p>
        </w:tc>
        <w:tc>
          <w:tcPr>
            <w:tcW w:w="4692" w:type="dxa"/>
            <w:tcBorders>
              <w:top w:val="nil"/>
              <w:left w:val="nil"/>
              <w:bottom w:val="single" w:sz="4" w:space="0" w:color="auto"/>
              <w:right w:val="nil"/>
            </w:tcBorders>
            <w:shd w:val="clear" w:color="auto" w:fill="auto"/>
            <w:vAlign w:val="center"/>
            <w:hideMark/>
          </w:tcPr>
          <w:p w:rsidR="00844C68" w:rsidRPr="00844C68" w:rsidRDefault="00844C68" w:rsidP="00844C68">
            <w:pPr>
              <w:rPr>
                <w:sz w:val="18"/>
                <w:szCs w:val="18"/>
              </w:rPr>
            </w:pPr>
            <w:r w:rsidRPr="00844C68">
              <w:rPr>
                <w:sz w:val="18"/>
                <w:szCs w:val="18"/>
              </w:rPr>
              <w:t>Содержание автобусных остановок</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825 155,28</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825 155,28</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8"/>
                <w:szCs w:val="18"/>
              </w:rPr>
            </w:pPr>
            <w:r w:rsidRPr="00844C68">
              <w:rPr>
                <w:sz w:val="18"/>
                <w:szCs w:val="18"/>
              </w:rPr>
              <w:t>100,0%</w:t>
            </w:r>
          </w:p>
        </w:tc>
      </w:tr>
      <w:tr w:rsidR="00844C68" w:rsidRPr="00844C68" w:rsidTr="00844C68">
        <w:trPr>
          <w:trHeight w:val="347"/>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center"/>
              <w:rPr>
                <w:sz w:val="16"/>
                <w:szCs w:val="16"/>
              </w:rPr>
            </w:pPr>
            <w:r w:rsidRPr="00844C68">
              <w:rPr>
                <w:sz w:val="16"/>
                <w:szCs w:val="16"/>
              </w:rPr>
              <w:t>13</w:t>
            </w:r>
          </w:p>
        </w:tc>
        <w:tc>
          <w:tcPr>
            <w:tcW w:w="4692" w:type="dxa"/>
            <w:tcBorders>
              <w:top w:val="nil"/>
              <w:left w:val="nil"/>
              <w:bottom w:val="nil"/>
              <w:right w:val="nil"/>
            </w:tcBorders>
            <w:shd w:val="clear" w:color="auto" w:fill="auto"/>
            <w:vAlign w:val="center"/>
            <w:hideMark/>
          </w:tcPr>
          <w:p w:rsidR="00844C68" w:rsidRDefault="00844C68" w:rsidP="00844C68">
            <w:pPr>
              <w:rPr>
                <w:sz w:val="18"/>
                <w:szCs w:val="18"/>
              </w:rPr>
            </w:pPr>
            <w:r>
              <w:rPr>
                <w:sz w:val="18"/>
                <w:szCs w:val="18"/>
              </w:rPr>
              <w:t xml:space="preserve">Содержание контейнерных </w:t>
            </w:r>
            <w:r w:rsidRPr="00844C68">
              <w:rPr>
                <w:sz w:val="18"/>
                <w:szCs w:val="18"/>
              </w:rPr>
              <w:t xml:space="preserve">площадок </w:t>
            </w:r>
          </w:p>
          <w:p w:rsidR="00844C68" w:rsidRPr="00844C68" w:rsidRDefault="00844C68" w:rsidP="00844C68">
            <w:pPr>
              <w:rPr>
                <w:sz w:val="18"/>
                <w:szCs w:val="18"/>
              </w:rPr>
            </w:pPr>
            <w:r w:rsidRPr="00844C68">
              <w:rPr>
                <w:sz w:val="16"/>
                <w:szCs w:val="16"/>
              </w:rPr>
              <w:t xml:space="preserve">(ул. Газовиков, </w:t>
            </w:r>
            <w:proofErr w:type="gramStart"/>
            <w:r w:rsidRPr="00844C68">
              <w:rPr>
                <w:sz w:val="16"/>
                <w:szCs w:val="16"/>
              </w:rPr>
              <w:t>Кольцевая</w:t>
            </w:r>
            <w:proofErr w:type="gramEnd"/>
            <w:r w:rsidRPr="00844C68">
              <w:rPr>
                <w:sz w:val="16"/>
                <w:szCs w:val="16"/>
              </w:rPr>
              <w:t>)</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2 841 031,00</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2 776 988,27</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8"/>
                <w:szCs w:val="18"/>
              </w:rPr>
            </w:pPr>
            <w:r w:rsidRPr="00844C68">
              <w:rPr>
                <w:sz w:val="18"/>
                <w:szCs w:val="18"/>
              </w:rPr>
              <w:t>97,7%</w:t>
            </w:r>
          </w:p>
        </w:tc>
      </w:tr>
      <w:tr w:rsidR="00844C68" w:rsidRPr="00844C68" w:rsidTr="00844C68">
        <w:trPr>
          <w:trHeight w:val="390"/>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center"/>
              <w:rPr>
                <w:sz w:val="16"/>
                <w:szCs w:val="16"/>
              </w:rPr>
            </w:pPr>
            <w:r w:rsidRPr="00844C68">
              <w:rPr>
                <w:sz w:val="16"/>
                <w:szCs w:val="16"/>
              </w:rPr>
              <w:t>14</w:t>
            </w:r>
          </w:p>
        </w:tc>
        <w:tc>
          <w:tcPr>
            <w:tcW w:w="4692" w:type="dxa"/>
            <w:tcBorders>
              <w:top w:val="single" w:sz="4" w:space="0" w:color="auto"/>
              <w:left w:val="nil"/>
              <w:bottom w:val="single" w:sz="4" w:space="0" w:color="auto"/>
              <w:right w:val="nil"/>
            </w:tcBorders>
            <w:shd w:val="clear" w:color="auto" w:fill="auto"/>
            <w:vAlign w:val="center"/>
            <w:hideMark/>
          </w:tcPr>
          <w:p w:rsidR="00844C68" w:rsidRPr="00844C68" w:rsidRDefault="00844C68" w:rsidP="00844C68">
            <w:pPr>
              <w:rPr>
                <w:sz w:val="18"/>
                <w:szCs w:val="18"/>
              </w:rPr>
            </w:pPr>
            <w:r w:rsidRPr="00844C68">
              <w:rPr>
                <w:sz w:val="18"/>
                <w:szCs w:val="18"/>
              </w:rPr>
              <w:t>Снос ветхих строений</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5 873 129,23</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5 642 906,12</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8"/>
                <w:szCs w:val="18"/>
              </w:rPr>
            </w:pPr>
            <w:r w:rsidRPr="00844C68">
              <w:rPr>
                <w:sz w:val="18"/>
                <w:szCs w:val="18"/>
              </w:rPr>
              <w:t>96,1%</w:t>
            </w:r>
          </w:p>
        </w:tc>
      </w:tr>
      <w:tr w:rsidR="00844C68" w:rsidRPr="00844C68" w:rsidTr="00844C68">
        <w:trPr>
          <w:trHeight w:val="390"/>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center"/>
              <w:rPr>
                <w:sz w:val="16"/>
                <w:szCs w:val="16"/>
              </w:rPr>
            </w:pPr>
            <w:r w:rsidRPr="00844C68">
              <w:rPr>
                <w:sz w:val="16"/>
                <w:szCs w:val="16"/>
              </w:rPr>
              <w:t>15</w:t>
            </w:r>
          </w:p>
        </w:tc>
        <w:tc>
          <w:tcPr>
            <w:tcW w:w="4692" w:type="dxa"/>
            <w:tcBorders>
              <w:top w:val="nil"/>
              <w:left w:val="nil"/>
              <w:bottom w:val="single" w:sz="4" w:space="0" w:color="auto"/>
              <w:right w:val="nil"/>
            </w:tcBorders>
            <w:shd w:val="clear" w:color="auto" w:fill="auto"/>
            <w:vAlign w:val="center"/>
            <w:hideMark/>
          </w:tcPr>
          <w:p w:rsidR="00844C68" w:rsidRPr="00844C68" w:rsidRDefault="00844C68" w:rsidP="00844C68">
            <w:pPr>
              <w:rPr>
                <w:sz w:val="18"/>
                <w:szCs w:val="18"/>
              </w:rPr>
            </w:pPr>
            <w:r w:rsidRPr="00844C68">
              <w:rPr>
                <w:sz w:val="18"/>
                <w:szCs w:val="18"/>
              </w:rPr>
              <w:t>Подготовка города к Новому году</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2 843 600,00</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2 843 523,17</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8"/>
                <w:szCs w:val="18"/>
              </w:rPr>
            </w:pPr>
            <w:r w:rsidRPr="00844C68">
              <w:rPr>
                <w:sz w:val="18"/>
                <w:szCs w:val="18"/>
              </w:rPr>
              <w:t>100,0%</w:t>
            </w:r>
          </w:p>
        </w:tc>
      </w:tr>
      <w:tr w:rsidR="00844C68" w:rsidRPr="00844C68" w:rsidTr="00844C68">
        <w:trPr>
          <w:trHeight w:val="293"/>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844C68" w:rsidRPr="00844C68" w:rsidRDefault="00844C68" w:rsidP="00844C68">
            <w:pPr>
              <w:jc w:val="center"/>
              <w:rPr>
                <w:sz w:val="16"/>
                <w:szCs w:val="16"/>
              </w:rPr>
            </w:pPr>
            <w:r w:rsidRPr="00844C68">
              <w:rPr>
                <w:sz w:val="16"/>
                <w:szCs w:val="16"/>
              </w:rPr>
              <w:t>16</w:t>
            </w:r>
          </w:p>
        </w:tc>
        <w:tc>
          <w:tcPr>
            <w:tcW w:w="4692" w:type="dxa"/>
            <w:tcBorders>
              <w:top w:val="nil"/>
              <w:left w:val="nil"/>
              <w:bottom w:val="single" w:sz="4" w:space="0" w:color="auto"/>
              <w:right w:val="nil"/>
            </w:tcBorders>
            <w:shd w:val="clear" w:color="auto" w:fill="auto"/>
            <w:vAlign w:val="center"/>
            <w:hideMark/>
          </w:tcPr>
          <w:p w:rsidR="00844C68" w:rsidRPr="00844C68" w:rsidRDefault="00844C68" w:rsidP="00844C68">
            <w:pPr>
              <w:rPr>
                <w:sz w:val="18"/>
                <w:szCs w:val="18"/>
              </w:rPr>
            </w:pPr>
            <w:r w:rsidRPr="00844C68">
              <w:rPr>
                <w:sz w:val="18"/>
                <w:szCs w:val="18"/>
              </w:rPr>
              <w:t>Содержание скульптурно-декоративных композиций</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452 780,35</w:t>
            </w:r>
          </w:p>
        </w:tc>
        <w:tc>
          <w:tcPr>
            <w:tcW w:w="1417"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right"/>
              <w:rPr>
                <w:sz w:val="20"/>
                <w:szCs w:val="20"/>
              </w:rPr>
            </w:pPr>
            <w:r w:rsidRPr="00844C68">
              <w:rPr>
                <w:sz w:val="20"/>
                <w:szCs w:val="20"/>
              </w:rPr>
              <w:t>452 780,35</w:t>
            </w:r>
          </w:p>
        </w:tc>
        <w:tc>
          <w:tcPr>
            <w:tcW w:w="1418" w:type="dxa"/>
            <w:tcBorders>
              <w:top w:val="nil"/>
              <w:left w:val="nil"/>
              <w:bottom w:val="single" w:sz="4" w:space="0" w:color="auto"/>
              <w:right w:val="single" w:sz="4" w:space="0" w:color="auto"/>
            </w:tcBorders>
            <w:shd w:val="clear" w:color="auto" w:fill="auto"/>
            <w:vAlign w:val="center"/>
            <w:hideMark/>
          </w:tcPr>
          <w:p w:rsidR="00844C68" w:rsidRPr="00844C68" w:rsidRDefault="00844C68" w:rsidP="00844C68">
            <w:pPr>
              <w:jc w:val="center"/>
              <w:rPr>
                <w:sz w:val="18"/>
                <w:szCs w:val="18"/>
              </w:rPr>
            </w:pPr>
            <w:r w:rsidRPr="00844C68">
              <w:rPr>
                <w:sz w:val="18"/>
                <w:szCs w:val="18"/>
              </w:rPr>
              <w:t>100,0%</w:t>
            </w:r>
          </w:p>
        </w:tc>
      </w:tr>
    </w:tbl>
    <w:p w:rsidR="00844C68" w:rsidRDefault="00844C68" w:rsidP="00556176">
      <w:pPr>
        <w:ind w:left="7079" w:firstLine="709"/>
        <w:jc w:val="center"/>
        <w:rPr>
          <w:bCs/>
          <w:iCs/>
        </w:rPr>
      </w:pPr>
    </w:p>
    <w:p w:rsidR="0025698E" w:rsidRPr="0025698E" w:rsidRDefault="0025698E" w:rsidP="0025698E">
      <w:pPr>
        <w:ind w:firstLine="709"/>
        <w:jc w:val="both"/>
      </w:pPr>
      <w:r w:rsidRPr="0025698E">
        <w:t>Реализация мероприятия 2  муниципальной  программы в 201</w:t>
      </w:r>
      <w:r>
        <w:t>7</w:t>
      </w:r>
      <w:r w:rsidRPr="0025698E">
        <w:t xml:space="preserve"> году позволила: </w:t>
      </w:r>
    </w:p>
    <w:p w:rsidR="0025698E" w:rsidRPr="0025698E" w:rsidRDefault="0025698E" w:rsidP="0025698E">
      <w:pPr>
        <w:ind w:firstLine="709"/>
        <w:jc w:val="both"/>
      </w:pPr>
      <w:r w:rsidRPr="0025698E">
        <w:t xml:space="preserve">- поддержать в надлежащем техническом состоянии на улицах города 4680 светильников;    </w:t>
      </w:r>
    </w:p>
    <w:p w:rsidR="0025698E" w:rsidRPr="0025698E" w:rsidRDefault="0025698E" w:rsidP="0025698E">
      <w:pPr>
        <w:ind w:firstLine="709"/>
        <w:jc w:val="both"/>
      </w:pPr>
      <w:r w:rsidRPr="0025698E">
        <w:t xml:space="preserve">- высадить 188,2  тыс. корней однолетней и многолетней рассады цветов на площади 5739 </w:t>
      </w:r>
      <w:proofErr w:type="spellStart"/>
      <w:r w:rsidRPr="0025698E">
        <w:t>кв</w:t>
      </w:r>
      <w:proofErr w:type="gramStart"/>
      <w:r w:rsidRPr="0025698E">
        <w:t>.м</w:t>
      </w:r>
      <w:proofErr w:type="spellEnd"/>
      <w:proofErr w:type="gramEnd"/>
      <w:r w:rsidRPr="0025698E">
        <w:t xml:space="preserve"> на городских территориях;</w:t>
      </w:r>
    </w:p>
    <w:p w:rsidR="0025698E" w:rsidRPr="0025698E" w:rsidRDefault="0025698E" w:rsidP="0025698E">
      <w:pPr>
        <w:ind w:firstLine="709"/>
        <w:jc w:val="both"/>
      </w:pPr>
      <w:r w:rsidRPr="0025698E">
        <w:t>- установить дополнительно  45 урн и 29 скамеек;</w:t>
      </w:r>
    </w:p>
    <w:p w:rsidR="0025698E" w:rsidRPr="0025698E" w:rsidRDefault="0025698E" w:rsidP="0025698E">
      <w:pPr>
        <w:ind w:firstLine="709"/>
        <w:jc w:val="both"/>
      </w:pPr>
      <w:r w:rsidRPr="0025698E">
        <w:t>- провести текущий ремонт 45 автобусных установок;</w:t>
      </w:r>
    </w:p>
    <w:p w:rsidR="0025698E" w:rsidRPr="0025698E" w:rsidRDefault="0025698E" w:rsidP="0025698E">
      <w:pPr>
        <w:ind w:firstLine="709"/>
        <w:jc w:val="both"/>
      </w:pPr>
      <w:r w:rsidRPr="0025698E">
        <w:t xml:space="preserve">- дополнительно установить малые архитектурные формы на детских площадках  по ул. Механизаторов дом 28, ул. Механизаторов дом 14, ул. </w:t>
      </w:r>
      <w:proofErr w:type="gramStart"/>
      <w:r w:rsidRPr="0025698E">
        <w:t>Садовая</w:t>
      </w:r>
      <w:proofErr w:type="gramEnd"/>
      <w:r w:rsidRPr="0025698E">
        <w:t xml:space="preserve"> дом 72/1, ул. Энтузиастов дом 3 «А»;</w:t>
      </w:r>
    </w:p>
    <w:p w:rsidR="0025698E" w:rsidRPr="0025698E" w:rsidRDefault="0025698E" w:rsidP="0025698E">
      <w:pPr>
        <w:ind w:firstLine="709"/>
        <w:jc w:val="both"/>
      </w:pPr>
      <w:r w:rsidRPr="0025698E">
        <w:t xml:space="preserve">- снести 6,7 тыс. </w:t>
      </w:r>
      <w:proofErr w:type="spellStart"/>
      <w:r w:rsidRPr="0025698E">
        <w:t>кв.м</w:t>
      </w:r>
      <w:proofErr w:type="spellEnd"/>
      <w:r w:rsidRPr="0025698E">
        <w:t>. ветхого жилья (15 жилых зданий) (подготовлено к сносу ещё 25 зданий);</w:t>
      </w:r>
    </w:p>
    <w:p w:rsidR="0025698E" w:rsidRPr="00CD7F6F" w:rsidRDefault="0025698E" w:rsidP="0025698E">
      <w:pPr>
        <w:ind w:firstLine="709"/>
        <w:jc w:val="both"/>
      </w:pPr>
      <w:r w:rsidRPr="00CD7F6F">
        <w:t>- установить во дворах жилых домов 19 новогодних елок.</w:t>
      </w:r>
    </w:p>
    <w:p w:rsidR="0025698E" w:rsidRPr="00F76FBA" w:rsidRDefault="0025698E" w:rsidP="0025698E">
      <w:pPr>
        <w:pStyle w:val="a5"/>
        <w:suppressAutoHyphens w:val="0"/>
        <w:ind w:left="0" w:firstLine="709"/>
        <w:jc w:val="both"/>
        <w:rPr>
          <w:sz w:val="24"/>
          <w:szCs w:val="24"/>
        </w:rPr>
      </w:pPr>
      <w:r w:rsidRPr="00A430BD">
        <w:rPr>
          <w:sz w:val="24"/>
          <w:szCs w:val="24"/>
        </w:rPr>
        <w:t xml:space="preserve">Результатами реализации </w:t>
      </w:r>
      <w:r>
        <w:rPr>
          <w:sz w:val="24"/>
          <w:szCs w:val="24"/>
        </w:rPr>
        <w:t>мероприятия 2</w:t>
      </w:r>
      <w:r w:rsidRPr="00A430BD">
        <w:rPr>
          <w:sz w:val="24"/>
          <w:szCs w:val="24"/>
        </w:rPr>
        <w:t xml:space="preserve"> в 201</w:t>
      </w:r>
      <w:r>
        <w:rPr>
          <w:sz w:val="24"/>
          <w:szCs w:val="24"/>
        </w:rPr>
        <w:t>7</w:t>
      </w:r>
      <w:r w:rsidRPr="00A430BD">
        <w:rPr>
          <w:sz w:val="24"/>
          <w:szCs w:val="24"/>
        </w:rPr>
        <w:t xml:space="preserve"> году стал</w:t>
      </w:r>
      <w:r>
        <w:rPr>
          <w:sz w:val="24"/>
          <w:szCs w:val="24"/>
        </w:rPr>
        <w:t xml:space="preserve">о исполнение </w:t>
      </w:r>
      <w:r w:rsidRPr="00A430BD">
        <w:rPr>
          <w:sz w:val="24"/>
          <w:szCs w:val="24"/>
        </w:rPr>
        <w:t>следующи</w:t>
      </w:r>
      <w:r>
        <w:rPr>
          <w:sz w:val="24"/>
          <w:szCs w:val="24"/>
        </w:rPr>
        <w:t>х</w:t>
      </w:r>
      <w:r w:rsidRPr="00A430BD">
        <w:rPr>
          <w:sz w:val="24"/>
          <w:szCs w:val="24"/>
        </w:rPr>
        <w:t xml:space="preserve"> целевы</w:t>
      </w:r>
      <w:r>
        <w:rPr>
          <w:sz w:val="24"/>
          <w:szCs w:val="24"/>
        </w:rPr>
        <w:t>х</w:t>
      </w:r>
      <w:r w:rsidRPr="00A430BD">
        <w:rPr>
          <w:sz w:val="24"/>
          <w:szCs w:val="24"/>
        </w:rPr>
        <w:t xml:space="preserve"> </w:t>
      </w:r>
      <w:r w:rsidRPr="00F76FBA">
        <w:rPr>
          <w:sz w:val="24"/>
          <w:szCs w:val="24"/>
        </w:rPr>
        <w:t>показател</w:t>
      </w:r>
      <w:r>
        <w:rPr>
          <w:sz w:val="24"/>
          <w:szCs w:val="24"/>
        </w:rPr>
        <w:t>ей</w:t>
      </w:r>
      <w:r w:rsidRPr="00F76FBA">
        <w:rPr>
          <w:sz w:val="24"/>
          <w:szCs w:val="24"/>
        </w:rPr>
        <w:t>:</w:t>
      </w:r>
    </w:p>
    <w:p w:rsidR="0025698E" w:rsidRPr="00F76FBA" w:rsidRDefault="003B3995" w:rsidP="0025698E">
      <w:pPr>
        <w:pStyle w:val="a6"/>
        <w:ind w:firstLine="709"/>
        <w:rPr>
          <w:rFonts w:ascii="Times New Roman" w:hAnsi="Times New Roman" w:cs="Times New Roman"/>
          <w:lang w:eastAsia="en-US"/>
        </w:rPr>
      </w:pPr>
      <w:r>
        <w:rPr>
          <w:rFonts w:ascii="Times New Roman" w:hAnsi="Times New Roman" w:cs="Times New Roman"/>
        </w:rPr>
        <w:t>2.</w:t>
      </w:r>
      <w:r w:rsidR="0025698E" w:rsidRPr="00F76FBA">
        <w:rPr>
          <w:rFonts w:ascii="Times New Roman" w:hAnsi="Times New Roman" w:cs="Times New Roman"/>
        </w:rPr>
        <w:t xml:space="preserve"> </w:t>
      </w:r>
      <w:r w:rsidR="0025698E">
        <w:rPr>
          <w:rFonts w:ascii="Times New Roman" w:hAnsi="Times New Roman" w:cs="Times New Roman"/>
        </w:rPr>
        <w:t xml:space="preserve">сохранение достигнутого уровня </w:t>
      </w:r>
      <w:r w:rsidR="0025698E" w:rsidRPr="00F76FBA">
        <w:rPr>
          <w:rFonts w:ascii="Times New Roman" w:hAnsi="Times New Roman" w:cs="Times New Roman"/>
        </w:rPr>
        <w:t>д</w:t>
      </w:r>
      <w:r w:rsidR="0025698E" w:rsidRPr="00F76FBA">
        <w:rPr>
          <w:rFonts w:ascii="Times New Roman" w:hAnsi="Times New Roman" w:cs="Times New Roman"/>
          <w:lang w:eastAsia="en-US"/>
        </w:rPr>
        <w:t>ол</w:t>
      </w:r>
      <w:r w:rsidR="0025698E">
        <w:rPr>
          <w:rFonts w:ascii="Times New Roman" w:hAnsi="Times New Roman" w:cs="Times New Roman"/>
          <w:lang w:eastAsia="en-US"/>
        </w:rPr>
        <w:t>и</w:t>
      </w:r>
      <w:r w:rsidR="0025698E" w:rsidRPr="00F76FBA">
        <w:rPr>
          <w:rFonts w:ascii="Times New Roman" w:hAnsi="Times New Roman" w:cs="Times New Roman"/>
          <w:lang w:eastAsia="en-US"/>
        </w:rPr>
        <w:t xml:space="preserve"> содержания и текущего ремонта уличного освещения от общей протяженности сетей уличного освещения – 100% (</w:t>
      </w:r>
      <w:proofErr w:type="gramStart"/>
      <w:r w:rsidR="0025698E" w:rsidRPr="00F76FBA">
        <w:rPr>
          <w:rFonts w:ascii="Times New Roman" w:hAnsi="Times New Roman" w:cs="Times New Roman"/>
          <w:lang w:eastAsia="en-US"/>
        </w:rPr>
        <w:t>показат</w:t>
      </w:r>
      <w:r w:rsidR="0025698E">
        <w:rPr>
          <w:rFonts w:ascii="Times New Roman" w:hAnsi="Times New Roman" w:cs="Times New Roman"/>
          <w:lang w:eastAsia="en-US"/>
        </w:rPr>
        <w:t>ель</w:t>
      </w:r>
      <w:proofErr w:type="gramEnd"/>
      <w:r w:rsidR="0025698E">
        <w:rPr>
          <w:rFonts w:ascii="Times New Roman" w:hAnsi="Times New Roman" w:cs="Times New Roman"/>
          <w:lang w:eastAsia="en-US"/>
        </w:rPr>
        <w:t xml:space="preserve"> достигнут 100% с 2013 года)</w:t>
      </w:r>
    </w:p>
    <w:p w:rsidR="0025698E" w:rsidRPr="00663671" w:rsidRDefault="0025698E" w:rsidP="0025698E">
      <w:pPr>
        <w:ind w:firstLine="708"/>
        <w:rPr>
          <w:color w:val="000000"/>
          <w:sz w:val="20"/>
          <w:szCs w:val="20"/>
        </w:rPr>
      </w:pPr>
      <w:r>
        <w:rPr>
          <w:color w:val="000000"/>
          <w:sz w:val="20"/>
          <w:szCs w:val="20"/>
        </w:rPr>
        <w:t>п</w:t>
      </w:r>
      <w:r w:rsidRPr="00663671">
        <w:rPr>
          <w:color w:val="000000"/>
          <w:sz w:val="20"/>
          <w:szCs w:val="20"/>
        </w:rPr>
        <w:t xml:space="preserve">ротяженность сетей уличного и дворового освещения – </w:t>
      </w:r>
      <w:r w:rsidRPr="00785DF4">
        <w:rPr>
          <w:sz w:val="20"/>
          <w:szCs w:val="20"/>
        </w:rPr>
        <w:t>147,</w:t>
      </w:r>
      <w:r w:rsidR="00785DF4" w:rsidRPr="00785DF4">
        <w:rPr>
          <w:sz w:val="20"/>
          <w:szCs w:val="20"/>
        </w:rPr>
        <w:t>692</w:t>
      </w:r>
      <w:r w:rsidRPr="00785DF4">
        <w:rPr>
          <w:sz w:val="20"/>
          <w:szCs w:val="20"/>
        </w:rPr>
        <w:t xml:space="preserve"> км, </w:t>
      </w:r>
      <w:r>
        <w:rPr>
          <w:color w:val="000000"/>
          <w:sz w:val="20"/>
          <w:szCs w:val="20"/>
        </w:rPr>
        <w:t>обслуживается 100%;</w:t>
      </w:r>
    </w:p>
    <w:p w:rsidR="0025698E" w:rsidRPr="00663671" w:rsidRDefault="0025698E" w:rsidP="0025698E">
      <w:pPr>
        <w:ind w:firstLine="708"/>
        <w:rPr>
          <w:color w:val="000000"/>
          <w:sz w:val="20"/>
          <w:szCs w:val="20"/>
        </w:rPr>
      </w:pPr>
      <w:r>
        <w:rPr>
          <w:color w:val="000000"/>
          <w:sz w:val="20"/>
          <w:szCs w:val="20"/>
        </w:rPr>
        <w:t>с</w:t>
      </w:r>
      <w:r w:rsidRPr="00663671">
        <w:rPr>
          <w:color w:val="000000"/>
          <w:sz w:val="20"/>
          <w:szCs w:val="20"/>
        </w:rPr>
        <w:t>ветильники наружного освещения – 4 6</w:t>
      </w:r>
      <w:r>
        <w:rPr>
          <w:color w:val="000000"/>
          <w:sz w:val="20"/>
          <w:szCs w:val="20"/>
        </w:rPr>
        <w:t>80</w:t>
      </w:r>
      <w:r w:rsidRPr="00663671">
        <w:rPr>
          <w:color w:val="000000"/>
          <w:sz w:val="20"/>
          <w:szCs w:val="20"/>
        </w:rPr>
        <w:t xml:space="preserve"> шт.</w:t>
      </w:r>
      <w:r>
        <w:rPr>
          <w:color w:val="000000"/>
          <w:sz w:val="20"/>
          <w:szCs w:val="20"/>
        </w:rPr>
        <w:t>, обслуживается 100%;</w:t>
      </w:r>
    </w:p>
    <w:p w:rsidR="0025698E" w:rsidRPr="00F76FBA" w:rsidRDefault="0025698E" w:rsidP="0025698E">
      <w:pPr>
        <w:pStyle w:val="a6"/>
        <w:ind w:firstLine="709"/>
        <w:rPr>
          <w:rFonts w:ascii="Times New Roman" w:hAnsi="Times New Roman" w:cs="Times New Roman"/>
          <w:lang w:eastAsia="en-US"/>
        </w:rPr>
      </w:pPr>
      <w:r w:rsidRPr="00F76FBA">
        <w:rPr>
          <w:rFonts w:ascii="Times New Roman" w:hAnsi="Times New Roman" w:cs="Times New Roman"/>
          <w:lang w:eastAsia="en-US"/>
        </w:rPr>
        <w:t xml:space="preserve">- </w:t>
      </w:r>
      <w:r>
        <w:rPr>
          <w:rFonts w:ascii="Times New Roman" w:hAnsi="Times New Roman" w:cs="Times New Roman"/>
          <w:lang w:eastAsia="en-US"/>
        </w:rPr>
        <w:t>сохранение достигнутого уровня доли</w:t>
      </w:r>
      <w:r w:rsidRPr="00F76FBA">
        <w:rPr>
          <w:rFonts w:ascii="Times New Roman" w:hAnsi="Times New Roman" w:cs="Times New Roman"/>
          <w:lang w:eastAsia="en-US"/>
        </w:rPr>
        <w:t xml:space="preserve"> содержания, ухода и ремонта газонов и зеленых насаждений от общего количества газонов и зеленых насаждений – 100% (</w:t>
      </w:r>
      <w:proofErr w:type="gramStart"/>
      <w:r w:rsidRPr="00F76FBA">
        <w:rPr>
          <w:rFonts w:ascii="Times New Roman" w:hAnsi="Times New Roman" w:cs="Times New Roman"/>
          <w:lang w:eastAsia="en-US"/>
        </w:rPr>
        <w:t>показатель</w:t>
      </w:r>
      <w:proofErr w:type="gramEnd"/>
      <w:r w:rsidRPr="00F76FBA">
        <w:rPr>
          <w:rFonts w:ascii="Times New Roman" w:hAnsi="Times New Roman" w:cs="Times New Roman"/>
          <w:lang w:eastAsia="en-US"/>
        </w:rPr>
        <w:t xml:space="preserve"> достигнут </w:t>
      </w:r>
      <w:r w:rsidRPr="00F76FBA">
        <w:rPr>
          <w:rFonts w:ascii="Times New Roman" w:hAnsi="Times New Roman" w:cs="Times New Roman"/>
          <w:lang w:eastAsia="en-US"/>
        </w:rPr>
        <w:lastRenderedPageBreak/>
        <w:t>100% с 2013 года)</w:t>
      </w:r>
    </w:p>
    <w:p w:rsidR="0025698E" w:rsidRDefault="0025698E" w:rsidP="0025698E">
      <w:pPr>
        <w:pStyle w:val="a5"/>
        <w:suppressAutoHyphens w:val="0"/>
        <w:ind w:left="0" w:firstLine="709"/>
        <w:jc w:val="both"/>
        <w:rPr>
          <w:lang w:eastAsia="en-US"/>
        </w:rPr>
      </w:pPr>
      <w:r>
        <w:rPr>
          <w:lang w:eastAsia="en-US"/>
        </w:rPr>
        <w:t>п</w:t>
      </w:r>
      <w:r w:rsidRPr="00F76FBA">
        <w:rPr>
          <w:lang w:eastAsia="en-US"/>
        </w:rPr>
        <w:t>лощадь</w:t>
      </w:r>
      <w:r>
        <w:rPr>
          <w:lang w:eastAsia="en-US"/>
        </w:rPr>
        <w:t xml:space="preserve"> обслуживаемых газонов – </w:t>
      </w:r>
      <w:r w:rsidRPr="00785DF4">
        <w:rPr>
          <w:lang w:eastAsia="en-US"/>
        </w:rPr>
        <w:t>1</w:t>
      </w:r>
      <w:r w:rsidR="00785DF4" w:rsidRPr="00785DF4">
        <w:rPr>
          <w:lang w:eastAsia="en-US"/>
        </w:rPr>
        <w:t>94,6</w:t>
      </w:r>
      <w:r w:rsidRPr="00785DF4">
        <w:rPr>
          <w:lang w:eastAsia="en-US"/>
        </w:rPr>
        <w:t xml:space="preserve"> </w:t>
      </w:r>
      <w:proofErr w:type="spellStart"/>
      <w:r w:rsidRPr="00785DF4">
        <w:rPr>
          <w:lang w:eastAsia="en-US"/>
        </w:rPr>
        <w:t>тыс</w:t>
      </w:r>
      <w:r>
        <w:rPr>
          <w:lang w:eastAsia="en-US"/>
        </w:rPr>
        <w:t>.кв</w:t>
      </w:r>
      <w:proofErr w:type="gramStart"/>
      <w:r>
        <w:rPr>
          <w:lang w:eastAsia="en-US"/>
        </w:rPr>
        <w:t>.м</w:t>
      </w:r>
      <w:proofErr w:type="spellEnd"/>
      <w:proofErr w:type="gramEnd"/>
      <w:r>
        <w:rPr>
          <w:lang w:eastAsia="en-US"/>
        </w:rPr>
        <w:t>;</w:t>
      </w:r>
    </w:p>
    <w:p w:rsidR="0025698E" w:rsidRPr="00F76FBA" w:rsidRDefault="0025698E" w:rsidP="0025698E">
      <w:pPr>
        <w:pStyle w:val="a5"/>
        <w:suppressAutoHyphens w:val="0"/>
        <w:ind w:left="0" w:firstLine="709"/>
        <w:jc w:val="both"/>
        <w:rPr>
          <w:lang w:eastAsia="en-US"/>
        </w:rPr>
      </w:pPr>
      <w:r>
        <w:rPr>
          <w:lang w:eastAsia="en-US"/>
        </w:rPr>
        <w:t>общая площадь газонов – 1</w:t>
      </w:r>
      <w:r w:rsidR="00785DF4">
        <w:rPr>
          <w:lang w:eastAsia="en-US"/>
        </w:rPr>
        <w:t>94,6</w:t>
      </w:r>
      <w:r>
        <w:rPr>
          <w:lang w:eastAsia="en-US"/>
        </w:rPr>
        <w:t xml:space="preserve"> </w:t>
      </w:r>
      <w:proofErr w:type="spellStart"/>
      <w:r>
        <w:rPr>
          <w:lang w:eastAsia="en-US"/>
        </w:rPr>
        <w:t>тыс.кв</w:t>
      </w:r>
      <w:proofErr w:type="gramStart"/>
      <w:r>
        <w:rPr>
          <w:lang w:eastAsia="en-US"/>
        </w:rPr>
        <w:t>.м</w:t>
      </w:r>
      <w:proofErr w:type="spellEnd"/>
      <w:proofErr w:type="gramEnd"/>
      <w:r>
        <w:rPr>
          <w:lang w:eastAsia="en-US"/>
        </w:rPr>
        <w:t>;</w:t>
      </w:r>
    </w:p>
    <w:p w:rsidR="0025698E" w:rsidRPr="00F76FBA" w:rsidRDefault="0025698E" w:rsidP="0025698E">
      <w:pPr>
        <w:pStyle w:val="a6"/>
        <w:ind w:firstLine="709"/>
        <w:rPr>
          <w:rFonts w:ascii="Times New Roman" w:hAnsi="Times New Roman" w:cs="Times New Roman"/>
          <w:lang w:eastAsia="en-US"/>
        </w:rPr>
      </w:pPr>
      <w:r w:rsidRPr="00F76FBA">
        <w:rPr>
          <w:rFonts w:ascii="Times New Roman" w:hAnsi="Times New Roman" w:cs="Times New Roman"/>
          <w:lang w:eastAsia="en-US"/>
        </w:rPr>
        <w:t xml:space="preserve">- </w:t>
      </w:r>
      <w:r>
        <w:rPr>
          <w:rFonts w:ascii="Times New Roman" w:hAnsi="Times New Roman" w:cs="Times New Roman"/>
          <w:lang w:eastAsia="en-US"/>
        </w:rPr>
        <w:t xml:space="preserve">сохранение достигнутого уровня </w:t>
      </w:r>
      <w:r w:rsidRPr="00F76FBA">
        <w:rPr>
          <w:rFonts w:ascii="Times New Roman" w:hAnsi="Times New Roman" w:cs="Times New Roman"/>
          <w:lang w:eastAsia="en-US"/>
        </w:rPr>
        <w:t>дол</w:t>
      </w:r>
      <w:r>
        <w:rPr>
          <w:rFonts w:ascii="Times New Roman" w:hAnsi="Times New Roman" w:cs="Times New Roman"/>
          <w:lang w:eastAsia="en-US"/>
        </w:rPr>
        <w:t>и</w:t>
      </w:r>
      <w:r w:rsidRPr="00F76FBA">
        <w:rPr>
          <w:rFonts w:ascii="Times New Roman" w:hAnsi="Times New Roman" w:cs="Times New Roman"/>
          <w:lang w:eastAsia="en-US"/>
        </w:rPr>
        <w:t xml:space="preserve"> содержания городских кладбищ от общей площади городских кладбищ – 100% (</w:t>
      </w:r>
      <w:proofErr w:type="gramStart"/>
      <w:r w:rsidRPr="00F76FBA">
        <w:rPr>
          <w:rFonts w:ascii="Times New Roman" w:hAnsi="Times New Roman" w:cs="Times New Roman"/>
          <w:lang w:eastAsia="en-US"/>
        </w:rPr>
        <w:t>показатель</w:t>
      </w:r>
      <w:proofErr w:type="gramEnd"/>
      <w:r w:rsidRPr="00F76FBA">
        <w:rPr>
          <w:rFonts w:ascii="Times New Roman" w:hAnsi="Times New Roman" w:cs="Times New Roman"/>
          <w:lang w:eastAsia="en-US"/>
        </w:rPr>
        <w:t xml:space="preserve"> достигнут 100% с 2013 года)</w:t>
      </w:r>
    </w:p>
    <w:p w:rsidR="0025698E" w:rsidRPr="00663671" w:rsidRDefault="0025698E" w:rsidP="0025698E">
      <w:pPr>
        <w:ind w:firstLine="708"/>
        <w:rPr>
          <w:sz w:val="20"/>
          <w:szCs w:val="20"/>
        </w:rPr>
      </w:pPr>
      <w:r w:rsidRPr="00663671">
        <w:rPr>
          <w:sz w:val="20"/>
          <w:szCs w:val="20"/>
        </w:rPr>
        <w:t>общая площадь кладбищ – 14,1 га, в том числе:</w:t>
      </w:r>
    </w:p>
    <w:p w:rsidR="0025698E" w:rsidRPr="00663671" w:rsidRDefault="0025698E" w:rsidP="0025698E">
      <w:pPr>
        <w:ind w:firstLine="709"/>
        <w:rPr>
          <w:sz w:val="20"/>
          <w:szCs w:val="20"/>
        </w:rPr>
      </w:pPr>
      <w:r w:rsidRPr="00663671">
        <w:rPr>
          <w:sz w:val="20"/>
          <w:szCs w:val="20"/>
        </w:rPr>
        <w:t>площадь старого кладбища — 2,0 га</w:t>
      </w:r>
      <w:r>
        <w:rPr>
          <w:sz w:val="20"/>
          <w:szCs w:val="20"/>
        </w:rPr>
        <w:t>;</w:t>
      </w:r>
    </w:p>
    <w:p w:rsidR="0025698E" w:rsidRPr="00663671" w:rsidRDefault="0025698E" w:rsidP="0025698E">
      <w:pPr>
        <w:ind w:firstLine="709"/>
        <w:rPr>
          <w:sz w:val="20"/>
          <w:szCs w:val="20"/>
        </w:rPr>
      </w:pPr>
      <w:r w:rsidRPr="00663671">
        <w:rPr>
          <w:sz w:val="20"/>
          <w:szCs w:val="20"/>
        </w:rPr>
        <w:t>площадь нового кладбища — 12,1 га</w:t>
      </w:r>
      <w:r>
        <w:rPr>
          <w:sz w:val="20"/>
          <w:szCs w:val="20"/>
        </w:rPr>
        <w:t>;</w:t>
      </w:r>
    </w:p>
    <w:p w:rsidR="0025698E" w:rsidRPr="00F76FBA" w:rsidRDefault="0025698E" w:rsidP="0025698E">
      <w:pPr>
        <w:pStyle w:val="a6"/>
        <w:ind w:firstLine="709"/>
        <w:rPr>
          <w:rFonts w:ascii="Times New Roman" w:hAnsi="Times New Roman" w:cs="Times New Roman"/>
          <w:lang w:eastAsia="en-US"/>
        </w:rPr>
      </w:pPr>
      <w:r w:rsidRPr="00F76FBA">
        <w:rPr>
          <w:rFonts w:ascii="Times New Roman" w:hAnsi="Times New Roman" w:cs="Times New Roman"/>
        </w:rPr>
        <w:t xml:space="preserve">- </w:t>
      </w:r>
      <w:r>
        <w:rPr>
          <w:rFonts w:ascii="Times New Roman" w:hAnsi="Times New Roman" w:cs="Times New Roman"/>
        </w:rPr>
        <w:t>сохранение достигнутого уровня д</w:t>
      </w:r>
      <w:r w:rsidRPr="00F76FBA">
        <w:rPr>
          <w:rFonts w:ascii="Times New Roman" w:hAnsi="Times New Roman" w:cs="Times New Roman"/>
          <w:lang w:eastAsia="en-US"/>
        </w:rPr>
        <w:t>ол</w:t>
      </w:r>
      <w:r>
        <w:rPr>
          <w:rFonts w:ascii="Times New Roman" w:hAnsi="Times New Roman" w:cs="Times New Roman"/>
          <w:lang w:eastAsia="en-US"/>
        </w:rPr>
        <w:t>и</w:t>
      </w:r>
      <w:r w:rsidRPr="00F76FBA">
        <w:rPr>
          <w:rFonts w:ascii="Times New Roman" w:hAnsi="Times New Roman" w:cs="Times New Roman"/>
          <w:lang w:eastAsia="en-US"/>
        </w:rPr>
        <w:t xml:space="preserve"> содержания и текущего ремонта объектов  благоустройства города от общего количества объектов благоустройства города – 100% (</w:t>
      </w:r>
      <w:proofErr w:type="gramStart"/>
      <w:r w:rsidRPr="00F76FBA">
        <w:rPr>
          <w:rFonts w:ascii="Times New Roman" w:hAnsi="Times New Roman" w:cs="Times New Roman"/>
          <w:lang w:eastAsia="en-US"/>
        </w:rPr>
        <w:t>показатель</w:t>
      </w:r>
      <w:proofErr w:type="gramEnd"/>
      <w:r w:rsidRPr="00F76FBA">
        <w:rPr>
          <w:rFonts w:ascii="Times New Roman" w:hAnsi="Times New Roman" w:cs="Times New Roman"/>
          <w:lang w:eastAsia="en-US"/>
        </w:rPr>
        <w:t xml:space="preserve"> достигнут 100% с 2013 года)</w:t>
      </w:r>
    </w:p>
    <w:p w:rsidR="0025698E" w:rsidRDefault="0025698E" w:rsidP="0025698E">
      <w:pPr>
        <w:pStyle w:val="a5"/>
        <w:suppressAutoHyphens w:val="0"/>
        <w:ind w:left="0" w:firstLine="709"/>
        <w:jc w:val="both"/>
        <w:rPr>
          <w:lang w:eastAsia="en-US"/>
        </w:rPr>
      </w:pPr>
      <w:r>
        <w:rPr>
          <w:lang w:eastAsia="en-US"/>
        </w:rPr>
        <w:t>к</w:t>
      </w:r>
      <w:r w:rsidRPr="00F76FBA">
        <w:rPr>
          <w:lang w:eastAsia="en-US"/>
        </w:rPr>
        <w:t xml:space="preserve">оличество обслуживаемых объектов благоустройства </w:t>
      </w:r>
      <w:r>
        <w:rPr>
          <w:lang w:eastAsia="en-US"/>
        </w:rPr>
        <w:t>–</w:t>
      </w:r>
      <w:r w:rsidRPr="00F76FBA">
        <w:rPr>
          <w:lang w:eastAsia="en-US"/>
        </w:rPr>
        <w:t xml:space="preserve"> 1</w:t>
      </w:r>
      <w:r>
        <w:rPr>
          <w:lang w:eastAsia="en-US"/>
        </w:rPr>
        <w:t>6;</w:t>
      </w:r>
    </w:p>
    <w:p w:rsidR="0025698E" w:rsidRPr="00F76FBA" w:rsidRDefault="0025698E" w:rsidP="0025698E">
      <w:pPr>
        <w:pStyle w:val="a5"/>
        <w:suppressAutoHyphens w:val="0"/>
        <w:ind w:left="0" w:firstLine="709"/>
        <w:jc w:val="both"/>
      </w:pPr>
      <w:r>
        <w:rPr>
          <w:lang w:eastAsia="en-US"/>
        </w:rPr>
        <w:t>общее количество обслуживаемых объектов благоустройства – 16.</w:t>
      </w:r>
    </w:p>
    <w:p w:rsidR="005C6F35" w:rsidRDefault="005C6F35" w:rsidP="005C6F35">
      <w:pPr>
        <w:pStyle w:val="ConsPlusNormal"/>
        <w:widowControl/>
        <w:ind w:firstLine="709"/>
        <w:jc w:val="both"/>
        <w:rPr>
          <w:rFonts w:ascii="Times New Roman" w:hAnsi="Times New Roman" w:cs="Times New Roman"/>
          <w:sz w:val="24"/>
          <w:szCs w:val="24"/>
        </w:rPr>
      </w:pPr>
      <w:r w:rsidRPr="003A7A1B">
        <w:rPr>
          <w:rFonts w:ascii="Times New Roman" w:hAnsi="Times New Roman" w:cs="Times New Roman"/>
          <w:sz w:val="24"/>
          <w:szCs w:val="24"/>
        </w:rPr>
        <w:t xml:space="preserve">В результате реализации данного мероприятия была выполнена в полном объеме задача </w:t>
      </w:r>
      <w:r>
        <w:rPr>
          <w:rFonts w:ascii="Times New Roman" w:hAnsi="Times New Roman" w:cs="Times New Roman"/>
          <w:sz w:val="24"/>
          <w:szCs w:val="24"/>
        </w:rPr>
        <w:t>мероприятия</w:t>
      </w:r>
      <w:r w:rsidRPr="003A7A1B">
        <w:rPr>
          <w:rFonts w:ascii="Times New Roman" w:hAnsi="Times New Roman" w:cs="Times New Roman"/>
          <w:sz w:val="24"/>
          <w:szCs w:val="24"/>
        </w:rPr>
        <w:t xml:space="preserve"> 2 - приведение объектов благоустройства в надлежащее санитарно-техническое состояние. </w:t>
      </w:r>
    </w:p>
    <w:p w:rsidR="0025698E" w:rsidRDefault="0025698E" w:rsidP="00556176">
      <w:pPr>
        <w:ind w:left="7079" w:firstLine="709"/>
        <w:jc w:val="center"/>
        <w:rPr>
          <w:bCs/>
          <w:iCs/>
        </w:rPr>
      </w:pPr>
    </w:p>
    <w:p w:rsidR="0025698E" w:rsidRPr="005C6F35" w:rsidRDefault="0025698E" w:rsidP="0025698E">
      <w:pPr>
        <w:ind w:firstLine="709"/>
        <w:jc w:val="both"/>
        <w:rPr>
          <w:i/>
        </w:rPr>
      </w:pPr>
      <w:r w:rsidRPr="005C6F35">
        <w:rPr>
          <w:b/>
          <w:i/>
        </w:rPr>
        <w:t>Мероприятие 3. «Санитарный отлов безнадзорных и бродячих  жи</w:t>
      </w:r>
      <w:r w:rsidR="005C6F35">
        <w:rPr>
          <w:b/>
          <w:i/>
        </w:rPr>
        <w:t>вотных»</w:t>
      </w:r>
    </w:p>
    <w:p w:rsidR="0025698E" w:rsidRDefault="0025698E" w:rsidP="0025698E">
      <w:pPr>
        <w:ind w:firstLine="709"/>
        <w:jc w:val="both"/>
      </w:pPr>
    </w:p>
    <w:p w:rsidR="0025698E" w:rsidRDefault="0025698E" w:rsidP="0025698E">
      <w:pPr>
        <w:ind w:firstLine="709"/>
        <w:jc w:val="both"/>
      </w:pPr>
      <w:proofErr w:type="gramStart"/>
      <w:r w:rsidRPr="007902B2">
        <w:t>В рамках данного мероприятия осуществлялся отлов и транспортировка, содержание и учет отловленных безнадзорных и бродячих домашних животных,  умерщвление и утилизация бродячих домашних животных в рамках переданного муниципальному образованию отдельного государственного полномочия законом Ханты-Мансийского автономного округа - Югры от 05.04.2013 года № 29-оз «О наделении органов местного самоуправления муниципальных образований ХМАО - Югры отдельным государственным полномочием   ХМАО - Югры по проведению мероприятий по предупреждению и</w:t>
      </w:r>
      <w:proofErr w:type="gramEnd"/>
      <w:r w:rsidRPr="007902B2">
        <w:t xml:space="preserve"> ликвидации болезней животных, их лечению, защите населения от болезней, общих для человека и животных».</w:t>
      </w:r>
    </w:p>
    <w:p w:rsidR="0025698E" w:rsidRPr="007B0928" w:rsidRDefault="0025698E" w:rsidP="0025698E">
      <w:pPr>
        <w:ind w:firstLine="540"/>
        <w:jc w:val="both"/>
      </w:pPr>
      <w:r w:rsidRPr="007B0928">
        <w:t>В 201</w:t>
      </w:r>
      <w:r>
        <w:t>7</w:t>
      </w:r>
      <w:r w:rsidRPr="007B0928">
        <w:t xml:space="preserve"> году на данные цели из бюджета округа направлены средства субвенции 4</w:t>
      </w:r>
      <w:r>
        <w:t>96200</w:t>
      </w:r>
      <w:r w:rsidRPr="007B0928">
        <w:t>,00 рублей, исполнено 100%, из средств городского бюджета затрачено сре</w:t>
      </w:r>
      <w:proofErr w:type="gramStart"/>
      <w:r w:rsidRPr="007B0928">
        <w:t>дств в с</w:t>
      </w:r>
      <w:proofErr w:type="gramEnd"/>
      <w:r w:rsidRPr="007B0928">
        <w:t xml:space="preserve">умме </w:t>
      </w:r>
      <w:r>
        <w:t>3197139,66</w:t>
      </w:r>
      <w:r w:rsidRPr="007B0928">
        <w:t xml:space="preserve"> рублей, что составляет 99,9% от плана. </w:t>
      </w:r>
    </w:p>
    <w:p w:rsidR="0025698E" w:rsidRPr="000B630F" w:rsidRDefault="0025698E" w:rsidP="0025698E">
      <w:pPr>
        <w:pStyle w:val="a5"/>
        <w:suppressAutoHyphens w:val="0"/>
        <w:ind w:left="0" w:firstLine="709"/>
        <w:jc w:val="both"/>
        <w:rPr>
          <w:sz w:val="24"/>
          <w:szCs w:val="24"/>
        </w:rPr>
      </w:pPr>
      <w:r>
        <w:rPr>
          <w:sz w:val="24"/>
          <w:szCs w:val="24"/>
        </w:rPr>
        <w:t xml:space="preserve">Был выполнен отлов </w:t>
      </w:r>
      <w:r w:rsidRPr="000B630F">
        <w:rPr>
          <w:sz w:val="24"/>
          <w:szCs w:val="24"/>
        </w:rPr>
        <w:t xml:space="preserve">безнадзорных и бродячих  животных с проведением ветеринарного осмотра, </w:t>
      </w:r>
      <w:r>
        <w:rPr>
          <w:sz w:val="24"/>
          <w:szCs w:val="24"/>
        </w:rPr>
        <w:t xml:space="preserve">содержание в пункте передержки (10 дней), </w:t>
      </w:r>
      <w:r w:rsidRPr="000B630F">
        <w:rPr>
          <w:sz w:val="24"/>
          <w:szCs w:val="24"/>
        </w:rPr>
        <w:t>уничтожением путем усыпления в ветеринарной лечебнице и утилизацией в яме «Беккари». Оплата производилась согласно заключенным муниципальным контрактам.</w:t>
      </w:r>
    </w:p>
    <w:p w:rsidR="0025698E" w:rsidRDefault="0025698E" w:rsidP="0025698E">
      <w:pPr>
        <w:pStyle w:val="a5"/>
        <w:suppressAutoHyphens w:val="0"/>
        <w:ind w:left="0" w:firstLine="709"/>
        <w:jc w:val="both"/>
        <w:rPr>
          <w:sz w:val="24"/>
          <w:szCs w:val="24"/>
        </w:rPr>
      </w:pPr>
      <w:r w:rsidRPr="00A430BD">
        <w:rPr>
          <w:sz w:val="24"/>
          <w:szCs w:val="24"/>
        </w:rPr>
        <w:t>Результат</w:t>
      </w:r>
      <w:r>
        <w:rPr>
          <w:sz w:val="24"/>
          <w:szCs w:val="24"/>
        </w:rPr>
        <w:t>ом</w:t>
      </w:r>
      <w:r w:rsidRPr="00A430BD">
        <w:rPr>
          <w:sz w:val="24"/>
          <w:szCs w:val="24"/>
        </w:rPr>
        <w:t xml:space="preserve"> реализации </w:t>
      </w:r>
      <w:r>
        <w:rPr>
          <w:sz w:val="24"/>
          <w:szCs w:val="24"/>
        </w:rPr>
        <w:t>мероприятия 3</w:t>
      </w:r>
      <w:r w:rsidRPr="00A430BD">
        <w:rPr>
          <w:sz w:val="24"/>
          <w:szCs w:val="24"/>
        </w:rPr>
        <w:t xml:space="preserve"> в 201</w:t>
      </w:r>
      <w:r w:rsidR="000A5F1D">
        <w:rPr>
          <w:sz w:val="24"/>
          <w:szCs w:val="24"/>
        </w:rPr>
        <w:t>7</w:t>
      </w:r>
      <w:r w:rsidRPr="00A430BD">
        <w:rPr>
          <w:sz w:val="24"/>
          <w:szCs w:val="24"/>
        </w:rPr>
        <w:t xml:space="preserve"> году стал</w:t>
      </w:r>
      <w:r>
        <w:rPr>
          <w:sz w:val="24"/>
          <w:szCs w:val="24"/>
        </w:rPr>
        <w:t>о выполнение следующего</w:t>
      </w:r>
      <w:r w:rsidRPr="00A430BD">
        <w:rPr>
          <w:sz w:val="24"/>
          <w:szCs w:val="24"/>
        </w:rPr>
        <w:t xml:space="preserve"> целев</w:t>
      </w:r>
      <w:r>
        <w:rPr>
          <w:sz w:val="24"/>
          <w:szCs w:val="24"/>
        </w:rPr>
        <w:t>ого</w:t>
      </w:r>
      <w:r w:rsidRPr="00A430BD">
        <w:rPr>
          <w:sz w:val="24"/>
          <w:szCs w:val="24"/>
        </w:rPr>
        <w:t xml:space="preserve"> показател</w:t>
      </w:r>
      <w:r>
        <w:rPr>
          <w:sz w:val="24"/>
          <w:szCs w:val="24"/>
        </w:rPr>
        <w:t>я</w:t>
      </w:r>
      <w:r w:rsidRPr="00A430BD">
        <w:rPr>
          <w:sz w:val="24"/>
          <w:szCs w:val="24"/>
        </w:rPr>
        <w:t>:</w:t>
      </w:r>
    </w:p>
    <w:p w:rsidR="0025698E" w:rsidRDefault="0025698E" w:rsidP="0025698E">
      <w:pPr>
        <w:ind w:firstLine="540"/>
        <w:jc w:val="both"/>
        <w:rPr>
          <w:lang w:eastAsia="en-US"/>
        </w:rPr>
      </w:pPr>
      <w:r w:rsidRPr="00E9180A">
        <w:rPr>
          <w:lang w:eastAsia="en-US"/>
        </w:rPr>
        <w:t xml:space="preserve">- количество отловленных безнадзорных  и бродячих животных – </w:t>
      </w:r>
      <w:r w:rsidR="000A5F1D">
        <w:rPr>
          <w:lang w:eastAsia="en-US"/>
        </w:rPr>
        <w:t>1058</w:t>
      </w:r>
      <w:r w:rsidRPr="00E9180A">
        <w:rPr>
          <w:lang w:eastAsia="en-US"/>
        </w:rPr>
        <w:t>.</w:t>
      </w:r>
    </w:p>
    <w:p w:rsidR="005C6F35" w:rsidRPr="000A5F1D" w:rsidRDefault="005C6F35" w:rsidP="005C6F35">
      <w:pPr>
        <w:pStyle w:val="a5"/>
        <w:suppressAutoHyphens w:val="0"/>
        <w:ind w:left="0" w:firstLine="709"/>
        <w:jc w:val="both"/>
        <w:rPr>
          <w:sz w:val="24"/>
          <w:szCs w:val="24"/>
        </w:rPr>
      </w:pPr>
      <w:r w:rsidRPr="000B630F">
        <w:rPr>
          <w:bCs/>
          <w:sz w:val="24"/>
          <w:szCs w:val="24"/>
        </w:rPr>
        <w:t>В результате исполнения данного мероприятия выполн</w:t>
      </w:r>
      <w:r>
        <w:rPr>
          <w:bCs/>
          <w:sz w:val="24"/>
          <w:szCs w:val="24"/>
        </w:rPr>
        <w:t>яется</w:t>
      </w:r>
      <w:r w:rsidRPr="000B630F">
        <w:rPr>
          <w:bCs/>
          <w:sz w:val="24"/>
          <w:szCs w:val="24"/>
        </w:rPr>
        <w:t xml:space="preserve"> задача по регулированию численности безнадзорных и бродячих животных</w:t>
      </w:r>
      <w:r>
        <w:rPr>
          <w:bCs/>
          <w:sz w:val="24"/>
          <w:szCs w:val="24"/>
        </w:rPr>
        <w:t xml:space="preserve">, что способствует </w:t>
      </w:r>
      <w:r w:rsidRPr="000A5F1D">
        <w:rPr>
          <w:sz w:val="24"/>
          <w:szCs w:val="24"/>
        </w:rPr>
        <w:t>предупреждению и ликвидации болезней животных, защите населения от болезней, общих для человека и животных</w:t>
      </w:r>
      <w:r w:rsidRPr="000A5F1D">
        <w:rPr>
          <w:bCs/>
          <w:sz w:val="24"/>
          <w:szCs w:val="24"/>
        </w:rPr>
        <w:t>.</w:t>
      </w:r>
    </w:p>
    <w:p w:rsidR="00FA284D" w:rsidRDefault="00FA284D" w:rsidP="00842B74">
      <w:pPr>
        <w:tabs>
          <w:tab w:val="left" w:pos="387"/>
        </w:tabs>
        <w:ind w:firstLine="709"/>
        <w:jc w:val="both"/>
        <w:rPr>
          <w:lang w:eastAsia="en-US"/>
        </w:rPr>
      </w:pPr>
    </w:p>
    <w:p w:rsidR="00842B74" w:rsidRPr="003B3995" w:rsidRDefault="00842B74" w:rsidP="00842B74">
      <w:pPr>
        <w:tabs>
          <w:tab w:val="left" w:pos="387"/>
        </w:tabs>
        <w:ind w:firstLine="709"/>
        <w:jc w:val="both"/>
        <w:rPr>
          <w:lang w:eastAsia="en-US"/>
        </w:rPr>
      </w:pPr>
      <w:proofErr w:type="gramStart"/>
      <w:r>
        <w:rPr>
          <w:lang w:eastAsia="en-US"/>
        </w:rPr>
        <w:t>Мероприятия 1, 2, 3 муниципальной программы «Благоустройство города Югорска на 2014-2020 годы» с 01.01.2018г. вошли в муниципальную программу города Югорска «Формирование комфортной городской среды в городе Югорске на 2018-2022 годы», утвержденной постановлением администрации города Югорска от 13.11.2017 № 2782 «О муниципальной программе города Югорска «Формирование комфортной городской среды в городе Югорске на 2018-2022 годы».</w:t>
      </w:r>
      <w:proofErr w:type="gramEnd"/>
    </w:p>
    <w:p w:rsidR="009554E9" w:rsidRDefault="00842B74" w:rsidP="0025698E">
      <w:pPr>
        <w:ind w:firstLine="540"/>
        <w:jc w:val="both"/>
        <w:rPr>
          <w:lang w:eastAsia="en-US"/>
        </w:rPr>
      </w:pPr>
      <w:r>
        <w:rPr>
          <w:lang w:eastAsia="en-US"/>
        </w:rPr>
        <w:t>Результатами реализации мероприятий муниципальной программы «Благоустройство города Югорска на 2014-2020 годы» за 2014-2017 годы является выполнение следующих целевых показателей (таблица 3).</w:t>
      </w:r>
    </w:p>
    <w:p w:rsidR="009C503C" w:rsidRDefault="009C503C" w:rsidP="0025698E">
      <w:pPr>
        <w:ind w:firstLine="540"/>
        <w:jc w:val="both"/>
        <w:rPr>
          <w:lang w:eastAsia="en-US"/>
        </w:rPr>
      </w:pPr>
    </w:p>
    <w:p w:rsidR="000A39C0" w:rsidRPr="009C503C" w:rsidRDefault="000A39C0" w:rsidP="000A39C0">
      <w:pPr>
        <w:jc w:val="right"/>
      </w:pPr>
      <w:r w:rsidRPr="009C503C">
        <w:t>Таблица 3</w:t>
      </w:r>
    </w:p>
    <w:p w:rsidR="009554E9" w:rsidRDefault="009554E9" w:rsidP="0025698E">
      <w:pPr>
        <w:ind w:firstLine="540"/>
        <w:jc w:val="both"/>
        <w:rPr>
          <w:lang w:eastAsia="en-US"/>
        </w:rPr>
      </w:pPr>
    </w:p>
    <w:p w:rsidR="000A39C0" w:rsidRDefault="000A39C0" w:rsidP="009C503C">
      <w:pPr>
        <w:jc w:val="right"/>
        <w:rPr>
          <w:sz w:val="20"/>
          <w:szCs w:val="20"/>
        </w:rPr>
        <w:sectPr w:rsidR="000A39C0" w:rsidSect="000A39C0">
          <w:footerReference w:type="default" r:id="rId8"/>
          <w:pgSz w:w="11906" w:h="16838" w:code="9"/>
          <w:pgMar w:top="680" w:right="567" w:bottom="567" w:left="1418" w:header="709" w:footer="454" w:gutter="0"/>
          <w:cols w:space="708"/>
          <w:docGrid w:linePitch="360"/>
        </w:sectPr>
      </w:pPr>
    </w:p>
    <w:p w:rsidR="009C503C" w:rsidRDefault="009C503C" w:rsidP="009C503C">
      <w:pPr>
        <w:jc w:val="right"/>
        <w:rPr>
          <w:sz w:val="20"/>
          <w:szCs w:val="20"/>
        </w:rPr>
      </w:pPr>
    </w:p>
    <w:p w:rsidR="000A39C0" w:rsidRDefault="000A39C0" w:rsidP="009C503C">
      <w:pPr>
        <w:jc w:val="center"/>
        <w:rPr>
          <w:b/>
        </w:rPr>
      </w:pPr>
    </w:p>
    <w:p w:rsidR="000A39C0" w:rsidRDefault="000A39C0" w:rsidP="009C503C">
      <w:pPr>
        <w:jc w:val="center"/>
        <w:rPr>
          <w:b/>
        </w:rPr>
      </w:pPr>
    </w:p>
    <w:p w:rsidR="009C503C" w:rsidRDefault="009C503C" w:rsidP="009C503C">
      <w:pPr>
        <w:jc w:val="center"/>
        <w:rPr>
          <w:b/>
        </w:rPr>
      </w:pPr>
      <w:r w:rsidRPr="009C503C">
        <w:rPr>
          <w:b/>
        </w:rPr>
        <w:t xml:space="preserve">Отчет о достижении целевых показателей эффективности </w:t>
      </w:r>
      <w:r>
        <w:rPr>
          <w:b/>
        </w:rPr>
        <w:t>муниципальной программы</w:t>
      </w:r>
    </w:p>
    <w:p w:rsidR="009C503C" w:rsidRPr="00FA284D" w:rsidRDefault="009C503C" w:rsidP="009C503C">
      <w:pPr>
        <w:jc w:val="center"/>
        <w:rPr>
          <w:b/>
        </w:rPr>
      </w:pPr>
      <w:r>
        <w:rPr>
          <w:b/>
        </w:rPr>
        <w:t xml:space="preserve"> «Благоустройство города Югорска на 2014-2020 годы» </w:t>
      </w:r>
      <w:r w:rsidRPr="00FA284D">
        <w:rPr>
          <w:b/>
        </w:rPr>
        <w:t>за 2014-2017 годы</w:t>
      </w:r>
    </w:p>
    <w:tbl>
      <w:tblPr>
        <w:tblW w:w="16023" w:type="dxa"/>
        <w:tblInd w:w="103" w:type="dxa"/>
        <w:tblLayout w:type="fixed"/>
        <w:tblLook w:val="04A0" w:firstRow="1" w:lastRow="0" w:firstColumn="1" w:lastColumn="0" w:noHBand="0" w:noVBand="1"/>
      </w:tblPr>
      <w:tblGrid>
        <w:gridCol w:w="486"/>
        <w:gridCol w:w="2496"/>
        <w:gridCol w:w="1134"/>
        <w:gridCol w:w="709"/>
        <w:gridCol w:w="1276"/>
        <w:gridCol w:w="992"/>
        <w:gridCol w:w="992"/>
        <w:gridCol w:w="992"/>
        <w:gridCol w:w="993"/>
        <w:gridCol w:w="992"/>
        <w:gridCol w:w="1134"/>
        <w:gridCol w:w="992"/>
        <w:gridCol w:w="992"/>
        <w:gridCol w:w="1843"/>
      </w:tblGrid>
      <w:tr w:rsidR="009C503C" w:rsidRPr="009C503C" w:rsidTr="004E70C6">
        <w:trPr>
          <w:trHeight w:val="48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 xml:space="preserve">№ </w:t>
            </w:r>
            <w:proofErr w:type="gramStart"/>
            <w:r w:rsidRPr="009C503C">
              <w:rPr>
                <w:sz w:val="20"/>
                <w:szCs w:val="20"/>
              </w:rPr>
              <w:t>п</w:t>
            </w:r>
            <w:proofErr w:type="gramEnd"/>
            <w:r w:rsidRPr="009C503C">
              <w:rPr>
                <w:sz w:val="20"/>
                <w:szCs w:val="20"/>
              </w:rPr>
              <w:t>/п</w:t>
            </w:r>
          </w:p>
        </w:tc>
        <w:tc>
          <w:tcPr>
            <w:tcW w:w="24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503C" w:rsidRPr="009C503C" w:rsidRDefault="009C503C" w:rsidP="009C503C">
            <w:pPr>
              <w:jc w:val="center"/>
              <w:rPr>
                <w:color w:val="000000"/>
                <w:sz w:val="16"/>
                <w:szCs w:val="16"/>
              </w:rPr>
            </w:pPr>
            <w:r w:rsidRPr="009C503C">
              <w:rPr>
                <w:color w:val="000000"/>
                <w:sz w:val="16"/>
                <w:szCs w:val="16"/>
              </w:rPr>
              <w:t>Наименование целевого показателя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503C" w:rsidRPr="009C503C" w:rsidRDefault="009C503C" w:rsidP="009C503C">
            <w:pPr>
              <w:jc w:val="center"/>
              <w:rPr>
                <w:color w:val="000000"/>
                <w:sz w:val="16"/>
                <w:szCs w:val="16"/>
              </w:rPr>
            </w:pPr>
            <w:proofErr w:type="gramStart"/>
            <w:r w:rsidRPr="009C503C">
              <w:rPr>
                <w:color w:val="000000"/>
                <w:sz w:val="16"/>
                <w:szCs w:val="16"/>
              </w:rPr>
              <w:t>Ответствен</w:t>
            </w:r>
            <w:r w:rsidR="004E70C6">
              <w:rPr>
                <w:color w:val="000000"/>
                <w:sz w:val="16"/>
                <w:szCs w:val="16"/>
              </w:rPr>
              <w:t>-</w:t>
            </w:r>
            <w:proofErr w:type="spellStart"/>
            <w:r w:rsidRPr="009C503C">
              <w:rPr>
                <w:color w:val="000000"/>
                <w:sz w:val="16"/>
                <w:szCs w:val="16"/>
              </w:rPr>
              <w:t>ный</w:t>
            </w:r>
            <w:proofErr w:type="spellEnd"/>
            <w:proofErr w:type="gramEnd"/>
            <w:r w:rsidRPr="009C503C">
              <w:rPr>
                <w:color w:val="000000"/>
                <w:sz w:val="16"/>
                <w:szCs w:val="16"/>
              </w:rPr>
              <w:t xml:space="preserve"> исполнитель /соисполнитель</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503C" w:rsidRPr="009C503C" w:rsidRDefault="009C503C" w:rsidP="009C503C">
            <w:pPr>
              <w:jc w:val="center"/>
              <w:rPr>
                <w:color w:val="000000"/>
                <w:sz w:val="16"/>
                <w:szCs w:val="16"/>
              </w:rPr>
            </w:pPr>
            <w:r w:rsidRPr="009C503C">
              <w:rPr>
                <w:color w:val="000000"/>
                <w:sz w:val="16"/>
                <w:szCs w:val="16"/>
              </w:rPr>
              <w:t>Ед. изм.</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503C" w:rsidRPr="009C503C" w:rsidRDefault="009C503C" w:rsidP="009C503C">
            <w:pPr>
              <w:jc w:val="center"/>
              <w:rPr>
                <w:color w:val="000000"/>
                <w:sz w:val="18"/>
                <w:szCs w:val="18"/>
              </w:rPr>
            </w:pPr>
            <w:r w:rsidRPr="009C503C">
              <w:rPr>
                <w:color w:val="000000"/>
                <w:sz w:val="18"/>
                <w:szCs w:val="18"/>
              </w:rPr>
              <w:t>Базовый показатель на начало реализации программы</w:t>
            </w:r>
          </w:p>
        </w:tc>
        <w:tc>
          <w:tcPr>
            <w:tcW w:w="396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C503C" w:rsidRPr="009C503C" w:rsidRDefault="009C503C" w:rsidP="009C503C">
            <w:pPr>
              <w:jc w:val="center"/>
              <w:rPr>
                <w:sz w:val="20"/>
                <w:szCs w:val="20"/>
              </w:rPr>
            </w:pPr>
            <w:r w:rsidRPr="009C503C">
              <w:rPr>
                <w:sz w:val="20"/>
                <w:szCs w:val="20"/>
              </w:rPr>
              <w:t>Фактическое значение за отчетные периоды</w:t>
            </w:r>
          </w:p>
        </w:tc>
        <w:tc>
          <w:tcPr>
            <w:tcW w:w="212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C503C" w:rsidRPr="009C503C" w:rsidRDefault="009C503C" w:rsidP="009C503C">
            <w:pPr>
              <w:jc w:val="center"/>
              <w:rPr>
                <w:sz w:val="18"/>
                <w:szCs w:val="18"/>
              </w:rPr>
            </w:pPr>
            <w:r w:rsidRPr="009C503C">
              <w:rPr>
                <w:sz w:val="18"/>
                <w:szCs w:val="18"/>
              </w:rPr>
              <w:t>Целевое значение показателя на момент окончания действия муниципальной программы</w:t>
            </w:r>
          </w:p>
        </w:tc>
        <w:tc>
          <w:tcPr>
            <w:tcW w:w="1984" w:type="dxa"/>
            <w:gridSpan w:val="2"/>
            <w:tcBorders>
              <w:top w:val="single" w:sz="4" w:space="0" w:color="auto"/>
              <w:left w:val="nil"/>
              <w:bottom w:val="single" w:sz="4" w:space="0" w:color="auto"/>
              <w:right w:val="nil"/>
            </w:tcBorders>
            <w:shd w:val="clear" w:color="auto" w:fill="auto"/>
            <w:noWrap/>
            <w:vAlign w:val="center"/>
            <w:hideMark/>
          </w:tcPr>
          <w:p w:rsidR="009C503C" w:rsidRPr="009C503C" w:rsidRDefault="009C503C" w:rsidP="009C503C">
            <w:pPr>
              <w:jc w:val="center"/>
              <w:rPr>
                <w:sz w:val="20"/>
                <w:szCs w:val="20"/>
              </w:rPr>
            </w:pPr>
            <w:r w:rsidRPr="009C503C">
              <w:rPr>
                <w:sz w:val="20"/>
                <w:szCs w:val="20"/>
              </w:rPr>
              <w:t>Отклонение</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Обоснование отклонения</w:t>
            </w:r>
            <w:r w:rsidRPr="009C503C">
              <w:rPr>
                <w:sz w:val="16"/>
                <w:szCs w:val="16"/>
              </w:rPr>
              <w:t xml:space="preserve"> (отклонение составляет более 5% от планового значения)</w:t>
            </w:r>
          </w:p>
        </w:tc>
      </w:tr>
      <w:tr w:rsidR="009C503C" w:rsidRPr="009C503C" w:rsidTr="004E70C6">
        <w:trPr>
          <w:trHeight w:val="585"/>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9C503C" w:rsidRPr="009C503C" w:rsidRDefault="009C503C" w:rsidP="009C503C">
            <w:pPr>
              <w:rPr>
                <w:sz w:val="20"/>
                <w:szCs w:val="20"/>
              </w:rPr>
            </w:pPr>
          </w:p>
        </w:tc>
        <w:tc>
          <w:tcPr>
            <w:tcW w:w="2496" w:type="dxa"/>
            <w:vMerge/>
            <w:tcBorders>
              <w:top w:val="single" w:sz="4" w:space="0" w:color="auto"/>
              <w:left w:val="single" w:sz="4" w:space="0" w:color="auto"/>
              <w:bottom w:val="single" w:sz="4" w:space="0" w:color="000000"/>
              <w:right w:val="single" w:sz="4" w:space="0" w:color="auto"/>
            </w:tcBorders>
            <w:vAlign w:val="center"/>
            <w:hideMark/>
          </w:tcPr>
          <w:p w:rsidR="009C503C" w:rsidRPr="009C503C" w:rsidRDefault="009C503C" w:rsidP="009C503C">
            <w:pPr>
              <w:rPr>
                <w:color w:val="00000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C503C" w:rsidRPr="009C503C" w:rsidRDefault="009C503C" w:rsidP="009C503C">
            <w:pPr>
              <w:rPr>
                <w:color w:val="00000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9C503C" w:rsidRPr="009C503C" w:rsidRDefault="009C503C" w:rsidP="009C503C">
            <w:pPr>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9C503C" w:rsidRPr="009C503C" w:rsidRDefault="009C503C" w:rsidP="009C503C">
            <w:pPr>
              <w:rPr>
                <w:color w:val="000000"/>
                <w:sz w:val="18"/>
                <w:szCs w:val="18"/>
              </w:rPr>
            </w:pPr>
          </w:p>
        </w:tc>
        <w:tc>
          <w:tcPr>
            <w:tcW w:w="3969" w:type="dxa"/>
            <w:gridSpan w:val="4"/>
            <w:vMerge/>
            <w:tcBorders>
              <w:top w:val="single" w:sz="4" w:space="0" w:color="auto"/>
              <w:left w:val="single" w:sz="4" w:space="0" w:color="auto"/>
              <w:bottom w:val="single" w:sz="4" w:space="0" w:color="000000"/>
              <w:right w:val="single" w:sz="4" w:space="0" w:color="000000"/>
            </w:tcBorders>
            <w:vAlign w:val="center"/>
            <w:hideMark/>
          </w:tcPr>
          <w:p w:rsidR="009C503C" w:rsidRPr="009C503C" w:rsidRDefault="009C503C" w:rsidP="009C503C">
            <w:pPr>
              <w:rPr>
                <w:sz w:val="20"/>
                <w:szCs w:val="20"/>
              </w:rPr>
            </w:pPr>
          </w:p>
        </w:tc>
        <w:tc>
          <w:tcPr>
            <w:tcW w:w="2126" w:type="dxa"/>
            <w:gridSpan w:val="2"/>
            <w:vMerge/>
            <w:tcBorders>
              <w:top w:val="single" w:sz="4" w:space="0" w:color="auto"/>
              <w:left w:val="single" w:sz="4" w:space="0" w:color="auto"/>
              <w:bottom w:val="single" w:sz="4" w:space="0" w:color="000000"/>
              <w:right w:val="single" w:sz="4" w:space="0" w:color="000000"/>
            </w:tcBorders>
            <w:vAlign w:val="center"/>
            <w:hideMark/>
          </w:tcPr>
          <w:p w:rsidR="009C503C" w:rsidRPr="009C503C" w:rsidRDefault="009C503C" w:rsidP="009C503C">
            <w:pPr>
              <w:rPr>
                <w:sz w:val="18"/>
                <w:szCs w:val="18"/>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9C503C" w:rsidRPr="009C503C" w:rsidRDefault="009C503C" w:rsidP="009C503C">
            <w:pPr>
              <w:jc w:val="center"/>
              <w:rPr>
                <w:color w:val="000000"/>
                <w:sz w:val="16"/>
                <w:szCs w:val="16"/>
              </w:rPr>
            </w:pPr>
            <w:proofErr w:type="gramStart"/>
            <w:r w:rsidRPr="009C503C">
              <w:rPr>
                <w:color w:val="000000"/>
                <w:sz w:val="16"/>
                <w:szCs w:val="16"/>
              </w:rPr>
              <w:t>Абсолют</w:t>
            </w:r>
            <w:r w:rsidR="004E70C6">
              <w:rPr>
                <w:color w:val="000000"/>
                <w:sz w:val="16"/>
                <w:szCs w:val="16"/>
              </w:rPr>
              <w:t>-</w:t>
            </w:r>
            <w:proofErr w:type="spellStart"/>
            <w:r w:rsidRPr="009C503C">
              <w:rPr>
                <w:color w:val="000000"/>
                <w:sz w:val="16"/>
                <w:szCs w:val="16"/>
              </w:rPr>
              <w:t>ное</w:t>
            </w:r>
            <w:proofErr w:type="spellEnd"/>
            <w:proofErr w:type="gramEnd"/>
            <w:r w:rsidRPr="009C503C">
              <w:rPr>
                <w:color w:val="000000"/>
                <w:sz w:val="16"/>
                <w:szCs w:val="16"/>
              </w:rPr>
              <w:t xml:space="preserve"> значение *</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9C503C" w:rsidRPr="009C503C" w:rsidRDefault="009C503C" w:rsidP="009C503C">
            <w:pPr>
              <w:jc w:val="center"/>
              <w:rPr>
                <w:color w:val="000000"/>
                <w:sz w:val="16"/>
                <w:szCs w:val="16"/>
              </w:rPr>
            </w:pPr>
            <w:proofErr w:type="gramStart"/>
            <w:r w:rsidRPr="009C503C">
              <w:rPr>
                <w:color w:val="000000"/>
                <w:sz w:val="16"/>
                <w:szCs w:val="16"/>
              </w:rPr>
              <w:t>Относи</w:t>
            </w:r>
            <w:r w:rsidR="004E70C6">
              <w:rPr>
                <w:color w:val="000000"/>
                <w:sz w:val="16"/>
                <w:szCs w:val="16"/>
              </w:rPr>
              <w:t>-</w:t>
            </w:r>
            <w:r w:rsidRPr="009C503C">
              <w:rPr>
                <w:color w:val="000000"/>
                <w:sz w:val="16"/>
                <w:szCs w:val="16"/>
              </w:rPr>
              <w:t>тельное</w:t>
            </w:r>
            <w:proofErr w:type="gramEnd"/>
            <w:r w:rsidRPr="009C503C">
              <w:rPr>
                <w:color w:val="000000"/>
                <w:sz w:val="16"/>
                <w:szCs w:val="16"/>
              </w:rPr>
              <w:t xml:space="preserve"> значение, % *</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9C503C" w:rsidRPr="009C503C" w:rsidRDefault="009C503C" w:rsidP="009C503C">
            <w:pPr>
              <w:rPr>
                <w:sz w:val="20"/>
                <w:szCs w:val="20"/>
              </w:rPr>
            </w:pPr>
          </w:p>
        </w:tc>
      </w:tr>
      <w:tr w:rsidR="009C503C" w:rsidRPr="009C503C" w:rsidTr="004E70C6">
        <w:trPr>
          <w:trHeight w:val="480"/>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9C503C" w:rsidRPr="009C503C" w:rsidRDefault="009C503C" w:rsidP="009C503C">
            <w:pPr>
              <w:rPr>
                <w:sz w:val="20"/>
                <w:szCs w:val="20"/>
              </w:rPr>
            </w:pPr>
          </w:p>
        </w:tc>
        <w:tc>
          <w:tcPr>
            <w:tcW w:w="2496" w:type="dxa"/>
            <w:vMerge/>
            <w:tcBorders>
              <w:top w:val="single" w:sz="4" w:space="0" w:color="auto"/>
              <w:left w:val="single" w:sz="4" w:space="0" w:color="auto"/>
              <w:bottom w:val="single" w:sz="4" w:space="0" w:color="000000"/>
              <w:right w:val="single" w:sz="4" w:space="0" w:color="auto"/>
            </w:tcBorders>
            <w:vAlign w:val="center"/>
            <w:hideMark/>
          </w:tcPr>
          <w:p w:rsidR="009C503C" w:rsidRPr="009C503C" w:rsidRDefault="009C503C" w:rsidP="009C503C">
            <w:pPr>
              <w:rPr>
                <w:color w:val="00000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C503C" w:rsidRPr="009C503C" w:rsidRDefault="009C503C" w:rsidP="009C503C">
            <w:pPr>
              <w:rPr>
                <w:color w:val="00000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9C503C" w:rsidRPr="009C503C" w:rsidRDefault="009C503C" w:rsidP="009C503C">
            <w:pPr>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9C503C" w:rsidRPr="009C503C" w:rsidRDefault="009C503C" w:rsidP="009C503C">
            <w:pP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u w:val="single"/>
              </w:rPr>
              <w:t>2014</w:t>
            </w:r>
            <w:r w:rsidRPr="009C503C">
              <w:rPr>
                <w:sz w:val="20"/>
                <w:szCs w:val="20"/>
              </w:rPr>
              <w:t xml:space="preserve"> год</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u w:val="single"/>
              </w:rPr>
              <w:t>2015</w:t>
            </w:r>
            <w:r w:rsidRPr="009C503C">
              <w:rPr>
                <w:sz w:val="20"/>
                <w:szCs w:val="20"/>
              </w:rPr>
              <w:t xml:space="preserve"> год</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u w:val="single"/>
              </w:rPr>
              <w:t xml:space="preserve">2016 </w:t>
            </w:r>
            <w:r w:rsidRPr="009C503C">
              <w:rPr>
                <w:sz w:val="20"/>
                <w:szCs w:val="20"/>
              </w:rPr>
              <w:t>год</w:t>
            </w:r>
          </w:p>
        </w:tc>
        <w:tc>
          <w:tcPr>
            <w:tcW w:w="993"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u w:val="single"/>
              </w:rPr>
              <w:t xml:space="preserve">2017 </w:t>
            </w:r>
            <w:r w:rsidRPr="009C503C">
              <w:rPr>
                <w:sz w:val="20"/>
                <w:szCs w:val="20"/>
              </w:rPr>
              <w:t>год</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16"/>
                <w:szCs w:val="16"/>
              </w:rPr>
            </w:pPr>
            <w:r w:rsidRPr="009C503C">
              <w:rPr>
                <w:sz w:val="16"/>
                <w:szCs w:val="16"/>
              </w:rPr>
              <w:t>Плановое значение</w:t>
            </w:r>
          </w:p>
        </w:tc>
        <w:tc>
          <w:tcPr>
            <w:tcW w:w="1134"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16"/>
                <w:szCs w:val="16"/>
              </w:rPr>
            </w:pPr>
            <w:r w:rsidRPr="009C503C">
              <w:rPr>
                <w:sz w:val="16"/>
                <w:szCs w:val="16"/>
              </w:rPr>
              <w:t>Фактическое значение</w:t>
            </w:r>
          </w:p>
        </w:tc>
        <w:tc>
          <w:tcPr>
            <w:tcW w:w="992" w:type="dxa"/>
            <w:vMerge/>
            <w:tcBorders>
              <w:top w:val="nil"/>
              <w:left w:val="single" w:sz="4" w:space="0" w:color="auto"/>
              <w:bottom w:val="single" w:sz="4" w:space="0" w:color="000000"/>
              <w:right w:val="single" w:sz="4" w:space="0" w:color="auto"/>
            </w:tcBorders>
            <w:vAlign w:val="center"/>
            <w:hideMark/>
          </w:tcPr>
          <w:p w:rsidR="009C503C" w:rsidRPr="009C503C" w:rsidRDefault="009C503C" w:rsidP="009C503C">
            <w:pPr>
              <w:rPr>
                <w:color w:val="000000"/>
                <w:sz w:val="16"/>
                <w:szCs w:val="16"/>
              </w:rPr>
            </w:pPr>
          </w:p>
        </w:tc>
        <w:tc>
          <w:tcPr>
            <w:tcW w:w="992" w:type="dxa"/>
            <w:vMerge/>
            <w:tcBorders>
              <w:top w:val="nil"/>
              <w:left w:val="single" w:sz="4" w:space="0" w:color="auto"/>
              <w:bottom w:val="single" w:sz="4" w:space="0" w:color="000000"/>
              <w:right w:val="nil"/>
            </w:tcBorders>
            <w:vAlign w:val="center"/>
            <w:hideMark/>
          </w:tcPr>
          <w:p w:rsidR="009C503C" w:rsidRPr="009C503C" w:rsidRDefault="009C503C" w:rsidP="009C503C">
            <w:pPr>
              <w:rPr>
                <w:color w:val="000000"/>
                <w:sz w:val="16"/>
                <w:szCs w:val="16"/>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9C503C" w:rsidRPr="009C503C" w:rsidRDefault="009C503C" w:rsidP="009C503C">
            <w:pPr>
              <w:rPr>
                <w:sz w:val="20"/>
                <w:szCs w:val="20"/>
              </w:rPr>
            </w:pPr>
          </w:p>
        </w:tc>
      </w:tr>
      <w:tr w:rsidR="009C503C" w:rsidRPr="009C503C" w:rsidTr="004E70C6">
        <w:trPr>
          <w:trHeight w:val="25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1</w:t>
            </w:r>
          </w:p>
        </w:tc>
        <w:tc>
          <w:tcPr>
            <w:tcW w:w="2496"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3</w:t>
            </w:r>
          </w:p>
        </w:tc>
        <w:tc>
          <w:tcPr>
            <w:tcW w:w="709"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5</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6</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6</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7</w:t>
            </w:r>
          </w:p>
        </w:tc>
        <w:tc>
          <w:tcPr>
            <w:tcW w:w="993"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8</w:t>
            </w:r>
          </w:p>
        </w:tc>
        <w:tc>
          <w:tcPr>
            <w:tcW w:w="1134"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9</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10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11</w:t>
            </w:r>
          </w:p>
        </w:tc>
        <w:tc>
          <w:tcPr>
            <w:tcW w:w="1843"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12</w:t>
            </w:r>
          </w:p>
        </w:tc>
      </w:tr>
      <w:tr w:rsidR="009C503C" w:rsidRPr="009C503C" w:rsidTr="004E70C6">
        <w:trPr>
          <w:trHeight w:val="1201"/>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1</w:t>
            </w:r>
          </w:p>
        </w:tc>
        <w:tc>
          <w:tcPr>
            <w:tcW w:w="2496"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rPr>
                <w:color w:val="000000"/>
                <w:sz w:val="18"/>
                <w:szCs w:val="18"/>
              </w:rPr>
            </w:pPr>
            <w:r w:rsidRPr="009C503C">
              <w:rPr>
                <w:color w:val="000000"/>
                <w:sz w:val="18"/>
                <w:szCs w:val="18"/>
              </w:rPr>
              <w:t xml:space="preserve">Количество выполненных мероприятий по благоустройству дворовых территорий, в </w:t>
            </w:r>
            <w:proofErr w:type="spellStart"/>
            <w:r w:rsidRPr="009C503C">
              <w:rPr>
                <w:color w:val="000000"/>
                <w:sz w:val="18"/>
                <w:szCs w:val="18"/>
              </w:rPr>
              <w:t>т.ч</w:t>
            </w:r>
            <w:proofErr w:type="spellEnd"/>
            <w:r w:rsidRPr="009C503C">
              <w:rPr>
                <w:color w:val="000000"/>
                <w:sz w:val="18"/>
                <w:szCs w:val="18"/>
              </w:rPr>
              <w:t>. по наказам избирателей</w:t>
            </w:r>
          </w:p>
        </w:tc>
        <w:tc>
          <w:tcPr>
            <w:tcW w:w="1134"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ДЖКиСК</w:t>
            </w:r>
          </w:p>
        </w:tc>
        <w:tc>
          <w:tcPr>
            <w:tcW w:w="709"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ед.</w:t>
            </w:r>
          </w:p>
        </w:tc>
        <w:tc>
          <w:tcPr>
            <w:tcW w:w="1276"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2"/>
                <w:szCs w:val="22"/>
              </w:rPr>
            </w:pPr>
            <w:r w:rsidRPr="009C503C">
              <w:rPr>
                <w:sz w:val="22"/>
                <w:szCs w:val="22"/>
              </w:rPr>
              <w:t>10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2"/>
                <w:szCs w:val="22"/>
              </w:rPr>
            </w:pPr>
            <w:r w:rsidRPr="009C503C">
              <w:rPr>
                <w:sz w:val="22"/>
                <w:szCs w:val="22"/>
              </w:rPr>
              <w:t>12</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17</w:t>
            </w:r>
          </w:p>
        </w:tc>
        <w:tc>
          <w:tcPr>
            <w:tcW w:w="993"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15</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2"/>
                <w:szCs w:val="22"/>
              </w:rPr>
            </w:pPr>
            <w:r w:rsidRPr="009C503C">
              <w:rPr>
                <w:sz w:val="22"/>
                <w:szCs w:val="22"/>
              </w:rPr>
              <w:t>39</w:t>
            </w:r>
          </w:p>
        </w:tc>
        <w:tc>
          <w:tcPr>
            <w:tcW w:w="1134"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57</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18</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1,5</w:t>
            </w:r>
          </w:p>
        </w:tc>
        <w:tc>
          <w:tcPr>
            <w:tcW w:w="1843"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14"/>
                <w:szCs w:val="14"/>
              </w:rPr>
            </w:pPr>
            <w:r w:rsidRPr="009C503C">
              <w:rPr>
                <w:sz w:val="14"/>
                <w:szCs w:val="14"/>
              </w:rPr>
              <w:t>в соответствии с дополнительно  выделенными бюджетными ассигнованиями  и исполненными муниципальными контрактами</w:t>
            </w:r>
          </w:p>
        </w:tc>
      </w:tr>
      <w:tr w:rsidR="009C503C" w:rsidRPr="009C503C" w:rsidTr="004E70C6">
        <w:trPr>
          <w:trHeight w:val="88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2</w:t>
            </w:r>
          </w:p>
        </w:tc>
        <w:tc>
          <w:tcPr>
            <w:tcW w:w="2496"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rPr>
                <w:color w:val="000000"/>
                <w:sz w:val="18"/>
                <w:szCs w:val="18"/>
              </w:rPr>
            </w:pPr>
            <w:r w:rsidRPr="009C503C">
              <w:rPr>
                <w:color w:val="000000"/>
                <w:sz w:val="18"/>
                <w:szCs w:val="18"/>
              </w:rPr>
              <w:t>Доля содержания и текущего ремонта уличного освещения от общей протяженности сетей уличного освещения</w:t>
            </w:r>
          </w:p>
        </w:tc>
        <w:tc>
          <w:tcPr>
            <w:tcW w:w="1134"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ДЖКиСК</w:t>
            </w:r>
          </w:p>
        </w:tc>
        <w:tc>
          <w:tcPr>
            <w:tcW w:w="709"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100</w:t>
            </w:r>
          </w:p>
        </w:tc>
        <w:tc>
          <w:tcPr>
            <w:tcW w:w="993"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100</w:t>
            </w:r>
          </w:p>
        </w:tc>
        <w:tc>
          <w:tcPr>
            <w:tcW w:w="1134"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1,0</w:t>
            </w:r>
          </w:p>
        </w:tc>
        <w:tc>
          <w:tcPr>
            <w:tcW w:w="1843"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16"/>
                <w:szCs w:val="16"/>
              </w:rPr>
            </w:pPr>
            <w:r w:rsidRPr="009C503C">
              <w:rPr>
                <w:color w:val="000000"/>
                <w:sz w:val="16"/>
                <w:szCs w:val="16"/>
              </w:rPr>
              <w:t> </w:t>
            </w:r>
          </w:p>
        </w:tc>
      </w:tr>
      <w:tr w:rsidR="009C503C" w:rsidRPr="009C503C" w:rsidTr="004E70C6">
        <w:trPr>
          <w:trHeight w:val="97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3</w:t>
            </w:r>
          </w:p>
        </w:tc>
        <w:tc>
          <w:tcPr>
            <w:tcW w:w="2496"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rPr>
                <w:color w:val="000000"/>
                <w:sz w:val="18"/>
                <w:szCs w:val="18"/>
              </w:rPr>
            </w:pPr>
            <w:r w:rsidRPr="009C503C">
              <w:rPr>
                <w:color w:val="000000"/>
                <w:sz w:val="18"/>
                <w:szCs w:val="18"/>
              </w:rPr>
              <w:t>Доля содержания, ухода и ремонта газонов и зеленых насаждений от общего количества газонов и зеленых насаждений</w:t>
            </w:r>
          </w:p>
        </w:tc>
        <w:tc>
          <w:tcPr>
            <w:tcW w:w="1134"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ДЖКиСК</w:t>
            </w:r>
          </w:p>
        </w:tc>
        <w:tc>
          <w:tcPr>
            <w:tcW w:w="709"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100</w:t>
            </w:r>
          </w:p>
        </w:tc>
        <w:tc>
          <w:tcPr>
            <w:tcW w:w="993"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100</w:t>
            </w:r>
          </w:p>
        </w:tc>
        <w:tc>
          <w:tcPr>
            <w:tcW w:w="1134"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1,0</w:t>
            </w:r>
          </w:p>
        </w:tc>
        <w:tc>
          <w:tcPr>
            <w:tcW w:w="1843"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16"/>
                <w:szCs w:val="16"/>
              </w:rPr>
            </w:pPr>
            <w:r w:rsidRPr="009C503C">
              <w:rPr>
                <w:color w:val="000000"/>
                <w:sz w:val="16"/>
                <w:szCs w:val="16"/>
              </w:rPr>
              <w:t> </w:t>
            </w:r>
          </w:p>
        </w:tc>
      </w:tr>
      <w:tr w:rsidR="009C503C" w:rsidRPr="009C503C" w:rsidTr="004E70C6">
        <w:trPr>
          <w:trHeight w:val="64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4</w:t>
            </w:r>
          </w:p>
        </w:tc>
        <w:tc>
          <w:tcPr>
            <w:tcW w:w="2496"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rPr>
                <w:color w:val="000000"/>
                <w:sz w:val="18"/>
                <w:szCs w:val="18"/>
              </w:rPr>
            </w:pPr>
            <w:r w:rsidRPr="009C503C">
              <w:rPr>
                <w:color w:val="000000"/>
                <w:sz w:val="18"/>
                <w:szCs w:val="18"/>
              </w:rPr>
              <w:t>Доля содержания городских кладбищ от общей площади городских кладбищ</w:t>
            </w:r>
          </w:p>
        </w:tc>
        <w:tc>
          <w:tcPr>
            <w:tcW w:w="1134"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ДЖКиСК</w:t>
            </w:r>
          </w:p>
        </w:tc>
        <w:tc>
          <w:tcPr>
            <w:tcW w:w="709"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100</w:t>
            </w:r>
          </w:p>
        </w:tc>
        <w:tc>
          <w:tcPr>
            <w:tcW w:w="993"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100</w:t>
            </w:r>
          </w:p>
        </w:tc>
        <w:tc>
          <w:tcPr>
            <w:tcW w:w="1134"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1,0</w:t>
            </w:r>
          </w:p>
        </w:tc>
        <w:tc>
          <w:tcPr>
            <w:tcW w:w="1843"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16"/>
                <w:szCs w:val="16"/>
              </w:rPr>
            </w:pPr>
            <w:r w:rsidRPr="009C503C">
              <w:rPr>
                <w:color w:val="000000"/>
                <w:sz w:val="16"/>
                <w:szCs w:val="16"/>
              </w:rPr>
              <w:t> </w:t>
            </w:r>
          </w:p>
        </w:tc>
      </w:tr>
      <w:tr w:rsidR="009C503C" w:rsidRPr="009C503C" w:rsidTr="004E70C6">
        <w:trPr>
          <w:trHeight w:val="100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5</w:t>
            </w:r>
          </w:p>
        </w:tc>
        <w:tc>
          <w:tcPr>
            <w:tcW w:w="2496"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rPr>
                <w:color w:val="000000"/>
                <w:sz w:val="18"/>
                <w:szCs w:val="18"/>
              </w:rPr>
            </w:pPr>
            <w:r w:rsidRPr="009C503C">
              <w:rPr>
                <w:color w:val="000000"/>
                <w:sz w:val="18"/>
                <w:szCs w:val="18"/>
              </w:rPr>
              <w:t>Доля содержания и текущего ремонта объектов  благоустройства города от общего количества объектов благоустройства города</w:t>
            </w:r>
          </w:p>
        </w:tc>
        <w:tc>
          <w:tcPr>
            <w:tcW w:w="1134"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ДЖКиСК</w:t>
            </w:r>
          </w:p>
        </w:tc>
        <w:tc>
          <w:tcPr>
            <w:tcW w:w="709"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100</w:t>
            </w:r>
          </w:p>
        </w:tc>
        <w:tc>
          <w:tcPr>
            <w:tcW w:w="993"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100</w:t>
            </w:r>
          </w:p>
        </w:tc>
        <w:tc>
          <w:tcPr>
            <w:tcW w:w="1134"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1,0</w:t>
            </w:r>
          </w:p>
        </w:tc>
        <w:tc>
          <w:tcPr>
            <w:tcW w:w="1843"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16"/>
                <w:szCs w:val="16"/>
              </w:rPr>
            </w:pPr>
            <w:r w:rsidRPr="009C503C">
              <w:rPr>
                <w:color w:val="000000"/>
                <w:sz w:val="16"/>
                <w:szCs w:val="16"/>
              </w:rPr>
              <w:t> </w:t>
            </w:r>
          </w:p>
        </w:tc>
      </w:tr>
      <w:tr w:rsidR="009C503C" w:rsidRPr="009C503C" w:rsidTr="004E70C6">
        <w:trPr>
          <w:trHeight w:val="81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6</w:t>
            </w:r>
          </w:p>
        </w:tc>
        <w:tc>
          <w:tcPr>
            <w:tcW w:w="2496"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rPr>
                <w:color w:val="000000"/>
                <w:sz w:val="18"/>
                <w:szCs w:val="18"/>
              </w:rPr>
            </w:pPr>
            <w:r w:rsidRPr="009C503C">
              <w:rPr>
                <w:color w:val="000000"/>
                <w:sz w:val="18"/>
                <w:szCs w:val="18"/>
              </w:rPr>
              <w:t>Количество отловленных безнадзорных  и бродячих животных</w:t>
            </w:r>
          </w:p>
        </w:tc>
        <w:tc>
          <w:tcPr>
            <w:tcW w:w="1134"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0"/>
                <w:szCs w:val="20"/>
              </w:rPr>
            </w:pPr>
            <w:r w:rsidRPr="009C503C">
              <w:rPr>
                <w:sz w:val="20"/>
                <w:szCs w:val="20"/>
              </w:rPr>
              <w:t>ДЖКиСК</w:t>
            </w:r>
          </w:p>
        </w:tc>
        <w:tc>
          <w:tcPr>
            <w:tcW w:w="709"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ед.</w:t>
            </w:r>
          </w:p>
        </w:tc>
        <w:tc>
          <w:tcPr>
            <w:tcW w:w="1276"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2"/>
                <w:szCs w:val="22"/>
              </w:rPr>
            </w:pPr>
            <w:r w:rsidRPr="009C503C">
              <w:rPr>
                <w:color w:val="000000"/>
                <w:sz w:val="22"/>
                <w:szCs w:val="22"/>
              </w:rPr>
              <w:t>811</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2"/>
                <w:szCs w:val="22"/>
              </w:rPr>
            </w:pPr>
            <w:r w:rsidRPr="009C503C">
              <w:rPr>
                <w:sz w:val="22"/>
                <w:szCs w:val="22"/>
              </w:rPr>
              <w:t>976</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2"/>
                <w:szCs w:val="22"/>
              </w:rPr>
            </w:pPr>
            <w:r w:rsidRPr="009C503C">
              <w:rPr>
                <w:sz w:val="22"/>
                <w:szCs w:val="22"/>
              </w:rPr>
              <w:t>1 136</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2"/>
                <w:szCs w:val="22"/>
              </w:rPr>
            </w:pPr>
            <w:r w:rsidRPr="009C503C">
              <w:rPr>
                <w:sz w:val="22"/>
                <w:szCs w:val="22"/>
              </w:rPr>
              <w:t>936</w:t>
            </w:r>
          </w:p>
        </w:tc>
        <w:tc>
          <w:tcPr>
            <w:tcW w:w="993"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2"/>
                <w:szCs w:val="22"/>
              </w:rPr>
            </w:pPr>
            <w:r w:rsidRPr="009C503C">
              <w:rPr>
                <w:sz w:val="22"/>
                <w:szCs w:val="22"/>
              </w:rPr>
              <w:t>1 058</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2"/>
                <w:szCs w:val="22"/>
              </w:rPr>
            </w:pPr>
            <w:r w:rsidRPr="009C503C">
              <w:rPr>
                <w:sz w:val="22"/>
                <w:szCs w:val="22"/>
              </w:rPr>
              <w:t>858</w:t>
            </w:r>
          </w:p>
        </w:tc>
        <w:tc>
          <w:tcPr>
            <w:tcW w:w="1134"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22"/>
                <w:szCs w:val="22"/>
              </w:rPr>
            </w:pPr>
            <w:r w:rsidRPr="009C503C">
              <w:rPr>
                <w:sz w:val="22"/>
                <w:szCs w:val="22"/>
              </w:rPr>
              <w:t>1 058</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200</w:t>
            </w:r>
          </w:p>
        </w:tc>
        <w:tc>
          <w:tcPr>
            <w:tcW w:w="992"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color w:val="000000"/>
                <w:sz w:val="20"/>
                <w:szCs w:val="20"/>
              </w:rPr>
            </w:pPr>
            <w:r w:rsidRPr="009C503C">
              <w:rPr>
                <w:color w:val="000000"/>
                <w:sz w:val="20"/>
                <w:szCs w:val="20"/>
              </w:rPr>
              <w:t>1,2</w:t>
            </w:r>
          </w:p>
        </w:tc>
        <w:tc>
          <w:tcPr>
            <w:tcW w:w="1843" w:type="dxa"/>
            <w:tcBorders>
              <w:top w:val="nil"/>
              <w:left w:val="nil"/>
              <w:bottom w:val="single" w:sz="4" w:space="0" w:color="auto"/>
              <w:right w:val="single" w:sz="4" w:space="0" w:color="auto"/>
            </w:tcBorders>
            <w:shd w:val="clear" w:color="auto" w:fill="auto"/>
            <w:vAlign w:val="center"/>
            <w:hideMark/>
          </w:tcPr>
          <w:p w:rsidR="009C503C" w:rsidRPr="009C503C" w:rsidRDefault="009C503C" w:rsidP="009C503C">
            <w:pPr>
              <w:jc w:val="center"/>
              <w:rPr>
                <w:sz w:val="14"/>
                <w:szCs w:val="14"/>
              </w:rPr>
            </w:pPr>
            <w:r w:rsidRPr="009C503C">
              <w:rPr>
                <w:sz w:val="14"/>
                <w:szCs w:val="14"/>
              </w:rPr>
              <w:t>в соответствии с дополнительно  выделенными бюджетными ассигнованиями  и исполненными муниципальными контрактами</w:t>
            </w:r>
          </w:p>
        </w:tc>
      </w:tr>
    </w:tbl>
    <w:p w:rsidR="009C503C" w:rsidRDefault="009C503C" w:rsidP="0025698E">
      <w:pPr>
        <w:ind w:firstLine="540"/>
        <w:jc w:val="both"/>
        <w:rPr>
          <w:lang w:eastAsia="en-US"/>
        </w:rPr>
        <w:sectPr w:rsidR="009C503C" w:rsidSect="000A39C0">
          <w:pgSz w:w="16838" w:h="11906" w:orient="landscape" w:code="9"/>
          <w:pgMar w:top="567" w:right="454" w:bottom="567" w:left="454" w:header="709" w:footer="454" w:gutter="0"/>
          <w:cols w:space="708"/>
          <w:docGrid w:linePitch="360"/>
        </w:sectPr>
      </w:pPr>
    </w:p>
    <w:p w:rsidR="000A39C0" w:rsidRPr="000A39C0" w:rsidRDefault="000A39C0" w:rsidP="000A39C0">
      <w:pPr>
        <w:tabs>
          <w:tab w:val="left" w:pos="387"/>
        </w:tabs>
        <w:spacing w:line="276" w:lineRule="auto"/>
        <w:jc w:val="both"/>
        <w:rPr>
          <w:b/>
          <w:color w:val="000000"/>
          <w:lang w:eastAsia="en-US"/>
        </w:rPr>
      </w:pPr>
      <w:r w:rsidRPr="000A39C0">
        <w:rPr>
          <w:b/>
        </w:rPr>
        <w:lastRenderedPageBreak/>
        <w:t>Фактически достигнутые целевые показатели муниципальной программы за период с 2014 по 2017 годы:</w:t>
      </w:r>
    </w:p>
    <w:p w:rsidR="000A39C0" w:rsidRDefault="000A39C0" w:rsidP="000A39C0">
      <w:pPr>
        <w:tabs>
          <w:tab w:val="left" w:pos="387"/>
        </w:tabs>
        <w:spacing w:line="276" w:lineRule="auto"/>
        <w:jc w:val="both"/>
        <w:rPr>
          <w:color w:val="000000"/>
          <w:lang w:eastAsia="en-US"/>
        </w:rPr>
      </w:pPr>
      <w:r>
        <w:rPr>
          <w:color w:val="000000"/>
          <w:lang w:eastAsia="en-US"/>
        </w:rPr>
        <w:t xml:space="preserve">1.Увеличение количества выполненных мероприятий  по благоустройству дворовых территорий, в </w:t>
      </w:r>
      <w:proofErr w:type="spellStart"/>
      <w:r>
        <w:rPr>
          <w:color w:val="000000"/>
          <w:lang w:eastAsia="en-US"/>
        </w:rPr>
        <w:t>т.ч</w:t>
      </w:r>
      <w:proofErr w:type="spellEnd"/>
      <w:r>
        <w:rPr>
          <w:color w:val="000000"/>
          <w:lang w:eastAsia="en-US"/>
        </w:rPr>
        <w:t>. по наказам избирателей с 3 до 57 ед.</w:t>
      </w:r>
    </w:p>
    <w:p w:rsidR="000A39C0" w:rsidRDefault="000A39C0" w:rsidP="000A39C0">
      <w:pPr>
        <w:pStyle w:val="a6"/>
        <w:spacing w:line="276" w:lineRule="auto"/>
        <w:rPr>
          <w:rFonts w:ascii="Times New Roman" w:hAnsi="Times New Roman" w:cs="Times New Roman"/>
          <w:lang w:eastAsia="en-US"/>
        </w:rPr>
      </w:pPr>
      <w:r>
        <w:rPr>
          <w:rFonts w:ascii="Times New Roman" w:hAnsi="Times New Roman" w:cs="Times New Roman"/>
          <w:lang w:eastAsia="en-US"/>
        </w:rPr>
        <w:t>2. Сохранение достигнутого уровня доли содержания и текущего ремонта уличного освещения от общей протяженности сетей уличного освещения - 100%.</w:t>
      </w:r>
    </w:p>
    <w:p w:rsidR="000A39C0" w:rsidRDefault="000A39C0" w:rsidP="000A39C0">
      <w:pPr>
        <w:spacing w:line="276" w:lineRule="auto"/>
        <w:jc w:val="both"/>
        <w:rPr>
          <w:lang w:eastAsia="en-US"/>
        </w:rPr>
      </w:pPr>
      <w:r>
        <w:rPr>
          <w:lang w:eastAsia="en-US"/>
        </w:rPr>
        <w:t>3. Сохранение достигнутого уровня доли содержания, ухода и ремонта газонов и зеленых насаждений от общего количества газонов и зеленых насаждений - 100%.</w:t>
      </w:r>
    </w:p>
    <w:p w:rsidR="000A39C0" w:rsidRDefault="000A39C0" w:rsidP="000A39C0">
      <w:pPr>
        <w:spacing w:line="276" w:lineRule="auto"/>
        <w:jc w:val="both"/>
        <w:rPr>
          <w:lang w:eastAsia="en-US"/>
        </w:rPr>
      </w:pPr>
      <w:r>
        <w:rPr>
          <w:lang w:eastAsia="en-US"/>
        </w:rPr>
        <w:t>4. Сохранение достигнутого уровня доли содержания городских кладбищ от общей площади городских кладбищ - 100%.</w:t>
      </w:r>
    </w:p>
    <w:p w:rsidR="000A39C0" w:rsidRDefault="000A39C0" w:rsidP="000A39C0">
      <w:pPr>
        <w:tabs>
          <w:tab w:val="left" w:pos="387"/>
        </w:tabs>
        <w:spacing w:line="276" w:lineRule="auto"/>
        <w:jc w:val="both"/>
        <w:rPr>
          <w:lang w:eastAsia="en-US"/>
        </w:rPr>
      </w:pPr>
      <w:r>
        <w:rPr>
          <w:lang w:eastAsia="en-US"/>
        </w:rPr>
        <w:t>5. Сохранение достигнутого уровня доли содержания и текущего ремонта объектов благоустройства от общего количества объектов благоустройства города - 100%.</w:t>
      </w:r>
    </w:p>
    <w:p w:rsidR="009554E9" w:rsidRDefault="000A39C0" w:rsidP="000A39C0">
      <w:pPr>
        <w:jc w:val="both"/>
        <w:rPr>
          <w:lang w:eastAsia="en-US"/>
        </w:rPr>
      </w:pPr>
      <w:r>
        <w:rPr>
          <w:lang w:eastAsia="en-US"/>
        </w:rPr>
        <w:t>6.Увеличение количества отловленных безнадзорных  и бродячих животных с 811 до 1058 ед. в год.</w:t>
      </w:r>
    </w:p>
    <w:p w:rsidR="000A39C0" w:rsidRDefault="000A39C0" w:rsidP="000A39C0">
      <w:pPr>
        <w:jc w:val="both"/>
        <w:rPr>
          <w:lang w:eastAsia="en-US"/>
        </w:rPr>
      </w:pPr>
    </w:p>
    <w:p w:rsidR="000A39C0" w:rsidRDefault="000A39C0" w:rsidP="000A39C0">
      <w:pPr>
        <w:jc w:val="both"/>
        <w:rPr>
          <w:lang w:eastAsia="en-US"/>
        </w:rPr>
      </w:pPr>
    </w:p>
    <w:p w:rsidR="000A39C0" w:rsidRDefault="000A39C0" w:rsidP="0025698E">
      <w:pPr>
        <w:ind w:firstLine="540"/>
        <w:jc w:val="both"/>
        <w:rPr>
          <w:lang w:eastAsia="en-US"/>
        </w:rPr>
      </w:pPr>
    </w:p>
    <w:p w:rsidR="000A39C0" w:rsidRDefault="000A39C0" w:rsidP="0025698E">
      <w:pPr>
        <w:ind w:firstLine="540"/>
        <w:jc w:val="both"/>
        <w:rPr>
          <w:lang w:eastAsia="en-US"/>
        </w:rPr>
      </w:pPr>
    </w:p>
    <w:p w:rsidR="000A39C0" w:rsidRDefault="000A39C0" w:rsidP="0025698E">
      <w:pPr>
        <w:ind w:firstLine="540"/>
        <w:jc w:val="both"/>
        <w:rPr>
          <w:lang w:eastAsia="en-US"/>
        </w:rPr>
      </w:pPr>
    </w:p>
    <w:p w:rsidR="000A39C0" w:rsidRDefault="000A39C0" w:rsidP="0025698E">
      <w:pPr>
        <w:ind w:firstLine="540"/>
        <w:jc w:val="both"/>
        <w:rPr>
          <w:lang w:eastAsia="en-US"/>
        </w:rPr>
      </w:pPr>
    </w:p>
    <w:p w:rsidR="009554E9" w:rsidRPr="00E9180A" w:rsidRDefault="009554E9" w:rsidP="0025698E">
      <w:pPr>
        <w:ind w:firstLine="540"/>
        <w:jc w:val="both"/>
        <w:rPr>
          <w:color w:val="0000FF"/>
        </w:rPr>
      </w:pPr>
    </w:p>
    <w:p w:rsidR="0025698E" w:rsidRDefault="0025698E" w:rsidP="00556176">
      <w:pPr>
        <w:ind w:left="7079" w:firstLine="709"/>
        <w:jc w:val="center"/>
        <w:rPr>
          <w:bCs/>
          <w:iCs/>
        </w:rPr>
      </w:pPr>
    </w:p>
    <w:p w:rsidR="00260717" w:rsidRDefault="00260717" w:rsidP="00260717">
      <w:pPr>
        <w:jc w:val="both"/>
        <w:rPr>
          <w:b/>
        </w:rPr>
      </w:pPr>
      <w:r w:rsidRPr="00D35F5A">
        <w:rPr>
          <w:b/>
        </w:rPr>
        <w:t xml:space="preserve">Заместитель </w:t>
      </w:r>
      <w:r>
        <w:rPr>
          <w:b/>
        </w:rPr>
        <w:t>главы города-</w:t>
      </w:r>
    </w:p>
    <w:p w:rsidR="00260717" w:rsidRDefault="00260717" w:rsidP="00260717">
      <w:pPr>
        <w:jc w:val="both"/>
        <w:rPr>
          <w:b/>
        </w:rPr>
      </w:pPr>
      <w:r>
        <w:rPr>
          <w:b/>
        </w:rPr>
        <w:t>директор департамента жилищно-</w:t>
      </w:r>
    </w:p>
    <w:p w:rsidR="00260717" w:rsidRDefault="00260717" w:rsidP="00260717">
      <w:pPr>
        <w:jc w:val="both"/>
        <w:rPr>
          <w:b/>
        </w:rPr>
      </w:pPr>
      <w:r>
        <w:rPr>
          <w:b/>
        </w:rPr>
        <w:t xml:space="preserve">коммунального и строительного комплекса </w:t>
      </w:r>
      <w:r w:rsidRPr="00D35F5A">
        <w:rPr>
          <w:b/>
        </w:rPr>
        <w:tab/>
      </w:r>
      <w:r w:rsidRPr="00D35F5A">
        <w:rPr>
          <w:b/>
        </w:rPr>
        <w:tab/>
      </w:r>
      <w:r w:rsidRPr="00D35F5A">
        <w:rPr>
          <w:b/>
        </w:rPr>
        <w:tab/>
      </w:r>
      <w:r w:rsidRPr="00D35F5A">
        <w:rPr>
          <w:b/>
        </w:rPr>
        <w:tab/>
      </w:r>
      <w:r w:rsidRPr="00D35F5A">
        <w:rPr>
          <w:b/>
        </w:rPr>
        <w:tab/>
      </w:r>
      <w:r>
        <w:rPr>
          <w:b/>
        </w:rPr>
        <w:t xml:space="preserve">    В.К. Бандурин</w:t>
      </w:r>
    </w:p>
    <w:p w:rsidR="00260717" w:rsidRDefault="00260717" w:rsidP="00260717">
      <w:pPr>
        <w:jc w:val="both"/>
        <w:rPr>
          <w:b/>
        </w:rPr>
      </w:pPr>
    </w:p>
    <w:p w:rsidR="000A39C0" w:rsidRDefault="000A39C0" w:rsidP="00260717">
      <w:pPr>
        <w:jc w:val="both"/>
        <w:rPr>
          <w:b/>
        </w:rPr>
      </w:pPr>
    </w:p>
    <w:p w:rsidR="000A39C0" w:rsidRDefault="000A39C0" w:rsidP="00260717">
      <w:pPr>
        <w:jc w:val="both"/>
        <w:rPr>
          <w:b/>
        </w:rPr>
      </w:pPr>
    </w:p>
    <w:p w:rsidR="000A39C0" w:rsidRDefault="000A39C0" w:rsidP="00260717">
      <w:pPr>
        <w:jc w:val="both"/>
        <w:rPr>
          <w:b/>
        </w:rPr>
      </w:pPr>
    </w:p>
    <w:p w:rsidR="000A39C0" w:rsidRDefault="000A39C0" w:rsidP="00260717">
      <w:pPr>
        <w:jc w:val="both"/>
        <w:rPr>
          <w:b/>
        </w:rPr>
      </w:pPr>
    </w:p>
    <w:p w:rsidR="00260717" w:rsidRDefault="00260717" w:rsidP="00260717">
      <w:pPr>
        <w:jc w:val="both"/>
        <w:rPr>
          <w:b/>
        </w:rPr>
      </w:pPr>
    </w:p>
    <w:p w:rsidR="003348C2" w:rsidRDefault="003348C2" w:rsidP="00260717">
      <w:pPr>
        <w:rPr>
          <w:sz w:val="18"/>
          <w:szCs w:val="18"/>
        </w:rPr>
      </w:pPr>
      <w:r>
        <w:rPr>
          <w:sz w:val="18"/>
          <w:szCs w:val="18"/>
        </w:rPr>
        <w:t>и</w:t>
      </w:r>
      <w:r w:rsidR="00260717" w:rsidRPr="006A34BE">
        <w:rPr>
          <w:sz w:val="18"/>
          <w:szCs w:val="18"/>
        </w:rPr>
        <w:t>сп</w:t>
      </w:r>
      <w:r>
        <w:rPr>
          <w:sz w:val="18"/>
          <w:szCs w:val="18"/>
        </w:rPr>
        <w:t>олнитель:</w:t>
      </w:r>
    </w:p>
    <w:p w:rsidR="00260717" w:rsidRDefault="00E9180A" w:rsidP="00260717">
      <w:pPr>
        <w:rPr>
          <w:sz w:val="18"/>
          <w:szCs w:val="18"/>
        </w:rPr>
      </w:pPr>
      <w:proofErr w:type="spellStart"/>
      <w:r>
        <w:rPr>
          <w:sz w:val="18"/>
          <w:szCs w:val="18"/>
        </w:rPr>
        <w:t>ст</w:t>
      </w:r>
      <w:proofErr w:type="gramStart"/>
      <w:r>
        <w:rPr>
          <w:sz w:val="18"/>
          <w:szCs w:val="18"/>
        </w:rPr>
        <w:t>.и</w:t>
      </w:r>
      <w:proofErr w:type="gramEnd"/>
      <w:r>
        <w:rPr>
          <w:sz w:val="18"/>
          <w:szCs w:val="18"/>
        </w:rPr>
        <w:t>нспектор</w:t>
      </w:r>
      <w:proofErr w:type="spellEnd"/>
      <w:r w:rsidR="000A39C0">
        <w:rPr>
          <w:sz w:val="18"/>
          <w:szCs w:val="18"/>
        </w:rPr>
        <w:t xml:space="preserve"> ОРЖКХ ДЖКиСК</w:t>
      </w:r>
    </w:p>
    <w:p w:rsidR="00260717" w:rsidRPr="006A34BE" w:rsidRDefault="00260717" w:rsidP="00260717">
      <w:pPr>
        <w:rPr>
          <w:sz w:val="18"/>
          <w:szCs w:val="18"/>
        </w:rPr>
      </w:pPr>
      <w:r w:rsidRPr="006A34BE">
        <w:rPr>
          <w:sz w:val="18"/>
          <w:szCs w:val="18"/>
        </w:rPr>
        <w:t>Смолина Е</w:t>
      </w:r>
      <w:r>
        <w:rPr>
          <w:sz w:val="18"/>
          <w:szCs w:val="18"/>
        </w:rPr>
        <w:t>лена Александровна,</w:t>
      </w:r>
    </w:p>
    <w:p w:rsidR="00260717" w:rsidRPr="00D35F5A" w:rsidRDefault="00260717" w:rsidP="00260717">
      <w:pPr>
        <w:rPr>
          <w:b/>
        </w:rPr>
      </w:pPr>
      <w:r w:rsidRPr="006A34BE">
        <w:rPr>
          <w:sz w:val="18"/>
          <w:szCs w:val="18"/>
        </w:rPr>
        <w:t>тел.</w:t>
      </w:r>
      <w:r>
        <w:rPr>
          <w:sz w:val="18"/>
          <w:szCs w:val="18"/>
        </w:rPr>
        <w:t xml:space="preserve">(34675) </w:t>
      </w:r>
      <w:r w:rsidRPr="006A34BE">
        <w:rPr>
          <w:sz w:val="18"/>
          <w:szCs w:val="18"/>
        </w:rPr>
        <w:t>7-0</w:t>
      </w:r>
      <w:r>
        <w:rPr>
          <w:sz w:val="18"/>
          <w:szCs w:val="18"/>
        </w:rPr>
        <w:t>3-</w:t>
      </w:r>
      <w:r w:rsidR="00E9180A">
        <w:rPr>
          <w:sz w:val="18"/>
          <w:szCs w:val="18"/>
        </w:rPr>
        <w:t>25.</w:t>
      </w:r>
    </w:p>
    <w:p w:rsidR="00260717" w:rsidRDefault="00260717" w:rsidP="00260717">
      <w:pPr>
        <w:jc w:val="center"/>
        <w:rPr>
          <w:b/>
          <w:sz w:val="28"/>
          <w:szCs w:val="28"/>
        </w:rPr>
      </w:pPr>
    </w:p>
    <w:p w:rsidR="00260717" w:rsidRDefault="00260717" w:rsidP="00260717">
      <w:pPr>
        <w:ind w:firstLine="708"/>
        <w:jc w:val="both"/>
      </w:pPr>
    </w:p>
    <w:p w:rsidR="00260717" w:rsidRDefault="00260717" w:rsidP="00260717">
      <w:pPr>
        <w:ind w:firstLine="708"/>
        <w:jc w:val="both"/>
      </w:pPr>
    </w:p>
    <w:p w:rsidR="00260717" w:rsidRDefault="00260717" w:rsidP="00260717">
      <w:pPr>
        <w:ind w:firstLine="708"/>
        <w:jc w:val="both"/>
      </w:pPr>
    </w:p>
    <w:p w:rsidR="00260717" w:rsidRDefault="00260717" w:rsidP="00260717">
      <w:pPr>
        <w:ind w:firstLine="708"/>
        <w:jc w:val="both"/>
      </w:pPr>
    </w:p>
    <w:p w:rsidR="00260717" w:rsidRDefault="00260717" w:rsidP="00260717">
      <w:pPr>
        <w:ind w:firstLine="708"/>
        <w:jc w:val="both"/>
      </w:pPr>
    </w:p>
    <w:p w:rsidR="00260717" w:rsidRDefault="00260717" w:rsidP="00260717">
      <w:pPr>
        <w:ind w:firstLine="708"/>
        <w:jc w:val="both"/>
      </w:pPr>
    </w:p>
    <w:p w:rsidR="00260717" w:rsidRDefault="00260717" w:rsidP="00260717">
      <w:pPr>
        <w:ind w:firstLine="708"/>
        <w:jc w:val="both"/>
      </w:pPr>
    </w:p>
    <w:p w:rsidR="00260717" w:rsidRDefault="00260717" w:rsidP="00260717">
      <w:pPr>
        <w:ind w:firstLine="708"/>
        <w:jc w:val="both"/>
      </w:pPr>
    </w:p>
    <w:p w:rsidR="00260717" w:rsidRPr="001C4CBF" w:rsidRDefault="00260717" w:rsidP="00260717">
      <w:pPr>
        <w:ind w:firstLine="708"/>
        <w:jc w:val="both"/>
      </w:pPr>
    </w:p>
    <w:p w:rsidR="00260717" w:rsidRDefault="00260717" w:rsidP="00260717">
      <w:pPr>
        <w:ind w:firstLine="709"/>
        <w:jc w:val="both"/>
      </w:pPr>
    </w:p>
    <w:p w:rsidR="00260717" w:rsidRPr="00FB10FA" w:rsidRDefault="00260717" w:rsidP="00260717">
      <w:pPr>
        <w:ind w:firstLine="709"/>
        <w:jc w:val="both"/>
        <w:rPr>
          <w:color w:val="FF0000"/>
        </w:rPr>
      </w:pPr>
    </w:p>
    <w:p w:rsidR="002D7C80" w:rsidRDefault="002D7C80"/>
    <w:sectPr w:rsidR="002D7C80" w:rsidSect="000A39C0">
      <w:pgSz w:w="11906" w:h="16838" w:code="9"/>
      <w:pgMar w:top="567" w:right="851" w:bottom="567"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C84" w:rsidRDefault="00C60C84">
      <w:r>
        <w:separator/>
      </w:r>
    </w:p>
  </w:endnote>
  <w:endnote w:type="continuationSeparator" w:id="0">
    <w:p w:rsidR="00C60C84" w:rsidRDefault="00C6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C0" w:rsidRPr="006E4CA7" w:rsidRDefault="000A39C0">
    <w:pPr>
      <w:pStyle w:val="a3"/>
      <w:jc w:val="center"/>
      <w:rPr>
        <w:sz w:val="16"/>
        <w:szCs w:val="16"/>
      </w:rPr>
    </w:pPr>
    <w:r w:rsidRPr="006E4CA7">
      <w:rPr>
        <w:sz w:val="16"/>
        <w:szCs w:val="16"/>
      </w:rPr>
      <w:fldChar w:fldCharType="begin"/>
    </w:r>
    <w:r w:rsidRPr="006E4CA7">
      <w:rPr>
        <w:sz w:val="16"/>
        <w:szCs w:val="16"/>
      </w:rPr>
      <w:instrText>PAGE   \* MERGEFORMAT</w:instrText>
    </w:r>
    <w:r w:rsidRPr="006E4CA7">
      <w:rPr>
        <w:sz w:val="16"/>
        <w:szCs w:val="16"/>
      </w:rPr>
      <w:fldChar w:fldCharType="separate"/>
    </w:r>
    <w:r w:rsidR="0028684F">
      <w:rPr>
        <w:noProof/>
        <w:sz w:val="16"/>
        <w:szCs w:val="16"/>
      </w:rPr>
      <w:t>1</w:t>
    </w:r>
    <w:r w:rsidRPr="006E4CA7">
      <w:rPr>
        <w:sz w:val="16"/>
        <w:szCs w:val="16"/>
      </w:rPr>
      <w:fldChar w:fldCharType="end"/>
    </w:r>
  </w:p>
  <w:p w:rsidR="000A39C0" w:rsidRDefault="000A39C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C84" w:rsidRDefault="00C60C84">
      <w:r>
        <w:separator/>
      </w:r>
    </w:p>
  </w:footnote>
  <w:footnote w:type="continuationSeparator" w:id="0">
    <w:p w:rsidR="00C60C84" w:rsidRDefault="00C60C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A39A5"/>
    <w:multiLevelType w:val="hybridMultilevel"/>
    <w:tmpl w:val="6A20D1E0"/>
    <w:lvl w:ilvl="0" w:tplc="1EE49076">
      <w:start w:val="1"/>
      <w:numFmt w:val="bullet"/>
      <w:lvlText w:val=""/>
      <w:lvlJc w:val="left"/>
      <w:pPr>
        <w:ind w:left="17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10E7CA6"/>
    <w:multiLevelType w:val="hybridMultilevel"/>
    <w:tmpl w:val="2750AB00"/>
    <w:lvl w:ilvl="0" w:tplc="1EE49076">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F58"/>
    <w:rsid w:val="00003A3E"/>
    <w:rsid w:val="00003D44"/>
    <w:rsid w:val="000056DF"/>
    <w:rsid w:val="000332FD"/>
    <w:rsid w:val="0005208B"/>
    <w:rsid w:val="00055FA0"/>
    <w:rsid w:val="00071B32"/>
    <w:rsid w:val="000872E4"/>
    <w:rsid w:val="00091929"/>
    <w:rsid w:val="00095424"/>
    <w:rsid w:val="000A39C0"/>
    <w:rsid w:val="000A5F1D"/>
    <w:rsid w:val="000B2886"/>
    <w:rsid w:val="000B5C0F"/>
    <w:rsid w:val="000D7CCE"/>
    <w:rsid w:val="000E742A"/>
    <w:rsid w:val="000F079A"/>
    <w:rsid w:val="000F2E39"/>
    <w:rsid w:val="000F4933"/>
    <w:rsid w:val="000F715D"/>
    <w:rsid w:val="00101830"/>
    <w:rsid w:val="001148E0"/>
    <w:rsid w:val="00140A22"/>
    <w:rsid w:val="00151D2D"/>
    <w:rsid w:val="00171BD5"/>
    <w:rsid w:val="00172407"/>
    <w:rsid w:val="00175825"/>
    <w:rsid w:val="00176A2A"/>
    <w:rsid w:val="00180270"/>
    <w:rsid w:val="00186253"/>
    <w:rsid w:val="001A4823"/>
    <w:rsid w:val="001A59C3"/>
    <w:rsid w:val="001A6B38"/>
    <w:rsid w:val="001C1EE0"/>
    <w:rsid w:val="001C333B"/>
    <w:rsid w:val="001C3474"/>
    <w:rsid w:val="001D6351"/>
    <w:rsid w:val="001E07D5"/>
    <w:rsid w:val="001E5E96"/>
    <w:rsid w:val="001F5111"/>
    <w:rsid w:val="00226BFF"/>
    <w:rsid w:val="00227EC4"/>
    <w:rsid w:val="00235908"/>
    <w:rsid w:val="00240B2A"/>
    <w:rsid w:val="002518DE"/>
    <w:rsid w:val="00253323"/>
    <w:rsid w:val="0025698E"/>
    <w:rsid w:val="00260717"/>
    <w:rsid w:val="00263D1E"/>
    <w:rsid w:val="00273094"/>
    <w:rsid w:val="00273212"/>
    <w:rsid w:val="00281268"/>
    <w:rsid w:val="0028684F"/>
    <w:rsid w:val="0029145D"/>
    <w:rsid w:val="00297889"/>
    <w:rsid w:val="002A21A6"/>
    <w:rsid w:val="002A4AE2"/>
    <w:rsid w:val="002B7FBC"/>
    <w:rsid w:val="002C4ED1"/>
    <w:rsid w:val="002D625D"/>
    <w:rsid w:val="002D7A9C"/>
    <w:rsid w:val="002D7C80"/>
    <w:rsid w:val="002E0CFA"/>
    <w:rsid w:val="002E2986"/>
    <w:rsid w:val="002E419D"/>
    <w:rsid w:val="002E4924"/>
    <w:rsid w:val="002E6187"/>
    <w:rsid w:val="002F2F2A"/>
    <w:rsid w:val="002F5500"/>
    <w:rsid w:val="0031491C"/>
    <w:rsid w:val="00315763"/>
    <w:rsid w:val="003172E2"/>
    <w:rsid w:val="003214DD"/>
    <w:rsid w:val="003303EE"/>
    <w:rsid w:val="00330CB9"/>
    <w:rsid w:val="003348C2"/>
    <w:rsid w:val="00336FA7"/>
    <w:rsid w:val="00341670"/>
    <w:rsid w:val="00343354"/>
    <w:rsid w:val="00344456"/>
    <w:rsid w:val="00351E8D"/>
    <w:rsid w:val="003520C0"/>
    <w:rsid w:val="0035400B"/>
    <w:rsid w:val="00365B05"/>
    <w:rsid w:val="0037498A"/>
    <w:rsid w:val="003817A5"/>
    <w:rsid w:val="003A4DCB"/>
    <w:rsid w:val="003A7A1B"/>
    <w:rsid w:val="003B213B"/>
    <w:rsid w:val="003B3995"/>
    <w:rsid w:val="003D35D7"/>
    <w:rsid w:val="003F1DC9"/>
    <w:rsid w:val="00400986"/>
    <w:rsid w:val="00401730"/>
    <w:rsid w:val="00401863"/>
    <w:rsid w:val="004027ED"/>
    <w:rsid w:val="00402C2D"/>
    <w:rsid w:val="004046D4"/>
    <w:rsid w:val="00405D0E"/>
    <w:rsid w:val="0042260E"/>
    <w:rsid w:val="00422C03"/>
    <w:rsid w:val="00427C2A"/>
    <w:rsid w:val="00444362"/>
    <w:rsid w:val="00444C4F"/>
    <w:rsid w:val="004578CE"/>
    <w:rsid w:val="0047452A"/>
    <w:rsid w:val="00474A37"/>
    <w:rsid w:val="00476218"/>
    <w:rsid w:val="00484E02"/>
    <w:rsid w:val="00493F56"/>
    <w:rsid w:val="00495A73"/>
    <w:rsid w:val="004A2B25"/>
    <w:rsid w:val="004A340A"/>
    <w:rsid w:val="004B4D2A"/>
    <w:rsid w:val="004C2BB3"/>
    <w:rsid w:val="004D0471"/>
    <w:rsid w:val="004D5500"/>
    <w:rsid w:val="004E2151"/>
    <w:rsid w:val="004E51E9"/>
    <w:rsid w:val="004E70C6"/>
    <w:rsid w:val="004E7A77"/>
    <w:rsid w:val="004F256F"/>
    <w:rsid w:val="004F2D36"/>
    <w:rsid w:val="004F7A5D"/>
    <w:rsid w:val="00521F0F"/>
    <w:rsid w:val="00522DEB"/>
    <w:rsid w:val="00547161"/>
    <w:rsid w:val="005550BE"/>
    <w:rsid w:val="00556176"/>
    <w:rsid w:val="0058065D"/>
    <w:rsid w:val="00582F55"/>
    <w:rsid w:val="005866CA"/>
    <w:rsid w:val="005A3513"/>
    <w:rsid w:val="005C6F35"/>
    <w:rsid w:val="005D7657"/>
    <w:rsid w:val="005F5253"/>
    <w:rsid w:val="00604ED0"/>
    <w:rsid w:val="00625840"/>
    <w:rsid w:val="00634D47"/>
    <w:rsid w:val="00645E7A"/>
    <w:rsid w:val="0064649F"/>
    <w:rsid w:val="00663671"/>
    <w:rsid w:val="00672823"/>
    <w:rsid w:val="00676759"/>
    <w:rsid w:val="006846D1"/>
    <w:rsid w:val="006A6700"/>
    <w:rsid w:val="006A713D"/>
    <w:rsid w:val="006B0A8A"/>
    <w:rsid w:val="006B65F3"/>
    <w:rsid w:val="006C02A3"/>
    <w:rsid w:val="006E4734"/>
    <w:rsid w:val="006E5004"/>
    <w:rsid w:val="00701511"/>
    <w:rsid w:val="00704610"/>
    <w:rsid w:val="00722DEA"/>
    <w:rsid w:val="00736B97"/>
    <w:rsid w:val="00753329"/>
    <w:rsid w:val="00755BEB"/>
    <w:rsid w:val="00760C74"/>
    <w:rsid w:val="00785DF4"/>
    <w:rsid w:val="007872DB"/>
    <w:rsid w:val="00791430"/>
    <w:rsid w:val="007A41B0"/>
    <w:rsid w:val="007A779A"/>
    <w:rsid w:val="007B0928"/>
    <w:rsid w:val="007B2D35"/>
    <w:rsid w:val="007C2CEE"/>
    <w:rsid w:val="007D5B6C"/>
    <w:rsid w:val="007E24C0"/>
    <w:rsid w:val="007E384C"/>
    <w:rsid w:val="007E41A2"/>
    <w:rsid w:val="007F0BDF"/>
    <w:rsid w:val="007F287D"/>
    <w:rsid w:val="00803347"/>
    <w:rsid w:val="00807D4A"/>
    <w:rsid w:val="00821151"/>
    <w:rsid w:val="00826FA5"/>
    <w:rsid w:val="008319E4"/>
    <w:rsid w:val="00840774"/>
    <w:rsid w:val="00842B74"/>
    <w:rsid w:val="00844C68"/>
    <w:rsid w:val="0084659E"/>
    <w:rsid w:val="00846800"/>
    <w:rsid w:val="00850C40"/>
    <w:rsid w:val="008631E1"/>
    <w:rsid w:val="008709FC"/>
    <w:rsid w:val="00884C7B"/>
    <w:rsid w:val="0088608F"/>
    <w:rsid w:val="00896310"/>
    <w:rsid w:val="00897C12"/>
    <w:rsid w:val="008A1768"/>
    <w:rsid w:val="008A4784"/>
    <w:rsid w:val="008A61FD"/>
    <w:rsid w:val="008A76C8"/>
    <w:rsid w:val="008A7EE2"/>
    <w:rsid w:val="008B27BE"/>
    <w:rsid w:val="008B769D"/>
    <w:rsid w:val="008E0885"/>
    <w:rsid w:val="008E56A1"/>
    <w:rsid w:val="008F777B"/>
    <w:rsid w:val="00903013"/>
    <w:rsid w:val="00925774"/>
    <w:rsid w:val="00926F58"/>
    <w:rsid w:val="0092725C"/>
    <w:rsid w:val="00932BA2"/>
    <w:rsid w:val="00936DFE"/>
    <w:rsid w:val="009402A9"/>
    <w:rsid w:val="009554E9"/>
    <w:rsid w:val="00957519"/>
    <w:rsid w:val="00975B7A"/>
    <w:rsid w:val="009764E8"/>
    <w:rsid w:val="009823CE"/>
    <w:rsid w:val="00991B50"/>
    <w:rsid w:val="009B1404"/>
    <w:rsid w:val="009B6810"/>
    <w:rsid w:val="009C503C"/>
    <w:rsid w:val="009E409E"/>
    <w:rsid w:val="009E5FBA"/>
    <w:rsid w:val="009F2F28"/>
    <w:rsid w:val="00A22F74"/>
    <w:rsid w:val="00A24E03"/>
    <w:rsid w:val="00A30F1B"/>
    <w:rsid w:val="00A420F5"/>
    <w:rsid w:val="00A430BD"/>
    <w:rsid w:val="00A47E2A"/>
    <w:rsid w:val="00A5368C"/>
    <w:rsid w:val="00A5682B"/>
    <w:rsid w:val="00A66974"/>
    <w:rsid w:val="00A66C76"/>
    <w:rsid w:val="00A95348"/>
    <w:rsid w:val="00AA2A7D"/>
    <w:rsid w:val="00AB474B"/>
    <w:rsid w:val="00AC06B9"/>
    <w:rsid w:val="00AC3289"/>
    <w:rsid w:val="00AC576A"/>
    <w:rsid w:val="00AD03F4"/>
    <w:rsid w:val="00AF4DEC"/>
    <w:rsid w:val="00B02B03"/>
    <w:rsid w:val="00B06572"/>
    <w:rsid w:val="00B07DAE"/>
    <w:rsid w:val="00B213FD"/>
    <w:rsid w:val="00B24B5A"/>
    <w:rsid w:val="00B36238"/>
    <w:rsid w:val="00B41712"/>
    <w:rsid w:val="00B422B4"/>
    <w:rsid w:val="00B46609"/>
    <w:rsid w:val="00B62ECD"/>
    <w:rsid w:val="00B6432A"/>
    <w:rsid w:val="00B76B6A"/>
    <w:rsid w:val="00B808CC"/>
    <w:rsid w:val="00BA7A0A"/>
    <w:rsid w:val="00BC2EAB"/>
    <w:rsid w:val="00BD6752"/>
    <w:rsid w:val="00BE7C12"/>
    <w:rsid w:val="00BF5519"/>
    <w:rsid w:val="00BF5C55"/>
    <w:rsid w:val="00C02384"/>
    <w:rsid w:val="00C13CB3"/>
    <w:rsid w:val="00C173EB"/>
    <w:rsid w:val="00C23FD3"/>
    <w:rsid w:val="00C30547"/>
    <w:rsid w:val="00C46227"/>
    <w:rsid w:val="00C47863"/>
    <w:rsid w:val="00C60C84"/>
    <w:rsid w:val="00C91B49"/>
    <w:rsid w:val="00C93CC8"/>
    <w:rsid w:val="00C9563B"/>
    <w:rsid w:val="00C958B2"/>
    <w:rsid w:val="00CA0A67"/>
    <w:rsid w:val="00CA2AF2"/>
    <w:rsid w:val="00CA2E05"/>
    <w:rsid w:val="00CA7178"/>
    <w:rsid w:val="00CA785C"/>
    <w:rsid w:val="00CB18B2"/>
    <w:rsid w:val="00CB3371"/>
    <w:rsid w:val="00CB3BBA"/>
    <w:rsid w:val="00CC0EFC"/>
    <w:rsid w:val="00CC2BEC"/>
    <w:rsid w:val="00CE3454"/>
    <w:rsid w:val="00CE5F8E"/>
    <w:rsid w:val="00CE6F49"/>
    <w:rsid w:val="00CF369F"/>
    <w:rsid w:val="00CF4CEB"/>
    <w:rsid w:val="00D15078"/>
    <w:rsid w:val="00D2336E"/>
    <w:rsid w:val="00D70174"/>
    <w:rsid w:val="00D7051C"/>
    <w:rsid w:val="00D85445"/>
    <w:rsid w:val="00D90572"/>
    <w:rsid w:val="00DA0D18"/>
    <w:rsid w:val="00DB1D25"/>
    <w:rsid w:val="00DB21CF"/>
    <w:rsid w:val="00DB2D74"/>
    <w:rsid w:val="00DD3A95"/>
    <w:rsid w:val="00DD4D0A"/>
    <w:rsid w:val="00DE409E"/>
    <w:rsid w:val="00DE49A1"/>
    <w:rsid w:val="00DE4AE3"/>
    <w:rsid w:val="00DE60C9"/>
    <w:rsid w:val="00DF1C66"/>
    <w:rsid w:val="00DF4CCE"/>
    <w:rsid w:val="00DF6A06"/>
    <w:rsid w:val="00E003D8"/>
    <w:rsid w:val="00E3524B"/>
    <w:rsid w:val="00E41CA9"/>
    <w:rsid w:val="00E447B8"/>
    <w:rsid w:val="00E64BDE"/>
    <w:rsid w:val="00E70099"/>
    <w:rsid w:val="00E7718B"/>
    <w:rsid w:val="00E77985"/>
    <w:rsid w:val="00E81852"/>
    <w:rsid w:val="00E9180A"/>
    <w:rsid w:val="00E922BB"/>
    <w:rsid w:val="00EA40EB"/>
    <w:rsid w:val="00EC0D03"/>
    <w:rsid w:val="00EC415B"/>
    <w:rsid w:val="00EC592E"/>
    <w:rsid w:val="00ED4031"/>
    <w:rsid w:val="00ED7E7C"/>
    <w:rsid w:val="00EE753A"/>
    <w:rsid w:val="00EF23C1"/>
    <w:rsid w:val="00EF6FD4"/>
    <w:rsid w:val="00F0146D"/>
    <w:rsid w:val="00F03732"/>
    <w:rsid w:val="00F15490"/>
    <w:rsid w:val="00F15ED1"/>
    <w:rsid w:val="00F16228"/>
    <w:rsid w:val="00F17F11"/>
    <w:rsid w:val="00F24722"/>
    <w:rsid w:val="00F372D5"/>
    <w:rsid w:val="00F40AD9"/>
    <w:rsid w:val="00F55BCC"/>
    <w:rsid w:val="00F572F4"/>
    <w:rsid w:val="00F60DB0"/>
    <w:rsid w:val="00F76042"/>
    <w:rsid w:val="00F76FBA"/>
    <w:rsid w:val="00F77F2C"/>
    <w:rsid w:val="00F81457"/>
    <w:rsid w:val="00F90DB0"/>
    <w:rsid w:val="00F91D23"/>
    <w:rsid w:val="00FA284D"/>
    <w:rsid w:val="00FA3269"/>
    <w:rsid w:val="00FA503B"/>
    <w:rsid w:val="00FB522E"/>
    <w:rsid w:val="00FC142F"/>
    <w:rsid w:val="00FC5FCF"/>
    <w:rsid w:val="00FC6A34"/>
    <w:rsid w:val="00FE2696"/>
    <w:rsid w:val="00FF08F8"/>
    <w:rsid w:val="00FF4CF0"/>
    <w:rsid w:val="00FF6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7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60717"/>
    <w:pPr>
      <w:tabs>
        <w:tab w:val="center" w:pos="4677"/>
        <w:tab w:val="right" w:pos="9355"/>
      </w:tabs>
    </w:pPr>
  </w:style>
  <w:style w:type="character" w:customStyle="1" w:styleId="a4">
    <w:name w:val="Нижний колонтитул Знак"/>
    <w:basedOn w:val="a0"/>
    <w:link w:val="a3"/>
    <w:uiPriority w:val="99"/>
    <w:rsid w:val="00260717"/>
    <w:rPr>
      <w:rFonts w:ascii="Times New Roman" w:eastAsia="Times New Roman" w:hAnsi="Times New Roman" w:cs="Times New Roman"/>
      <w:sz w:val="24"/>
      <w:szCs w:val="24"/>
      <w:lang w:eastAsia="ru-RU"/>
    </w:rPr>
  </w:style>
  <w:style w:type="paragraph" w:styleId="a5">
    <w:name w:val="List Paragraph"/>
    <w:basedOn w:val="a"/>
    <w:uiPriority w:val="34"/>
    <w:qFormat/>
    <w:rsid w:val="00260717"/>
    <w:pPr>
      <w:suppressAutoHyphens/>
      <w:ind w:left="720"/>
    </w:pPr>
    <w:rPr>
      <w:sz w:val="20"/>
      <w:szCs w:val="20"/>
      <w:lang w:eastAsia="ar-SA"/>
    </w:rPr>
  </w:style>
  <w:style w:type="paragraph" w:customStyle="1" w:styleId="ConsPlusNormal">
    <w:name w:val="ConsPlusNormal"/>
    <w:rsid w:val="00A430B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6">
    <w:name w:val="Нормальный (таблица)"/>
    <w:basedOn w:val="a"/>
    <w:next w:val="a"/>
    <w:uiPriority w:val="99"/>
    <w:rsid w:val="009402A9"/>
    <w:pPr>
      <w:widowControl w:val="0"/>
      <w:autoSpaceDE w:val="0"/>
      <w:autoSpaceDN w:val="0"/>
      <w:adjustRightInd w:val="0"/>
      <w:jc w:val="both"/>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7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60717"/>
    <w:pPr>
      <w:tabs>
        <w:tab w:val="center" w:pos="4677"/>
        <w:tab w:val="right" w:pos="9355"/>
      </w:tabs>
    </w:pPr>
  </w:style>
  <w:style w:type="character" w:customStyle="1" w:styleId="a4">
    <w:name w:val="Нижний колонтитул Знак"/>
    <w:basedOn w:val="a0"/>
    <w:link w:val="a3"/>
    <w:uiPriority w:val="99"/>
    <w:rsid w:val="00260717"/>
    <w:rPr>
      <w:rFonts w:ascii="Times New Roman" w:eastAsia="Times New Roman" w:hAnsi="Times New Roman" w:cs="Times New Roman"/>
      <w:sz w:val="24"/>
      <w:szCs w:val="24"/>
      <w:lang w:eastAsia="ru-RU"/>
    </w:rPr>
  </w:style>
  <w:style w:type="paragraph" w:styleId="a5">
    <w:name w:val="List Paragraph"/>
    <w:basedOn w:val="a"/>
    <w:uiPriority w:val="34"/>
    <w:qFormat/>
    <w:rsid w:val="00260717"/>
    <w:pPr>
      <w:suppressAutoHyphens/>
      <w:ind w:left="720"/>
    </w:pPr>
    <w:rPr>
      <w:sz w:val="20"/>
      <w:szCs w:val="20"/>
      <w:lang w:eastAsia="ar-SA"/>
    </w:rPr>
  </w:style>
  <w:style w:type="paragraph" w:customStyle="1" w:styleId="ConsPlusNormal">
    <w:name w:val="ConsPlusNormal"/>
    <w:rsid w:val="00A430B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6">
    <w:name w:val="Нормальный (таблица)"/>
    <w:basedOn w:val="a"/>
    <w:next w:val="a"/>
    <w:uiPriority w:val="99"/>
    <w:rsid w:val="009402A9"/>
    <w:pPr>
      <w:widowControl w:val="0"/>
      <w:autoSpaceDE w:val="0"/>
      <w:autoSpaceDN w:val="0"/>
      <w:adjustRightInd w:val="0"/>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5734">
      <w:bodyDiv w:val="1"/>
      <w:marLeft w:val="0"/>
      <w:marRight w:val="0"/>
      <w:marTop w:val="0"/>
      <w:marBottom w:val="0"/>
      <w:divBdr>
        <w:top w:val="none" w:sz="0" w:space="0" w:color="auto"/>
        <w:left w:val="none" w:sz="0" w:space="0" w:color="auto"/>
        <w:bottom w:val="none" w:sz="0" w:space="0" w:color="auto"/>
        <w:right w:val="none" w:sz="0" w:space="0" w:color="auto"/>
      </w:divBdr>
    </w:div>
    <w:div w:id="312494153">
      <w:bodyDiv w:val="1"/>
      <w:marLeft w:val="0"/>
      <w:marRight w:val="0"/>
      <w:marTop w:val="0"/>
      <w:marBottom w:val="0"/>
      <w:divBdr>
        <w:top w:val="none" w:sz="0" w:space="0" w:color="auto"/>
        <w:left w:val="none" w:sz="0" w:space="0" w:color="auto"/>
        <w:bottom w:val="none" w:sz="0" w:space="0" w:color="auto"/>
        <w:right w:val="none" w:sz="0" w:space="0" w:color="auto"/>
      </w:divBdr>
    </w:div>
    <w:div w:id="751321711">
      <w:bodyDiv w:val="1"/>
      <w:marLeft w:val="0"/>
      <w:marRight w:val="0"/>
      <w:marTop w:val="0"/>
      <w:marBottom w:val="0"/>
      <w:divBdr>
        <w:top w:val="none" w:sz="0" w:space="0" w:color="auto"/>
        <w:left w:val="none" w:sz="0" w:space="0" w:color="auto"/>
        <w:bottom w:val="none" w:sz="0" w:space="0" w:color="auto"/>
        <w:right w:val="none" w:sz="0" w:space="0" w:color="auto"/>
      </w:divBdr>
    </w:div>
    <w:div w:id="190764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2778</Words>
  <Characters>15841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Смолина Елена Александровна</dc:creator>
  <cp:lastModifiedBy>Смолина Елена Александровна</cp:lastModifiedBy>
  <cp:revision>10</cp:revision>
  <dcterms:created xsi:type="dcterms:W3CDTF">2018-01-24T05:26:00Z</dcterms:created>
  <dcterms:modified xsi:type="dcterms:W3CDTF">2018-03-01T10:37:00Z</dcterms:modified>
</cp:coreProperties>
</file>