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52BE6" w:rsidRDefault="00702F3C" w:rsidP="00452BE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27 мая 2021 года</w:t>
      </w:r>
      <w:r w:rsidR="00452BE6" w:rsidRPr="00452B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52BE6" w:rsidRPr="00452B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52BE6" w:rsidRPr="00452B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52BE6" w:rsidRPr="00452B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52BE6" w:rsidRPr="00452B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52BE6" w:rsidRPr="00452B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52BE6" w:rsidRPr="00452B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52B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52BE6" w:rsidRPr="00452BE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 884-п</w:t>
      </w:r>
    </w:p>
    <w:p w:rsidR="00A44F85" w:rsidRPr="00452BE6" w:rsidRDefault="00A44F85" w:rsidP="00452BE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52BE6" w:rsidRPr="00452BE6" w:rsidRDefault="00452BE6" w:rsidP="00452BE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52BE6" w:rsidRPr="00452BE6" w:rsidRDefault="00452BE6" w:rsidP="00452BE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52BE6" w:rsidRPr="00452BE6" w:rsidRDefault="00452BE6" w:rsidP="00452BE6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452BE6">
        <w:rPr>
          <w:rFonts w:ascii="PT Astra Serif" w:hAnsi="PT Astra Serif"/>
          <w:bCs/>
          <w:sz w:val="28"/>
          <w:szCs w:val="28"/>
        </w:rPr>
        <w:t xml:space="preserve">О признании </w:t>
      </w:r>
      <w:proofErr w:type="gramStart"/>
      <w:r w:rsidRPr="00452BE6">
        <w:rPr>
          <w:rFonts w:ascii="PT Astra Serif" w:hAnsi="PT Astra Serif"/>
          <w:bCs/>
          <w:sz w:val="28"/>
          <w:szCs w:val="28"/>
        </w:rPr>
        <w:t>утратившими</w:t>
      </w:r>
      <w:proofErr w:type="gramEnd"/>
      <w:r w:rsidRPr="00452BE6">
        <w:rPr>
          <w:rFonts w:ascii="PT Astra Serif" w:hAnsi="PT Astra Serif"/>
          <w:bCs/>
          <w:sz w:val="28"/>
          <w:szCs w:val="28"/>
        </w:rPr>
        <w:t xml:space="preserve"> силу</w:t>
      </w:r>
    </w:p>
    <w:p w:rsidR="00452BE6" w:rsidRPr="00452BE6" w:rsidRDefault="00452BE6" w:rsidP="00452BE6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452BE6">
        <w:rPr>
          <w:rFonts w:ascii="PT Astra Serif" w:hAnsi="PT Astra Serif"/>
          <w:bCs/>
          <w:sz w:val="28"/>
          <w:szCs w:val="28"/>
        </w:rPr>
        <w:t>некоторых постановлений</w:t>
      </w:r>
    </w:p>
    <w:p w:rsidR="00452BE6" w:rsidRPr="00452BE6" w:rsidRDefault="00452BE6" w:rsidP="00452BE6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452BE6">
        <w:rPr>
          <w:rFonts w:ascii="PT Astra Serif" w:hAnsi="PT Astra Serif"/>
          <w:bCs/>
          <w:sz w:val="28"/>
          <w:szCs w:val="28"/>
        </w:rPr>
        <w:t xml:space="preserve">администрации города </w:t>
      </w:r>
      <w:proofErr w:type="spellStart"/>
      <w:r w:rsidRPr="00452BE6">
        <w:rPr>
          <w:rFonts w:ascii="PT Astra Serif" w:hAnsi="PT Astra Serif"/>
          <w:bCs/>
          <w:sz w:val="28"/>
          <w:szCs w:val="28"/>
        </w:rPr>
        <w:t>Югорска</w:t>
      </w:r>
      <w:proofErr w:type="spellEnd"/>
    </w:p>
    <w:p w:rsidR="00452BE6" w:rsidRPr="00452BE6" w:rsidRDefault="00452BE6" w:rsidP="00452BE6">
      <w:pPr>
        <w:spacing w:line="276" w:lineRule="auto"/>
        <w:rPr>
          <w:rFonts w:ascii="PT Astra Serif" w:hAnsi="PT Astra Serif"/>
          <w:bCs/>
          <w:sz w:val="28"/>
          <w:szCs w:val="28"/>
        </w:rPr>
      </w:pPr>
    </w:p>
    <w:p w:rsidR="00452BE6" w:rsidRDefault="00452BE6" w:rsidP="00452BE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52BE6" w:rsidRPr="00452BE6" w:rsidRDefault="00452BE6" w:rsidP="00452BE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52BE6" w:rsidRPr="00452BE6" w:rsidRDefault="00452BE6" w:rsidP="00452BE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452BE6">
        <w:rPr>
          <w:rFonts w:ascii="PT Astra Serif" w:hAnsi="PT Astra Serif"/>
          <w:sz w:val="28"/>
          <w:szCs w:val="28"/>
          <w:lang w:eastAsia="ru-RU"/>
        </w:rPr>
        <w:t>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</w:t>
      </w:r>
      <w:bookmarkStart w:id="0" w:name="_GoBack"/>
      <w:bookmarkEnd w:id="0"/>
      <w:r w:rsidRPr="00452BE6">
        <w:rPr>
          <w:rFonts w:ascii="PT Astra Serif" w:hAnsi="PT Astra Serif"/>
          <w:sz w:val="28"/>
          <w:szCs w:val="28"/>
          <w:lang w:eastAsia="ru-RU"/>
        </w:rPr>
        <w:t xml:space="preserve">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Федерации»:</w:t>
      </w:r>
    </w:p>
    <w:p w:rsidR="00452BE6" w:rsidRPr="00452BE6" w:rsidRDefault="00452BE6" w:rsidP="00452BE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452BE6">
        <w:rPr>
          <w:rFonts w:ascii="PT Astra Serif" w:hAnsi="PT Astra Serif"/>
          <w:sz w:val="28"/>
          <w:szCs w:val="28"/>
          <w:lang w:eastAsia="ru-RU"/>
        </w:rPr>
        <w:t xml:space="preserve">1. Признать утратившими силу постановления администрации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>:</w:t>
      </w:r>
    </w:p>
    <w:p w:rsidR="00452BE6" w:rsidRPr="00452BE6" w:rsidRDefault="00452BE6" w:rsidP="00452BE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452BE6">
        <w:rPr>
          <w:rFonts w:ascii="PT Astra Serif" w:hAnsi="PT Astra Serif"/>
          <w:sz w:val="28"/>
          <w:szCs w:val="28"/>
          <w:lang w:eastAsia="ru-RU"/>
        </w:rPr>
        <w:t xml:space="preserve">- от 25.07.2017 № 1806 «О предоставлении субсидии из бюджета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(проектов)»;</w:t>
      </w:r>
    </w:p>
    <w:p w:rsidR="00452BE6" w:rsidRPr="00452BE6" w:rsidRDefault="00452BE6" w:rsidP="00452BE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452BE6">
        <w:rPr>
          <w:rFonts w:ascii="PT Astra Serif" w:hAnsi="PT Astra Serif"/>
          <w:sz w:val="28"/>
          <w:szCs w:val="28"/>
          <w:lang w:eastAsia="ru-RU"/>
        </w:rPr>
        <w:t xml:space="preserve">- от 04.09.2017 № 2137«О внесении изменений в постановление администрации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 xml:space="preserve"> от 25.07.2017 № 1806 «О предоставлении субсидии из бюджета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 xml:space="preserve"> социально ориентированным некоммерческим организациям, не являющимся государственными </w:t>
      </w:r>
      <w:r w:rsidRPr="00452BE6">
        <w:rPr>
          <w:rFonts w:ascii="PT Astra Serif" w:hAnsi="PT Astra Serif"/>
          <w:sz w:val="28"/>
          <w:szCs w:val="28"/>
          <w:lang w:eastAsia="ru-RU"/>
        </w:rPr>
        <w:lastRenderedPageBreak/>
        <w:t>(муниципальными) учреждениями, на реализацию программ (проектов)»;</w:t>
      </w:r>
    </w:p>
    <w:p w:rsidR="00452BE6" w:rsidRPr="00452BE6" w:rsidRDefault="00452BE6" w:rsidP="00452BE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452BE6">
        <w:rPr>
          <w:rFonts w:ascii="PT Astra Serif" w:hAnsi="PT Astra Serif"/>
          <w:sz w:val="28"/>
          <w:szCs w:val="28"/>
          <w:lang w:eastAsia="ru-RU"/>
        </w:rPr>
        <w:t xml:space="preserve">- от 11.03.2019 № 498 «О внесении изменений в постановление администрации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 xml:space="preserve"> от 25.07.2017 № 1806 «О предоставлении субсидии из бюджета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(проектов)»;</w:t>
      </w:r>
    </w:p>
    <w:p w:rsidR="00452BE6" w:rsidRPr="00452BE6" w:rsidRDefault="00452BE6" w:rsidP="00452BE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452BE6">
        <w:rPr>
          <w:rFonts w:ascii="PT Astra Serif" w:hAnsi="PT Astra Serif"/>
          <w:sz w:val="28"/>
          <w:szCs w:val="28"/>
          <w:lang w:eastAsia="ru-RU"/>
        </w:rPr>
        <w:t xml:space="preserve">- от 03.02.2020 № 152 «О внесении изменений в постановление администрации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 xml:space="preserve"> от 25.07.2017 № 1806 «О предоставлении субсидии из бюджета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(проектов)»;</w:t>
      </w:r>
    </w:p>
    <w:p w:rsidR="00452BE6" w:rsidRPr="00452BE6" w:rsidRDefault="00452BE6" w:rsidP="00452BE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452BE6">
        <w:rPr>
          <w:rFonts w:ascii="PT Astra Serif" w:hAnsi="PT Astra Serif"/>
          <w:sz w:val="28"/>
          <w:szCs w:val="28"/>
          <w:lang w:eastAsia="ru-RU"/>
        </w:rPr>
        <w:t xml:space="preserve">- от 10.03.2020 № 395 «О внесении изменений в постановление администрации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 xml:space="preserve"> от 25.07.2017 № 1806 «О предоставлении субсидии из бюджета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(проектов)».</w:t>
      </w:r>
    </w:p>
    <w:p w:rsidR="00452BE6" w:rsidRPr="00452BE6" w:rsidRDefault="00452BE6" w:rsidP="00452BE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sub_7"/>
      <w:r w:rsidRPr="00452BE6">
        <w:rPr>
          <w:rFonts w:ascii="PT Astra Serif" w:hAnsi="PT Astra Serif"/>
          <w:sz w:val="28"/>
          <w:szCs w:val="28"/>
          <w:lang w:eastAsia="ru-RU"/>
        </w:rPr>
        <w:t xml:space="preserve">2. </w:t>
      </w:r>
      <w:hyperlink r:id="rId9" w:history="1">
        <w:r w:rsidRPr="00452BE6">
          <w:rPr>
            <w:rFonts w:ascii="PT Astra Serif" w:hAnsi="PT Astra Serif"/>
            <w:sz w:val="28"/>
            <w:szCs w:val="28"/>
            <w:lang w:eastAsia="ru-RU"/>
          </w:rPr>
          <w:t>Опубликовать</w:t>
        </w:r>
      </w:hyperlink>
      <w:r w:rsidRPr="00452BE6">
        <w:rPr>
          <w:rFonts w:ascii="PT Astra Serif" w:hAnsi="PT Astra Serif"/>
          <w:sz w:val="28"/>
          <w:szCs w:val="28"/>
          <w:lang w:eastAsia="ru-RU"/>
        </w:rPr>
        <w:t xml:space="preserve"> постановление в официальном печатном издании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 w:rsidRPr="00452BE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52BE6">
        <w:rPr>
          <w:rFonts w:ascii="PT Astra Serif" w:hAnsi="PT Astra Serif"/>
          <w:sz w:val="28"/>
          <w:szCs w:val="28"/>
          <w:lang w:eastAsia="ru-RU"/>
        </w:rPr>
        <w:t>.</w:t>
      </w:r>
      <w:bookmarkEnd w:id="1"/>
    </w:p>
    <w:p w:rsidR="00452BE6" w:rsidRPr="00452BE6" w:rsidRDefault="00452BE6" w:rsidP="00452BE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452BE6">
        <w:rPr>
          <w:rFonts w:ascii="PT Astra Serif" w:hAnsi="PT Astra Serif"/>
          <w:sz w:val="28"/>
          <w:szCs w:val="28"/>
          <w:lang w:eastAsia="ru-RU"/>
        </w:rPr>
        <w:t xml:space="preserve">3. Настоящее постановление вступает в силу после его </w:t>
      </w:r>
      <w:hyperlink r:id="rId10" w:history="1">
        <w:r w:rsidRPr="00452BE6">
          <w:rPr>
            <w:rFonts w:ascii="PT Astra Serif" w:hAnsi="PT Astra Serif"/>
            <w:sz w:val="28"/>
            <w:szCs w:val="28"/>
            <w:lang w:eastAsia="ru-RU"/>
          </w:rPr>
          <w:t>официального опубликования</w:t>
        </w:r>
      </w:hyperlink>
      <w:r w:rsidRPr="00452BE6">
        <w:rPr>
          <w:rFonts w:ascii="PT Astra Serif" w:hAnsi="PT Astra Serif"/>
          <w:sz w:val="28"/>
          <w:szCs w:val="28"/>
          <w:lang w:eastAsia="ru-RU"/>
        </w:rPr>
        <w:t>.</w:t>
      </w:r>
    </w:p>
    <w:p w:rsidR="00452BE6" w:rsidRPr="00452BE6" w:rsidRDefault="00452BE6" w:rsidP="00452BE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52BE6" w:rsidRPr="00452BE6" w:rsidRDefault="00452BE6" w:rsidP="00452BE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4F85" w:rsidRDefault="00A44F85" w:rsidP="00452BE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52BE6" w:rsidRPr="00452BE6" w:rsidRDefault="00452BE6" w:rsidP="00452BE6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452BE6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452BE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452BE6">
        <w:rPr>
          <w:rFonts w:ascii="PT Astra Serif" w:hAnsi="PT Astra Serif"/>
          <w:b/>
          <w:sz w:val="28"/>
          <w:szCs w:val="28"/>
        </w:rPr>
        <w:t xml:space="preserve">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</w:t>
      </w:r>
      <w:r w:rsidRPr="00452BE6">
        <w:rPr>
          <w:rFonts w:ascii="PT Astra Serif" w:hAnsi="PT Astra Serif"/>
          <w:b/>
          <w:sz w:val="28"/>
          <w:szCs w:val="28"/>
        </w:rPr>
        <w:t xml:space="preserve">А.В. Бородкин </w:t>
      </w:r>
    </w:p>
    <w:sectPr w:rsidR="00452BE6" w:rsidRPr="00452BE6" w:rsidSect="00452BE6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B9" w:rsidRDefault="00024AB9" w:rsidP="003C5141">
      <w:r>
        <w:separator/>
      </w:r>
    </w:p>
  </w:endnote>
  <w:endnote w:type="continuationSeparator" w:id="0">
    <w:p w:rsidR="00024AB9" w:rsidRDefault="00024AB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B9" w:rsidRDefault="00024AB9" w:rsidP="003C5141">
      <w:r>
        <w:separator/>
      </w:r>
    </w:p>
  </w:footnote>
  <w:footnote w:type="continuationSeparator" w:id="0">
    <w:p w:rsidR="00024AB9" w:rsidRDefault="00024AB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171695"/>
      <w:docPartObj>
        <w:docPartGallery w:val="Page Numbers (Top of Page)"/>
        <w:docPartUnique/>
      </w:docPartObj>
    </w:sdtPr>
    <w:sdtEndPr/>
    <w:sdtContent>
      <w:p w:rsidR="00452BE6" w:rsidRDefault="00452B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F3C">
          <w:rPr>
            <w:noProof/>
          </w:rPr>
          <w:t>2</w:t>
        </w:r>
        <w:r>
          <w:fldChar w:fldCharType="end"/>
        </w:r>
      </w:p>
    </w:sdtContent>
  </w:sdt>
  <w:p w:rsidR="00452BE6" w:rsidRDefault="00452B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4AB9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52BE6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02F3C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C65D1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4513572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135729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2021-05-27T05:59:00Z</cp:lastPrinted>
  <dcterms:created xsi:type="dcterms:W3CDTF">2019-08-02T09:29:00Z</dcterms:created>
  <dcterms:modified xsi:type="dcterms:W3CDTF">2021-05-27T05:59:00Z</dcterms:modified>
</cp:coreProperties>
</file>