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Сводн</w:t>
      </w:r>
      <w:r w:rsidR="00DA450D">
        <w:rPr>
          <w:rFonts w:eastAsia="Calibri"/>
          <w:b/>
          <w:bCs/>
          <w:sz w:val="24"/>
          <w:szCs w:val="24"/>
          <w:lang w:eastAsia="ru-RU"/>
        </w:rPr>
        <w:t>ый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D43102" w:rsidRPr="00B72A47" w:rsidRDefault="00DA450D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="00D43102"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5614"/>
      </w:tblGrid>
      <w:tr w:rsidR="00D43102" w:rsidRPr="00B72A47" w:rsidTr="00FB3207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43102" w:rsidRPr="002B42B6" w:rsidRDefault="00D43102" w:rsidP="00980D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2B42B6">
              <w:rPr>
                <w:rFonts w:eastAsia="Calibri"/>
                <w:sz w:val="18"/>
                <w:szCs w:val="18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43102" w:rsidRPr="00B72A47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right w:val="single" w:sz="4" w:space="0" w:color="auto"/>
            </w:tcBorders>
          </w:tcPr>
          <w:p w:rsidR="00D43102" w:rsidRPr="00B72A47" w:rsidRDefault="00D43102" w:rsidP="007143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714374" w:rsidRPr="00714374">
              <w:rPr>
                <w:rFonts w:eastAsia="Calibri"/>
                <w:sz w:val="24"/>
                <w:szCs w:val="24"/>
                <w:u w:val="single"/>
                <w:lang w:eastAsia="ru-RU"/>
              </w:rPr>
              <w:t>06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14374" w:rsidRPr="00714374">
              <w:rPr>
                <w:rFonts w:eastAsia="Calibri"/>
                <w:sz w:val="24"/>
                <w:szCs w:val="24"/>
                <w:u w:val="single"/>
                <w:lang w:eastAsia="ru-RU"/>
              </w:rPr>
              <w:t>апрел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</w:t>
            </w:r>
            <w:r w:rsidR="00714DA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D43102" w:rsidRPr="00B72A47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7143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="00714374">
              <w:rPr>
                <w:rFonts w:eastAsia="Calibri"/>
                <w:sz w:val="24"/>
                <w:szCs w:val="24"/>
                <w:u w:val="single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14374">
              <w:rPr>
                <w:rFonts w:eastAsia="Calibri"/>
                <w:sz w:val="24"/>
                <w:szCs w:val="24"/>
                <w:u w:val="single"/>
                <w:lang w:eastAsia="ru-RU"/>
              </w:rPr>
              <w:t>апрел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</w:t>
            </w:r>
            <w:r w:rsidR="00714DA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3" w:rsidRPr="00980D93" w:rsidRDefault="00980D93" w:rsidP="00980D93">
            <w:pPr>
              <w:pStyle w:val="a3"/>
              <w:numPr>
                <w:ilvl w:val="1"/>
                <w:numId w:val="4"/>
              </w:num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980D9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Департамент экономического развития и проектного управления</w:t>
            </w:r>
          </w:p>
          <w:p w:rsidR="00980D93" w:rsidRPr="00980D93" w:rsidRDefault="00980D93" w:rsidP="00980D93">
            <w:pPr>
              <w:pStyle w:val="a3"/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42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80D93">
              <w:rPr>
                <w:rFonts w:eastAsia="Calibri"/>
                <w:sz w:val="18"/>
                <w:szCs w:val="18"/>
                <w:lang w:eastAsia="ru-RU"/>
              </w:rPr>
              <w:t>(наименование структурного подразделения администрации города)</w:t>
            </w:r>
          </w:p>
          <w:p w:rsidR="002B42B6" w:rsidRPr="00980D93" w:rsidRDefault="00980D93" w:rsidP="00980D93">
            <w:p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346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80D93">
              <w:rPr>
                <w:i/>
                <w:sz w:val="24"/>
                <w:szCs w:val="24"/>
                <w:u w:val="single"/>
              </w:rPr>
              <w:t xml:space="preserve">администрации города </w:t>
            </w:r>
            <w:r w:rsidR="002B42B6" w:rsidRPr="00980D93">
              <w:rPr>
                <w:i/>
                <w:sz w:val="24"/>
                <w:szCs w:val="24"/>
                <w:u w:val="single"/>
              </w:rPr>
              <w:t>Югорска</w:t>
            </w:r>
            <w:r w:rsidR="00D43102"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,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являющийся (являющееся)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 w:rsidRPr="00B72A47">
              <w:rPr>
                <w:sz w:val="24"/>
                <w:szCs w:val="24"/>
              </w:rPr>
              <w:t xml:space="preserve">отраслевых (функциональных) органах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B42B6" w:rsidRPr="002B42B6" w:rsidRDefault="002B42B6" w:rsidP="002B42B6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2B42B6" w:rsidRDefault="00D43102" w:rsidP="002B42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B42B6">
              <w:rPr>
                <w:rFonts w:eastAsia="Calibri"/>
                <w:sz w:val="18"/>
                <w:szCs w:val="18"/>
                <w:lang w:eastAsia="ru-RU"/>
              </w:rPr>
              <w:t>(указываются полное и краткое наименования)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085C1C" w:rsidRPr="00085C1C" w:rsidRDefault="00085C1C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проект постановления администрации города Югорска</w:t>
            </w:r>
          </w:p>
          <w:p w:rsidR="00D43102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714374" w:rsidRPr="00714374" w:rsidRDefault="00714374" w:rsidP="00714374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714374">
              <w:rPr>
                <w:i/>
                <w:sz w:val="24"/>
                <w:szCs w:val="24"/>
                <w:u w:val="single"/>
              </w:rPr>
              <w:t xml:space="preserve">«Об утверждении порядка предоставления </w:t>
            </w:r>
          </w:p>
          <w:p w:rsidR="00085C1C" w:rsidRPr="00085C1C" w:rsidRDefault="00714374" w:rsidP="007143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714374">
              <w:rPr>
                <w:i/>
                <w:sz w:val="24"/>
                <w:szCs w:val="24"/>
                <w:u w:val="single"/>
              </w:rPr>
              <w:t>грантов в форме субсидий субъектам малого предпринимательства»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714374" w:rsidRPr="00B72A47" w:rsidRDefault="00714374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4374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Постановление администрации города Югорска от 31.10.2013 № 3278 «О муниципальной</w:t>
            </w:r>
          </w:p>
          <w:p w:rsidR="00085C1C" w:rsidRPr="00085C1C" w:rsidRDefault="00085C1C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714374" w:rsidRPr="00714374" w:rsidRDefault="00714374" w:rsidP="00714374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714374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</w:t>
            </w:r>
            <w:r>
              <w:rPr>
                <w:i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i/>
                <w:sz w:val="24"/>
                <w:szCs w:val="24"/>
                <w:u w:val="single"/>
              </w:rPr>
              <w:t>«Развитие малого и среднего предпринимательства»</w:t>
            </w:r>
          </w:p>
          <w:p w:rsidR="00D43102" w:rsidRPr="00714374" w:rsidRDefault="00D43102" w:rsidP="00980D93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r w:rsidR="00085C1C" w:rsidRPr="00085C1C">
              <w:rPr>
                <w:rFonts w:eastAsia="Calibri"/>
                <w:sz w:val="24"/>
                <w:szCs w:val="24"/>
                <w:u w:val="single"/>
                <w:lang w:eastAsia="ru-RU"/>
              </w:rPr>
              <w:t>Лаптева Оксана Петровна</w:t>
            </w:r>
          </w:p>
          <w:p w:rsidR="00085C1C" w:rsidRPr="002B42B6" w:rsidRDefault="00D43102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Должность: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начальник</w:t>
            </w:r>
            <w:r w:rsidR="00085C1C"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Телефон: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8 (34675) 5-00-43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6" w:history="1"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torg</w:t>
              </w:r>
              <w:r w:rsidR="00085C1C" w:rsidRPr="00D25EC4">
                <w:rPr>
                  <w:rStyle w:val="a4"/>
                  <w:sz w:val="24"/>
                  <w:szCs w:val="24"/>
                </w:rPr>
                <w:t>@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085C1C" w:rsidRPr="00D25EC4">
                <w:rPr>
                  <w:rStyle w:val="a4"/>
                  <w:sz w:val="24"/>
                  <w:szCs w:val="24"/>
                </w:rPr>
                <w:t>.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D43102" w:rsidRPr="00175AF3" w:rsidRDefault="00175AF3" w:rsidP="00714374">
            <w:pPr>
              <w:pStyle w:val="a3"/>
              <w:widowControl w:val="0"/>
              <w:tabs>
                <w:tab w:val="left" w:pos="993"/>
              </w:tabs>
              <w:ind w:left="0" w:firstLine="505"/>
              <w:jc w:val="both"/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</w:pPr>
            <w:r w:rsidRPr="00175AF3">
              <w:rPr>
                <w:i/>
                <w:sz w:val="24"/>
                <w:szCs w:val="24"/>
                <w:u w:val="single"/>
              </w:rPr>
              <w:t>Проект м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>униципальн</w:t>
            </w:r>
            <w:r w:rsidRPr="00175AF3">
              <w:rPr>
                <w:i/>
                <w:sz w:val="24"/>
                <w:szCs w:val="24"/>
                <w:u w:val="single"/>
              </w:rPr>
              <w:t>ого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правово</w:t>
            </w:r>
            <w:r w:rsidRPr="00175AF3">
              <w:rPr>
                <w:i/>
                <w:sz w:val="24"/>
                <w:szCs w:val="24"/>
                <w:u w:val="single"/>
              </w:rPr>
              <w:t>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акт</w:t>
            </w:r>
            <w:r w:rsidRPr="00175AF3">
              <w:rPr>
                <w:i/>
                <w:sz w:val="24"/>
                <w:szCs w:val="24"/>
                <w:u w:val="single"/>
              </w:rPr>
              <w:t xml:space="preserve">а разработан в целях </w:t>
            </w:r>
            <w:r w:rsidR="00714374" w:rsidRPr="00714374">
              <w:rPr>
                <w:i/>
                <w:sz w:val="24"/>
                <w:szCs w:val="24"/>
                <w:u w:val="single"/>
              </w:rPr>
              <w:t>предоставления финансовой поддержки в виде Грантов на развитие существующего или создание нового бизнеса.</w:t>
            </w:r>
            <w:r w:rsidR="00714374">
              <w:rPr>
                <w:i/>
                <w:sz w:val="24"/>
                <w:szCs w:val="24"/>
                <w:u w:val="single"/>
              </w:rPr>
              <w:t xml:space="preserve"> Данный порядок устанавливает </w:t>
            </w:r>
            <w:r w:rsidR="00714374" w:rsidRPr="00714374">
              <w:rPr>
                <w:i/>
                <w:sz w:val="24"/>
                <w:szCs w:val="24"/>
                <w:u w:val="single"/>
              </w:rPr>
              <w:t xml:space="preserve">критерии отбора, условия и порядок предоставления грантов в форме субсидий на реализацию проектов, соответствующих социально-значимым (приоритетным) направлениям, утвержденным нормативным правовым актом администрации города Югорска (далее-Грант). </w:t>
            </w:r>
          </w:p>
        </w:tc>
      </w:tr>
      <w:tr w:rsidR="00D43102" w:rsidRPr="00B72A47" w:rsidTr="006651B7">
        <w:trPr>
          <w:trHeight w:val="13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>Постановление администрации города Югорска от 31.10.2013 № 3278 «О муниципальной</w:t>
            </w:r>
          </w:p>
          <w:p w:rsidR="00B06067" w:rsidRP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B06067" w:rsidRDefault="00714374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Форму поддержки субъектов малого пр</w:t>
            </w:r>
            <w:r w:rsidR="009E4434">
              <w:rPr>
                <w:i/>
                <w:sz w:val="24"/>
                <w:szCs w:val="24"/>
                <w:u w:val="single"/>
              </w:rPr>
              <w:t>едпринимательства предусматрива</w:t>
            </w:r>
            <w:r>
              <w:rPr>
                <w:i/>
                <w:sz w:val="24"/>
                <w:szCs w:val="24"/>
                <w:u w:val="single"/>
              </w:rPr>
              <w:t>ютлишь некоторые</w:t>
            </w:r>
            <w:r w:rsidR="00B06067" w:rsidRPr="00B06067">
              <w:rPr>
                <w:i/>
                <w:sz w:val="24"/>
                <w:szCs w:val="24"/>
                <w:u w:val="single"/>
              </w:rPr>
              <w:t xml:space="preserve"> муниципальны</w:t>
            </w:r>
            <w:r>
              <w:rPr>
                <w:i/>
                <w:sz w:val="24"/>
                <w:szCs w:val="24"/>
                <w:u w:val="single"/>
              </w:rPr>
              <w:t>е</w:t>
            </w:r>
            <w:r w:rsidR="00B06067" w:rsidRPr="00B06067">
              <w:rPr>
                <w:i/>
                <w:sz w:val="24"/>
                <w:szCs w:val="24"/>
                <w:u w:val="single"/>
              </w:rPr>
              <w:t xml:space="preserve"> образования </w:t>
            </w:r>
            <w:r w:rsidR="00B06067"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Ханты-Мансийского автономного округа </w:t>
            </w:r>
            <w:r w:rsid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–</w:t>
            </w:r>
            <w:r w:rsidR="00B06067"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Югры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.</w:t>
            </w:r>
          </w:p>
          <w:p w:rsidR="00B06067" w:rsidRP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06067" w:rsidRDefault="00D43102" w:rsidP="00E60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DA450D" w:rsidRDefault="0065483E" w:rsidP="00DA450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отсутствуют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D43102" w:rsidRPr="00B06067" w:rsidRDefault="0065483E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снижение темпов развития субъектов малого предпринимательства на территории города</w:t>
            </w:r>
            <w:r w:rsidR="00D43102"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67" w:rsidRPr="00991466" w:rsidRDefault="00D43102" w:rsidP="009914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  <w:r w:rsidR="00991466" w:rsidRPr="00991466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ранее действующая редакция</w:t>
            </w:r>
            <w:r w:rsidR="00991466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п</w:t>
            </w:r>
            <w:r w:rsidR="00B06067">
              <w:rPr>
                <w:i/>
                <w:sz w:val="24"/>
                <w:szCs w:val="24"/>
                <w:u w:val="single"/>
              </w:rPr>
              <w:t>остановление</w:t>
            </w:r>
            <w:r w:rsidR="00B06067" w:rsidRPr="00085C1C">
              <w:rPr>
                <w:i/>
                <w:sz w:val="24"/>
                <w:szCs w:val="24"/>
                <w:u w:val="single"/>
              </w:rPr>
              <w:t xml:space="preserve"> Правительства Ханты-Мансийского АО - Югры от 09.10.2013 № 419-п</w:t>
            </w:r>
            <w:r w:rsidR="00991466" w:rsidRPr="00085C1C">
              <w:rPr>
                <w:i/>
                <w:sz w:val="24"/>
                <w:szCs w:val="24"/>
                <w:u w:val="single"/>
              </w:rPr>
              <w:t>«О государственной программе</w:t>
            </w:r>
          </w:p>
          <w:p w:rsidR="00B06067" w:rsidRPr="00085C1C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DA450D" w:rsidRDefault="00B06067" w:rsidP="00DA450D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Ханты-Мансийского автономного округа - Югры «</w:t>
            </w:r>
            <w:r w:rsidR="00FF77F5" w:rsidRPr="00FF77F5">
              <w:rPr>
                <w:i/>
                <w:sz w:val="24"/>
                <w:szCs w:val="24"/>
                <w:u w:val="single"/>
              </w:rPr>
              <w:t>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</w:t>
            </w:r>
            <w:r w:rsidRPr="00085C1C">
              <w:rPr>
                <w:i/>
                <w:sz w:val="24"/>
                <w:szCs w:val="24"/>
                <w:u w:val="single"/>
              </w:rPr>
              <w:t>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  <w:r w:rsidR="00B06067" w:rsidRPr="00FF77F5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B72A47">
        <w:rPr>
          <w:rFonts w:eastAsia="Calibri"/>
          <w:sz w:val="24"/>
          <w:szCs w:val="24"/>
          <w:lang w:eastAsia="ru-RU"/>
        </w:rPr>
        <w:t xml:space="preserve">III. Цели предлагаемого регулированияи их соответствие принципам правового регулирования,а также приоритетам развития, представленным в </w:t>
      </w:r>
      <w:hyperlink r:id="rId7" w:history="1">
        <w:r w:rsidRPr="00B72A47">
          <w:rPr>
            <w:rFonts w:eastAsia="Calibri"/>
            <w:sz w:val="24"/>
            <w:szCs w:val="24"/>
            <w:lang w:eastAsia="ru-RU"/>
          </w:rPr>
          <w:t>Программе</w:t>
        </w:r>
      </w:hyperlink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Югорскаи муниципальных программах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102CCE" w:rsidRDefault="00714DAE" w:rsidP="00714DA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D75720">
              <w:rPr>
                <w:i/>
                <w:sz w:val="24"/>
                <w:szCs w:val="24"/>
              </w:rPr>
              <w:t>редоставлени</w:t>
            </w:r>
            <w:r>
              <w:rPr>
                <w:i/>
                <w:sz w:val="24"/>
                <w:szCs w:val="24"/>
              </w:rPr>
              <w:t xml:space="preserve">е </w:t>
            </w:r>
            <w:r w:rsidR="00D75720">
              <w:rPr>
                <w:i/>
                <w:sz w:val="24"/>
                <w:szCs w:val="24"/>
              </w:rPr>
              <w:t>грантов в форме субсидий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C6C9C" w:rsidRPr="00AC6C9C">
              <w:rPr>
                <w:i/>
                <w:sz w:val="24"/>
                <w:szCs w:val="24"/>
              </w:rPr>
              <w:t>субъектам малого  предпринимательства</w:t>
            </w:r>
            <w:r w:rsidR="00D75720">
              <w:rPr>
                <w:i/>
                <w:sz w:val="24"/>
                <w:szCs w:val="24"/>
              </w:rPr>
              <w:t xml:space="preserve"> в целях оказания финансовой поддержки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06067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61879">
              <w:rPr>
                <w:i/>
                <w:sz w:val="24"/>
                <w:szCs w:val="24"/>
              </w:rPr>
              <w:t>Принятие нормативного акта уполномоченным органом</w:t>
            </w: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Обоснование соответствия целей предлагаемого регулирования принципам правового регулирования, а также приоритетам развития, представленным в</w:t>
            </w:r>
            <w:hyperlink r:id="rId8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Программ</w:t>
              </w:r>
            </w:hyperlink>
            <w:r w:rsidR="00102CCE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8B1D99" w:rsidRDefault="00B06067" w:rsidP="00B06067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Цель предлагаемого правового регулирования соответствует направлениям</w:t>
            </w:r>
          </w:p>
          <w:p w:rsidR="008B1D99" w:rsidRPr="008B1D99" w:rsidRDefault="008B1D99" w:rsidP="008B1D99">
            <w:pPr>
              <w:tabs>
                <w:tab w:val="left" w:pos="1134"/>
              </w:tabs>
              <w:ind w:left="349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B06067" w:rsidRPr="008B1D99" w:rsidRDefault="00B0202E" w:rsidP="00B06067">
            <w:pPr>
              <w:tabs>
                <w:tab w:val="left" w:pos="1134"/>
              </w:tabs>
              <w:ind w:left="349"/>
              <w:jc w:val="both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Стратегии</w:t>
            </w:r>
            <w:r w:rsidRPr="00B0202E">
              <w:rPr>
                <w:i/>
                <w:sz w:val="24"/>
                <w:szCs w:val="24"/>
                <w:u w:val="single"/>
              </w:rPr>
              <w:t xml:space="preserve"> социально-экономического развития муниципального образования город Югорск до 2020 года и на период до 2030 года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284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 - </w:t>
            </w: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сохранение макроэкономической стабильности и переход к устойчивому развитию; 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284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- 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города, повышение рол</w:t>
            </w:r>
            <w:r w:rsidR="002C2DF5" w:rsidRPr="002C2DF5">
              <w:rPr>
                <w:i/>
                <w:sz w:val="24"/>
                <w:szCs w:val="24"/>
                <w:u w:val="single"/>
                <w:lang w:eastAsia="ru-RU"/>
              </w:rPr>
              <w:t>ималого и среднего предпринимательства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 xml:space="preserve"> в экономике муниципального образования </w:t>
            </w:r>
          </w:p>
          <w:p w:rsidR="00D43102" w:rsidRPr="00B72A47" w:rsidRDefault="00D43102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3.4. Иная информация о целях предлагаемого регулирования:</w:t>
            </w:r>
          </w:p>
          <w:p w:rsidR="008B1D99" w:rsidRPr="00B0606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Отсутствуе</w:t>
            </w:r>
            <w:r w:rsidRPr="00B06067">
              <w:rPr>
                <w:i/>
                <w:sz w:val="24"/>
                <w:szCs w:val="24"/>
                <w:u w:val="single"/>
              </w:rPr>
              <w:t xml:space="preserve">т </w:t>
            </w:r>
          </w:p>
          <w:p w:rsidR="00D43102" w:rsidRPr="00B72A4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Описание предлагаемого способа регулирования и преодоления связанных с ним негативных эффектов: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Принятие нормативного акта уполномоченным органом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43102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 предусматривается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  <w:bookmarkStart w:id="1" w:name="_GoBack"/>
            <w:bookmarkEnd w:id="1"/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Субъекты малого </w:t>
            </w:r>
            <w:r>
              <w:rPr>
                <w:i/>
                <w:sz w:val="24"/>
                <w:szCs w:val="24"/>
                <w:u w:val="single"/>
              </w:rPr>
              <w:t>предпринимательства, осуществляющие</w:t>
            </w:r>
            <w:r w:rsidRPr="008B1D99">
              <w:rPr>
                <w:i/>
                <w:sz w:val="24"/>
                <w:szCs w:val="24"/>
                <w:u w:val="single"/>
              </w:rPr>
              <w:t xml:space="preserve"> деятельност</w:t>
            </w:r>
            <w:r>
              <w:rPr>
                <w:i/>
                <w:sz w:val="24"/>
                <w:szCs w:val="24"/>
                <w:u w:val="single"/>
              </w:rPr>
              <w:t>ь</w:t>
            </w:r>
            <w:r w:rsidRPr="008B1D99">
              <w:rPr>
                <w:i/>
                <w:sz w:val="24"/>
                <w:szCs w:val="24"/>
                <w:u w:val="single"/>
              </w:rPr>
              <w:t>по</w:t>
            </w:r>
          </w:p>
          <w:p w:rsidR="008B1D99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социально значимым (приоритетным</w:t>
            </w:r>
            <w:r w:rsidRPr="00AC6C9C">
              <w:rPr>
                <w:i/>
                <w:sz w:val="24"/>
                <w:szCs w:val="24"/>
                <w:u w:val="single"/>
              </w:rPr>
              <w:t>) направлениям.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Отсутствует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7" w:rsidRPr="00011A97" w:rsidRDefault="00D43102" w:rsidP="00011A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  <w:r w:rsidR="00011A97" w:rsidRPr="00011A97">
              <w:rPr>
                <w:i/>
                <w:sz w:val="24"/>
                <w:szCs w:val="24"/>
                <w:u w:val="single"/>
              </w:rPr>
              <w:t>создани</w:t>
            </w:r>
            <w:r w:rsidR="00011A97">
              <w:rPr>
                <w:i/>
                <w:sz w:val="24"/>
                <w:szCs w:val="24"/>
                <w:u w:val="single"/>
              </w:rPr>
              <w:t>е</w:t>
            </w:r>
            <w:r w:rsidR="00011A97" w:rsidRPr="00011A97">
              <w:rPr>
                <w:i/>
                <w:sz w:val="24"/>
                <w:szCs w:val="24"/>
                <w:u w:val="single"/>
              </w:rPr>
              <w:t xml:space="preserve"> благоприятных условий для развития предпринимательства</w:t>
            </w:r>
            <w:r w:rsidR="00011A97">
              <w:rPr>
                <w:i/>
                <w:sz w:val="24"/>
                <w:szCs w:val="24"/>
                <w:u w:val="single"/>
              </w:rPr>
              <w:t xml:space="preserve"> и, как результат: увеличение количества субъектов МСП, рост налоговых поступлений в бюджет города, создание рабочих мест.</w:t>
            </w:r>
          </w:p>
          <w:p w:rsidR="00D43102" w:rsidRPr="008B1D99" w:rsidRDefault="00D43102" w:rsidP="00011A9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5.4. Источники данных:</w:t>
            </w:r>
          </w:p>
          <w:p w:rsidR="00D75720" w:rsidRDefault="00424DB3" w:rsidP="00D7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Интернет ресурс, система «Гарант» </w:t>
            </w:r>
          </w:p>
          <w:p w:rsidR="00D43102" w:rsidRPr="00D75720" w:rsidRDefault="00D43102" w:rsidP="00D7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75720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VI. Оценка соответс</w:t>
      </w:r>
      <w:r w:rsidR="008B1D99">
        <w:rPr>
          <w:rFonts w:eastAsia="Calibri"/>
          <w:sz w:val="24"/>
          <w:szCs w:val="24"/>
          <w:lang w:eastAsia="ru-RU"/>
        </w:rPr>
        <w:t xml:space="preserve">твующих расходов бюджета города </w:t>
      </w:r>
      <w:r w:rsidRPr="00B72A47">
        <w:rPr>
          <w:rFonts w:eastAsia="Calibri"/>
          <w:sz w:val="24"/>
          <w:szCs w:val="24"/>
          <w:lang w:eastAsia="ru-RU"/>
        </w:rPr>
        <w:t xml:space="preserve">Югорска, </w:t>
      </w: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расход</w:t>
      </w:r>
      <w:r w:rsidR="008B1D99">
        <w:rPr>
          <w:rFonts w:eastAsia="Calibri"/>
          <w:sz w:val="24"/>
          <w:szCs w:val="24"/>
          <w:lang w:eastAsia="ru-RU"/>
        </w:rPr>
        <w:t xml:space="preserve">ов субъектов </w:t>
      </w:r>
      <w:r w:rsidRPr="00B72A47">
        <w:rPr>
          <w:rFonts w:eastAsia="Calibri"/>
          <w:sz w:val="24"/>
          <w:szCs w:val="24"/>
          <w:lang w:eastAsia="ru-RU"/>
        </w:rPr>
        <w:t xml:space="preserve">предпринимательской и </w:t>
      </w: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инвести</w:t>
      </w:r>
      <w:r w:rsidR="008B1D99">
        <w:rPr>
          <w:rFonts w:eastAsia="Calibri"/>
          <w:sz w:val="24"/>
          <w:szCs w:val="24"/>
          <w:lang w:eastAsia="ru-RU"/>
        </w:rPr>
        <w:t>ционной деятельности, связанных</w:t>
      </w:r>
      <w:r w:rsidRPr="00B72A47">
        <w:rPr>
          <w:rFonts w:eastAsia="Calibri"/>
          <w:sz w:val="24"/>
          <w:szCs w:val="24"/>
          <w:lang w:eastAsia="ru-RU"/>
        </w:rPr>
        <w:t xml:space="preserve">с </w:t>
      </w:r>
    </w:p>
    <w:p w:rsidR="00D43102" w:rsidRPr="00B72A47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необходимостью соблюдения устанавливаемых (изменяемых)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обязанностей, ограничений или запретов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288"/>
        <w:gridCol w:w="3175"/>
      </w:tblGrid>
      <w:tr w:rsidR="00D43102" w:rsidRPr="00B72A47" w:rsidTr="00424D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424DB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Бюджет города Югорска</w:t>
            </w:r>
          </w:p>
        </w:tc>
      </w:tr>
      <w:tr w:rsidR="00D43102" w:rsidRPr="00B72A47" w:rsidTr="00424DB3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6.4.1. (№ 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D757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6.4.3. Периодические расходы за п</w:t>
            </w:r>
            <w:r w:rsidR="00D75720">
              <w:rPr>
                <w:rFonts w:eastAsia="Calibri"/>
                <w:sz w:val="24"/>
                <w:szCs w:val="24"/>
                <w:lang w:eastAsia="ru-RU"/>
              </w:rPr>
              <w:t>ериод 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D757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6.4.4. Возможные поступления за период </w:t>
            </w:r>
            <w:r w:rsidR="00D75720">
              <w:rPr>
                <w:rFonts w:eastAsia="Calibri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D43102" w:rsidRPr="00B72A47" w:rsidTr="00424DB3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714DA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6.7.1. </w:t>
            </w:r>
            <w:r w:rsidR="00714DAE">
              <w:rPr>
                <w:rFonts w:eastAsia="Calibri"/>
                <w:sz w:val="24"/>
                <w:szCs w:val="24"/>
                <w:lang w:eastAsia="ru-RU"/>
              </w:rPr>
              <w:t xml:space="preserve">Юридические лица, индивидуальные предприниматели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714D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6.7.2. Единовременные расходы в </w:t>
            </w:r>
            <w:r w:rsidR="00714DAE">
              <w:rPr>
                <w:rFonts w:eastAsia="Calibri"/>
                <w:sz w:val="24"/>
                <w:szCs w:val="24"/>
                <w:lang w:eastAsia="ru-RU"/>
              </w:rPr>
              <w:t>2018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1A23AA" w:rsidP="001A23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376</w:t>
            </w:r>
            <w:r w:rsidR="00714DAE">
              <w:rPr>
                <w:rFonts w:eastAsia="Calibri"/>
                <w:sz w:val="24"/>
                <w:szCs w:val="24"/>
                <w:lang w:eastAsia="ru-RU"/>
              </w:rPr>
              <w:t>1 руб.</w:t>
            </w: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6.7.3. Периодические расходы за период 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24DB3" w:rsidP="0042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24DB3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Pr="00B72A47" w:rsidRDefault="00424DB3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Default="00714DAE" w:rsidP="001A23AA">
            <w:pPr>
              <w:jc w:val="center"/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1A23AA">
              <w:rPr>
                <w:rFonts w:eastAsia="Calibri"/>
                <w:sz w:val="24"/>
                <w:szCs w:val="24"/>
                <w:lang w:eastAsia="ru-RU"/>
              </w:rPr>
              <w:t>76</w:t>
            </w:r>
            <w:r>
              <w:rPr>
                <w:rFonts w:eastAsia="Calibri"/>
                <w:sz w:val="24"/>
                <w:szCs w:val="24"/>
                <w:lang w:eastAsia="ru-RU"/>
              </w:rPr>
              <w:t>1 руб.</w:t>
            </w:r>
          </w:p>
        </w:tc>
      </w:tr>
      <w:tr w:rsidR="00424DB3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Pr="00B72A47" w:rsidRDefault="00424DB3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Default="00424DB3" w:rsidP="00424DB3">
            <w:pPr>
              <w:jc w:val="center"/>
            </w:pPr>
            <w:r w:rsidRPr="006E7994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6.11. Источники данных: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</w:t>
            </w:r>
            <w:r w:rsidR="00714DAE" w:rsidRPr="00714DAE">
              <w:rPr>
                <w:rFonts w:eastAsia="Calibri"/>
                <w:sz w:val="24"/>
                <w:szCs w:val="24"/>
                <w:u w:val="single"/>
                <w:lang w:eastAsia="ru-RU"/>
              </w:rPr>
              <w:t>расчет</w:t>
            </w:r>
            <w:proofErr w:type="spellEnd"/>
            <w:r w:rsidR="00714DAE" w:rsidRPr="00714DA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издержек прилагается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2126"/>
        <w:gridCol w:w="169"/>
        <w:gridCol w:w="2241"/>
        <w:gridCol w:w="1841"/>
      </w:tblGrid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7.1. Цели предлагаемого регулирования </w:t>
            </w:r>
            <w:hyperlink w:anchor="Par701" w:history="1">
              <w:r w:rsidRPr="00B72A47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3E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7.2. Индикативные показатели </w:t>
            </w:r>
          </w:p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(ед. изм.)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7.4. Сроки достижения целей</w:t>
            </w:r>
          </w:p>
        </w:tc>
      </w:tr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714DAE" w:rsidP="00BA1A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Предоставление грантов в форме субсидий </w:t>
            </w:r>
            <w:r w:rsidRPr="00AC6C9C">
              <w:rPr>
                <w:i/>
                <w:sz w:val="24"/>
                <w:szCs w:val="24"/>
              </w:rPr>
              <w:t xml:space="preserve">субъектам </w:t>
            </w:r>
            <w:r w:rsidRPr="00AC6C9C">
              <w:rPr>
                <w:i/>
                <w:sz w:val="24"/>
                <w:szCs w:val="24"/>
              </w:rPr>
              <w:lastRenderedPageBreak/>
              <w:t>малого  предпринимательства</w:t>
            </w:r>
            <w:r>
              <w:rPr>
                <w:i/>
                <w:sz w:val="24"/>
                <w:szCs w:val="24"/>
              </w:rPr>
              <w:t xml:space="preserve"> в целях оказания финансовой поддержки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Default="00714DA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Количество получателей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поддержки, ед.;</w:t>
            </w:r>
          </w:p>
          <w:p w:rsidR="00714DAE" w:rsidRDefault="00714DA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14DAE" w:rsidRPr="00B72A47" w:rsidRDefault="00714DA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реализованных проектов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714DA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административный учет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A1A3E" w:rsidP="00714D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714DAE">
              <w:rPr>
                <w:rFonts w:eastAsia="Calibri"/>
                <w:sz w:val="24"/>
                <w:szCs w:val="24"/>
                <w:lang w:eastAsia="ru-RU"/>
              </w:rPr>
              <w:t>18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E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D43102" w:rsidRPr="00837B89" w:rsidRDefault="00714DAE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 xml:space="preserve"> </w:t>
            </w:r>
            <w:r w:rsidR="00D43102"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837B89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02" w:rsidRPr="00B72A47" w:rsidRDefault="00837B89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D43102" w:rsidRPr="00837B89" w:rsidRDefault="00D43102" w:rsidP="00714DA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</w:t>
            </w: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102CCE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регулирующегооргана, позволяют оценить обоснованностьпредлагаемого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6651B7">
        <w:trPr>
          <w:trHeight w:val="439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D43102" w:rsidRPr="00580DEE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80DEE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14DAE" w:rsidRDefault="00714DAE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начальник отдела развития потребительского</w:t>
      </w:r>
    </w:p>
    <w:p w:rsidR="00714DAE" w:rsidRDefault="00714DAE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рынка и предпринимательства департамента</w:t>
      </w:r>
    </w:p>
    <w:p w:rsidR="00D43102" w:rsidRPr="00B72A47" w:rsidRDefault="00714DAE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экономического развития и проектного управления                                       О.П. Лаптева</w:t>
      </w:r>
    </w:p>
    <w:sectPr w:rsidR="00D43102" w:rsidRPr="00B72A47" w:rsidSect="006651B7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F74165"/>
    <w:multiLevelType w:val="multilevel"/>
    <w:tmpl w:val="FC2CC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5D2979"/>
    <w:multiLevelType w:val="multilevel"/>
    <w:tmpl w:val="63868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sz w:val="24"/>
      </w:rPr>
    </w:lvl>
  </w:abstractNum>
  <w:abstractNum w:abstractNumId="3">
    <w:nsid w:val="6E9E7AC9"/>
    <w:multiLevelType w:val="multilevel"/>
    <w:tmpl w:val="9272C9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D43102"/>
    <w:rsid w:val="00011A97"/>
    <w:rsid w:val="00085C1C"/>
    <w:rsid w:val="000A3F32"/>
    <w:rsid w:val="000C703C"/>
    <w:rsid w:val="00102CCE"/>
    <w:rsid w:val="00175AF3"/>
    <w:rsid w:val="001A23AA"/>
    <w:rsid w:val="002B42B6"/>
    <w:rsid w:val="002C2DF5"/>
    <w:rsid w:val="003612B0"/>
    <w:rsid w:val="00424DB3"/>
    <w:rsid w:val="004567A6"/>
    <w:rsid w:val="004C2999"/>
    <w:rsid w:val="00580DEE"/>
    <w:rsid w:val="005A6EC8"/>
    <w:rsid w:val="00651DBE"/>
    <w:rsid w:val="0065483E"/>
    <w:rsid w:val="006651B7"/>
    <w:rsid w:val="006A04BB"/>
    <w:rsid w:val="00714374"/>
    <w:rsid w:val="00714DAE"/>
    <w:rsid w:val="00837B89"/>
    <w:rsid w:val="008B1D99"/>
    <w:rsid w:val="00980D93"/>
    <w:rsid w:val="00991466"/>
    <w:rsid w:val="009E4434"/>
    <w:rsid w:val="00A5417B"/>
    <w:rsid w:val="00AC6C9C"/>
    <w:rsid w:val="00B0202E"/>
    <w:rsid w:val="00B06067"/>
    <w:rsid w:val="00BA1A3E"/>
    <w:rsid w:val="00BB14F5"/>
    <w:rsid w:val="00BF1CE7"/>
    <w:rsid w:val="00CD345C"/>
    <w:rsid w:val="00D43102"/>
    <w:rsid w:val="00D75720"/>
    <w:rsid w:val="00DA450D"/>
    <w:rsid w:val="00DA5623"/>
    <w:rsid w:val="00E609FB"/>
    <w:rsid w:val="00FF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@ugorsk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780B-1AFA-4DC3-AB75-B5A28B1F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QWERTY</cp:lastModifiedBy>
  <cp:revision>17</cp:revision>
  <cp:lastPrinted>2018-04-23T07:02:00Z</cp:lastPrinted>
  <dcterms:created xsi:type="dcterms:W3CDTF">2016-01-15T11:46:00Z</dcterms:created>
  <dcterms:modified xsi:type="dcterms:W3CDTF">2018-06-19T19:23:00Z</dcterms:modified>
</cp:coreProperties>
</file>